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00763C" w:rsidP="002262F0">
      <w:pPr>
        <w:pStyle w:val="tytuinformacji"/>
        <w:tabs>
          <w:tab w:val="left" w:pos="1843"/>
        </w:tabs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Działalność instytucji kultury</w:t>
      </w:r>
      <w:r w:rsidRPr="00DA502D">
        <w:t xml:space="preserve"> </w:t>
      </w:r>
      <w:r w:rsidR="00A955B0" w:rsidRPr="00DA502D">
        <w:rPr>
          <w:shd w:val="clear" w:color="auto" w:fill="FFFFFF"/>
        </w:rPr>
        <w:t xml:space="preserve">w województwie </w:t>
      </w:r>
      <w:r w:rsidR="00A955B0">
        <w:rPr>
          <w:shd w:val="clear" w:color="auto" w:fill="FFFFFF"/>
        </w:rPr>
        <w:br/>
      </w:r>
      <w:r w:rsidR="00A955B0" w:rsidRPr="00DA502D">
        <w:rPr>
          <w:shd w:val="clear" w:color="auto" w:fill="FFFFFF"/>
        </w:rPr>
        <w:t>wielkopolskim</w:t>
      </w:r>
      <w:r w:rsidR="00A955B0">
        <w:rPr>
          <w:shd w:val="clear" w:color="auto" w:fill="FFFFFF"/>
        </w:rPr>
        <w:t xml:space="preserve"> w </w:t>
      </w:r>
      <w:r w:rsidR="00EB48C3" w:rsidRPr="00420EEB">
        <w:rPr>
          <w:color w:val="auto"/>
          <w:shd w:val="clear" w:color="auto" w:fill="FFFFFF"/>
        </w:rPr>
        <w:t>2024</w:t>
      </w:r>
      <w:r w:rsidR="00DA502D" w:rsidRPr="00420EEB">
        <w:rPr>
          <w:color w:val="auto"/>
          <w:shd w:val="clear" w:color="auto" w:fill="FFFFFF"/>
        </w:rPr>
        <w:t xml:space="preserve"> r</w:t>
      </w:r>
      <w:r w:rsidR="00DA502D">
        <w:rPr>
          <w:shd w:val="clear" w:color="auto" w:fill="FFFFFF"/>
        </w:rPr>
        <w:t>.</w:t>
      </w:r>
    </w:p>
    <w:p w:rsidR="00497D18" w:rsidRDefault="004C44AE" w:rsidP="0006482D">
      <w:pPr>
        <w:pStyle w:val="LID"/>
        <w:spacing w:before="240" w:after="480"/>
        <w:rPr>
          <w:rFonts w:eastAsia="Times New Roman" w:cs="Times New Roman"/>
        </w:rPr>
      </w:pPr>
      <w:r w:rsidRPr="001778E8">
        <mc:AlternateContent>
          <mc:Choice Requires="wps">
            <w:drawing>
              <wp:anchor distT="45720" distB="45720" distL="114300" distR="114300" simplePos="0" relativeHeight="252040192" behindDoc="0" locked="0" layoutInCell="1" allowOverlap="1" wp14:anchorId="6FA76C1C" wp14:editId="04EB5FB1">
                <wp:simplePos x="0" y="0"/>
                <wp:positionH relativeFrom="margin">
                  <wp:posOffset>0</wp:posOffset>
                </wp:positionH>
                <wp:positionV relativeFrom="paragraph">
                  <wp:posOffset>3810</wp:posOffset>
                </wp:positionV>
                <wp:extent cx="2310765" cy="1943100"/>
                <wp:effectExtent l="0" t="0" r="0" b="0"/>
                <wp:wrapSquare wrapText="bothSides"/>
                <wp:docPr id="31" name="Pole tekstowe 2" descr="Wskaźnik wypożyczeń księgozbioru w woluminach w przeliczeniu na 1 czytelnika w bibliotekach publicznych w 2024 r. wyniósł 21,6. Strzałka skierowana grotem w górę oznacza wzrost wartości tego wskaźnika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1943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3E4056" w:rsidRDefault="007772B8" w:rsidP="0000763C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1D77"/>
                                <w:lang w:eastAsia="pl-PL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84D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21,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:rsidR="00484DBF" w:rsidRPr="00AF6615" w:rsidRDefault="00484DBF" w:rsidP="0042223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4D42C8">
                              <w:t>W</w:t>
                            </w:r>
                            <w:r>
                              <w:t>skaźnik w</w:t>
                            </w:r>
                            <w:r w:rsidRPr="004D42C8">
                              <w:t>ypożycze</w:t>
                            </w:r>
                            <w:r>
                              <w:t>ń</w:t>
                            </w:r>
                            <w:r w:rsidRPr="004D42C8">
                              <w:t xml:space="preserve"> księgozbioru </w:t>
                            </w:r>
                            <w:r>
                              <w:t>w woluminach</w:t>
                            </w:r>
                            <w:r w:rsidRPr="004D42C8">
                              <w:t xml:space="preserve"> </w:t>
                            </w:r>
                            <w:r>
                              <w:t xml:space="preserve">na 1 czytelnika </w:t>
                            </w:r>
                            <w:r w:rsidRPr="004D42C8">
                              <w:t>w</w:t>
                            </w:r>
                            <w:r>
                              <w:t xml:space="preserve"> bibliotekach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76C1C" id="Pole tekstowe 2" o:spid="_x0000_s1026" alt="Wskaźnik wypożyczeń księgozbioru w woluminach w przeliczeniu na 1 czytelnika w bibliotekach publicznych w 2024 r. wyniósł 21,6. Strzałka skierowana grotem w górę oznacza wzrost wartości tego wskaźnika w stosunku do poprzedniego roku" style="position:absolute;margin-left:0;margin-top:.3pt;width:181.95pt;height:153pt;z-index:252040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" fillcolor="#001d77" stroked="f">
                <v:stroke joinstyle="miter"/>
                <v:textbox>
                  <w:txbxContent>
                    <w:p w:rsidR="00484DBF" w:rsidRPr="003E4056" w:rsidRDefault="007772B8" w:rsidP="0000763C">
                      <w:pPr>
                        <w:spacing w:after="0" w:line="240" w:lineRule="auto"/>
                        <w:jc w:val="center"/>
                        <w:rPr>
                          <w:noProof/>
                          <w:color w:val="001D77"/>
                          <w:lang w:eastAsia="pl-PL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484D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21,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:rsidR="00484DBF" w:rsidRPr="00AF6615" w:rsidRDefault="00484DBF" w:rsidP="0042223E">
                      <w:pPr>
                        <w:pStyle w:val="tekstnaniebieskimtle"/>
                        <w:rPr>
                          <w:color w:val="FFFFFF" w:themeColor="background1"/>
                          <w:sz w:val="16"/>
                          <w:szCs w:val="20"/>
                        </w:rPr>
                      </w:pPr>
                      <w:r w:rsidRPr="004D42C8">
                        <w:t>W</w:t>
                      </w:r>
                      <w:r>
                        <w:t>skaźnik w</w:t>
                      </w:r>
                      <w:r w:rsidRPr="004D42C8">
                        <w:t>ypożycze</w:t>
                      </w:r>
                      <w:r>
                        <w:t>ń</w:t>
                      </w:r>
                      <w:r w:rsidRPr="004D42C8">
                        <w:t xml:space="preserve"> księgozbioru </w:t>
                      </w:r>
                      <w:r>
                        <w:t>w woluminach</w:t>
                      </w:r>
                      <w:r w:rsidRPr="004D42C8">
                        <w:t xml:space="preserve"> </w:t>
                      </w:r>
                      <w:r>
                        <w:t xml:space="preserve">na 1 czytelnika </w:t>
                      </w:r>
                      <w:r w:rsidRPr="004D42C8">
                        <w:t>w</w:t>
                      </w:r>
                      <w:r>
                        <w:t xml:space="preserve"> bibliotekach publicznych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6482D" w:rsidRPr="001778E8">
        <w:rPr>
          <w:rFonts w:eastAsia="Times New Roman" w:cs="Times New Roman"/>
        </w:rPr>
        <w:t xml:space="preserve">W </w:t>
      </w:r>
      <w:r w:rsidR="00EB48C3" w:rsidRPr="001778E8">
        <w:rPr>
          <w:rFonts w:eastAsia="Times New Roman" w:cs="Times New Roman"/>
        </w:rPr>
        <w:t>2024</w:t>
      </w:r>
      <w:r w:rsidR="00535593" w:rsidRPr="001778E8">
        <w:rPr>
          <w:rFonts w:eastAsia="Times New Roman" w:cs="Times New Roman"/>
        </w:rPr>
        <w:t xml:space="preserve"> r</w:t>
      </w:r>
      <w:r w:rsidR="00AE2D9C" w:rsidRPr="001778E8">
        <w:rPr>
          <w:rFonts w:eastAsia="Times New Roman" w:cs="Times New Roman"/>
        </w:rPr>
        <w:t xml:space="preserve">. </w:t>
      </w:r>
      <w:r w:rsidR="007C4660">
        <w:rPr>
          <w:rFonts w:eastAsia="Times New Roman" w:cs="Times New Roman"/>
        </w:rPr>
        <w:t xml:space="preserve">w działalności podmiotów związanych z obszarem kultury </w:t>
      </w:r>
      <w:r w:rsidR="00F40E62">
        <w:rPr>
          <w:rFonts w:eastAsia="Times New Roman" w:cs="Times New Roman"/>
        </w:rPr>
        <w:t xml:space="preserve">w województwie wielkopolskim </w:t>
      </w:r>
      <w:r w:rsidR="007C4660">
        <w:rPr>
          <w:rFonts w:eastAsia="Times New Roman" w:cs="Times New Roman"/>
        </w:rPr>
        <w:t>obserwowano dalszą poprawę sytuacji</w:t>
      </w:r>
      <w:r w:rsidR="00A14E8D">
        <w:rPr>
          <w:rFonts w:eastAsia="Times New Roman" w:cs="Times New Roman"/>
        </w:rPr>
        <w:t xml:space="preserve"> potwierdzoną wzrostem podstawowych wskaźników opisujących funkcjonowanie tych instytucji</w:t>
      </w:r>
      <w:r w:rsidR="00F40E62">
        <w:rPr>
          <w:rFonts w:eastAsia="Times New Roman" w:cs="Times New Roman"/>
        </w:rPr>
        <w:t>. Zorganizowa</w:t>
      </w:r>
      <w:r w:rsidR="005975F9">
        <w:rPr>
          <w:rFonts w:eastAsia="Times New Roman" w:cs="Times New Roman"/>
        </w:rPr>
        <w:t>ły one</w:t>
      </w:r>
      <w:r w:rsidR="00F40E62">
        <w:rPr>
          <w:rFonts w:eastAsia="Times New Roman" w:cs="Times New Roman"/>
        </w:rPr>
        <w:t xml:space="preserve"> więcej </w:t>
      </w:r>
      <w:r w:rsidR="00F53AEA">
        <w:rPr>
          <w:rFonts w:eastAsia="Times New Roman" w:cs="Times New Roman"/>
        </w:rPr>
        <w:t xml:space="preserve">wystaw i spektakli, a także imprez masowych </w:t>
      </w:r>
      <w:r w:rsidR="00F40E62">
        <w:rPr>
          <w:rFonts w:eastAsia="Times New Roman" w:cs="Times New Roman"/>
        </w:rPr>
        <w:t>niż rok wcześniej</w:t>
      </w:r>
      <w:r w:rsidR="005975F9">
        <w:rPr>
          <w:rFonts w:eastAsia="Times New Roman" w:cs="Times New Roman"/>
        </w:rPr>
        <w:t>, w których udział wzięło więcej osób</w:t>
      </w:r>
      <w:r w:rsidR="00F40E62">
        <w:rPr>
          <w:rFonts w:eastAsia="Times New Roman" w:cs="Times New Roman"/>
        </w:rPr>
        <w:t>.</w:t>
      </w:r>
      <w:r w:rsidR="00A14E8D">
        <w:rPr>
          <w:rFonts w:eastAsia="Times New Roman" w:cs="Times New Roman"/>
        </w:rPr>
        <w:t xml:space="preserve"> </w:t>
      </w:r>
      <w:r w:rsidR="005975F9">
        <w:rPr>
          <w:rFonts w:eastAsia="Times New Roman" w:cs="Times New Roman"/>
        </w:rPr>
        <w:t>W</w:t>
      </w:r>
      <w:r w:rsidR="00F40E62">
        <w:rPr>
          <w:rFonts w:eastAsia="Times New Roman" w:cs="Times New Roman"/>
        </w:rPr>
        <w:t>zrost</w:t>
      </w:r>
      <w:r w:rsidR="006843F6">
        <w:rPr>
          <w:rFonts w:eastAsia="Times New Roman" w:cs="Times New Roman"/>
        </w:rPr>
        <w:t xml:space="preserve"> </w:t>
      </w:r>
      <w:r w:rsidR="00A14E8D">
        <w:rPr>
          <w:rFonts w:eastAsia="Times New Roman" w:cs="Times New Roman"/>
        </w:rPr>
        <w:t>frekwencji</w:t>
      </w:r>
      <w:r w:rsidR="006843F6">
        <w:rPr>
          <w:rFonts w:eastAsia="Times New Roman" w:cs="Times New Roman"/>
        </w:rPr>
        <w:t xml:space="preserve"> na przedstawieniach, wystawach</w:t>
      </w:r>
      <w:r w:rsidR="005975F9">
        <w:rPr>
          <w:rFonts w:eastAsia="Times New Roman" w:cs="Times New Roman"/>
        </w:rPr>
        <w:t xml:space="preserve"> czy</w:t>
      </w:r>
      <w:r w:rsidR="006843F6">
        <w:rPr>
          <w:rFonts w:eastAsia="Times New Roman" w:cs="Times New Roman"/>
        </w:rPr>
        <w:t xml:space="preserve"> seansach</w:t>
      </w:r>
      <w:r w:rsidR="005975F9" w:rsidRPr="005975F9">
        <w:rPr>
          <w:rFonts w:eastAsia="Times New Roman" w:cs="Times New Roman"/>
        </w:rPr>
        <w:t xml:space="preserve"> </w:t>
      </w:r>
      <w:r w:rsidR="005975F9">
        <w:rPr>
          <w:rFonts w:eastAsia="Times New Roman" w:cs="Times New Roman"/>
        </w:rPr>
        <w:t>kinowych notowano tak w liczbach bezwzględnych</w:t>
      </w:r>
      <w:r w:rsidR="004D2E9B">
        <w:rPr>
          <w:rFonts w:eastAsia="Times New Roman" w:cs="Times New Roman"/>
        </w:rPr>
        <w:t>, jak i w </w:t>
      </w:r>
      <w:r w:rsidR="00C610ED">
        <w:rPr>
          <w:rFonts w:eastAsia="Times New Roman" w:cs="Times New Roman"/>
        </w:rPr>
        <w:t>odniesieniu do liczby ludności</w:t>
      </w:r>
      <w:r w:rsidR="006843F6">
        <w:rPr>
          <w:rFonts w:eastAsia="Times New Roman" w:cs="Times New Roman"/>
        </w:rPr>
        <w:t>.</w:t>
      </w:r>
      <w:r w:rsidR="000428FD">
        <w:rPr>
          <w:rFonts w:eastAsia="Times New Roman" w:cs="Times New Roman"/>
        </w:rPr>
        <w:t xml:space="preserve"> </w:t>
      </w:r>
      <w:r w:rsidR="00924EED">
        <w:rPr>
          <w:rFonts w:eastAsia="Times New Roman" w:cs="Times New Roman"/>
        </w:rPr>
        <w:t xml:space="preserve">Na wysokim poziomie </w:t>
      </w:r>
      <w:r w:rsidR="00666029">
        <w:rPr>
          <w:rFonts w:eastAsia="Times New Roman" w:cs="Times New Roman"/>
        </w:rPr>
        <w:t xml:space="preserve">utrzymał </w:t>
      </w:r>
      <w:r w:rsidR="00924EED">
        <w:rPr>
          <w:rFonts w:eastAsia="Times New Roman" w:cs="Times New Roman"/>
        </w:rPr>
        <w:t xml:space="preserve">się </w:t>
      </w:r>
      <w:r w:rsidR="00666029">
        <w:rPr>
          <w:rFonts w:eastAsia="Times New Roman" w:cs="Times New Roman"/>
        </w:rPr>
        <w:t>wskaźnik obrazujący poziom czytelnictwa</w:t>
      </w:r>
      <w:r w:rsidR="00924EED">
        <w:rPr>
          <w:rFonts w:eastAsia="Times New Roman" w:cs="Times New Roman"/>
        </w:rPr>
        <w:t xml:space="preserve"> w </w:t>
      </w:r>
      <w:r w:rsidR="00BC72E0">
        <w:rPr>
          <w:rFonts w:eastAsia="Times New Roman" w:cs="Times New Roman"/>
        </w:rPr>
        <w:t>regionie</w:t>
      </w:r>
      <w:r w:rsidR="00462C9C">
        <w:rPr>
          <w:rFonts w:eastAsia="Times New Roman" w:cs="Times New Roman"/>
        </w:rPr>
        <w:t>.</w:t>
      </w:r>
    </w:p>
    <w:p w:rsidR="000436BB" w:rsidRDefault="000436BB" w:rsidP="000428FD">
      <w:pPr>
        <w:pStyle w:val="Nagwek1"/>
      </w:pPr>
      <w:r w:rsidRPr="00CE2523">
        <w:t>Biblioteki i placówki informacyjno-biblioteczne</w:t>
      </w:r>
    </w:p>
    <w:p w:rsidR="00E2745C" w:rsidRPr="001171C3" w:rsidRDefault="00DA17B1" w:rsidP="00E2745C">
      <w:pPr>
        <w:pStyle w:val="tekst1"/>
        <w:rPr>
          <w:spacing w:val="-2"/>
        </w:rPr>
      </w:pPr>
      <w:r w:rsidRPr="001171C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54528" behindDoc="1" locked="0" layoutInCell="1" allowOverlap="1" wp14:anchorId="51DFE7BF" wp14:editId="15CA71A4">
                <wp:simplePos x="0" y="0"/>
                <wp:positionH relativeFrom="column">
                  <wp:posOffset>5238750</wp:posOffset>
                </wp:positionH>
                <wp:positionV relativeFrom="paragraph">
                  <wp:posOffset>248920</wp:posOffset>
                </wp:positionV>
                <wp:extent cx="1737360" cy="885825"/>
                <wp:effectExtent l="0" t="0" r="0" b="0"/>
                <wp:wrapTight wrapText="bothSides">
                  <wp:wrapPolygon edited="0">
                    <wp:start x="711" y="0"/>
                    <wp:lineTo x="711" y="20903"/>
                    <wp:lineTo x="20842" y="20903"/>
                    <wp:lineTo x="20842" y="0"/>
                    <wp:lineTo x="711" y="0"/>
                  </wp:wrapPolygon>
                </wp:wrapTight>
                <wp:docPr id="15" name="Pole tekstowe 15" descr="W województwie wielkopolskim działało 629 bibliotek publicznych (łącznie z filiami) oraz 38 punktów bibliote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C57BA" w:rsidRDefault="00484DBF" w:rsidP="000B7ED5">
                            <w:pPr>
                              <w:pStyle w:val="tekstzboku"/>
                            </w:pPr>
                            <w:r>
                              <w:t>W województwie wielkopolskim działało 629 bibliotek publicznych (łącznie z filiami) oraz 38 punktów bibliotecznych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FE7B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W województwie wielkopolskim działało 629 bibliotek publicznych (łącznie z filiami) oraz 38 punktów bibliotecznych" style="position:absolute;margin-left:412.5pt;margin-top:19.6pt;width:136.8pt;height:69.75pt;z-index:-25126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" filled="f" stroked="f">
                <v:textbox>
                  <w:txbxContent>
                    <w:p w:rsidR="00484DBF" w:rsidRPr="00FC57BA" w:rsidRDefault="00484DBF" w:rsidP="000B7ED5">
                      <w:pPr>
                        <w:pStyle w:val="tekstzboku"/>
                      </w:pPr>
                      <w:r>
                        <w:t>W województwie wielkopolskim działało 629 bibliotek publicznych (łącznie z filiami) oraz 38 punktów bibliotecznych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2745C" w:rsidRPr="001171C3">
        <w:rPr>
          <w:spacing w:val="-2"/>
        </w:rPr>
        <w:t xml:space="preserve">W </w:t>
      </w:r>
      <w:r w:rsidR="00EB48C3" w:rsidRPr="001171C3">
        <w:rPr>
          <w:spacing w:val="-2"/>
        </w:rPr>
        <w:t>2024</w:t>
      </w:r>
      <w:r w:rsidR="00E2745C" w:rsidRPr="001171C3">
        <w:rPr>
          <w:spacing w:val="-2"/>
        </w:rPr>
        <w:t xml:space="preserve"> r. w województwie wielkopolskim funkcjonował</w:t>
      </w:r>
      <w:r w:rsidR="00A41A0D" w:rsidRPr="001171C3">
        <w:rPr>
          <w:spacing w:val="-2"/>
        </w:rPr>
        <w:t>o</w:t>
      </w:r>
      <w:r w:rsidR="00E2745C" w:rsidRPr="001171C3">
        <w:rPr>
          <w:spacing w:val="-2"/>
        </w:rPr>
        <w:t xml:space="preserve"> 7</w:t>
      </w:r>
      <w:r w:rsidR="00A41A0D" w:rsidRPr="001171C3">
        <w:rPr>
          <w:spacing w:val="-2"/>
        </w:rPr>
        <w:t>3</w:t>
      </w:r>
      <w:r w:rsidR="00420EEB" w:rsidRPr="001171C3">
        <w:rPr>
          <w:spacing w:val="-2"/>
        </w:rPr>
        <w:t>5</w:t>
      </w:r>
      <w:r w:rsidR="00E2745C" w:rsidRPr="001171C3">
        <w:rPr>
          <w:spacing w:val="-2"/>
        </w:rPr>
        <w:t xml:space="preserve"> bibliotek oraz placów</w:t>
      </w:r>
      <w:r w:rsidR="00A41A0D" w:rsidRPr="001171C3">
        <w:rPr>
          <w:spacing w:val="-2"/>
        </w:rPr>
        <w:t>e</w:t>
      </w:r>
      <w:r w:rsidR="00E2745C" w:rsidRPr="001171C3">
        <w:rPr>
          <w:spacing w:val="-2"/>
        </w:rPr>
        <w:t>k biblioteczno-informacyjn</w:t>
      </w:r>
      <w:r w:rsidR="00A41A0D" w:rsidRPr="001171C3">
        <w:rPr>
          <w:spacing w:val="-2"/>
        </w:rPr>
        <w:t>ych</w:t>
      </w:r>
      <w:r w:rsidR="00E2745C" w:rsidRPr="001171C3">
        <w:rPr>
          <w:spacing w:val="-2"/>
        </w:rPr>
        <w:t>. W ciągu roku ubył</w:t>
      </w:r>
      <w:r w:rsidR="00420EEB" w:rsidRPr="001171C3">
        <w:rPr>
          <w:spacing w:val="-2"/>
        </w:rPr>
        <w:t>y</w:t>
      </w:r>
      <w:r w:rsidR="00E2745C" w:rsidRPr="001171C3">
        <w:rPr>
          <w:spacing w:val="-2"/>
        </w:rPr>
        <w:t xml:space="preserve"> </w:t>
      </w:r>
      <w:r w:rsidR="00420EEB" w:rsidRPr="001171C3">
        <w:rPr>
          <w:spacing w:val="-2"/>
        </w:rPr>
        <w:t>3</w:t>
      </w:r>
      <w:r w:rsidR="00E2745C" w:rsidRPr="001171C3">
        <w:rPr>
          <w:spacing w:val="-2"/>
        </w:rPr>
        <w:t xml:space="preserve"> placówk</w:t>
      </w:r>
      <w:r w:rsidR="00420EEB" w:rsidRPr="001171C3">
        <w:rPr>
          <w:spacing w:val="-2"/>
        </w:rPr>
        <w:t>i</w:t>
      </w:r>
      <w:r w:rsidR="00E2745C" w:rsidRPr="001171C3">
        <w:rPr>
          <w:spacing w:val="-2"/>
        </w:rPr>
        <w:t xml:space="preserve">, w tym </w:t>
      </w:r>
      <w:r w:rsidR="00420EEB" w:rsidRPr="001171C3">
        <w:rPr>
          <w:spacing w:val="-2"/>
        </w:rPr>
        <w:t>2</w:t>
      </w:r>
      <w:r w:rsidR="00E2745C" w:rsidRPr="001171C3">
        <w:rPr>
          <w:spacing w:val="-2"/>
        </w:rPr>
        <w:t xml:space="preserve"> bibliotek</w:t>
      </w:r>
      <w:r w:rsidR="00420EEB" w:rsidRPr="001171C3">
        <w:rPr>
          <w:spacing w:val="-2"/>
        </w:rPr>
        <w:t>i</w:t>
      </w:r>
      <w:r w:rsidR="00E2745C" w:rsidRPr="001171C3">
        <w:rPr>
          <w:spacing w:val="-2"/>
        </w:rPr>
        <w:t xml:space="preserve"> </w:t>
      </w:r>
      <w:r w:rsidR="001A3361" w:rsidRPr="001171C3">
        <w:rPr>
          <w:spacing w:val="-2"/>
        </w:rPr>
        <w:t>publiczn</w:t>
      </w:r>
      <w:r w:rsidR="00420EEB" w:rsidRPr="001171C3">
        <w:rPr>
          <w:spacing w:val="-2"/>
        </w:rPr>
        <w:t>e</w:t>
      </w:r>
      <w:r w:rsidR="00E2745C" w:rsidRPr="001171C3">
        <w:rPr>
          <w:spacing w:val="-2"/>
        </w:rPr>
        <w:t>, stanowiąc</w:t>
      </w:r>
      <w:r w:rsidR="00420EEB" w:rsidRPr="001171C3">
        <w:rPr>
          <w:spacing w:val="-2"/>
        </w:rPr>
        <w:t>e</w:t>
      </w:r>
      <w:r w:rsidR="00E2745C" w:rsidRPr="001171C3">
        <w:rPr>
          <w:spacing w:val="-2"/>
        </w:rPr>
        <w:t xml:space="preserve"> zasadniczy trzon w tej kategorii instytucji kultury (85,</w:t>
      </w:r>
      <w:r w:rsidR="00D959D5" w:rsidRPr="001171C3">
        <w:rPr>
          <w:spacing w:val="-2"/>
        </w:rPr>
        <w:t>6</w:t>
      </w:r>
      <w:r w:rsidR="00E2745C" w:rsidRPr="001171C3">
        <w:rPr>
          <w:spacing w:val="-2"/>
        </w:rPr>
        <w:t xml:space="preserve">%). W </w:t>
      </w:r>
      <w:r w:rsidR="00EB48C3" w:rsidRPr="001171C3">
        <w:rPr>
          <w:spacing w:val="-2"/>
        </w:rPr>
        <w:t>2024</w:t>
      </w:r>
      <w:r w:rsidR="00E2745C" w:rsidRPr="001171C3">
        <w:rPr>
          <w:spacing w:val="-2"/>
        </w:rPr>
        <w:t xml:space="preserve"> r. działał</w:t>
      </w:r>
      <w:r w:rsidR="00224115" w:rsidRPr="001171C3">
        <w:rPr>
          <w:spacing w:val="-2"/>
        </w:rPr>
        <w:t>o</w:t>
      </w:r>
      <w:r w:rsidR="00E2745C" w:rsidRPr="001171C3">
        <w:rPr>
          <w:spacing w:val="-2"/>
        </w:rPr>
        <w:t xml:space="preserve"> tu zatem 6</w:t>
      </w:r>
      <w:r w:rsidR="00D959D5" w:rsidRPr="001171C3">
        <w:rPr>
          <w:spacing w:val="-2"/>
        </w:rPr>
        <w:t>29</w:t>
      </w:r>
      <w:r w:rsidR="00E2745C" w:rsidRPr="001171C3">
        <w:rPr>
          <w:spacing w:val="-2"/>
        </w:rPr>
        <w:t xml:space="preserve"> bibliotek publiczn</w:t>
      </w:r>
      <w:r w:rsidR="00D959D5" w:rsidRPr="001171C3">
        <w:rPr>
          <w:spacing w:val="-2"/>
        </w:rPr>
        <w:t>ych</w:t>
      </w:r>
      <w:r w:rsidR="00E2745C" w:rsidRPr="001171C3">
        <w:rPr>
          <w:spacing w:val="-2"/>
        </w:rPr>
        <w:t xml:space="preserve"> (łącznie z filiami). </w:t>
      </w:r>
      <w:r w:rsidR="00D959D5" w:rsidRPr="001171C3">
        <w:rPr>
          <w:spacing w:val="-2"/>
        </w:rPr>
        <w:t>N</w:t>
      </w:r>
      <w:r w:rsidR="00E2745C" w:rsidRPr="001171C3">
        <w:rPr>
          <w:spacing w:val="-2"/>
        </w:rPr>
        <w:t xml:space="preserve">ajwięcej </w:t>
      </w:r>
      <w:r w:rsidR="00D959D5" w:rsidRPr="001171C3">
        <w:rPr>
          <w:spacing w:val="-2"/>
        </w:rPr>
        <w:t>bibliotek publicznych</w:t>
      </w:r>
      <w:r w:rsidR="00E2745C" w:rsidRPr="001171C3">
        <w:rPr>
          <w:spacing w:val="-2"/>
        </w:rPr>
        <w:t xml:space="preserve"> było w powiatach: poznańskim (6</w:t>
      </w:r>
      <w:r w:rsidR="00433915" w:rsidRPr="001171C3">
        <w:rPr>
          <w:spacing w:val="-2"/>
        </w:rPr>
        <w:t>2</w:t>
      </w:r>
      <w:r w:rsidR="00E2745C" w:rsidRPr="001171C3">
        <w:rPr>
          <w:spacing w:val="-2"/>
        </w:rPr>
        <w:t xml:space="preserve"> placówki</w:t>
      </w:r>
      <w:r w:rsidR="00D959D5" w:rsidRPr="001171C3">
        <w:rPr>
          <w:spacing w:val="-2"/>
        </w:rPr>
        <w:t>,</w:t>
      </w:r>
      <w:r w:rsidR="003E516F" w:rsidRPr="001171C3">
        <w:rPr>
          <w:spacing w:val="-2"/>
        </w:rPr>
        <w:t xml:space="preserve"> </w:t>
      </w:r>
      <w:r w:rsidR="00D959D5" w:rsidRPr="001171C3">
        <w:rPr>
          <w:spacing w:val="-2"/>
        </w:rPr>
        <w:t>tak samo jak</w:t>
      </w:r>
      <w:r w:rsidR="00433915" w:rsidRPr="001171C3">
        <w:rPr>
          <w:spacing w:val="-2"/>
        </w:rPr>
        <w:t xml:space="preserve"> </w:t>
      </w:r>
      <w:r w:rsidR="003E516F" w:rsidRPr="001171C3">
        <w:rPr>
          <w:spacing w:val="-2"/>
        </w:rPr>
        <w:t xml:space="preserve">w </w:t>
      </w:r>
      <w:r w:rsidR="00EB48C3" w:rsidRPr="001171C3">
        <w:rPr>
          <w:spacing w:val="-2"/>
        </w:rPr>
        <w:t>2023</w:t>
      </w:r>
      <w:r w:rsidR="002D392E" w:rsidRPr="001171C3">
        <w:rPr>
          <w:spacing w:val="-2"/>
        </w:rPr>
        <w:t xml:space="preserve"> r.</w:t>
      </w:r>
      <w:r w:rsidR="00E2745C" w:rsidRPr="001171C3">
        <w:rPr>
          <w:spacing w:val="-2"/>
        </w:rPr>
        <w:t>), Poznaniu (</w:t>
      </w:r>
      <w:r w:rsidR="00433915" w:rsidRPr="001171C3">
        <w:rPr>
          <w:spacing w:val="-2"/>
        </w:rPr>
        <w:t>38</w:t>
      </w:r>
      <w:r w:rsidR="00B4394E" w:rsidRPr="001171C3">
        <w:rPr>
          <w:spacing w:val="-2"/>
        </w:rPr>
        <w:t xml:space="preserve">; </w:t>
      </w:r>
      <w:r w:rsidR="00D959D5" w:rsidRPr="001171C3">
        <w:rPr>
          <w:spacing w:val="-2"/>
        </w:rPr>
        <w:t>bez zmian</w:t>
      </w:r>
      <w:r w:rsidR="00E2745C" w:rsidRPr="001171C3">
        <w:rPr>
          <w:spacing w:val="-2"/>
        </w:rPr>
        <w:t>), ostrowskim (3</w:t>
      </w:r>
      <w:r w:rsidR="00433915" w:rsidRPr="001171C3">
        <w:rPr>
          <w:spacing w:val="-2"/>
        </w:rPr>
        <w:t>5</w:t>
      </w:r>
      <w:r w:rsidR="00E2745C" w:rsidRPr="001171C3">
        <w:rPr>
          <w:spacing w:val="-2"/>
        </w:rPr>
        <w:t>;</w:t>
      </w:r>
      <w:r w:rsidR="00433915" w:rsidRPr="001171C3">
        <w:rPr>
          <w:spacing w:val="-2"/>
        </w:rPr>
        <w:t xml:space="preserve"> </w:t>
      </w:r>
      <w:r w:rsidR="0072370B" w:rsidRPr="001171C3">
        <w:rPr>
          <w:spacing w:val="-2"/>
        </w:rPr>
        <w:t>bez zmian</w:t>
      </w:r>
      <w:r w:rsidR="00E2745C" w:rsidRPr="001171C3">
        <w:rPr>
          <w:spacing w:val="-2"/>
        </w:rPr>
        <w:t>)</w:t>
      </w:r>
      <w:r w:rsidR="00A836DB" w:rsidRPr="001171C3">
        <w:rPr>
          <w:spacing w:val="-2"/>
        </w:rPr>
        <w:t>,</w:t>
      </w:r>
      <w:r w:rsidR="00E2745C" w:rsidRPr="001171C3">
        <w:rPr>
          <w:spacing w:val="-2"/>
        </w:rPr>
        <w:t xml:space="preserve"> konińskim (2</w:t>
      </w:r>
      <w:r w:rsidR="0072370B" w:rsidRPr="001171C3">
        <w:rPr>
          <w:spacing w:val="-2"/>
        </w:rPr>
        <w:t>9</w:t>
      </w:r>
      <w:r w:rsidR="00B4394E" w:rsidRPr="001171C3">
        <w:rPr>
          <w:spacing w:val="-2"/>
        </w:rPr>
        <w:t xml:space="preserve">; </w:t>
      </w:r>
      <w:r w:rsidR="0072370B" w:rsidRPr="001171C3">
        <w:rPr>
          <w:spacing w:val="-2"/>
        </w:rPr>
        <w:t>o 1 placówkę więcej</w:t>
      </w:r>
      <w:r w:rsidR="00E2745C" w:rsidRPr="001171C3">
        <w:rPr>
          <w:spacing w:val="-2"/>
        </w:rPr>
        <w:t>)</w:t>
      </w:r>
      <w:r w:rsidR="00A836DB" w:rsidRPr="001171C3">
        <w:rPr>
          <w:spacing w:val="-2"/>
        </w:rPr>
        <w:t xml:space="preserve"> oraz czarnkowsko-trzcianeckim i pilskim (po 27; </w:t>
      </w:r>
      <w:r w:rsidR="00433915" w:rsidRPr="001171C3">
        <w:rPr>
          <w:spacing w:val="-2"/>
        </w:rPr>
        <w:t>jak przed rokiem</w:t>
      </w:r>
      <w:r w:rsidR="00A836DB" w:rsidRPr="001171C3">
        <w:rPr>
          <w:spacing w:val="-2"/>
        </w:rPr>
        <w:t xml:space="preserve">). </w:t>
      </w:r>
      <w:r w:rsidR="00CE0BAA" w:rsidRPr="001171C3">
        <w:rPr>
          <w:spacing w:val="-2"/>
        </w:rPr>
        <w:t xml:space="preserve">Tak </w:t>
      </w:r>
      <w:r w:rsidR="00A836DB" w:rsidRPr="001171C3">
        <w:rPr>
          <w:spacing w:val="-2"/>
        </w:rPr>
        <w:t>jak rok</w:t>
      </w:r>
      <w:r w:rsidR="00E2745C" w:rsidRPr="001171C3">
        <w:rPr>
          <w:spacing w:val="-2"/>
        </w:rPr>
        <w:t xml:space="preserve"> </w:t>
      </w:r>
      <w:r w:rsidR="00CE0BAA" w:rsidRPr="001171C3">
        <w:rPr>
          <w:spacing w:val="-2"/>
        </w:rPr>
        <w:t xml:space="preserve">temu </w:t>
      </w:r>
      <w:r w:rsidR="00A836DB" w:rsidRPr="001171C3">
        <w:rPr>
          <w:spacing w:val="-2"/>
        </w:rPr>
        <w:t xml:space="preserve">najmniejsza liczba bibliotek funkcjonowała </w:t>
      </w:r>
      <w:r w:rsidR="00E2745C" w:rsidRPr="001171C3">
        <w:rPr>
          <w:spacing w:val="-2"/>
        </w:rPr>
        <w:t>w Koninie</w:t>
      </w:r>
      <w:r w:rsidR="00433915" w:rsidRPr="001171C3">
        <w:rPr>
          <w:spacing w:val="-2"/>
        </w:rPr>
        <w:t xml:space="preserve"> –</w:t>
      </w:r>
      <w:r w:rsidR="00E2745C" w:rsidRPr="001171C3">
        <w:rPr>
          <w:spacing w:val="-2"/>
        </w:rPr>
        <w:t xml:space="preserve"> </w:t>
      </w:r>
      <w:r w:rsidR="0028564B" w:rsidRPr="001171C3">
        <w:rPr>
          <w:spacing w:val="-2"/>
        </w:rPr>
        <w:t>7</w:t>
      </w:r>
      <w:r w:rsidR="0072370B" w:rsidRPr="001171C3">
        <w:rPr>
          <w:spacing w:val="-2"/>
        </w:rPr>
        <w:t>,</w:t>
      </w:r>
      <w:r w:rsidR="00E2745C" w:rsidRPr="001171C3">
        <w:rPr>
          <w:spacing w:val="-2"/>
        </w:rPr>
        <w:t xml:space="preserve"> Lesznie </w:t>
      </w:r>
      <w:r w:rsidR="00433915" w:rsidRPr="001171C3">
        <w:rPr>
          <w:spacing w:val="-2"/>
        </w:rPr>
        <w:t xml:space="preserve">– </w:t>
      </w:r>
      <w:r w:rsidR="009D0504">
        <w:rPr>
          <w:spacing w:val="-2"/>
        </w:rPr>
        <w:t xml:space="preserve">8 </w:t>
      </w:r>
      <w:r w:rsidR="0072370B" w:rsidRPr="001171C3">
        <w:rPr>
          <w:spacing w:val="-2"/>
        </w:rPr>
        <w:t>oraz</w:t>
      </w:r>
      <w:r w:rsidR="00E2745C" w:rsidRPr="001171C3">
        <w:rPr>
          <w:spacing w:val="-2"/>
        </w:rPr>
        <w:t xml:space="preserve"> </w:t>
      </w:r>
      <w:r w:rsidR="00A836DB" w:rsidRPr="001171C3">
        <w:rPr>
          <w:spacing w:val="-2"/>
        </w:rPr>
        <w:t>powi</w:t>
      </w:r>
      <w:r w:rsidR="0072370B" w:rsidRPr="001171C3">
        <w:rPr>
          <w:spacing w:val="-2"/>
        </w:rPr>
        <w:t>atach</w:t>
      </w:r>
      <w:r w:rsidR="00A836DB" w:rsidRPr="001171C3">
        <w:rPr>
          <w:spacing w:val="-2"/>
        </w:rPr>
        <w:t xml:space="preserve"> </w:t>
      </w:r>
      <w:r w:rsidR="00E2745C" w:rsidRPr="001171C3">
        <w:rPr>
          <w:spacing w:val="-2"/>
        </w:rPr>
        <w:t>chodzieskim</w:t>
      </w:r>
      <w:r w:rsidR="0072370B" w:rsidRPr="001171C3">
        <w:rPr>
          <w:spacing w:val="-2"/>
        </w:rPr>
        <w:t xml:space="preserve"> i obornickim</w:t>
      </w:r>
      <w:r w:rsidR="00E2745C" w:rsidRPr="001171C3">
        <w:rPr>
          <w:spacing w:val="-2"/>
        </w:rPr>
        <w:t xml:space="preserve"> </w:t>
      </w:r>
      <w:r w:rsidR="00433915" w:rsidRPr="001171C3">
        <w:rPr>
          <w:spacing w:val="-2"/>
        </w:rPr>
        <w:t xml:space="preserve">– </w:t>
      </w:r>
      <w:r w:rsidR="0072370B" w:rsidRPr="001171C3">
        <w:rPr>
          <w:spacing w:val="-2"/>
        </w:rPr>
        <w:t xml:space="preserve">po </w:t>
      </w:r>
      <w:r w:rsidR="00E2745C" w:rsidRPr="001171C3">
        <w:rPr>
          <w:spacing w:val="-2"/>
        </w:rPr>
        <w:t>9</w:t>
      </w:r>
      <w:r w:rsidR="00433915" w:rsidRPr="001171C3">
        <w:rPr>
          <w:spacing w:val="-2"/>
        </w:rPr>
        <w:t xml:space="preserve"> </w:t>
      </w:r>
      <w:r w:rsidR="00592DAF" w:rsidRPr="001171C3">
        <w:rPr>
          <w:spacing w:val="-2"/>
        </w:rPr>
        <w:t>(</w:t>
      </w:r>
      <w:r w:rsidR="00433915" w:rsidRPr="001171C3">
        <w:rPr>
          <w:spacing w:val="-2"/>
        </w:rPr>
        <w:t>wszędzie</w:t>
      </w:r>
      <w:r w:rsidR="0028564B" w:rsidRPr="001171C3">
        <w:rPr>
          <w:spacing w:val="-2"/>
        </w:rPr>
        <w:t xml:space="preserve"> bez zmian</w:t>
      </w:r>
      <w:r w:rsidR="00433915" w:rsidRPr="001171C3">
        <w:rPr>
          <w:spacing w:val="-2"/>
        </w:rPr>
        <w:t xml:space="preserve"> w porównaniu z </w:t>
      </w:r>
      <w:r w:rsidR="00EB48C3" w:rsidRPr="001171C3">
        <w:rPr>
          <w:spacing w:val="-2"/>
        </w:rPr>
        <w:t>2023</w:t>
      </w:r>
      <w:r w:rsidR="00433915" w:rsidRPr="001171C3">
        <w:rPr>
          <w:spacing w:val="-2"/>
        </w:rPr>
        <w:t xml:space="preserve"> r.</w:t>
      </w:r>
      <w:r w:rsidR="0072370B" w:rsidRPr="001171C3">
        <w:rPr>
          <w:spacing w:val="-2"/>
        </w:rPr>
        <w:t>)</w:t>
      </w:r>
      <w:r w:rsidR="00592DAF" w:rsidRPr="001171C3">
        <w:rPr>
          <w:spacing w:val="-2"/>
        </w:rPr>
        <w:t xml:space="preserve">. </w:t>
      </w:r>
      <w:r w:rsidR="00E2745C" w:rsidRPr="001171C3">
        <w:rPr>
          <w:spacing w:val="-2"/>
        </w:rPr>
        <w:t>Większość placówek była zlokalizowana na wsi (6</w:t>
      </w:r>
      <w:r w:rsidR="006F1F49" w:rsidRPr="001171C3">
        <w:rPr>
          <w:spacing w:val="-2"/>
        </w:rPr>
        <w:t>2</w:t>
      </w:r>
      <w:r w:rsidR="0072370B" w:rsidRPr="001171C3">
        <w:rPr>
          <w:spacing w:val="-2"/>
        </w:rPr>
        <w:t>,6</w:t>
      </w:r>
      <w:r w:rsidR="00E2745C" w:rsidRPr="001171C3">
        <w:rPr>
          <w:spacing w:val="-2"/>
        </w:rPr>
        <w:t>%). Ponadto w województwie działał</w:t>
      </w:r>
      <w:r w:rsidR="006C6C7D" w:rsidRPr="001171C3">
        <w:rPr>
          <w:spacing w:val="-2"/>
        </w:rPr>
        <w:t>o</w:t>
      </w:r>
      <w:r w:rsidR="00E2745C" w:rsidRPr="001171C3">
        <w:rPr>
          <w:spacing w:val="-2"/>
        </w:rPr>
        <w:t xml:space="preserve"> </w:t>
      </w:r>
      <w:r w:rsidR="0072370B" w:rsidRPr="001171C3">
        <w:rPr>
          <w:spacing w:val="-2"/>
        </w:rPr>
        <w:t>3</w:t>
      </w:r>
      <w:r w:rsidR="006F1F49" w:rsidRPr="001171C3">
        <w:rPr>
          <w:spacing w:val="-2"/>
        </w:rPr>
        <w:t>8</w:t>
      </w:r>
      <w:r w:rsidR="00E2745C" w:rsidRPr="001171C3">
        <w:rPr>
          <w:spacing w:val="-2"/>
        </w:rPr>
        <w:t xml:space="preserve"> punkt</w:t>
      </w:r>
      <w:r w:rsidR="006F1F49" w:rsidRPr="001171C3">
        <w:rPr>
          <w:spacing w:val="-2"/>
        </w:rPr>
        <w:t>ów</w:t>
      </w:r>
      <w:r w:rsidR="00E2745C" w:rsidRPr="001171C3">
        <w:rPr>
          <w:spacing w:val="-2"/>
        </w:rPr>
        <w:t xml:space="preserve"> biblioteczn</w:t>
      </w:r>
      <w:r w:rsidR="006F1F49" w:rsidRPr="001171C3">
        <w:rPr>
          <w:spacing w:val="-2"/>
        </w:rPr>
        <w:t>ych</w:t>
      </w:r>
      <w:r w:rsidR="00E2745C" w:rsidRPr="001171C3">
        <w:rPr>
          <w:spacing w:val="-2"/>
        </w:rPr>
        <w:t xml:space="preserve"> (</w:t>
      </w:r>
      <w:r w:rsidR="006F1F49" w:rsidRPr="001171C3">
        <w:rPr>
          <w:spacing w:val="-2"/>
        </w:rPr>
        <w:t xml:space="preserve">o </w:t>
      </w:r>
      <w:r w:rsidR="0072370B" w:rsidRPr="001171C3">
        <w:rPr>
          <w:spacing w:val="-2"/>
        </w:rPr>
        <w:t>10</w:t>
      </w:r>
      <w:r w:rsidR="006F1F49" w:rsidRPr="001171C3">
        <w:rPr>
          <w:spacing w:val="-2"/>
        </w:rPr>
        <w:t xml:space="preserve"> mniej niż</w:t>
      </w:r>
      <w:r w:rsidR="00504F4C" w:rsidRPr="001171C3">
        <w:rPr>
          <w:spacing w:val="-2"/>
        </w:rPr>
        <w:t xml:space="preserve"> przed rokiem</w:t>
      </w:r>
      <w:r w:rsidR="00E2745C" w:rsidRPr="001171C3">
        <w:rPr>
          <w:spacing w:val="-2"/>
        </w:rPr>
        <w:t>) dysponując</w:t>
      </w:r>
      <w:r w:rsidR="00025473" w:rsidRPr="001171C3">
        <w:rPr>
          <w:spacing w:val="-2"/>
        </w:rPr>
        <w:t>ych</w:t>
      </w:r>
      <w:r w:rsidR="00E2745C" w:rsidRPr="001171C3">
        <w:rPr>
          <w:spacing w:val="-2"/>
        </w:rPr>
        <w:t xml:space="preserve"> księgozbiorem wypo</w:t>
      </w:r>
      <w:r w:rsidR="001D5CCE" w:rsidRPr="001171C3">
        <w:rPr>
          <w:spacing w:val="-2"/>
        </w:rPr>
        <w:t xml:space="preserve">życzanym na czas nieokreślony z </w:t>
      </w:r>
      <w:r w:rsidR="00E2745C" w:rsidRPr="001171C3">
        <w:rPr>
          <w:spacing w:val="-2"/>
        </w:rPr>
        <w:t xml:space="preserve">jednostki macierzystej, tj. biblioteki bądź filii. Najwięcej punktów bibliotecznych </w:t>
      </w:r>
      <w:r w:rsidR="00AA5B0F" w:rsidRPr="001171C3">
        <w:rPr>
          <w:spacing w:val="-2"/>
        </w:rPr>
        <w:t xml:space="preserve">– 5 </w:t>
      </w:r>
      <w:r w:rsidR="00E2745C" w:rsidRPr="001171C3">
        <w:rPr>
          <w:spacing w:val="-2"/>
        </w:rPr>
        <w:t xml:space="preserve">funkcjonowało w </w:t>
      </w:r>
      <w:r w:rsidR="00AA5B0F" w:rsidRPr="001171C3">
        <w:rPr>
          <w:spacing w:val="-2"/>
        </w:rPr>
        <w:t>Koninie (1 placówk</w:t>
      </w:r>
      <w:r w:rsidR="00CE6D6E" w:rsidRPr="001171C3">
        <w:rPr>
          <w:spacing w:val="-2"/>
        </w:rPr>
        <w:t>a</w:t>
      </w:r>
      <w:r w:rsidR="00AA5B0F" w:rsidRPr="001171C3">
        <w:rPr>
          <w:spacing w:val="-2"/>
        </w:rPr>
        <w:t xml:space="preserve"> więcej niż w 2023 r.), </w:t>
      </w:r>
      <w:r w:rsidR="009D0504">
        <w:rPr>
          <w:spacing w:val="-2"/>
        </w:rPr>
        <w:t>ponadto po 4 </w:t>
      </w:r>
      <w:r w:rsidR="00CE6D6E" w:rsidRPr="001171C3">
        <w:rPr>
          <w:spacing w:val="-2"/>
        </w:rPr>
        <w:t>punkty biblioteczne działały</w:t>
      </w:r>
      <w:r w:rsidR="00AA5B0F" w:rsidRPr="001171C3">
        <w:rPr>
          <w:spacing w:val="-2"/>
        </w:rPr>
        <w:t xml:space="preserve"> w </w:t>
      </w:r>
      <w:r w:rsidR="00E2745C" w:rsidRPr="001171C3">
        <w:rPr>
          <w:spacing w:val="-2"/>
        </w:rPr>
        <w:t>Lesznie (</w:t>
      </w:r>
      <w:r w:rsidR="008236B2" w:rsidRPr="001171C3">
        <w:rPr>
          <w:spacing w:val="-2"/>
        </w:rPr>
        <w:t>o 3 placówki mniej niż r</w:t>
      </w:r>
      <w:r w:rsidR="00AA5B0F" w:rsidRPr="001171C3">
        <w:rPr>
          <w:spacing w:val="-2"/>
        </w:rPr>
        <w:t>ok wcześniej) oraz</w:t>
      </w:r>
      <w:r w:rsidR="00025473" w:rsidRPr="001171C3">
        <w:rPr>
          <w:spacing w:val="-2"/>
        </w:rPr>
        <w:t xml:space="preserve"> w</w:t>
      </w:r>
      <w:r w:rsidR="00AA5B0F" w:rsidRPr="001171C3">
        <w:rPr>
          <w:spacing w:val="-2"/>
        </w:rPr>
        <w:t xml:space="preserve"> </w:t>
      </w:r>
      <w:r w:rsidR="00E2745C" w:rsidRPr="001171C3">
        <w:rPr>
          <w:spacing w:val="-2"/>
        </w:rPr>
        <w:t>powiatach</w:t>
      </w:r>
      <w:r w:rsidR="00EF4334" w:rsidRPr="001171C3">
        <w:rPr>
          <w:spacing w:val="-2"/>
        </w:rPr>
        <w:t>:</w:t>
      </w:r>
      <w:r w:rsidR="00E2745C" w:rsidRPr="001171C3">
        <w:rPr>
          <w:spacing w:val="-2"/>
        </w:rPr>
        <w:t xml:space="preserve"> pleszewskim (</w:t>
      </w:r>
      <w:r w:rsidR="00CE6D6E" w:rsidRPr="001171C3">
        <w:rPr>
          <w:spacing w:val="-2"/>
        </w:rPr>
        <w:t>o 1 placówkę mniej</w:t>
      </w:r>
      <w:r w:rsidR="00E2745C" w:rsidRPr="001171C3">
        <w:rPr>
          <w:spacing w:val="-2"/>
        </w:rPr>
        <w:t>)</w:t>
      </w:r>
      <w:r w:rsidR="00EF4334" w:rsidRPr="001171C3">
        <w:rPr>
          <w:spacing w:val="-2"/>
        </w:rPr>
        <w:t>,</w:t>
      </w:r>
      <w:r w:rsidR="00E2745C" w:rsidRPr="001171C3">
        <w:rPr>
          <w:spacing w:val="-2"/>
        </w:rPr>
        <w:t xml:space="preserve"> </w:t>
      </w:r>
      <w:r w:rsidR="00DF684E" w:rsidRPr="001171C3">
        <w:rPr>
          <w:spacing w:val="-2"/>
        </w:rPr>
        <w:t>czarnkowsko-trzcianeckim</w:t>
      </w:r>
      <w:r w:rsidR="00CE6D6E" w:rsidRPr="001171C3">
        <w:rPr>
          <w:spacing w:val="-2"/>
        </w:rPr>
        <w:t xml:space="preserve"> i</w:t>
      </w:r>
      <w:r w:rsidR="00BC3E10" w:rsidRPr="001171C3">
        <w:rPr>
          <w:spacing w:val="-2"/>
        </w:rPr>
        <w:t xml:space="preserve"> </w:t>
      </w:r>
      <w:r w:rsidR="00EF4334" w:rsidRPr="001171C3">
        <w:rPr>
          <w:spacing w:val="-2"/>
        </w:rPr>
        <w:t>obornickim (</w:t>
      </w:r>
      <w:r w:rsidR="00723E9C" w:rsidRPr="001171C3">
        <w:rPr>
          <w:spacing w:val="-2"/>
        </w:rPr>
        <w:t>tak samo jak w poprzednim roku</w:t>
      </w:r>
      <w:r w:rsidR="00EF4334" w:rsidRPr="001171C3">
        <w:rPr>
          <w:spacing w:val="-2"/>
        </w:rPr>
        <w:t>).</w:t>
      </w:r>
    </w:p>
    <w:p w:rsidR="00E10D33" w:rsidRDefault="00E2745C" w:rsidP="0025412A">
      <w:pPr>
        <w:pStyle w:val="tekst1"/>
      </w:pPr>
      <w:r w:rsidRPr="001171C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56576" behindDoc="1" locked="0" layoutInCell="1" allowOverlap="1" wp14:anchorId="7B6E3565" wp14:editId="4E036AB6">
                <wp:simplePos x="0" y="0"/>
                <wp:positionH relativeFrom="column">
                  <wp:posOffset>5238750</wp:posOffset>
                </wp:positionH>
                <wp:positionV relativeFrom="paragraph">
                  <wp:posOffset>980440</wp:posOffset>
                </wp:positionV>
                <wp:extent cx="1731010" cy="753745"/>
                <wp:effectExtent l="0" t="0" r="0" b="0"/>
                <wp:wrapTight wrapText="bothSides">
                  <wp:wrapPolygon edited="0">
                    <wp:start x="713" y="0"/>
                    <wp:lineTo x="713" y="20745"/>
                    <wp:lineTo x="20681" y="20745"/>
                    <wp:lineTo x="20681" y="0"/>
                    <wp:lineTo x="713" y="0"/>
                  </wp:wrapPolygon>
                </wp:wrapTight>
                <wp:docPr id="17" name="Pole tekstowe 17" descr="Na 1 bibliotekę publiczną przypadało więcej woluminów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C57BA" w:rsidRDefault="00484DBF" w:rsidP="000B7ED5">
                            <w:pPr>
                              <w:pStyle w:val="tekstzboku"/>
                            </w:pPr>
                            <w:r>
                              <w:t xml:space="preserve">Na 1 bibliotekę </w:t>
                            </w:r>
                            <w:r w:rsidRPr="00BA59E3">
                              <w:t>publiczną</w:t>
                            </w:r>
                            <w:r>
                              <w:t xml:space="preserve"> przypadało więcej woluminów niż przeciętnie w kraju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E3565" id="Pole tekstowe 17" o:spid="_x0000_s1028" type="#_x0000_t202" alt="Na 1 bibliotekę publiczną przypadało więcej woluminów niż przeciętnie w kraju" style="position:absolute;margin-left:412.5pt;margin-top:77.2pt;width:136.3pt;height:59.35pt;z-index:-25125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" filled="f" stroked="f">
                <v:textbox>
                  <w:txbxContent>
                    <w:p w:rsidR="00484DBF" w:rsidRPr="00FC57BA" w:rsidRDefault="00484DBF" w:rsidP="000B7ED5">
                      <w:pPr>
                        <w:pStyle w:val="tekstzboku"/>
                      </w:pPr>
                      <w:r>
                        <w:t xml:space="preserve">Na 1 bibliotekę </w:t>
                      </w:r>
                      <w:r w:rsidRPr="00BA59E3">
                        <w:t>publiczną</w:t>
                      </w:r>
                      <w:r>
                        <w:t xml:space="preserve"> przypadało więcej woluminów niż przeciętnie w kraju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171C3">
        <w:t xml:space="preserve">Księgozbiór bibliotek oraz placówek biblioteczno-informacyjnych na koniec </w:t>
      </w:r>
      <w:r w:rsidR="00EB48C3" w:rsidRPr="001171C3">
        <w:t>2024</w:t>
      </w:r>
      <w:r w:rsidRPr="001171C3">
        <w:t xml:space="preserve"> r. liczył łącznie 21</w:t>
      </w:r>
      <w:r w:rsidR="00BD3D58" w:rsidRPr="001171C3">
        <w:t>52</w:t>
      </w:r>
      <w:r w:rsidR="007C0E0C" w:rsidRPr="001171C3">
        <w:t>3</w:t>
      </w:r>
      <w:r w:rsidRPr="001171C3">
        <w:t>,</w:t>
      </w:r>
      <w:r w:rsidR="00BD3D58" w:rsidRPr="001171C3">
        <w:t>0</w:t>
      </w:r>
      <w:r w:rsidRPr="001171C3">
        <w:t xml:space="preserve"> tys. woluminów, z czego ponad połowa (11</w:t>
      </w:r>
      <w:r w:rsidR="009A295B" w:rsidRPr="001171C3">
        <w:t>4</w:t>
      </w:r>
      <w:r w:rsidR="00BD3D58" w:rsidRPr="001171C3">
        <w:t>09,9</w:t>
      </w:r>
      <w:r w:rsidRPr="001171C3">
        <w:t xml:space="preserve"> tys. woluminów, tj. 5</w:t>
      </w:r>
      <w:r w:rsidR="007C0E0C" w:rsidRPr="001171C3">
        <w:t>3</w:t>
      </w:r>
      <w:r w:rsidR="007961C5" w:rsidRPr="001171C3">
        <w:t>,</w:t>
      </w:r>
      <w:r w:rsidR="00BD3D58" w:rsidRPr="001171C3">
        <w:t>0</w:t>
      </w:r>
      <w:r w:rsidRPr="001171C3">
        <w:t>%) znajdowała się w zasobach bibliotek publicznych (w przypadku książek było to 5</w:t>
      </w:r>
      <w:r w:rsidR="007C0E0C" w:rsidRPr="001171C3">
        <w:t>9</w:t>
      </w:r>
      <w:r w:rsidR="007961C5" w:rsidRPr="001171C3">
        <w:t>,</w:t>
      </w:r>
      <w:r w:rsidR="007C0E0C" w:rsidRPr="001171C3">
        <w:t>1</w:t>
      </w:r>
      <w:r w:rsidRPr="001171C3">
        <w:t>%). Pozostałe zbiory nieelektroniczne, obejmujące m.in. rękopisy, stare druki, mikroformy, druki muzyczne, dokumenty kartograficzne, graficzne i inne, liczyły 1</w:t>
      </w:r>
      <w:r w:rsidR="007C0E0C" w:rsidRPr="001171C3">
        <w:t>7</w:t>
      </w:r>
      <w:r w:rsidR="00BD3D58" w:rsidRPr="001171C3">
        <w:t>30,3</w:t>
      </w:r>
      <w:r w:rsidRPr="001171C3">
        <w:t xml:space="preserve"> tys. szt., w tym 5</w:t>
      </w:r>
      <w:r w:rsidR="00BD3D58" w:rsidRPr="001171C3">
        <w:t>81,3</w:t>
      </w:r>
      <w:r w:rsidRPr="001171C3">
        <w:t xml:space="preserve"> tys. szt. znajdowało się w bibliotekach publicznych. Księgozbiór bibliotek publicznych w wielkopolskim stanowił 9,</w:t>
      </w:r>
      <w:r w:rsidR="00EB6FF1" w:rsidRPr="001171C3">
        <w:t>2</w:t>
      </w:r>
      <w:r w:rsidRPr="001171C3">
        <w:t xml:space="preserve">% zasobu krajowego. Na 1 </w:t>
      </w:r>
      <w:r w:rsidR="00C30FF3" w:rsidRPr="001171C3">
        <w:t>bibliotekę (łącznie z filiami)</w:t>
      </w:r>
      <w:r w:rsidRPr="001171C3">
        <w:t xml:space="preserve"> przypadało tu średnio 1</w:t>
      </w:r>
      <w:r w:rsidR="00282356" w:rsidRPr="001171C3">
        <w:t>81</w:t>
      </w:r>
      <w:r w:rsidR="00997D5F" w:rsidRPr="001171C3">
        <w:t>40</w:t>
      </w:r>
      <w:r w:rsidRPr="001171C3">
        <w:t xml:space="preserve"> woluminów (wobec </w:t>
      </w:r>
      <w:r w:rsidR="00997D5F" w:rsidRPr="001171C3">
        <w:t xml:space="preserve">18135 </w:t>
      </w:r>
      <w:r w:rsidRPr="001171C3">
        <w:t xml:space="preserve">w </w:t>
      </w:r>
      <w:r w:rsidR="00EB48C3" w:rsidRPr="001171C3">
        <w:t>2023</w:t>
      </w:r>
      <w:r w:rsidR="002D392E" w:rsidRPr="001171C3">
        <w:t xml:space="preserve"> r.</w:t>
      </w:r>
      <w:r w:rsidRPr="001171C3">
        <w:t>), czyli więcej niż przeciętnie w kraju (</w:t>
      </w:r>
      <w:r w:rsidR="00C30FF3" w:rsidRPr="001171C3">
        <w:t>16</w:t>
      </w:r>
      <w:r w:rsidR="00282356" w:rsidRPr="001171C3">
        <w:t>4</w:t>
      </w:r>
      <w:r w:rsidR="00997D5F" w:rsidRPr="001171C3">
        <w:t>96</w:t>
      </w:r>
      <w:r w:rsidR="00C30FF3" w:rsidRPr="001171C3">
        <w:t xml:space="preserve"> </w:t>
      </w:r>
      <w:r w:rsidRPr="001171C3">
        <w:t>wolumin</w:t>
      </w:r>
      <w:r w:rsidR="00890C1A" w:rsidRPr="001171C3">
        <w:t>ów</w:t>
      </w:r>
      <w:r w:rsidRPr="001171C3">
        <w:t xml:space="preserve">; przed rokiem </w:t>
      </w:r>
      <w:r w:rsidR="00997D5F" w:rsidRPr="001171C3">
        <w:t>16422</w:t>
      </w:r>
      <w:r w:rsidRPr="001171C3">
        <w:t>)</w:t>
      </w:r>
      <w:r w:rsidR="00101E14" w:rsidRPr="001171C3">
        <w:t>, a</w:t>
      </w:r>
      <w:r w:rsidRPr="001171C3">
        <w:t xml:space="preserve"> </w:t>
      </w:r>
      <w:r w:rsidR="00101E14" w:rsidRPr="001171C3">
        <w:t>w</w:t>
      </w:r>
      <w:r w:rsidRPr="001171C3">
        <w:t xml:space="preserve"> rankingu województw </w:t>
      </w:r>
      <w:r w:rsidR="00101E14" w:rsidRPr="001171C3">
        <w:t xml:space="preserve">wielkopolskie </w:t>
      </w:r>
      <w:r w:rsidR="002C06D8" w:rsidRPr="001171C3">
        <w:t>utrzymało</w:t>
      </w:r>
      <w:r w:rsidR="00101E14" w:rsidRPr="001171C3">
        <w:t xml:space="preserve"> 5. </w:t>
      </w:r>
      <w:r w:rsidR="00C403DD" w:rsidRPr="001171C3">
        <w:t>m</w:t>
      </w:r>
      <w:r w:rsidRPr="001171C3">
        <w:t>iejsc</w:t>
      </w:r>
      <w:r w:rsidR="002C06D8" w:rsidRPr="001171C3">
        <w:t>e</w:t>
      </w:r>
      <w:r w:rsidR="00C403DD" w:rsidRPr="001171C3">
        <w:t>.</w:t>
      </w:r>
      <w:r w:rsidR="00772812" w:rsidRPr="001171C3">
        <w:t xml:space="preserve"> </w:t>
      </w:r>
      <w:r w:rsidRPr="001171C3">
        <w:t>Pod względem wielkości księgozbioru, przeliczonej na 1000 mieszkańców, wielkopolskie, gdzie wskaźnik ten wyniósł 3</w:t>
      </w:r>
      <w:r w:rsidR="00C403DD" w:rsidRPr="001171C3">
        <w:t>2</w:t>
      </w:r>
      <w:r w:rsidR="009960F6" w:rsidRPr="001171C3">
        <w:t>79</w:t>
      </w:r>
      <w:r w:rsidRPr="001171C3">
        <w:t xml:space="preserve"> egzemplarzy (</w:t>
      </w:r>
      <w:r w:rsidR="009960F6" w:rsidRPr="001171C3">
        <w:t>wobec 3281</w:t>
      </w:r>
      <w:r w:rsidR="002F48D5" w:rsidRPr="001171C3">
        <w:t xml:space="preserve"> przed rokiem; </w:t>
      </w:r>
      <w:r w:rsidRPr="001171C3">
        <w:t>w kraju</w:t>
      </w:r>
      <w:r w:rsidR="002F48D5" w:rsidRPr="001171C3">
        <w:t xml:space="preserve"> 3</w:t>
      </w:r>
      <w:r w:rsidR="00282356" w:rsidRPr="001171C3">
        <w:t>3</w:t>
      </w:r>
      <w:r w:rsidR="009960F6" w:rsidRPr="001171C3">
        <w:t>18</w:t>
      </w:r>
      <w:r w:rsidR="002F48D5" w:rsidRPr="001171C3">
        <w:t xml:space="preserve"> wobec </w:t>
      </w:r>
      <w:r w:rsidR="009960F6" w:rsidRPr="001171C3">
        <w:t>3303</w:t>
      </w:r>
      <w:r w:rsidRPr="001171C3">
        <w:t>), zaj</w:t>
      </w:r>
      <w:r w:rsidR="009960F6" w:rsidRPr="001171C3">
        <w:t>ę</w:t>
      </w:r>
      <w:r w:rsidRPr="001171C3">
        <w:t>ł</w:t>
      </w:r>
      <w:r w:rsidR="00101E14" w:rsidRPr="001171C3">
        <w:t xml:space="preserve">o </w:t>
      </w:r>
      <w:r w:rsidR="00AE535C" w:rsidRPr="001171C3">
        <w:t>1</w:t>
      </w:r>
      <w:r w:rsidR="009960F6" w:rsidRPr="001171C3">
        <w:t>2</w:t>
      </w:r>
      <w:r w:rsidR="00101E14" w:rsidRPr="001171C3">
        <w:t xml:space="preserve">. </w:t>
      </w:r>
      <w:r w:rsidRPr="001171C3">
        <w:t xml:space="preserve">miejsce, </w:t>
      </w:r>
      <w:r w:rsidR="00513596" w:rsidRPr="001171C3">
        <w:t>co w</w:t>
      </w:r>
      <w:r w:rsidR="002F48D5" w:rsidRPr="001171C3">
        <w:t xml:space="preserve"> </w:t>
      </w:r>
      <w:r w:rsidR="00AE535C" w:rsidRPr="001171C3">
        <w:t>perspektywie roku oznacza spadek o 1 pozycję</w:t>
      </w:r>
      <w:r w:rsidRPr="001171C3">
        <w:t>.</w:t>
      </w:r>
    </w:p>
    <w:p w:rsidR="0025412A" w:rsidRPr="001171C3" w:rsidRDefault="0025412A" w:rsidP="0025412A">
      <w:pPr>
        <w:pStyle w:val="tekst1"/>
      </w:pPr>
      <w:r w:rsidRPr="001171C3">
        <w:br w:type="page"/>
      </w:r>
    </w:p>
    <w:p w:rsidR="00AA7108" w:rsidRPr="001171C3" w:rsidRDefault="00E2745C" w:rsidP="00E2745C">
      <w:pPr>
        <w:pStyle w:val="tekst1"/>
        <w:rPr>
          <w:spacing w:val="-2"/>
        </w:rPr>
      </w:pPr>
      <w:r w:rsidRPr="001171C3">
        <w:rPr>
          <w:spacing w:val="-2"/>
        </w:rPr>
        <w:lastRenderedPageBreak/>
        <w:t>Zbiory biblioteczne poddawane są procesowi digitalizacji, którego celem jest archiwizacja materiałów, ochrona oryginału przed zniszczeniem (szczególnie ważna w</w:t>
      </w:r>
      <w:r w:rsidR="00CC5B37" w:rsidRPr="001171C3">
        <w:rPr>
          <w:spacing w:val="-2"/>
        </w:rPr>
        <w:t xml:space="preserve"> </w:t>
      </w:r>
      <w:r w:rsidRPr="001171C3">
        <w:rPr>
          <w:spacing w:val="-2"/>
        </w:rPr>
        <w:t>przypadku cennych dokumentów rękopiśmiennych)</w:t>
      </w:r>
      <w:r w:rsidR="004C44AE" w:rsidRPr="001171C3">
        <w:rPr>
          <w:spacing w:val="-2"/>
        </w:rPr>
        <w:t xml:space="preserve"> oraz </w:t>
      </w:r>
      <w:r w:rsidRPr="001171C3">
        <w:rPr>
          <w:spacing w:val="-2"/>
        </w:rPr>
        <w:t>zapewnienie użytkownikom szerokiego dostępu do mate</w:t>
      </w:r>
      <w:r w:rsidR="004C44AE" w:rsidRPr="001171C3">
        <w:rPr>
          <w:spacing w:val="-2"/>
        </w:rPr>
        <w:t>r</w:t>
      </w:r>
      <w:r w:rsidRPr="001171C3">
        <w:rPr>
          <w:spacing w:val="-2"/>
        </w:rPr>
        <w:t xml:space="preserve">iałów piśmienniczych (przede wszystkim w sieci). </w:t>
      </w:r>
      <w:r w:rsidR="00C02BCF" w:rsidRPr="001171C3">
        <w:rPr>
          <w:spacing w:val="-2"/>
        </w:rPr>
        <w:t xml:space="preserve">W </w:t>
      </w:r>
      <w:r w:rsidR="00EB48C3" w:rsidRPr="001171C3">
        <w:rPr>
          <w:spacing w:val="-2"/>
        </w:rPr>
        <w:t>2024</w:t>
      </w:r>
      <w:r w:rsidR="00C02BCF" w:rsidRPr="001171C3">
        <w:rPr>
          <w:spacing w:val="-2"/>
        </w:rPr>
        <w:t xml:space="preserve"> </w:t>
      </w:r>
      <w:r w:rsidR="00772812" w:rsidRPr="001171C3">
        <w:rPr>
          <w:spacing w:val="-2"/>
        </w:rPr>
        <w:t xml:space="preserve">r. w wielkopolskim </w:t>
      </w:r>
      <w:r w:rsidR="00C02BCF" w:rsidRPr="001171C3">
        <w:rPr>
          <w:spacing w:val="-2"/>
        </w:rPr>
        <w:t xml:space="preserve">swoje zbiory digitalizowało </w:t>
      </w:r>
      <w:r w:rsidR="00E90DD6" w:rsidRPr="001171C3">
        <w:rPr>
          <w:spacing w:val="-2"/>
        </w:rPr>
        <w:t xml:space="preserve">m.in. </w:t>
      </w:r>
      <w:r w:rsidR="00C17232" w:rsidRPr="001171C3">
        <w:rPr>
          <w:spacing w:val="-2"/>
        </w:rPr>
        <w:t>31</w:t>
      </w:r>
      <w:r w:rsidR="00C02BCF" w:rsidRPr="001171C3">
        <w:rPr>
          <w:spacing w:val="-2"/>
        </w:rPr>
        <w:t xml:space="preserve"> spośród 6</w:t>
      </w:r>
      <w:r w:rsidR="00C17232" w:rsidRPr="001171C3">
        <w:rPr>
          <w:spacing w:val="-2"/>
        </w:rPr>
        <w:t>29</w:t>
      </w:r>
      <w:r w:rsidR="00C02BCF" w:rsidRPr="001171C3">
        <w:rPr>
          <w:spacing w:val="-2"/>
        </w:rPr>
        <w:t xml:space="preserve"> b</w:t>
      </w:r>
      <w:r w:rsidR="00772812" w:rsidRPr="001171C3">
        <w:rPr>
          <w:spacing w:val="-2"/>
        </w:rPr>
        <w:t>ibliotek publicznych</w:t>
      </w:r>
      <w:r w:rsidR="00E90DD6" w:rsidRPr="001171C3">
        <w:rPr>
          <w:spacing w:val="-2"/>
        </w:rPr>
        <w:t xml:space="preserve"> i 1</w:t>
      </w:r>
      <w:r w:rsidR="00C17232" w:rsidRPr="001171C3">
        <w:rPr>
          <w:spacing w:val="-2"/>
        </w:rPr>
        <w:t>7</w:t>
      </w:r>
      <w:r w:rsidR="00E90DD6" w:rsidRPr="001171C3">
        <w:rPr>
          <w:spacing w:val="-2"/>
        </w:rPr>
        <w:t xml:space="preserve"> z 6</w:t>
      </w:r>
      <w:r w:rsidR="00C17232" w:rsidRPr="001171C3">
        <w:rPr>
          <w:spacing w:val="-2"/>
        </w:rPr>
        <w:t>1</w:t>
      </w:r>
      <w:r w:rsidR="00E90DD6" w:rsidRPr="001171C3">
        <w:rPr>
          <w:spacing w:val="-2"/>
        </w:rPr>
        <w:t xml:space="preserve"> – naukowych</w:t>
      </w:r>
      <w:r w:rsidR="00772812" w:rsidRPr="001171C3">
        <w:rPr>
          <w:spacing w:val="-2"/>
        </w:rPr>
        <w:t xml:space="preserve">. </w:t>
      </w:r>
      <w:r w:rsidRPr="001171C3">
        <w:rPr>
          <w:spacing w:val="-2"/>
        </w:rPr>
        <w:t>Do</w:t>
      </w:r>
      <w:r w:rsidR="00772812" w:rsidRPr="001171C3">
        <w:rPr>
          <w:spacing w:val="-2"/>
        </w:rPr>
        <w:t xml:space="preserve"> tej pory</w:t>
      </w:r>
      <w:r w:rsidRPr="001171C3">
        <w:rPr>
          <w:spacing w:val="-2"/>
        </w:rPr>
        <w:t xml:space="preserve"> digitalizacja zbiorów bibliotecznych objęła </w:t>
      </w:r>
      <w:r w:rsidR="0095434F" w:rsidRPr="001171C3">
        <w:rPr>
          <w:spacing w:val="-2"/>
        </w:rPr>
        <w:t>4</w:t>
      </w:r>
      <w:r w:rsidR="00041D89" w:rsidRPr="001171C3">
        <w:rPr>
          <w:spacing w:val="-2"/>
        </w:rPr>
        <w:t>2</w:t>
      </w:r>
      <w:r w:rsidR="0095434F" w:rsidRPr="001171C3">
        <w:rPr>
          <w:spacing w:val="-2"/>
        </w:rPr>
        <w:t>2</w:t>
      </w:r>
      <w:r w:rsidR="00041D89" w:rsidRPr="001171C3">
        <w:rPr>
          <w:spacing w:val="-2"/>
        </w:rPr>
        <w:t>,7</w:t>
      </w:r>
      <w:r w:rsidRPr="001171C3">
        <w:rPr>
          <w:spacing w:val="-2"/>
        </w:rPr>
        <w:t xml:space="preserve"> tys. obiektów, z tego w ciągu </w:t>
      </w:r>
      <w:r w:rsidR="00772812" w:rsidRPr="001171C3">
        <w:rPr>
          <w:spacing w:val="-2"/>
        </w:rPr>
        <w:t>ostatniego roku</w:t>
      </w:r>
      <w:r w:rsidRPr="001171C3">
        <w:rPr>
          <w:spacing w:val="-2"/>
        </w:rPr>
        <w:t xml:space="preserve"> – </w:t>
      </w:r>
      <w:r w:rsidR="00041D89" w:rsidRPr="001171C3">
        <w:rPr>
          <w:spacing w:val="-2"/>
        </w:rPr>
        <w:t>19</w:t>
      </w:r>
      <w:r w:rsidRPr="001171C3">
        <w:rPr>
          <w:spacing w:val="-2"/>
        </w:rPr>
        <w:t>,</w:t>
      </w:r>
      <w:r w:rsidR="00041D89" w:rsidRPr="001171C3">
        <w:rPr>
          <w:spacing w:val="-2"/>
        </w:rPr>
        <w:t>7</w:t>
      </w:r>
      <w:r w:rsidRPr="001171C3">
        <w:rPr>
          <w:spacing w:val="-2"/>
        </w:rPr>
        <w:t xml:space="preserve"> tys. </w:t>
      </w:r>
      <w:r w:rsidR="00041D89" w:rsidRPr="001171C3">
        <w:rPr>
          <w:spacing w:val="-2"/>
        </w:rPr>
        <w:t>Blisko</w:t>
      </w:r>
      <w:r w:rsidR="0095434F" w:rsidRPr="001171C3">
        <w:rPr>
          <w:spacing w:val="-2"/>
        </w:rPr>
        <w:t xml:space="preserve"> 60%</w:t>
      </w:r>
      <w:r w:rsidR="00DA4AE6" w:rsidRPr="001171C3">
        <w:rPr>
          <w:spacing w:val="-2"/>
        </w:rPr>
        <w:t xml:space="preserve"> stanowiły zbiory bibliotek naukowych, a </w:t>
      </w:r>
      <w:r w:rsidR="0095434F" w:rsidRPr="001171C3">
        <w:rPr>
          <w:spacing w:val="-2"/>
        </w:rPr>
        <w:t>40%</w:t>
      </w:r>
      <w:r w:rsidR="00DA4AE6" w:rsidRPr="001171C3">
        <w:rPr>
          <w:spacing w:val="-2"/>
        </w:rPr>
        <w:t xml:space="preserve"> – publicznych</w:t>
      </w:r>
      <w:r w:rsidR="009C36E2" w:rsidRPr="001171C3">
        <w:rPr>
          <w:spacing w:val="-2"/>
        </w:rPr>
        <w:t>. Wydatk</w:t>
      </w:r>
      <w:r w:rsidR="0076500B" w:rsidRPr="001171C3">
        <w:rPr>
          <w:spacing w:val="-2"/>
        </w:rPr>
        <w:t xml:space="preserve">i na digitalizację poniesione w </w:t>
      </w:r>
      <w:r w:rsidR="00EB48C3" w:rsidRPr="001171C3">
        <w:rPr>
          <w:spacing w:val="-2"/>
        </w:rPr>
        <w:t>2024</w:t>
      </w:r>
      <w:r w:rsidR="009C36E2" w:rsidRPr="001171C3">
        <w:rPr>
          <w:spacing w:val="-2"/>
        </w:rPr>
        <w:t xml:space="preserve"> r. zamknęły się </w:t>
      </w:r>
      <w:r w:rsidR="00853827" w:rsidRPr="001171C3">
        <w:rPr>
          <w:spacing w:val="-2"/>
        </w:rPr>
        <w:t xml:space="preserve">łączną </w:t>
      </w:r>
      <w:r w:rsidR="009C36E2" w:rsidRPr="001171C3">
        <w:rPr>
          <w:spacing w:val="-2"/>
        </w:rPr>
        <w:t xml:space="preserve">kwotą </w:t>
      </w:r>
      <w:r w:rsidR="00041D89" w:rsidRPr="001171C3">
        <w:rPr>
          <w:spacing w:val="-2"/>
        </w:rPr>
        <w:t>1367,9</w:t>
      </w:r>
      <w:r w:rsidR="00065D7B" w:rsidRPr="001171C3">
        <w:rPr>
          <w:spacing w:val="-2"/>
        </w:rPr>
        <w:t xml:space="preserve"> </w:t>
      </w:r>
      <w:r w:rsidR="009C36E2" w:rsidRPr="001171C3">
        <w:rPr>
          <w:spacing w:val="-2"/>
        </w:rPr>
        <w:t>tys. zł</w:t>
      </w:r>
      <w:r w:rsidR="008D0E2D" w:rsidRPr="001171C3">
        <w:rPr>
          <w:spacing w:val="-2"/>
        </w:rPr>
        <w:t xml:space="preserve">, tj. o </w:t>
      </w:r>
      <w:r w:rsidR="00041D89" w:rsidRPr="001171C3">
        <w:rPr>
          <w:spacing w:val="-2"/>
        </w:rPr>
        <w:t>82</w:t>
      </w:r>
      <w:r w:rsidR="00BD2ABA" w:rsidRPr="001171C3">
        <w:rPr>
          <w:spacing w:val="-2"/>
        </w:rPr>
        <w:t>,6</w:t>
      </w:r>
      <w:r w:rsidR="00853827" w:rsidRPr="001171C3">
        <w:rPr>
          <w:spacing w:val="-2"/>
        </w:rPr>
        <w:t xml:space="preserve">% </w:t>
      </w:r>
      <w:r w:rsidR="00041D89" w:rsidRPr="001171C3">
        <w:rPr>
          <w:spacing w:val="-2"/>
        </w:rPr>
        <w:t>wy</w:t>
      </w:r>
      <w:r w:rsidR="00853827" w:rsidRPr="001171C3">
        <w:rPr>
          <w:spacing w:val="-2"/>
        </w:rPr>
        <w:t>ższą od wydanej na ten cel w poprzednim roku, przy czym w</w:t>
      </w:r>
      <w:r w:rsidR="004D27AF" w:rsidRPr="001171C3">
        <w:rPr>
          <w:spacing w:val="-2"/>
        </w:rPr>
        <w:t xml:space="preserve"> przypadku</w:t>
      </w:r>
      <w:r w:rsidR="00853827" w:rsidRPr="001171C3">
        <w:rPr>
          <w:spacing w:val="-2"/>
        </w:rPr>
        <w:t xml:space="preserve"> bibliotek publicznych</w:t>
      </w:r>
      <w:r w:rsidR="005D411B" w:rsidRPr="001171C3">
        <w:rPr>
          <w:spacing w:val="-2"/>
        </w:rPr>
        <w:t xml:space="preserve"> </w:t>
      </w:r>
      <w:r w:rsidR="004D27AF" w:rsidRPr="001171C3">
        <w:rPr>
          <w:spacing w:val="-2"/>
        </w:rPr>
        <w:t xml:space="preserve">wydatki te </w:t>
      </w:r>
      <w:r w:rsidR="00041D89" w:rsidRPr="001171C3">
        <w:rPr>
          <w:spacing w:val="-2"/>
        </w:rPr>
        <w:t xml:space="preserve">wzrosły </w:t>
      </w:r>
      <w:r w:rsidR="008D0E2D" w:rsidRPr="001171C3">
        <w:rPr>
          <w:spacing w:val="-2"/>
        </w:rPr>
        <w:t>o</w:t>
      </w:r>
      <w:r w:rsidR="00041D89" w:rsidRPr="001171C3">
        <w:rPr>
          <w:spacing w:val="-2"/>
        </w:rPr>
        <w:t> 60,9</w:t>
      </w:r>
      <w:r w:rsidR="008D0E2D" w:rsidRPr="001171C3">
        <w:rPr>
          <w:spacing w:val="-2"/>
        </w:rPr>
        <w:t>%</w:t>
      </w:r>
      <w:r w:rsidR="009C36E2" w:rsidRPr="001171C3">
        <w:rPr>
          <w:spacing w:val="-2"/>
        </w:rPr>
        <w:t xml:space="preserve">. </w:t>
      </w:r>
      <w:r w:rsidR="00CA59BA" w:rsidRPr="001171C3">
        <w:rPr>
          <w:spacing w:val="-2"/>
        </w:rPr>
        <w:t xml:space="preserve">W bibliotece cyfrowej on-line udostępnionych zostało </w:t>
      </w:r>
      <w:r w:rsidR="006F4F5B" w:rsidRPr="001171C3">
        <w:rPr>
          <w:spacing w:val="-2"/>
        </w:rPr>
        <w:t>1</w:t>
      </w:r>
      <w:r w:rsidR="00CE7745" w:rsidRPr="001171C3">
        <w:rPr>
          <w:spacing w:val="-2"/>
        </w:rPr>
        <w:t>478,2</w:t>
      </w:r>
      <w:r w:rsidR="00CA59BA" w:rsidRPr="001171C3">
        <w:rPr>
          <w:spacing w:val="-2"/>
        </w:rPr>
        <w:t xml:space="preserve"> tys. obiektów cyfrowych, z tego większość (</w:t>
      </w:r>
      <w:r w:rsidR="00CE7745" w:rsidRPr="001171C3">
        <w:rPr>
          <w:spacing w:val="-2"/>
        </w:rPr>
        <w:t>1079,1</w:t>
      </w:r>
      <w:r w:rsidR="00A156B8" w:rsidRPr="001171C3">
        <w:rPr>
          <w:spacing w:val="-2"/>
        </w:rPr>
        <w:t xml:space="preserve"> </w:t>
      </w:r>
      <w:r w:rsidR="00CA59BA" w:rsidRPr="001171C3">
        <w:rPr>
          <w:spacing w:val="-2"/>
        </w:rPr>
        <w:t>tys., tj. 7</w:t>
      </w:r>
      <w:r w:rsidR="006F4F5B" w:rsidRPr="001171C3">
        <w:rPr>
          <w:spacing w:val="-2"/>
        </w:rPr>
        <w:t>3,</w:t>
      </w:r>
      <w:r w:rsidR="00CE7745" w:rsidRPr="001171C3">
        <w:rPr>
          <w:spacing w:val="-2"/>
        </w:rPr>
        <w:t>0</w:t>
      </w:r>
      <w:r w:rsidR="00CA59BA" w:rsidRPr="001171C3">
        <w:rPr>
          <w:spacing w:val="-2"/>
        </w:rPr>
        <w:t xml:space="preserve">%) z bibliotek </w:t>
      </w:r>
      <w:r w:rsidR="006F4F5B" w:rsidRPr="001171C3">
        <w:rPr>
          <w:spacing w:val="-2"/>
        </w:rPr>
        <w:t xml:space="preserve">publicznych </w:t>
      </w:r>
      <w:r w:rsidR="00CA59BA" w:rsidRPr="001171C3">
        <w:rPr>
          <w:spacing w:val="-2"/>
        </w:rPr>
        <w:t xml:space="preserve">(w bibliotekach </w:t>
      </w:r>
      <w:r w:rsidR="006F4F5B" w:rsidRPr="001171C3">
        <w:rPr>
          <w:spacing w:val="-2"/>
        </w:rPr>
        <w:t xml:space="preserve">naukowych </w:t>
      </w:r>
      <w:r w:rsidR="00C465F7" w:rsidRPr="001171C3">
        <w:rPr>
          <w:spacing w:val="-2"/>
        </w:rPr>
        <w:t>402,7 </w:t>
      </w:r>
      <w:r w:rsidR="00CA59BA" w:rsidRPr="001171C3">
        <w:rPr>
          <w:spacing w:val="-2"/>
        </w:rPr>
        <w:t>tys., tj. 27</w:t>
      </w:r>
      <w:r w:rsidR="00C465F7" w:rsidRPr="001171C3">
        <w:rPr>
          <w:spacing w:val="-2"/>
        </w:rPr>
        <w:t>,2</w:t>
      </w:r>
      <w:r w:rsidR="00CA59BA" w:rsidRPr="001171C3">
        <w:rPr>
          <w:spacing w:val="-2"/>
        </w:rPr>
        <w:t>%).</w:t>
      </w:r>
    </w:p>
    <w:p w:rsidR="00A9450F" w:rsidRPr="001171C3" w:rsidRDefault="00A9450F" w:rsidP="00E2745C">
      <w:pPr>
        <w:pStyle w:val="tekst1"/>
      </w:pPr>
      <w:r w:rsidRPr="001171C3">
        <w:t xml:space="preserve">W </w:t>
      </w:r>
      <w:r w:rsidR="00EB48C3" w:rsidRPr="001171C3">
        <w:t>2024</w:t>
      </w:r>
      <w:r w:rsidRPr="001171C3">
        <w:t xml:space="preserve"> r. w bibliotekach publicznych było zarejestrowanych 4</w:t>
      </w:r>
      <w:r w:rsidR="009B7799" w:rsidRPr="001171C3">
        <w:t xml:space="preserve">55,9 </w:t>
      </w:r>
      <w:r w:rsidRPr="001171C3">
        <w:t xml:space="preserve">tys. użytkowników aktywnie wypożyczających, tj. o </w:t>
      </w:r>
      <w:r w:rsidR="005776D4" w:rsidRPr="001171C3">
        <w:t>0,8</w:t>
      </w:r>
      <w:r w:rsidRPr="001171C3">
        <w:t xml:space="preserve">% </w:t>
      </w:r>
      <w:r w:rsidR="006F3E91" w:rsidRPr="001171C3">
        <w:t>więc</w:t>
      </w:r>
      <w:r w:rsidRPr="001171C3">
        <w:t>ej niż przed rokiem. Najliczniejszą grupę wśród nich stanowiły osoby</w:t>
      </w:r>
      <w:r w:rsidR="005776D4" w:rsidRPr="001171C3">
        <w:t xml:space="preserve"> pracujące </w:t>
      </w:r>
      <w:r w:rsidRPr="001171C3">
        <w:t>– 3</w:t>
      </w:r>
      <w:r w:rsidR="005776D4" w:rsidRPr="001171C3">
        <w:t>7,6</w:t>
      </w:r>
      <w:r w:rsidRPr="001171C3">
        <w:t xml:space="preserve">%, a udział czytelników </w:t>
      </w:r>
      <w:r w:rsidR="005776D4" w:rsidRPr="001171C3">
        <w:t xml:space="preserve">uczących się </w:t>
      </w:r>
      <w:r w:rsidRPr="001171C3">
        <w:t>wyniósł 3</w:t>
      </w:r>
      <w:r w:rsidR="005776D4" w:rsidRPr="001171C3">
        <w:t>6</w:t>
      </w:r>
      <w:r w:rsidRPr="001171C3">
        <w:t>,</w:t>
      </w:r>
      <w:r w:rsidR="005776D4" w:rsidRPr="001171C3">
        <w:t>6</w:t>
      </w:r>
      <w:r w:rsidRPr="001171C3">
        <w:t xml:space="preserve">% (w </w:t>
      </w:r>
      <w:r w:rsidR="00EB48C3" w:rsidRPr="001171C3">
        <w:t>2023</w:t>
      </w:r>
      <w:r w:rsidR="002D392E" w:rsidRPr="001171C3">
        <w:t xml:space="preserve"> r.</w:t>
      </w:r>
      <w:r w:rsidRPr="001171C3">
        <w:t xml:space="preserve"> </w:t>
      </w:r>
      <w:r w:rsidR="005776D4" w:rsidRPr="001171C3">
        <w:t xml:space="preserve">było to </w:t>
      </w:r>
      <w:r w:rsidRPr="001171C3">
        <w:t xml:space="preserve">odpowiednio </w:t>
      </w:r>
      <w:r w:rsidR="005776D4" w:rsidRPr="001171C3">
        <w:t xml:space="preserve">37,0% i </w:t>
      </w:r>
      <w:r w:rsidR="00065D7B" w:rsidRPr="001171C3">
        <w:t>3</w:t>
      </w:r>
      <w:r w:rsidR="005776D4" w:rsidRPr="001171C3">
        <w:t>7,2</w:t>
      </w:r>
      <w:r w:rsidRPr="001171C3">
        <w:t>%). Biorąc pod uwagę kryterium wieku, najwięcej czytelników należało do prze</w:t>
      </w:r>
      <w:r w:rsidR="00B51389" w:rsidRPr="001171C3">
        <w:t>działu wiekowego 25–44 lata –</w:t>
      </w:r>
      <w:r w:rsidR="006F3E91" w:rsidRPr="001171C3">
        <w:t xml:space="preserve"> 23,</w:t>
      </w:r>
      <w:r w:rsidR="00C7238F" w:rsidRPr="001171C3">
        <w:t>2</w:t>
      </w:r>
      <w:r w:rsidR="00B51389" w:rsidRPr="001171C3">
        <w:t xml:space="preserve">% oraz 6–12 lat – </w:t>
      </w:r>
      <w:r w:rsidR="006F3E91" w:rsidRPr="001171C3">
        <w:t>2</w:t>
      </w:r>
      <w:r w:rsidR="00C7238F" w:rsidRPr="001171C3">
        <w:t>1,</w:t>
      </w:r>
      <w:r w:rsidR="005776D4" w:rsidRPr="001171C3">
        <w:t>6</w:t>
      </w:r>
      <w:r w:rsidRPr="001171C3">
        <w:t xml:space="preserve">% (przed rokiem odpowiednio </w:t>
      </w:r>
      <w:r w:rsidR="00C7238F" w:rsidRPr="001171C3">
        <w:t>23,</w:t>
      </w:r>
      <w:r w:rsidR="005776D4" w:rsidRPr="001171C3">
        <w:t>2</w:t>
      </w:r>
      <w:r w:rsidRPr="001171C3">
        <w:t xml:space="preserve">% i </w:t>
      </w:r>
      <w:r w:rsidR="00C7238F" w:rsidRPr="001171C3">
        <w:t>2</w:t>
      </w:r>
      <w:r w:rsidR="005776D4" w:rsidRPr="001171C3">
        <w:t>1</w:t>
      </w:r>
      <w:r w:rsidR="00C7238F" w:rsidRPr="001171C3">
        <w:t>,</w:t>
      </w:r>
      <w:r w:rsidR="005776D4" w:rsidRPr="001171C3">
        <w:t>2</w:t>
      </w:r>
      <w:r w:rsidRPr="001171C3">
        <w:t xml:space="preserve">%). Udział mieszkańców wielkopolskiego w czytelnictwie krajowym </w:t>
      </w:r>
      <w:r w:rsidR="00E72927" w:rsidRPr="001171C3">
        <w:t>utrzyma</w:t>
      </w:r>
      <w:r w:rsidRPr="001171C3">
        <w:t>ł się na poziomie 8,</w:t>
      </w:r>
      <w:r w:rsidR="006F3E91" w:rsidRPr="001171C3">
        <w:t>5</w:t>
      </w:r>
      <w:r w:rsidRPr="001171C3">
        <w:t>%.</w:t>
      </w:r>
    </w:p>
    <w:p w:rsidR="00A9450F" w:rsidRPr="001171C3" w:rsidRDefault="00F8146A" w:rsidP="00C9040C">
      <w:pPr>
        <w:pStyle w:val="tytuwykresu"/>
      </w:pPr>
      <w:r w:rsidRPr="00F8146A">
        <w:rPr>
          <w:noProof/>
          <w:lang w:eastAsia="pl-PL"/>
        </w:rPr>
        <w:drawing>
          <wp:anchor distT="0" distB="0" distL="114300" distR="114300" simplePos="0" relativeHeight="2521180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457718</wp:posOffset>
            </wp:positionV>
            <wp:extent cx="5039995" cy="2463165"/>
            <wp:effectExtent l="0" t="0" r="8255" b="0"/>
            <wp:wrapTopAndBottom/>
            <wp:docPr id="19" name="Obraz 19" descr="Podwójny wykres kołowy przedstawiający strukturę wiekową czytelników bibliotek publicznych, na tle ludności ogółem. Strukturę zaprezentowano w podziale na 8 grup wieku. W centrum pierwszego koła podano liczbę czytelników w ciągu roku (455942), w drugim liczbę ludności według stanu w dniu 31 grudnia 2024 r. (3479986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450F" w:rsidRPr="001171C3">
        <w:t>Wykres 1.</w:t>
      </w:r>
      <w:r w:rsidR="00A9450F" w:rsidRPr="001171C3">
        <w:tab/>
        <w:t xml:space="preserve">Czytelnicy bibliotek publicznych oraz ludność według grup wieku w </w:t>
      </w:r>
      <w:r w:rsidR="00EB48C3" w:rsidRPr="001171C3">
        <w:t>2024</w:t>
      </w:r>
      <w:r w:rsidR="00A9450F" w:rsidRPr="001171C3">
        <w:t xml:space="preserve"> r.</w:t>
      </w:r>
      <w:r w:rsidR="00AA659A" w:rsidRPr="001171C3">
        <w:t xml:space="preserve"> </w:t>
      </w:r>
    </w:p>
    <w:p w:rsidR="00A9450F" w:rsidRPr="001171C3" w:rsidRDefault="00A9450F" w:rsidP="00301863">
      <w:pPr>
        <w:pStyle w:val="tekst1"/>
        <w:spacing w:before="480"/>
        <w:rPr>
          <w:caps/>
        </w:rPr>
      </w:pPr>
      <w:r w:rsidRPr="001171C3">
        <w:rPr>
          <w:noProof/>
        </w:rPr>
        <mc:AlternateContent>
          <mc:Choice Requires="wps">
            <w:drawing>
              <wp:anchor distT="45720" distB="45720" distL="114300" distR="114300" simplePos="0" relativeHeight="252060672" behindDoc="1" locked="0" layoutInCell="1" allowOverlap="1" wp14:anchorId="12DCD12C" wp14:editId="3C5147F9">
                <wp:simplePos x="0" y="0"/>
                <wp:positionH relativeFrom="column">
                  <wp:posOffset>5243507</wp:posOffset>
                </wp:positionH>
                <wp:positionV relativeFrom="paragraph">
                  <wp:posOffset>2797810</wp:posOffset>
                </wp:positionV>
                <wp:extent cx="1743075" cy="808990"/>
                <wp:effectExtent l="0" t="0" r="0" b="0"/>
                <wp:wrapTight wrapText="bothSides">
                  <wp:wrapPolygon edited="0">
                    <wp:start x="708" y="0"/>
                    <wp:lineTo x="708" y="20854"/>
                    <wp:lineTo x="20774" y="20854"/>
                    <wp:lineTo x="20774" y="0"/>
                    <wp:lineTo x="708" y="0"/>
                  </wp:wrapPolygon>
                </wp:wrapTight>
                <wp:docPr id="33" name="Pole tekstowe 33" descr="Województwo wielkopolskie ma jeden z najwyższych w Polsce wskaźników  wypożyczeń na czytel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08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C57BA" w:rsidRDefault="00484DBF" w:rsidP="00301863">
                            <w:pPr>
                              <w:pStyle w:val="tekstzboku"/>
                            </w:pPr>
                            <w:r>
                              <w:t>Województwo wielkopolskie ma jeden z najwyższych w Polsce wskaźników wypożyczeń na czytelnika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CD12C" id="Pole tekstowe 33" o:spid="_x0000_s1029" type="#_x0000_t202" alt="Województwo wielkopolskie ma jeden z najwyższych w Polsce wskaźników  wypożyczeń na czytelnika" style="position:absolute;margin-left:412.85pt;margin-top:220.3pt;width:137.25pt;height:63.7pt;z-index:-25125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" filled="f" stroked="f">
                <v:textbox>
                  <w:txbxContent>
                    <w:p w:rsidR="00484DBF" w:rsidRPr="00FC57BA" w:rsidRDefault="00484DBF" w:rsidP="00301863">
                      <w:pPr>
                        <w:pStyle w:val="tekstzboku"/>
                      </w:pPr>
                      <w:r>
                        <w:t>Województwo wielkopolskie ma jeden z najwyższych w Polsce wskaźników wypożyczeń na czytelnika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171C3">
        <w:t xml:space="preserve">W całym roku </w:t>
      </w:r>
      <w:r w:rsidR="00EB48C3" w:rsidRPr="001171C3">
        <w:t>2024</w:t>
      </w:r>
      <w:r w:rsidRPr="001171C3">
        <w:t xml:space="preserve"> z bibliotek publicznych wypożyczono łącznie </w:t>
      </w:r>
      <w:r w:rsidR="00C103AA" w:rsidRPr="001171C3">
        <w:t>9</w:t>
      </w:r>
      <w:r w:rsidR="008E4704" w:rsidRPr="001171C3">
        <w:t>858</w:t>
      </w:r>
      <w:r w:rsidR="00C103AA" w:rsidRPr="001171C3">
        <w:t>,</w:t>
      </w:r>
      <w:r w:rsidR="008E4704" w:rsidRPr="001171C3">
        <w:t>5</w:t>
      </w:r>
      <w:r w:rsidRPr="001171C3">
        <w:t xml:space="preserve"> tys. woluminów, czyli o </w:t>
      </w:r>
      <w:r w:rsidR="008E4704" w:rsidRPr="001171C3">
        <w:t>1,</w:t>
      </w:r>
      <w:r w:rsidR="005568EE" w:rsidRPr="001171C3">
        <w:t>3</w:t>
      </w:r>
      <w:r w:rsidRPr="001171C3">
        <w:t xml:space="preserve">% </w:t>
      </w:r>
      <w:r w:rsidR="00302765" w:rsidRPr="001171C3">
        <w:t>więc</w:t>
      </w:r>
      <w:r w:rsidRPr="001171C3">
        <w:t>ej niż przed rokiem. Wskaźnik wypożyczeń na 1000 ludności wyniósł 2</w:t>
      </w:r>
      <w:r w:rsidR="00C103AA" w:rsidRPr="001171C3">
        <w:t>8</w:t>
      </w:r>
      <w:r w:rsidR="008E4704" w:rsidRPr="001171C3">
        <w:t>29</w:t>
      </w:r>
      <w:r w:rsidRPr="001171C3">
        <w:t xml:space="preserve"> woluminów wobec </w:t>
      </w:r>
      <w:r w:rsidR="008E4704" w:rsidRPr="001171C3">
        <w:t xml:space="preserve">2788 </w:t>
      </w:r>
      <w:r w:rsidRPr="001171C3">
        <w:t>przed rokiem (w Polsce 2</w:t>
      </w:r>
      <w:r w:rsidR="008E4704" w:rsidRPr="001171C3">
        <w:t xml:space="preserve">631 </w:t>
      </w:r>
      <w:r w:rsidRPr="001171C3">
        <w:t xml:space="preserve">wobec </w:t>
      </w:r>
      <w:r w:rsidR="008E4704" w:rsidRPr="001171C3">
        <w:t>25</w:t>
      </w:r>
      <w:r w:rsidR="005568EE" w:rsidRPr="001171C3">
        <w:t>97</w:t>
      </w:r>
      <w:r w:rsidRPr="001171C3">
        <w:t xml:space="preserve">), </w:t>
      </w:r>
      <w:r w:rsidR="004219A5" w:rsidRPr="001171C3">
        <w:t xml:space="preserve">co </w:t>
      </w:r>
      <w:r w:rsidR="005D7FC6" w:rsidRPr="001171C3">
        <w:t xml:space="preserve">podobnie jak przed rokiem </w:t>
      </w:r>
      <w:r w:rsidR="004219A5" w:rsidRPr="001171C3">
        <w:t xml:space="preserve">lokowało wielkopolskie na </w:t>
      </w:r>
      <w:r w:rsidR="0009102B" w:rsidRPr="001171C3">
        <w:t>4</w:t>
      </w:r>
      <w:r w:rsidR="004219A5" w:rsidRPr="001171C3">
        <w:t>.</w:t>
      </w:r>
      <w:r w:rsidR="005D7FC6" w:rsidRPr="001171C3">
        <w:t xml:space="preserve"> </w:t>
      </w:r>
      <w:r w:rsidRPr="001171C3">
        <w:t xml:space="preserve">pozycji w kraju. </w:t>
      </w:r>
      <w:r w:rsidR="00152060" w:rsidRPr="001171C3">
        <w:t>W</w:t>
      </w:r>
      <w:r w:rsidRPr="001171C3">
        <w:t xml:space="preserve"> przeliczeniu na 1 czytelnika </w:t>
      </w:r>
      <w:r w:rsidR="004407D2" w:rsidRPr="001171C3">
        <w:t xml:space="preserve">wskaźnik wypożyczeń </w:t>
      </w:r>
      <w:r w:rsidR="00152060" w:rsidRPr="001171C3">
        <w:t xml:space="preserve">kształtował się na poziomie </w:t>
      </w:r>
      <w:r w:rsidR="0009102B" w:rsidRPr="001171C3">
        <w:t>21,</w:t>
      </w:r>
      <w:r w:rsidR="00E95A54" w:rsidRPr="001171C3">
        <w:t>6</w:t>
      </w:r>
      <w:r w:rsidR="0009102B" w:rsidRPr="001171C3">
        <w:t xml:space="preserve"> woluminów (</w:t>
      </w:r>
      <w:r w:rsidR="00152060" w:rsidRPr="001171C3">
        <w:t xml:space="preserve">w poprzednim roku </w:t>
      </w:r>
      <w:r w:rsidR="004407D2" w:rsidRPr="001171C3">
        <w:t>21,</w:t>
      </w:r>
      <w:r w:rsidR="00E95A54" w:rsidRPr="001171C3">
        <w:t>5</w:t>
      </w:r>
      <w:r w:rsidR="0009102B" w:rsidRPr="001171C3">
        <w:t>; w kraju 18,4</w:t>
      </w:r>
      <w:r w:rsidRPr="001171C3">
        <w:t xml:space="preserve"> </w:t>
      </w:r>
      <w:r w:rsidR="00E95A54" w:rsidRPr="001171C3">
        <w:t>tak jak</w:t>
      </w:r>
      <w:r w:rsidR="00152060" w:rsidRPr="001171C3">
        <w:t xml:space="preserve"> </w:t>
      </w:r>
      <w:r w:rsidRPr="001171C3">
        <w:t>rok</w:t>
      </w:r>
      <w:r w:rsidR="00052A4B" w:rsidRPr="001171C3">
        <w:t xml:space="preserve"> wcześniej)</w:t>
      </w:r>
      <w:r w:rsidRPr="001171C3">
        <w:t xml:space="preserve">. </w:t>
      </w:r>
      <w:r w:rsidR="00301863" w:rsidRPr="001171C3">
        <w:t xml:space="preserve">W rankingu województw oznacza to </w:t>
      </w:r>
      <w:r w:rsidR="0009102B" w:rsidRPr="001171C3">
        <w:t>utrzymanie</w:t>
      </w:r>
      <w:r w:rsidR="00301863" w:rsidRPr="001171C3">
        <w:t xml:space="preserve"> </w:t>
      </w:r>
      <w:r w:rsidR="00E95A54" w:rsidRPr="001171C3">
        <w:t xml:space="preserve">się w ścisłej czołówce za świętokrzyskim (23,0), </w:t>
      </w:r>
      <w:r w:rsidR="00213215" w:rsidRPr="001171C3">
        <w:t xml:space="preserve">na równi </w:t>
      </w:r>
      <w:r w:rsidR="00E95A54" w:rsidRPr="001171C3">
        <w:t>z województwami</w:t>
      </w:r>
      <w:r w:rsidR="00301863" w:rsidRPr="001171C3">
        <w:t xml:space="preserve"> </w:t>
      </w:r>
      <w:r w:rsidR="00E95A54" w:rsidRPr="001171C3">
        <w:t>podkarpackim</w:t>
      </w:r>
      <w:r w:rsidR="00052A4B" w:rsidRPr="001171C3">
        <w:t xml:space="preserve"> </w:t>
      </w:r>
      <w:r w:rsidR="00DB254E" w:rsidRPr="001171C3">
        <w:t>i warmińsko-mazurskim.</w:t>
      </w:r>
    </w:p>
    <w:p w:rsidR="00A9450F" w:rsidRPr="001171C3" w:rsidRDefault="00A9450F" w:rsidP="00A9450F">
      <w:pPr>
        <w:pStyle w:val="tekst1"/>
        <w:rPr>
          <w:rFonts w:cs="Fira Sans"/>
          <w:szCs w:val="19"/>
        </w:rPr>
      </w:pPr>
      <w:r w:rsidRPr="001171C3">
        <w:t xml:space="preserve">Wraz z rozwojem nowych technologii w placówkach bibliotecznych zwiększa się różnorodność oferowanych zasobów. Chociaż nadal zasadniczą ofertę stanowi księgozbiór w formie drukowanej, to coraz częściej biblioteki dają możliwość korzystania z </w:t>
      </w:r>
      <w:r w:rsidRPr="001171C3">
        <w:rPr>
          <w:rFonts w:cs="Fira Sans"/>
          <w:szCs w:val="19"/>
        </w:rPr>
        <w:t>książek, czasopism czy baz danych zamieszczonych w sieci</w:t>
      </w:r>
      <w:r w:rsidRPr="001171C3">
        <w:t xml:space="preserve">. W </w:t>
      </w:r>
      <w:r w:rsidR="00EB48C3" w:rsidRPr="001171C3">
        <w:t>2024</w:t>
      </w:r>
      <w:r w:rsidRPr="001171C3">
        <w:t xml:space="preserve"> r. placówki biblioteczne </w:t>
      </w:r>
      <w:r w:rsidR="00B856F0" w:rsidRPr="001171C3">
        <w:t>opłaciły</w:t>
      </w:r>
      <w:r w:rsidRPr="001171C3">
        <w:t xml:space="preserve"> dostęp do </w:t>
      </w:r>
      <w:r w:rsidR="00386A41" w:rsidRPr="001171C3">
        <w:t>8</w:t>
      </w:r>
      <w:r w:rsidR="00846E13" w:rsidRPr="001171C3">
        <w:t>377</w:t>
      </w:r>
      <w:r w:rsidR="00B856F0" w:rsidRPr="001171C3">
        <w:t>,</w:t>
      </w:r>
      <w:r w:rsidR="00846E13" w:rsidRPr="001171C3">
        <w:t>2</w:t>
      </w:r>
      <w:r w:rsidRPr="001171C3">
        <w:t> tys. licencjonowanych zbiorów elektronicznych, z czego z</w:t>
      </w:r>
      <w:r w:rsidR="00CE51C5" w:rsidRPr="001171C3">
        <w:t>as</w:t>
      </w:r>
      <w:r w:rsidRPr="001171C3">
        <w:t>a</w:t>
      </w:r>
      <w:r w:rsidR="00CE51C5" w:rsidRPr="001171C3">
        <w:t>dni</w:t>
      </w:r>
      <w:r w:rsidRPr="001171C3">
        <w:t>czą część stanowiły książki elektroniczne (</w:t>
      </w:r>
      <w:r w:rsidR="00846E13" w:rsidRPr="001171C3">
        <w:t>8</w:t>
      </w:r>
      <w:r w:rsidR="00B856F0" w:rsidRPr="001171C3">
        <w:t>9</w:t>
      </w:r>
      <w:r w:rsidR="00846E13" w:rsidRPr="001171C3">
        <w:t>,</w:t>
      </w:r>
      <w:r w:rsidR="00386A41" w:rsidRPr="001171C3">
        <w:t>4</w:t>
      </w:r>
      <w:r w:rsidR="00CE51C5" w:rsidRPr="001171C3">
        <w:t>%)</w:t>
      </w:r>
      <w:r w:rsidRPr="001171C3">
        <w:t xml:space="preserve">. Najszerszy dostęp do tego typu zasobów miały biblioteki </w:t>
      </w:r>
      <w:r w:rsidR="00CD3A36" w:rsidRPr="001171C3">
        <w:t xml:space="preserve">publiczne </w:t>
      </w:r>
      <w:r w:rsidRPr="001171C3">
        <w:t>(</w:t>
      </w:r>
      <w:r w:rsidR="00CE51C5" w:rsidRPr="001171C3">
        <w:rPr>
          <w:rFonts w:cs="Fira Sans"/>
          <w:szCs w:val="19"/>
        </w:rPr>
        <w:t xml:space="preserve">licencja na dostęp do </w:t>
      </w:r>
      <w:r w:rsidR="00846E13" w:rsidRPr="001171C3">
        <w:t>4763</w:t>
      </w:r>
      <w:r w:rsidR="00386A41" w:rsidRPr="001171C3">
        <w:t>,</w:t>
      </w:r>
      <w:r w:rsidR="00846E13" w:rsidRPr="001171C3">
        <w:t>1</w:t>
      </w:r>
      <w:r w:rsidR="00CE51C5" w:rsidRPr="001171C3">
        <w:t xml:space="preserve"> tys.</w:t>
      </w:r>
      <w:r w:rsidRPr="001171C3">
        <w:t xml:space="preserve"> </w:t>
      </w:r>
      <w:r w:rsidR="00CE51C5" w:rsidRPr="001171C3">
        <w:rPr>
          <w:rFonts w:cs="Fira Sans"/>
          <w:szCs w:val="19"/>
        </w:rPr>
        <w:t>zbiorów elektronicznych</w:t>
      </w:r>
      <w:r w:rsidR="00386A41" w:rsidRPr="001171C3">
        <w:rPr>
          <w:rFonts w:cs="Fira Sans"/>
          <w:szCs w:val="19"/>
        </w:rPr>
        <w:t xml:space="preserve">, w tym </w:t>
      </w:r>
      <w:r w:rsidR="00846E13" w:rsidRPr="001171C3">
        <w:rPr>
          <w:rFonts w:cs="Fira Sans"/>
          <w:szCs w:val="19"/>
        </w:rPr>
        <w:t>4367,5</w:t>
      </w:r>
      <w:r w:rsidR="00CD3A36" w:rsidRPr="001171C3">
        <w:rPr>
          <w:rFonts w:cs="Fira Sans"/>
          <w:szCs w:val="19"/>
        </w:rPr>
        <w:t xml:space="preserve"> tys. książek elektronicznych</w:t>
      </w:r>
      <w:r w:rsidR="00CE51C5" w:rsidRPr="001171C3">
        <w:rPr>
          <w:rFonts w:cs="Fira Sans"/>
          <w:szCs w:val="19"/>
        </w:rPr>
        <w:t>)</w:t>
      </w:r>
      <w:r w:rsidR="00CE51C5" w:rsidRPr="001171C3">
        <w:t xml:space="preserve"> oraz</w:t>
      </w:r>
      <w:r w:rsidRPr="001171C3">
        <w:t xml:space="preserve"> </w:t>
      </w:r>
      <w:r w:rsidR="00CE51C5" w:rsidRPr="001171C3">
        <w:t>b</w:t>
      </w:r>
      <w:r w:rsidRPr="001171C3">
        <w:t xml:space="preserve">iblioteki </w:t>
      </w:r>
      <w:r w:rsidR="00CD3A36" w:rsidRPr="001171C3">
        <w:t xml:space="preserve">naukowe </w:t>
      </w:r>
      <w:r w:rsidR="00CE51C5" w:rsidRPr="001171C3">
        <w:t>(</w:t>
      </w:r>
      <w:r w:rsidR="00CD3A36" w:rsidRPr="001171C3">
        <w:rPr>
          <w:rFonts w:cs="Fira Sans"/>
          <w:szCs w:val="19"/>
        </w:rPr>
        <w:t>3</w:t>
      </w:r>
      <w:r w:rsidR="00386A41" w:rsidRPr="001171C3">
        <w:rPr>
          <w:rFonts w:cs="Fira Sans"/>
          <w:szCs w:val="19"/>
        </w:rPr>
        <w:t>5</w:t>
      </w:r>
      <w:r w:rsidR="00846E13" w:rsidRPr="001171C3">
        <w:rPr>
          <w:rFonts w:cs="Fira Sans"/>
          <w:szCs w:val="19"/>
        </w:rPr>
        <w:t>9</w:t>
      </w:r>
      <w:r w:rsidR="00386A41" w:rsidRPr="001171C3">
        <w:rPr>
          <w:rFonts w:cs="Fira Sans"/>
          <w:szCs w:val="19"/>
        </w:rPr>
        <w:t>1,</w:t>
      </w:r>
      <w:r w:rsidR="00846E13" w:rsidRPr="001171C3">
        <w:rPr>
          <w:rFonts w:cs="Fira Sans"/>
          <w:szCs w:val="19"/>
        </w:rPr>
        <w:t>4</w:t>
      </w:r>
      <w:r w:rsidRPr="001171C3">
        <w:rPr>
          <w:rFonts w:cs="Fira Sans"/>
          <w:szCs w:val="19"/>
        </w:rPr>
        <w:t xml:space="preserve"> tys., </w:t>
      </w:r>
      <w:r w:rsidR="00CE51C5" w:rsidRPr="001171C3">
        <w:rPr>
          <w:rFonts w:cs="Fira Sans"/>
          <w:szCs w:val="19"/>
        </w:rPr>
        <w:t xml:space="preserve">w tym </w:t>
      </w:r>
      <w:r w:rsidR="00CD3A36" w:rsidRPr="001171C3">
        <w:rPr>
          <w:rFonts w:cs="Fira Sans"/>
          <w:szCs w:val="19"/>
        </w:rPr>
        <w:t>3</w:t>
      </w:r>
      <w:r w:rsidR="00846E13" w:rsidRPr="001171C3">
        <w:rPr>
          <w:rFonts w:cs="Fira Sans"/>
          <w:szCs w:val="19"/>
        </w:rPr>
        <w:t>10</w:t>
      </w:r>
      <w:r w:rsidR="00CD3A36" w:rsidRPr="001171C3">
        <w:rPr>
          <w:rFonts w:cs="Fira Sans"/>
          <w:szCs w:val="19"/>
        </w:rPr>
        <w:t>0</w:t>
      </w:r>
      <w:r w:rsidR="00846E13" w:rsidRPr="001171C3">
        <w:rPr>
          <w:rFonts w:cs="Fira Sans"/>
          <w:szCs w:val="19"/>
        </w:rPr>
        <w:t>,1</w:t>
      </w:r>
      <w:r w:rsidR="00CE51C5" w:rsidRPr="001171C3">
        <w:rPr>
          <w:rFonts w:cs="Fira Sans"/>
          <w:szCs w:val="19"/>
        </w:rPr>
        <w:t xml:space="preserve"> tys. </w:t>
      </w:r>
      <w:r w:rsidR="00301863" w:rsidRPr="001171C3">
        <w:rPr>
          <w:rFonts w:cs="Fira Sans"/>
          <w:szCs w:val="19"/>
        </w:rPr>
        <w:t>książek elektronicznych</w:t>
      </w:r>
      <w:r w:rsidR="004D1135" w:rsidRPr="001171C3">
        <w:rPr>
          <w:rFonts w:cs="Fira Sans"/>
          <w:szCs w:val="19"/>
        </w:rPr>
        <w:t xml:space="preserve"> i </w:t>
      </w:r>
      <w:r w:rsidR="00846E13" w:rsidRPr="001171C3">
        <w:rPr>
          <w:rFonts w:cs="Fira Sans"/>
          <w:szCs w:val="19"/>
        </w:rPr>
        <w:t>316,6</w:t>
      </w:r>
      <w:r w:rsidR="004D1135" w:rsidRPr="001171C3">
        <w:rPr>
          <w:rFonts w:cs="Fira Sans"/>
          <w:szCs w:val="19"/>
        </w:rPr>
        <w:t> tys. czasopism elektronicznych</w:t>
      </w:r>
      <w:r w:rsidR="00301863" w:rsidRPr="001171C3">
        <w:rPr>
          <w:rFonts w:cs="Fira Sans"/>
          <w:szCs w:val="19"/>
        </w:rPr>
        <w:t>).</w:t>
      </w:r>
    </w:p>
    <w:p w:rsidR="000428FD" w:rsidRPr="001171C3" w:rsidRDefault="000428FD" w:rsidP="00A9450F">
      <w:pPr>
        <w:pStyle w:val="tekst1"/>
        <w:rPr>
          <w:rFonts w:cs="Fira Sans"/>
          <w:szCs w:val="19"/>
        </w:rPr>
      </w:pPr>
      <w:r w:rsidRPr="001171C3">
        <w:rPr>
          <w:rFonts w:cs="Fira Sans"/>
          <w:szCs w:val="19"/>
        </w:rPr>
        <w:br w:type="page"/>
      </w:r>
    </w:p>
    <w:p w:rsidR="00A9450F" w:rsidRPr="001171C3" w:rsidRDefault="00A9450F" w:rsidP="00A9450F">
      <w:pPr>
        <w:pStyle w:val="tekst1"/>
      </w:pPr>
      <w:r w:rsidRPr="001171C3">
        <w:lastRenderedPageBreak/>
        <w:t>Poza swoją podstawową działalnością, biblioteki organizowały różnego rodzaju imprezy</w:t>
      </w:r>
      <w:r w:rsidR="00F86F0F" w:rsidRPr="001171C3">
        <w:t>, szkolenia czy konferencje</w:t>
      </w:r>
      <w:r w:rsidRPr="001171C3">
        <w:t xml:space="preserve">. </w:t>
      </w:r>
      <w:r w:rsidR="00695C90" w:rsidRPr="001171C3">
        <w:t>W</w:t>
      </w:r>
      <w:r w:rsidRPr="001171C3">
        <w:t xml:space="preserve"> </w:t>
      </w:r>
      <w:r w:rsidR="00EB48C3" w:rsidRPr="001171C3">
        <w:t>2024</w:t>
      </w:r>
      <w:r w:rsidRPr="001171C3">
        <w:t xml:space="preserve"> r.</w:t>
      </w:r>
      <w:r w:rsidR="004E4F13" w:rsidRPr="001171C3">
        <w:t xml:space="preserve"> </w:t>
      </w:r>
      <w:r w:rsidRPr="001171C3">
        <w:t>placówki biblioteczne</w:t>
      </w:r>
      <w:r w:rsidR="00F86F0F" w:rsidRPr="001171C3">
        <w:t xml:space="preserve"> w wielkopolskim</w:t>
      </w:r>
      <w:r w:rsidRPr="001171C3">
        <w:t xml:space="preserve"> zorganizowały </w:t>
      </w:r>
      <w:r w:rsidR="00F86F0F" w:rsidRPr="001171C3">
        <w:t>1</w:t>
      </w:r>
      <w:r w:rsidR="0002086C" w:rsidRPr="001171C3">
        <w:t>5,3</w:t>
      </w:r>
      <w:r w:rsidRPr="001171C3">
        <w:t xml:space="preserve"> tys. imprez </w:t>
      </w:r>
      <w:r w:rsidR="00F86F0F" w:rsidRPr="001171C3">
        <w:t xml:space="preserve">stacjonarnych </w:t>
      </w:r>
      <w:r w:rsidR="007F4F11" w:rsidRPr="001171C3">
        <w:t xml:space="preserve">(o </w:t>
      </w:r>
      <w:r w:rsidR="0002086C" w:rsidRPr="001171C3">
        <w:t>14,4</w:t>
      </w:r>
      <w:r w:rsidR="007F4F11" w:rsidRPr="001171C3">
        <w:t xml:space="preserve">% </w:t>
      </w:r>
      <w:r w:rsidR="00695C90" w:rsidRPr="001171C3">
        <w:t>mni</w:t>
      </w:r>
      <w:r w:rsidR="007F4F11" w:rsidRPr="001171C3">
        <w:t xml:space="preserve">ej niż rok wcześniej) </w:t>
      </w:r>
      <w:r w:rsidRPr="001171C3">
        <w:t xml:space="preserve">dla </w:t>
      </w:r>
      <w:r w:rsidR="0002086C" w:rsidRPr="001171C3">
        <w:t>535,2</w:t>
      </w:r>
      <w:r w:rsidRPr="001171C3">
        <w:t xml:space="preserve"> tys. użytkowników</w:t>
      </w:r>
      <w:r w:rsidR="00F86F0F" w:rsidRPr="001171C3">
        <w:t xml:space="preserve"> </w:t>
      </w:r>
      <w:r w:rsidR="007F4F11" w:rsidRPr="001171C3">
        <w:t>(o</w:t>
      </w:r>
      <w:r w:rsidR="00695C90" w:rsidRPr="001171C3">
        <w:t> </w:t>
      </w:r>
      <w:r w:rsidR="0002086C" w:rsidRPr="001171C3">
        <w:t>11</w:t>
      </w:r>
      <w:r w:rsidR="007F4F11" w:rsidRPr="001171C3">
        <w:t>,</w:t>
      </w:r>
      <w:r w:rsidR="0002086C" w:rsidRPr="001171C3">
        <w:t>7</w:t>
      </w:r>
      <w:r w:rsidR="007F4F11" w:rsidRPr="001171C3">
        <w:t>%</w:t>
      </w:r>
      <w:r w:rsidR="00695C90" w:rsidRPr="001171C3">
        <w:t xml:space="preserve"> mniej</w:t>
      </w:r>
      <w:r w:rsidR="007F4F11" w:rsidRPr="001171C3">
        <w:t xml:space="preserve">) </w:t>
      </w:r>
      <w:r w:rsidR="00F86F0F" w:rsidRPr="001171C3">
        <w:t xml:space="preserve">oraz </w:t>
      </w:r>
      <w:r w:rsidR="0002086C" w:rsidRPr="001171C3">
        <w:t>120</w:t>
      </w:r>
      <w:r w:rsidR="00F86F0F" w:rsidRPr="001171C3">
        <w:t xml:space="preserve"> imprez on-line</w:t>
      </w:r>
      <w:r w:rsidR="007F4F11" w:rsidRPr="001171C3">
        <w:t xml:space="preserve"> (</w:t>
      </w:r>
      <w:r w:rsidR="0002086C" w:rsidRPr="001171C3">
        <w:t>przed rokiem 148</w:t>
      </w:r>
      <w:r w:rsidR="007F4F11" w:rsidRPr="001171C3">
        <w:t>)</w:t>
      </w:r>
      <w:r w:rsidR="00F86F0F" w:rsidRPr="001171C3">
        <w:t xml:space="preserve">, </w:t>
      </w:r>
      <w:r w:rsidRPr="001171C3">
        <w:t xml:space="preserve">w których uczestniczyło </w:t>
      </w:r>
      <w:r w:rsidR="0002086C" w:rsidRPr="001171C3">
        <w:t>9,1</w:t>
      </w:r>
      <w:r w:rsidR="00F86F0F" w:rsidRPr="001171C3">
        <w:t xml:space="preserve"> </w:t>
      </w:r>
      <w:r w:rsidRPr="001171C3">
        <w:t>tys. osób</w:t>
      </w:r>
      <w:r w:rsidR="007F4F11" w:rsidRPr="001171C3">
        <w:t xml:space="preserve"> (spadek o </w:t>
      </w:r>
      <w:r w:rsidR="0002086C" w:rsidRPr="001171C3">
        <w:t>24</w:t>
      </w:r>
      <w:r w:rsidR="00695C90" w:rsidRPr="001171C3">
        <w:t>,</w:t>
      </w:r>
      <w:r w:rsidR="0002086C" w:rsidRPr="001171C3">
        <w:t>2</w:t>
      </w:r>
      <w:r w:rsidR="007F4F11" w:rsidRPr="001171C3">
        <w:t>%)</w:t>
      </w:r>
      <w:r w:rsidRPr="001171C3">
        <w:t xml:space="preserve">. </w:t>
      </w:r>
      <w:r w:rsidR="00F86F0F" w:rsidRPr="001171C3">
        <w:t>Głównym organizatorem imprez były biblioteki publiczne</w:t>
      </w:r>
      <w:r w:rsidRPr="001171C3">
        <w:t xml:space="preserve"> </w:t>
      </w:r>
      <w:r w:rsidR="00F86F0F" w:rsidRPr="001171C3">
        <w:t>(</w:t>
      </w:r>
      <w:r w:rsidR="007F4F11" w:rsidRPr="001171C3">
        <w:t>1</w:t>
      </w:r>
      <w:r w:rsidR="0002086C" w:rsidRPr="001171C3">
        <w:t>4</w:t>
      </w:r>
      <w:r w:rsidR="00671179" w:rsidRPr="001171C3">
        <w:t>,</w:t>
      </w:r>
      <w:r w:rsidR="0002086C" w:rsidRPr="001171C3">
        <w:t>1</w:t>
      </w:r>
      <w:r w:rsidR="00592DAF" w:rsidRPr="001171C3">
        <w:t xml:space="preserve"> tys., tj. </w:t>
      </w:r>
      <w:r w:rsidR="00F86F0F" w:rsidRPr="001171C3">
        <w:t>9</w:t>
      </w:r>
      <w:r w:rsidR="0002086C" w:rsidRPr="001171C3">
        <w:t>2</w:t>
      </w:r>
      <w:r w:rsidR="007F4F11" w:rsidRPr="001171C3">
        <w:t>,</w:t>
      </w:r>
      <w:r w:rsidR="00671179" w:rsidRPr="001171C3">
        <w:t>1</w:t>
      </w:r>
      <w:r w:rsidR="00F86F0F" w:rsidRPr="001171C3">
        <w:t xml:space="preserve">% stacjonarnych i </w:t>
      </w:r>
      <w:r w:rsidR="0002086C" w:rsidRPr="001171C3">
        <w:t>55,0</w:t>
      </w:r>
      <w:r w:rsidR="00F86F0F" w:rsidRPr="001171C3">
        <w:t>% – on-line).</w:t>
      </w:r>
      <w:r w:rsidRPr="001171C3">
        <w:t xml:space="preserve"> </w:t>
      </w:r>
      <w:r w:rsidR="00FC78E9" w:rsidRPr="001171C3">
        <w:t>Osoby biorące udział w imprezach stacjo</w:t>
      </w:r>
      <w:r w:rsidR="00671179" w:rsidRPr="001171C3">
        <w:t>narnych (w </w:t>
      </w:r>
      <w:r w:rsidR="00FC78E9" w:rsidRPr="001171C3">
        <w:t xml:space="preserve">liczbie </w:t>
      </w:r>
      <w:r w:rsidR="001742E2" w:rsidRPr="001171C3">
        <w:t>484,8</w:t>
      </w:r>
      <w:r w:rsidR="0033290A" w:rsidRPr="001171C3">
        <w:t xml:space="preserve"> tys.</w:t>
      </w:r>
      <w:r w:rsidR="00FC78E9" w:rsidRPr="001171C3">
        <w:t>) stanowiły</w:t>
      </w:r>
      <w:r w:rsidR="0033290A" w:rsidRPr="001171C3">
        <w:t xml:space="preserve"> 9</w:t>
      </w:r>
      <w:r w:rsidR="001742E2" w:rsidRPr="001171C3">
        <w:t>0</w:t>
      </w:r>
      <w:r w:rsidR="00671179" w:rsidRPr="001171C3">
        <w:t>,</w:t>
      </w:r>
      <w:r w:rsidR="001742E2" w:rsidRPr="001171C3">
        <w:t>6</w:t>
      </w:r>
      <w:r w:rsidR="0033290A" w:rsidRPr="001171C3">
        <w:t>%</w:t>
      </w:r>
      <w:r w:rsidR="00FC78E9" w:rsidRPr="001171C3">
        <w:t>, a w imprezach on-line (</w:t>
      </w:r>
      <w:r w:rsidR="001742E2" w:rsidRPr="001171C3">
        <w:t>8,4</w:t>
      </w:r>
      <w:r w:rsidR="00FC78E9" w:rsidRPr="001171C3">
        <w:t xml:space="preserve"> tys.) –</w:t>
      </w:r>
      <w:r w:rsidR="0033290A" w:rsidRPr="001171C3">
        <w:t xml:space="preserve"> </w:t>
      </w:r>
      <w:r w:rsidR="001742E2" w:rsidRPr="001171C3">
        <w:t>92</w:t>
      </w:r>
      <w:r w:rsidR="00FC78E9" w:rsidRPr="001171C3">
        <w:t>,</w:t>
      </w:r>
      <w:r w:rsidR="001742E2" w:rsidRPr="001171C3">
        <w:t>6</w:t>
      </w:r>
      <w:r w:rsidR="00FC78E9" w:rsidRPr="001171C3">
        <w:t xml:space="preserve">% wszystkich </w:t>
      </w:r>
      <w:r w:rsidR="0033290A" w:rsidRPr="001171C3">
        <w:t>uczestników</w:t>
      </w:r>
      <w:r w:rsidR="00FC78E9" w:rsidRPr="001171C3">
        <w:t xml:space="preserve"> takich wydarzeń organizowanych przez ogół placówek bibliotecznych w województwie. </w:t>
      </w:r>
      <w:r w:rsidRPr="001171C3">
        <w:t xml:space="preserve">W zajęciach edukacyjnych i szkoleniach udział wzięło łącznie </w:t>
      </w:r>
      <w:r w:rsidR="001742E2" w:rsidRPr="001171C3">
        <w:t>535,7</w:t>
      </w:r>
      <w:r w:rsidR="00010F0B" w:rsidRPr="001171C3">
        <w:t xml:space="preserve"> </w:t>
      </w:r>
      <w:r w:rsidRPr="001171C3">
        <w:t>tys. osób (użytkowników, studentów bibliotekoznawstwa, bibliotekarzy z</w:t>
      </w:r>
      <w:r w:rsidR="00B460A7" w:rsidRPr="001171C3">
        <w:t xml:space="preserve"> </w:t>
      </w:r>
      <w:r w:rsidRPr="001171C3">
        <w:t>innych bibliotek), tj</w:t>
      </w:r>
      <w:r w:rsidR="00114870" w:rsidRPr="001171C3">
        <w:t xml:space="preserve">. o </w:t>
      </w:r>
      <w:r w:rsidR="001742E2" w:rsidRPr="001171C3">
        <w:t>1</w:t>
      </w:r>
      <w:r w:rsidR="00671179" w:rsidRPr="001171C3">
        <w:t>4</w:t>
      </w:r>
      <w:r w:rsidR="00010F0B" w:rsidRPr="001171C3">
        <w:t>,</w:t>
      </w:r>
      <w:r w:rsidR="001742E2" w:rsidRPr="001171C3">
        <w:t>7</w:t>
      </w:r>
      <w:r w:rsidR="00114870" w:rsidRPr="001171C3">
        <w:t>% więcej</w:t>
      </w:r>
      <w:r w:rsidRPr="001171C3">
        <w:t xml:space="preserve"> niż przed rokiem, </w:t>
      </w:r>
      <w:r w:rsidR="00081D8E" w:rsidRPr="001171C3">
        <w:t>z czego najwięcej (</w:t>
      </w:r>
      <w:r w:rsidR="001742E2" w:rsidRPr="001171C3">
        <w:t>435</w:t>
      </w:r>
      <w:r w:rsidR="00010F0B" w:rsidRPr="001171C3">
        <w:t>,</w:t>
      </w:r>
      <w:r w:rsidR="001742E2" w:rsidRPr="001171C3">
        <w:t>3</w:t>
      </w:r>
      <w:r w:rsidR="00081D8E" w:rsidRPr="001171C3">
        <w:t xml:space="preserve"> tys., tj. </w:t>
      </w:r>
      <w:r w:rsidR="00010F0B" w:rsidRPr="001171C3">
        <w:t>81</w:t>
      </w:r>
      <w:r w:rsidR="001742E2" w:rsidRPr="001171C3">
        <w:t>,3</w:t>
      </w:r>
      <w:r w:rsidR="00081D8E" w:rsidRPr="001171C3">
        <w:t>%) w zajęciach organizowanych przez biblioteki publiczne. W</w:t>
      </w:r>
      <w:r w:rsidRPr="001171C3">
        <w:t xml:space="preserve"> </w:t>
      </w:r>
      <w:r w:rsidR="00010F0B" w:rsidRPr="001171C3">
        <w:t>2</w:t>
      </w:r>
      <w:r w:rsidR="00671179" w:rsidRPr="001171C3">
        <w:t>1</w:t>
      </w:r>
      <w:r w:rsidR="001742E2" w:rsidRPr="001171C3">
        <w:t>6</w:t>
      </w:r>
      <w:r w:rsidR="00081D8E" w:rsidRPr="001171C3">
        <w:t xml:space="preserve"> </w:t>
      </w:r>
      <w:r w:rsidRPr="001171C3">
        <w:t xml:space="preserve">konferencjach i seminariach </w:t>
      </w:r>
      <w:r w:rsidR="00081D8E" w:rsidRPr="001171C3">
        <w:t>uczestniczyło</w:t>
      </w:r>
      <w:r w:rsidRPr="001171C3">
        <w:t xml:space="preserve"> </w:t>
      </w:r>
      <w:r w:rsidR="00081D8E" w:rsidRPr="001171C3">
        <w:t xml:space="preserve">łącznie </w:t>
      </w:r>
      <w:r w:rsidR="00671179" w:rsidRPr="001171C3">
        <w:t>7,</w:t>
      </w:r>
      <w:r w:rsidR="001742E2" w:rsidRPr="001171C3">
        <w:t>4</w:t>
      </w:r>
      <w:r w:rsidRPr="001171C3">
        <w:t xml:space="preserve"> tys.</w:t>
      </w:r>
      <w:r w:rsidR="00081D8E" w:rsidRPr="001171C3">
        <w:t xml:space="preserve"> osób</w:t>
      </w:r>
      <w:r w:rsidRPr="001171C3">
        <w:t xml:space="preserve">, </w:t>
      </w:r>
      <w:r w:rsidR="006541C0" w:rsidRPr="001171C3">
        <w:t>tj. </w:t>
      </w:r>
      <w:r w:rsidR="00671179" w:rsidRPr="001171C3">
        <w:t>o 2</w:t>
      </w:r>
      <w:r w:rsidR="001742E2" w:rsidRPr="001171C3">
        <w:t>,0</w:t>
      </w:r>
      <w:r w:rsidR="00010F0B" w:rsidRPr="001171C3">
        <w:t>%</w:t>
      </w:r>
      <w:r w:rsidRPr="001171C3">
        <w:t xml:space="preserve"> </w:t>
      </w:r>
      <w:r w:rsidR="001742E2" w:rsidRPr="001171C3">
        <w:t>mni</w:t>
      </w:r>
      <w:r w:rsidRPr="001171C3">
        <w:t>ej</w:t>
      </w:r>
      <w:r w:rsidR="00081D8E" w:rsidRPr="001171C3">
        <w:t xml:space="preserve"> niż w </w:t>
      </w:r>
      <w:r w:rsidR="00EB48C3" w:rsidRPr="001171C3">
        <w:t>2023</w:t>
      </w:r>
      <w:r w:rsidR="002D392E" w:rsidRPr="001171C3">
        <w:t xml:space="preserve"> r.</w:t>
      </w:r>
      <w:r w:rsidRPr="001171C3">
        <w:t xml:space="preserve"> </w:t>
      </w:r>
      <w:r w:rsidR="00770D0C" w:rsidRPr="001171C3">
        <w:t>O</w:t>
      </w:r>
      <w:r w:rsidR="00081D8E" w:rsidRPr="001171C3">
        <w:t xml:space="preserve">rganizatorem </w:t>
      </w:r>
      <w:r w:rsidR="001742E2" w:rsidRPr="001171C3">
        <w:t>101</w:t>
      </w:r>
      <w:r w:rsidR="001F2F0A" w:rsidRPr="001171C3">
        <w:t xml:space="preserve"> z</w:t>
      </w:r>
      <w:r w:rsidR="00770D0C" w:rsidRPr="001171C3">
        <w:t xml:space="preserve"> nich </w:t>
      </w:r>
      <w:r w:rsidR="00081D8E" w:rsidRPr="001171C3">
        <w:t>były</w:t>
      </w:r>
      <w:r w:rsidRPr="001171C3">
        <w:t xml:space="preserve"> biblioteki pedagogiczne (</w:t>
      </w:r>
      <w:r w:rsidR="00D6794C" w:rsidRPr="001171C3">
        <w:t>2,7</w:t>
      </w:r>
      <w:r w:rsidR="00081D8E" w:rsidRPr="001171C3">
        <w:t xml:space="preserve"> tys. uczestników</w:t>
      </w:r>
      <w:r w:rsidR="000F5068" w:rsidRPr="001171C3">
        <w:t>)</w:t>
      </w:r>
      <w:r w:rsidR="00D6794C" w:rsidRPr="001171C3">
        <w:t>, a 95 – publiczne (3,2 tys. uczestników)</w:t>
      </w:r>
      <w:r w:rsidR="000F5068" w:rsidRPr="001171C3">
        <w:t xml:space="preserve">. </w:t>
      </w:r>
    </w:p>
    <w:p w:rsidR="00A9450F" w:rsidRPr="001171C3" w:rsidRDefault="00A9450F" w:rsidP="00A9450F">
      <w:pPr>
        <w:pStyle w:val="tekst1"/>
      </w:pPr>
      <w:r w:rsidRPr="001171C3">
        <w:t>W dobie rozwoju usług elektronicznych większość placówek bibliotecznych</w:t>
      </w:r>
      <w:r w:rsidR="006476E3" w:rsidRPr="001171C3">
        <w:t xml:space="preserve"> zapewnia do nich dostęp. W </w:t>
      </w:r>
      <w:r w:rsidR="00EB48C3" w:rsidRPr="001171C3">
        <w:t>2024</w:t>
      </w:r>
      <w:r w:rsidRPr="001171C3">
        <w:t xml:space="preserve"> r. oferowało go </w:t>
      </w:r>
      <w:r w:rsidR="006476E3" w:rsidRPr="001171C3">
        <w:t>9</w:t>
      </w:r>
      <w:r w:rsidR="008729D2" w:rsidRPr="001171C3">
        <w:t>2,</w:t>
      </w:r>
      <w:r w:rsidR="00896E70" w:rsidRPr="001171C3">
        <w:t>1</w:t>
      </w:r>
      <w:r w:rsidRPr="001171C3">
        <w:t>% ogółu bibliotek publicznych i 9</w:t>
      </w:r>
      <w:r w:rsidR="008729D2" w:rsidRPr="001171C3">
        <w:t>3,4</w:t>
      </w:r>
      <w:r w:rsidRPr="001171C3">
        <w:t>% bibliotek naukowych (</w:t>
      </w:r>
      <w:r w:rsidR="006476E3" w:rsidRPr="001171C3">
        <w:t>przy średniej krajowej na poziomie</w:t>
      </w:r>
      <w:r w:rsidRPr="001171C3">
        <w:t xml:space="preserve"> odpowiednio 8</w:t>
      </w:r>
      <w:r w:rsidR="009A0866" w:rsidRPr="001171C3">
        <w:t>8</w:t>
      </w:r>
      <w:r w:rsidR="00896E70" w:rsidRPr="001171C3">
        <w:t>,</w:t>
      </w:r>
      <w:r w:rsidR="008729D2" w:rsidRPr="001171C3">
        <w:t>8</w:t>
      </w:r>
      <w:r w:rsidRPr="001171C3">
        <w:t>% i 8</w:t>
      </w:r>
      <w:r w:rsidR="00896E70" w:rsidRPr="001171C3">
        <w:t>2,</w:t>
      </w:r>
      <w:r w:rsidR="008729D2" w:rsidRPr="001171C3">
        <w:t>6</w:t>
      </w:r>
      <w:r w:rsidRPr="001171C3">
        <w:t>%). Możliwość korzystania z katalogu on-line proponowało 5</w:t>
      </w:r>
      <w:r w:rsidR="00896E70" w:rsidRPr="001171C3">
        <w:t>6</w:t>
      </w:r>
      <w:r w:rsidR="008729D2" w:rsidRPr="001171C3">
        <w:t>4</w:t>
      </w:r>
      <w:r w:rsidR="00896E70" w:rsidRPr="001171C3">
        <w:t xml:space="preserve"> </w:t>
      </w:r>
      <w:r w:rsidR="006476E3" w:rsidRPr="001171C3">
        <w:t>spośród 6</w:t>
      </w:r>
      <w:r w:rsidR="008729D2" w:rsidRPr="001171C3">
        <w:t>29</w:t>
      </w:r>
      <w:r w:rsidR="00896E70" w:rsidRPr="001171C3">
        <w:t xml:space="preserve"> bibliotek publicznych, czyli 8</w:t>
      </w:r>
      <w:r w:rsidR="008729D2" w:rsidRPr="001171C3">
        <w:t>9</w:t>
      </w:r>
      <w:r w:rsidR="00896E70" w:rsidRPr="001171C3">
        <w:t>,7</w:t>
      </w:r>
      <w:r w:rsidRPr="001171C3">
        <w:t>% oraz 5</w:t>
      </w:r>
      <w:r w:rsidR="00896E70" w:rsidRPr="001171C3">
        <w:t>2</w:t>
      </w:r>
      <w:r w:rsidR="006476E3" w:rsidRPr="001171C3">
        <w:t xml:space="preserve"> z </w:t>
      </w:r>
      <w:r w:rsidRPr="001171C3">
        <w:t>6</w:t>
      </w:r>
      <w:r w:rsidR="008729D2" w:rsidRPr="001171C3">
        <w:t>1</w:t>
      </w:r>
      <w:r w:rsidRPr="001171C3">
        <w:t xml:space="preserve"> bibliotek naukowych – 8</w:t>
      </w:r>
      <w:r w:rsidR="008729D2" w:rsidRPr="001171C3">
        <w:t>5</w:t>
      </w:r>
      <w:r w:rsidR="006476E3" w:rsidRPr="001171C3">
        <w:t>,</w:t>
      </w:r>
      <w:r w:rsidR="008729D2" w:rsidRPr="001171C3">
        <w:t>2</w:t>
      </w:r>
      <w:r w:rsidRPr="001171C3">
        <w:t xml:space="preserve">% (w kraju odpowiednio </w:t>
      </w:r>
      <w:r w:rsidR="006476E3" w:rsidRPr="001171C3">
        <w:t>8</w:t>
      </w:r>
      <w:r w:rsidR="00896E70" w:rsidRPr="001171C3">
        <w:t>2,</w:t>
      </w:r>
      <w:r w:rsidR="008729D2" w:rsidRPr="001171C3">
        <w:t>8</w:t>
      </w:r>
      <w:r w:rsidRPr="001171C3">
        <w:t>% i 7</w:t>
      </w:r>
      <w:r w:rsidR="006476E3" w:rsidRPr="001171C3">
        <w:t>6</w:t>
      </w:r>
      <w:r w:rsidR="009A0866" w:rsidRPr="001171C3">
        <w:t>,</w:t>
      </w:r>
      <w:r w:rsidR="008729D2" w:rsidRPr="001171C3">
        <w:t>7</w:t>
      </w:r>
      <w:r w:rsidRPr="001171C3">
        <w:t>%). Możliwość zdalnego składania zamówień na materiały biblioteczne oferował</w:t>
      </w:r>
      <w:r w:rsidR="009A0866" w:rsidRPr="001171C3">
        <w:t>y</w:t>
      </w:r>
      <w:r w:rsidRPr="001171C3">
        <w:t xml:space="preserve"> </w:t>
      </w:r>
      <w:r w:rsidR="009A0866" w:rsidRPr="001171C3">
        <w:t>4</w:t>
      </w:r>
      <w:r w:rsidR="008729D2" w:rsidRPr="001171C3">
        <w:t>3</w:t>
      </w:r>
      <w:r w:rsidR="000C2DF4" w:rsidRPr="001171C3">
        <w:t>2</w:t>
      </w:r>
      <w:r w:rsidRPr="001171C3">
        <w:t xml:space="preserve"> bibliotek</w:t>
      </w:r>
      <w:r w:rsidR="009A0866" w:rsidRPr="001171C3">
        <w:t>i</w:t>
      </w:r>
      <w:r w:rsidRPr="001171C3">
        <w:t xml:space="preserve"> publiczn</w:t>
      </w:r>
      <w:r w:rsidR="009A0866" w:rsidRPr="001171C3">
        <w:t>e</w:t>
      </w:r>
      <w:r w:rsidRPr="001171C3">
        <w:t xml:space="preserve"> – </w:t>
      </w:r>
      <w:r w:rsidR="009A0866" w:rsidRPr="001171C3">
        <w:t>6</w:t>
      </w:r>
      <w:r w:rsidR="008729D2" w:rsidRPr="001171C3">
        <w:t>8</w:t>
      </w:r>
      <w:r w:rsidR="000C2DF4" w:rsidRPr="001171C3">
        <w:t>,</w:t>
      </w:r>
      <w:r w:rsidR="008729D2" w:rsidRPr="001171C3">
        <w:t>7</w:t>
      </w:r>
      <w:r w:rsidR="006476E3" w:rsidRPr="001171C3">
        <w:t>% i </w:t>
      </w:r>
      <w:r w:rsidRPr="001171C3">
        <w:t>4</w:t>
      </w:r>
      <w:r w:rsidR="008729D2" w:rsidRPr="001171C3">
        <w:t>5</w:t>
      </w:r>
      <w:r w:rsidR="00C66957" w:rsidRPr="001171C3">
        <w:t> </w:t>
      </w:r>
      <w:r w:rsidRPr="001171C3">
        <w:t>bibliotek naukow</w:t>
      </w:r>
      <w:r w:rsidR="008729D2" w:rsidRPr="001171C3">
        <w:t>ych</w:t>
      </w:r>
      <w:r w:rsidRPr="001171C3">
        <w:t xml:space="preserve"> – 7</w:t>
      </w:r>
      <w:r w:rsidR="008729D2" w:rsidRPr="001171C3">
        <w:t>3,8</w:t>
      </w:r>
      <w:r w:rsidRPr="001171C3">
        <w:t xml:space="preserve">% (w kraju odpowiednio </w:t>
      </w:r>
      <w:r w:rsidR="008729D2" w:rsidRPr="001171C3">
        <w:t>61,2</w:t>
      </w:r>
      <w:r w:rsidRPr="001171C3">
        <w:t>% i 6</w:t>
      </w:r>
      <w:r w:rsidR="008729D2" w:rsidRPr="001171C3">
        <w:t>9</w:t>
      </w:r>
      <w:r w:rsidRPr="001171C3">
        <w:t>,</w:t>
      </w:r>
      <w:r w:rsidR="008729D2" w:rsidRPr="001171C3">
        <w:t>0</w:t>
      </w:r>
      <w:r w:rsidRPr="001171C3">
        <w:t>%).</w:t>
      </w:r>
    </w:p>
    <w:p w:rsidR="00A9450F" w:rsidRPr="002C31ED" w:rsidRDefault="00A9450F" w:rsidP="00A9450F">
      <w:pPr>
        <w:pStyle w:val="tekst1"/>
      </w:pPr>
      <w:r w:rsidRPr="001171C3">
        <w:t xml:space="preserve">W ostatnich latach pozytywnie zmienia się poziom dostępności do zasobów bibliotecznych dla osób z niepełnosprawnościami. W </w:t>
      </w:r>
      <w:r w:rsidR="00EB48C3" w:rsidRPr="001171C3">
        <w:t>2024</w:t>
      </w:r>
      <w:r w:rsidRPr="001171C3">
        <w:t xml:space="preserve"> r. </w:t>
      </w:r>
      <w:r w:rsidR="00561A3A" w:rsidRPr="001171C3">
        <w:t xml:space="preserve">do potrzeb osób niepełnosprawnych przystosowanych było blisko </w:t>
      </w:r>
      <w:r w:rsidR="002C31ED" w:rsidRPr="001171C3">
        <w:t xml:space="preserve">60% </w:t>
      </w:r>
      <w:r w:rsidRPr="001171C3">
        <w:t xml:space="preserve">bibliotek i placówek biblioteczno-informacyjnych </w:t>
      </w:r>
      <w:r w:rsidR="00561A3A">
        <w:t xml:space="preserve">(58,4% wobec 56,6% w 2023 r.). Odpowiednio </w:t>
      </w:r>
      <w:r w:rsidR="00561A3A" w:rsidRPr="002C31ED">
        <w:t xml:space="preserve">przystosowane </w:t>
      </w:r>
      <w:r w:rsidRPr="002C31ED">
        <w:t xml:space="preserve">wejście do budynku </w:t>
      </w:r>
      <w:r w:rsidR="00561A3A" w:rsidRPr="002C31ED">
        <w:t>posiadał</w:t>
      </w:r>
      <w:r w:rsidR="00561A3A">
        <w:t>o 57,7%</w:t>
      </w:r>
      <w:r w:rsidR="00561A3A" w:rsidRPr="002C31ED">
        <w:t xml:space="preserve"> </w:t>
      </w:r>
      <w:r w:rsidR="00561A3A">
        <w:t xml:space="preserve">placówek, </w:t>
      </w:r>
      <w:r w:rsidRPr="002C31ED">
        <w:t xml:space="preserve">a </w:t>
      </w:r>
      <w:r w:rsidR="002C31ED" w:rsidRPr="002C31ED">
        <w:t>4</w:t>
      </w:r>
      <w:r w:rsidR="00561A3A">
        <w:t>3,1</w:t>
      </w:r>
      <w:r w:rsidR="002C31ED" w:rsidRPr="002C31ED">
        <w:t>%</w:t>
      </w:r>
      <w:r w:rsidR="00561A3A">
        <w:t xml:space="preserve"> z nich </w:t>
      </w:r>
      <w:r w:rsidRPr="002C31ED">
        <w:t>dysponował</w:t>
      </w:r>
      <w:r w:rsidR="002C31ED" w:rsidRPr="002C31ED">
        <w:t>o</w:t>
      </w:r>
      <w:r w:rsidRPr="002C31ED">
        <w:t xml:space="preserve"> udogodnieni</w:t>
      </w:r>
      <w:r w:rsidR="002C31ED" w:rsidRPr="002C31ED">
        <w:t>ami również wewnątrz budynku (w</w:t>
      </w:r>
      <w:r w:rsidR="00561A3A">
        <w:t xml:space="preserve"> </w:t>
      </w:r>
      <w:r w:rsidRPr="002C31ED">
        <w:t xml:space="preserve">obiektach użytkowanych przez biblioteki publiczne i ich filie było to odpowiednio </w:t>
      </w:r>
      <w:r w:rsidR="001703E1" w:rsidRPr="002C31ED">
        <w:t>5</w:t>
      </w:r>
      <w:r w:rsidR="00561A3A">
        <w:t>5,5</w:t>
      </w:r>
      <w:r w:rsidR="002C31ED" w:rsidRPr="002C31ED">
        <w:t>% i</w:t>
      </w:r>
      <w:r w:rsidR="00561A3A">
        <w:t xml:space="preserve"> 40,4</w:t>
      </w:r>
      <w:r w:rsidRPr="002C31ED">
        <w:t xml:space="preserve">%). </w:t>
      </w:r>
    </w:p>
    <w:p w:rsidR="00A9450F" w:rsidRDefault="00A9450F" w:rsidP="00A9450F">
      <w:pPr>
        <w:pStyle w:val="Nagwek1"/>
      </w:pPr>
      <w:r>
        <w:t>Muzea</w:t>
      </w:r>
    </w:p>
    <w:p w:rsidR="00A9450F" w:rsidRPr="00371693" w:rsidRDefault="00A9450F" w:rsidP="00A9450F">
      <w:pPr>
        <w:pStyle w:val="tekst1"/>
        <w:rPr>
          <w:spacing w:val="-2"/>
        </w:rPr>
      </w:pPr>
      <w:r w:rsidRPr="00371693">
        <w:rPr>
          <w:spacing w:val="-2"/>
        </w:rPr>
        <w:t xml:space="preserve">W </w:t>
      </w:r>
      <w:r w:rsidR="00EB48C3" w:rsidRPr="00371693">
        <w:rPr>
          <w:spacing w:val="-2"/>
        </w:rPr>
        <w:t>2024</w:t>
      </w:r>
      <w:r w:rsidRPr="00371693">
        <w:rPr>
          <w:spacing w:val="-2"/>
        </w:rPr>
        <w:t xml:space="preserve"> r. działalność wystawienniczą prowadził</w:t>
      </w:r>
      <w:r w:rsidR="00A545E2" w:rsidRPr="00371693">
        <w:rPr>
          <w:spacing w:val="-2"/>
        </w:rPr>
        <w:t>y</w:t>
      </w:r>
      <w:r w:rsidRPr="00371693">
        <w:rPr>
          <w:spacing w:val="-2"/>
        </w:rPr>
        <w:t xml:space="preserve"> </w:t>
      </w:r>
      <w:r w:rsidR="00A545E2" w:rsidRPr="00371693">
        <w:rPr>
          <w:spacing w:val="-2"/>
        </w:rPr>
        <w:t>93</w:t>
      </w:r>
      <w:r w:rsidRPr="00371693">
        <w:rPr>
          <w:spacing w:val="-2"/>
        </w:rPr>
        <w:t xml:space="preserve"> muze</w:t>
      </w:r>
      <w:r w:rsidR="00A545E2" w:rsidRPr="00371693">
        <w:rPr>
          <w:spacing w:val="-2"/>
        </w:rPr>
        <w:t>a</w:t>
      </w:r>
      <w:r w:rsidRPr="00371693">
        <w:rPr>
          <w:spacing w:val="-2"/>
        </w:rPr>
        <w:t xml:space="preserve"> i oddział</w:t>
      </w:r>
      <w:r w:rsidR="00A545E2" w:rsidRPr="00371693">
        <w:rPr>
          <w:spacing w:val="-2"/>
        </w:rPr>
        <w:t>y</w:t>
      </w:r>
      <w:r w:rsidRPr="00371693">
        <w:rPr>
          <w:spacing w:val="-2"/>
        </w:rPr>
        <w:t xml:space="preserve"> muzealn</w:t>
      </w:r>
      <w:r w:rsidR="00A545E2" w:rsidRPr="00371693">
        <w:rPr>
          <w:spacing w:val="-2"/>
        </w:rPr>
        <w:t>e</w:t>
      </w:r>
      <w:r w:rsidRPr="00371693">
        <w:rPr>
          <w:spacing w:val="-2"/>
        </w:rPr>
        <w:t xml:space="preserve">, </w:t>
      </w:r>
      <w:r w:rsidR="00CF0F91" w:rsidRPr="00371693">
        <w:rPr>
          <w:spacing w:val="-2"/>
        </w:rPr>
        <w:t>tak samo jak</w:t>
      </w:r>
      <w:r w:rsidRPr="00371693">
        <w:rPr>
          <w:spacing w:val="-2"/>
        </w:rPr>
        <w:t xml:space="preserve"> przed rokiem. Był</w:t>
      </w:r>
      <w:r w:rsidR="00A545E2" w:rsidRPr="00371693">
        <w:rPr>
          <w:spacing w:val="-2"/>
        </w:rPr>
        <w:t>o</w:t>
      </w:r>
      <w:r w:rsidRPr="00371693">
        <w:rPr>
          <w:spacing w:val="-2"/>
        </w:rPr>
        <w:t xml:space="preserve"> wśród nich m.in. </w:t>
      </w:r>
      <w:r w:rsidR="00A545E2" w:rsidRPr="00371693">
        <w:rPr>
          <w:spacing w:val="-2"/>
        </w:rPr>
        <w:t>4</w:t>
      </w:r>
      <w:r w:rsidR="00CF0F91" w:rsidRPr="00371693">
        <w:rPr>
          <w:spacing w:val="-2"/>
        </w:rPr>
        <w:t>8</w:t>
      </w:r>
      <w:r w:rsidRPr="00371693">
        <w:rPr>
          <w:spacing w:val="-2"/>
        </w:rPr>
        <w:t xml:space="preserve"> muze</w:t>
      </w:r>
      <w:r w:rsidR="005D2D4F" w:rsidRPr="00371693">
        <w:rPr>
          <w:spacing w:val="-2"/>
        </w:rPr>
        <w:t>ów</w:t>
      </w:r>
      <w:r w:rsidRPr="00371693">
        <w:rPr>
          <w:spacing w:val="-2"/>
        </w:rPr>
        <w:t xml:space="preserve"> historyczn</w:t>
      </w:r>
      <w:r w:rsidR="005D2D4F" w:rsidRPr="00371693">
        <w:rPr>
          <w:spacing w:val="-2"/>
        </w:rPr>
        <w:t>ych</w:t>
      </w:r>
      <w:r w:rsidRPr="00371693">
        <w:rPr>
          <w:spacing w:val="-2"/>
        </w:rPr>
        <w:t xml:space="preserve">. Zbiory muzealne prezentowano w ramach </w:t>
      </w:r>
      <w:r w:rsidR="00A545E2" w:rsidRPr="00371693">
        <w:rPr>
          <w:spacing w:val="-2"/>
        </w:rPr>
        <w:t>2</w:t>
      </w:r>
      <w:r w:rsidR="00434C04" w:rsidRPr="00371693">
        <w:rPr>
          <w:spacing w:val="-2"/>
        </w:rPr>
        <w:t>86</w:t>
      </w:r>
      <w:r w:rsidRPr="00371693">
        <w:rPr>
          <w:spacing w:val="-2"/>
        </w:rPr>
        <w:t xml:space="preserve"> wystaw stałych (w </w:t>
      </w:r>
      <w:r w:rsidR="00EB48C3" w:rsidRPr="00371693">
        <w:rPr>
          <w:spacing w:val="-2"/>
        </w:rPr>
        <w:t>2023</w:t>
      </w:r>
      <w:r w:rsidR="002D392E" w:rsidRPr="00371693">
        <w:rPr>
          <w:spacing w:val="-2"/>
        </w:rPr>
        <w:t xml:space="preserve"> r.</w:t>
      </w:r>
      <w:r w:rsidRPr="00371693">
        <w:rPr>
          <w:spacing w:val="-2"/>
        </w:rPr>
        <w:t xml:space="preserve"> – </w:t>
      </w:r>
      <w:r w:rsidR="00434C04" w:rsidRPr="00371693">
        <w:rPr>
          <w:spacing w:val="-2"/>
        </w:rPr>
        <w:t>232</w:t>
      </w:r>
      <w:r w:rsidRPr="00371693">
        <w:rPr>
          <w:spacing w:val="-2"/>
        </w:rPr>
        <w:t xml:space="preserve">) oraz poprzez organizowanie ekspozycji czasowych. Na terenie kraju muzea z wielkopolskiego w </w:t>
      </w:r>
      <w:r w:rsidR="00EB48C3" w:rsidRPr="00371693">
        <w:rPr>
          <w:spacing w:val="-2"/>
        </w:rPr>
        <w:t>2024</w:t>
      </w:r>
      <w:r w:rsidRPr="00371693">
        <w:rPr>
          <w:spacing w:val="-2"/>
        </w:rPr>
        <w:t xml:space="preserve"> r. zorganizowały łącznie </w:t>
      </w:r>
      <w:r w:rsidR="00A545E2" w:rsidRPr="00371693">
        <w:rPr>
          <w:spacing w:val="-2"/>
        </w:rPr>
        <w:t>3</w:t>
      </w:r>
      <w:r w:rsidR="006C2AE1" w:rsidRPr="00371693">
        <w:rPr>
          <w:spacing w:val="-2"/>
        </w:rPr>
        <w:t>4</w:t>
      </w:r>
      <w:r w:rsidR="00434C04" w:rsidRPr="00371693">
        <w:rPr>
          <w:spacing w:val="-2"/>
        </w:rPr>
        <w:t>1</w:t>
      </w:r>
      <w:r w:rsidRPr="00371693">
        <w:rPr>
          <w:spacing w:val="-2"/>
        </w:rPr>
        <w:t xml:space="preserve"> takich prezentacji (wobec </w:t>
      </w:r>
      <w:r w:rsidR="00434C04" w:rsidRPr="00371693">
        <w:rPr>
          <w:spacing w:val="-2"/>
        </w:rPr>
        <w:t xml:space="preserve">348 </w:t>
      </w:r>
      <w:r w:rsidRPr="00371693">
        <w:rPr>
          <w:spacing w:val="-2"/>
        </w:rPr>
        <w:t xml:space="preserve">rok wcześniej). Liczba ta obejmowała </w:t>
      </w:r>
      <w:r w:rsidR="006C2AE1" w:rsidRPr="00371693">
        <w:rPr>
          <w:spacing w:val="-2"/>
        </w:rPr>
        <w:t>2</w:t>
      </w:r>
      <w:r w:rsidR="00434C04" w:rsidRPr="00371693">
        <w:rPr>
          <w:spacing w:val="-2"/>
        </w:rPr>
        <w:t>25</w:t>
      </w:r>
      <w:r w:rsidRPr="00371693">
        <w:rPr>
          <w:spacing w:val="-2"/>
        </w:rPr>
        <w:t xml:space="preserve"> wystaw własnych,</w:t>
      </w:r>
      <w:r w:rsidR="00A545E2" w:rsidRPr="00371693">
        <w:rPr>
          <w:spacing w:val="-2"/>
        </w:rPr>
        <w:t xml:space="preserve"> </w:t>
      </w:r>
      <w:r w:rsidR="00434C04" w:rsidRPr="00371693">
        <w:rPr>
          <w:spacing w:val="-2"/>
        </w:rPr>
        <w:t>56</w:t>
      </w:r>
      <w:r w:rsidRPr="00371693">
        <w:rPr>
          <w:spacing w:val="-2"/>
        </w:rPr>
        <w:t xml:space="preserve"> współorganizowan</w:t>
      </w:r>
      <w:r w:rsidR="006C2AE1" w:rsidRPr="00371693">
        <w:rPr>
          <w:spacing w:val="-2"/>
        </w:rPr>
        <w:t>ych</w:t>
      </w:r>
      <w:r w:rsidRPr="00371693">
        <w:rPr>
          <w:spacing w:val="-2"/>
        </w:rPr>
        <w:t xml:space="preserve"> oraz </w:t>
      </w:r>
      <w:r w:rsidR="00434C04" w:rsidRPr="00371693">
        <w:rPr>
          <w:spacing w:val="-2"/>
        </w:rPr>
        <w:t>60</w:t>
      </w:r>
      <w:r w:rsidRPr="00371693">
        <w:rPr>
          <w:spacing w:val="-2"/>
        </w:rPr>
        <w:t xml:space="preserve"> wypożyczo</w:t>
      </w:r>
      <w:r w:rsidR="0008211E" w:rsidRPr="00371693">
        <w:rPr>
          <w:spacing w:val="-2"/>
        </w:rPr>
        <w:t>nych</w:t>
      </w:r>
      <w:r w:rsidRPr="00371693">
        <w:rPr>
          <w:spacing w:val="-2"/>
        </w:rPr>
        <w:t xml:space="preserve">, w tym </w:t>
      </w:r>
      <w:r w:rsidR="00434C04" w:rsidRPr="00371693">
        <w:rPr>
          <w:spacing w:val="-2"/>
        </w:rPr>
        <w:t>2</w:t>
      </w:r>
      <w:r w:rsidRPr="00371693">
        <w:rPr>
          <w:spacing w:val="-2"/>
        </w:rPr>
        <w:t xml:space="preserve"> z zagranicy. W ogólnej</w:t>
      </w:r>
      <w:r w:rsidR="00A545E2" w:rsidRPr="00371693">
        <w:rPr>
          <w:spacing w:val="-2"/>
        </w:rPr>
        <w:t xml:space="preserve"> liczbie ekspozycji czasowych w </w:t>
      </w:r>
      <w:r w:rsidRPr="00371693">
        <w:rPr>
          <w:spacing w:val="-2"/>
        </w:rPr>
        <w:t xml:space="preserve">Polsce te zorganizowane przez muzea z województwa wielkopolskiego stanowiły </w:t>
      </w:r>
      <w:r w:rsidR="00A42E89" w:rsidRPr="00371693">
        <w:rPr>
          <w:spacing w:val="-2"/>
        </w:rPr>
        <w:t>7,</w:t>
      </w:r>
      <w:r w:rsidR="00434C04" w:rsidRPr="00371693">
        <w:rPr>
          <w:spacing w:val="-2"/>
        </w:rPr>
        <w:t>5</w:t>
      </w:r>
      <w:r w:rsidRPr="00371693">
        <w:rPr>
          <w:spacing w:val="-2"/>
        </w:rPr>
        <w:t xml:space="preserve">% (przed rokiem </w:t>
      </w:r>
      <w:r w:rsidR="00434C04" w:rsidRPr="00371693">
        <w:rPr>
          <w:spacing w:val="-2"/>
        </w:rPr>
        <w:t>7,6</w:t>
      </w:r>
      <w:r w:rsidRPr="00371693">
        <w:rPr>
          <w:spacing w:val="-2"/>
        </w:rPr>
        <w:t xml:space="preserve">%). Liczba ekspozycji stałych prezentowanych w </w:t>
      </w:r>
      <w:r w:rsidR="00EB48C3" w:rsidRPr="00371693">
        <w:rPr>
          <w:spacing w:val="-2"/>
        </w:rPr>
        <w:t>2024</w:t>
      </w:r>
      <w:r w:rsidRPr="00371693">
        <w:rPr>
          <w:spacing w:val="-2"/>
        </w:rPr>
        <w:t xml:space="preserve"> r. była o </w:t>
      </w:r>
      <w:r w:rsidR="00434C04" w:rsidRPr="00371693">
        <w:rPr>
          <w:spacing w:val="-2"/>
        </w:rPr>
        <w:t>54</w:t>
      </w:r>
      <w:r w:rsidRPr="00371693">
        <w:rPr>
          <w:spacing w:val="-2"/>
        </w:rPr>
        <w:t xml:space="preserve"> </w:t>
      </w:r>
      <w:r w:rsidR="00AB04EE" w:rsidRPr="00371693">
        <w:rPr>
          <w:spacing w:val="-2"/>
        </w:rPr>
        <w:t>więk</w:t>
      </w:r>
      <w:r w:rsidRPr="00371693">
        <w:rPr>
          <w:spacing w:val="-2"/>
        </w:rPr>
        <w:t xml:space="preserve">sza niż rok wcześniej, </w:t>
      </w:r>
      <w:r w:rsidR="00434C04" w:rsidRPr="00371693">
        <w:rPr>
          <w:spacing w:val="-2"/>
        </w:rPr>
        <w:t xml:space="preserve">mniej zorganizowano natomiast w tym czasie </w:t>
      </w:r>
      <w:r w:rsidRPr="00371693">
        <w:rPr>
          <w:spacing w:val="-2"/>
        </w:rPr>
        <w:t xml:space="preserve">wystaw czasowych </w:t>
      </w:r>
      <w:r w:rsidR="00434C04" w:rsidRPr="00371693">
        <w:rPr>
          <w:spacing w:val="-2"/>
        </w:rPr>
        <w:t>–</w:t>
      </w:r>
      <w:r w:rsidRPr="00371693">
        <w:rPr>
          <w:spacing w:val="-2"/>
        </w:rPr>
        <w:t xml:space="preserve"> o </w:t>
      </w:r>
      <w:r w:rsidR="00434C04" w:rsidRPr="00371693">
        <w:rPr>
          <w:spacing w:val="-2"/>
        </w:rPr>
        <w:t>7</w:t>
      </w:r>
      <w:r w:rsidRPr="00371693">
        <w:rPr>
          <w:spacing w:val="-2"/>
        </w:rPr>
        <w:t xml:space="preserve">. </w:t>
      </w:r>
    </w:p>
    <w:p w:rsidR="003039F9" w:rsidRDefault="00A9450F" w:rsidP="003039F9">
      <w:pPr>
        <w:pStyle w:val="tekst1"/>
        <w:rPr>
          <w:spacing w:val="-2"/>
        </w:rPr>
      </w:pPr>
      <w:r w:rsidRPr="003716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62720" behindDoc="1" locked="0" layoutInCell="1" allowOverlap="1" wp14:anchorId="66EFD383" wp14:editId="19922E7F">
                <wp:simplePos x="0" y="0"/>
                <wp:positionH relativeFrom="column">
                  <wp:posOffset>5242872</wp:posOffset>
                </wp:positionH>
                <wp:positionV relativeFrom="paragraph">
                  <wp:posOffset>270671</wp:posOffset>
                </wp:positionV>
                <wp:extent cx="1743075" cy="876300"/>
                <wp:effectExtent l="0" t="0" r="0" b="0"/>
                <wp:wrapTight wrapText="bothSides">
                  <wp:wrapPolygon edited="0">
                    <wp:start x="708" y="0"/>
                    <wp:lineTo x="708" y="21130"/>
                    <wp:lineTo x="20774" y="21130"/>
                    <wp:lineTo x="20774" y="0"/>
                    <wp:lineTo x="708" y="0"/>
                  </wp:wrapPolygon>
                </wp:wrapTight>
                <wp:docPr id="4" name="Pole tekstowe 4" descr="W 2024 r. wskaźnik zwiedzających wystawy muzealne, liczony na 1000 ludności, lokował wielkopolskie na 11. miejscu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C57BA" w:rsidRDefault="00484DBF" w:rsidP="000B7ED5">
                            <w:pPr>
                              <w:pStyle w:val="tekstzboku"/>
                            </w:pPr>
                            <w:r>
                              <w:t>W 2024 r. wskaźnik zwiedzających wystawy muzealne, liczony na 1000 ludności, lokował wielkopolskie na 11. miejscu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D383" id="Pole tekstowe 4" o:spid="_x0000_s1030" type="#_x0000_t202" alt="W 2024 r. wskaźnik zwiedzających wystawy muzealne, liczony na 1000 ludności, lokował wielkopolskie na 11. miejscu w kraju" style="position:absolute;margin-left:412.8pt;margin-top:21.3pt;width:137.25pt;height:69pt;z-index:-25125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" filled="f" stroked="f">
                <v:textbox>
                  <w:txbxContent>
                    <w:p w:rsidR="00484DBF" w:rsidRPr="00FC57BA" w:rsidRDefault="00484DBF" w:rsidP="000B7ED5">
                      <w:pPr>
                        <w:pStyle w:val="tekstzboku"/>
                      </w:pPr>
                      <w:r>
                        <w:t>W 2024 r. wskaźnik zwiedzających wystawy muzealne, liczony na 1000 ludności, lokował wielkopolskie na 11. miejscu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71693">
        <w:rPr>
          <w:spacing w:val="-2"/>
        </w:rPr>
        <w:t xml:space="preserve">W </w:t>
      </w:r>
      <w:r w:rsidR="00EB48C3" w:rsidRPr="00371693">
        <w:rPr>
          <w:spacing w:val="-2"/>
        </w:rPr>
        <w:t>2024</w:t>
      </w:r>
      <w:r w:rsidRPr="00371693">
        <w:rPr>
          <w:spacing w:val="-2"/>
        </w:rPr>
        <w:t xml:space="preserve"> r</w:t>
      </w:r>
      <w:r w:rsidR="0096063A" w:rsidRPr="00371693">
        <w:rPr>
          <w:spacing w:val="-2"/>
        </w:rPr>
        <w:t xml:space="preserve">. </w:t>
      </w:r>
      <w:r w:rsidRPr="00371693">
        <w:rPr>
          <w:spacing w:val="-2"/>
        </w:rPr>
        <w:t xml:space="preserve">wystawy muzealne obejrzało </w:t>
      </w:r>
      <w:r w:rsidR="00A42E89" w:rsidRPr="00371693">
        <w:rPr>
          <w:spacing w:val="-2"/>
        </w:rPr>
        <w:t>13</w:t>
      </w:r>
      <w:r w:rsidR="00CD2C4D" w:rsidRPr="00371693">
        <w:rPr>
          <w:spacing w:val="-2"/>
        </w:rPr>
        <w:t>6</w:t>
      </w:r>
      <w:r w:rsidR="00A42E89" w:rsidRPr="00371693">
        <w:rPr>
          <w:spacing w:val="-2"/>
        </w:rPr>
        <w:t>9</w:t>
      </w:r>
      <w:r w:rsidR="00CD2C4D" w:rsidRPr="00371693">
        <w:rPr>
          <w:spacing w:val="-2"/>
        </w:rPr>
        <w:t>,0</w:t>
      </w:r>
      <w:r w:rsidRPr="00371693">
        <w:rPr>
          <w:spacing w:val="-2"/>
        </w:rPr>
        <w:t xml:space="preserve"> tys. osób, czyli </w:t>
      </w:r>
      <w:r w:rsidR="00744BE5" w:rsidRPr="00371693">
        <w:rPr>
          <w:spacing w:val="-2"/>
        </w:rPr>
        <w:t xml:space="preserve">o </w:t>
      </w:r>
      <w:r w:rsidR="00A42E89" w:rsidRPr="00371693">
        <w:rPr>
          <w:spacing w:val="-2"/>
        </w:rPr>
        <w:t>0</w:t>
      </w:r>
      <w:r w:rsidR="00CD2C4D" w:rsidRPr="00371693">
        <w:rPr>
          <w:spacing w:val="-2"/>
        </w:rPr>
        <w:t>,7</w:t>
      </w:r>
      <w:r w:rsidR="00744BE5" w:rsidRPr="00371693">
        <w:rPr>
          <w:spacing w:val="-2"/>
        </w:rPr>
        <w:t>% więcej niż przed rokiem. W </w:t>
      </w:r>
      <w:r w:rsidRPr="00371693">
        <w:rPr>
          <w:spacing w:val="-2"/>
        </w:rPr>
        <w:t xml:space="preserve">skali kraju zwiedzający ekspozycje muzealne w województwie wielkopolskim stanowili </w:t>
      </w:r>
      <w:r w:rsidR="00A42E89" w:rsidRPr="00371693">
        <w:rPr>
          <w:spacing w:val="-2"/>
        </w:rPr>
        <w:t>3,</w:t>
      </w:r>
      <w:r w:rsidR="00CD2C4D" w:rsidRPr="00371693">
        <w:rPr>
          <w:spacing w:val="-2"/>
        </w:rPr>
        <w:t>1</w:t>
      </w:r>
      <w:r w:rsidRPr="00371693">
        <w:rPr>
          <w:spacing w:val="-2"/>
        </w:rPr>
        <w:t>% (</w:t>
      </w:r>
      <w:r w:rsidR="00A42E89" w:rsidRPr="00371693">
        <w:rPr>
          <w:spacing w:val="-2"/>
        </w:rPr>
        <w:t xml:space="preserve">wobec </w:t>
      </w:r>
      <w:r w:rsidR="00CD2C4D" w:rsidRPr="00371693">
        <w:rPr>
          <w:spacing w:val="-2"/>
        </w:rPr>
        <w:t>3,2</w:t>
      </w:r>
      <w:r w:rsidR="00A42E89" w:rsidRPr="00371693">
        <w:rPr>
          <w:spacing w:val="-2"/>
        </w:rPr>
        <w:t>%</w:t>
      </w:r>
      <w:r w:rsidRPr="00371693">
        <w:rPr>
          <w:spacing w:val="-2"/>
        </w:rPr>
        <w:t xml:space="preserve"> w </w:t>
      </w:r>
      <w:r w:rsidR="00EB48C3" w:rsidRPr="00371693">
        <w:rPr>
          <w:spacing w:val="-2"/>
        </w:rPr>
        <w:t>2023</w:t>
      </w:r>
      <w:r w:rsidR="002D392E" w:rsidRPr="00371693">
        <w:rPr>
          <w:spacing w:val="-2"/>
        </w:rPr>
        <w:t xml:space="preserve"> r.</w:t>
      </w:r>
      <w:r w:rsidRPr="00371693">
        <w:rPr>
          <w:spacing w:val="-2"/>
        </w:rPr>
        <w:t xml:space="preserve">). Wskaźnik zwiedzających na 1000 ludności </w:t>
      </w:r>
      <w:r w:rsidR="00B618FA" w:rsidRPr="00371693">
        <w:rPr>
          <w:spacing w:val="-2"/>
        </w:rPr>
        <w:t>w ciągu roku zwiększył</w:t>
      </w:r>
      <w:r w:rsidRPr="00371693">
        <w:rPr>
          <w:spacing w:val="-2"/>
        </w:rPr>
        <w:t xml:space="preserve"> się </w:t>
      </w:r>
      <w:r w:rsidR="00B618FA" w:rsidRPr="00371693">
        <w:rPr>
          <w:spacing w:val="-2"/>
        </w:rPr>
        <w:t>ze</w:t>
      </w:r>
      <w:r w:rsidRPr="00371693">
        <w:rPr>
          <w:spacing w:val="-2"/>
        </w:rPr>
        <w:t xml:space="preserve"> </w:t>
      </w:r>
      <w:r w:rsidR="00CD2C4D" w:rsidRPr="00371693">
        <w:rPr>
          <w:spacing w:val="-2"/>
        </w:rPr>
        <w:t xml:space="preserve">390 </w:t>
      </w:r>
      <w:r w:rsidR="00B618FA" w:rsidRPr="00371693">
        <w:rPr>
          <w:spacing w:val="-2"/>
        </w:rPr>
        <w:t xml:space="preserve">do </w:t>
      </w:r>
      <w:r w:rsidR="00DC5E82" w:rsidRPr="00371693">
        <w:rPr>
          <w:spacing w:val="-2"/>
        </w:rPr>
        <w:t>39</w:t>
      </w:r>
      <w:r w:rsidR="00CD2C4D" w:rsidRPr="00371693">
        <w:rPr>
          <w:spacing w:val="-2"/>
        </w:rPr>
        <w:t>3</w:t>
      </w:r>
      <w:r w:rsidRPr="00371693">
        <w:rPr>
          <w:spacing w:val="-2"/>
        </w:rPr>
        <w:t xml:space="preserve"> </w:t>
      </w:r>
      <w:r w:rsidR="00B618FA" w:rsidRPr="00371693">
        <w:rPr>
          <w:spacing w:val="-2"/>
        </w:rPr>
        <w:t>(w</w:t>
      </w:r>
      <w:r w:rsidRPr="00371693">
        <w:rPr>
          <w:spacing w:val="-2"/>
        </w:rPr>
        <w:t xml:space="preserve"> kraju </w:t>
      </w:r>
      <w:r w:rsidR="00B618FA" w:rsidRPr="00371693">
        <w:rPr>
          <w:spacing w:val="-2"/>
        </w:rPr>
        <w:t xml:space="preserve">wzrost z </w:t>
      </w:r>
      <w:r w:rsidR="00CD2C4D" w:rsidRPr="00371693">
        <w:rPr>
          <w:spacing w:val="-2"/>
        </w:rPr>
        <w:t>1123</w:t>
      </w:r>
      <w:r w:rsidR="00E3378A">
        <w:rPr>
          <w:spacing w:val="-2"/>
        </w:rPr>
        <w:t xml:space="preserve"> </w:t>
      </w:r>
      <w:r w:rsidR="00B618FA" w:rsidRPr="00371693">
        <w:rPr>
          <w:spacing w:val="-2"/>
        </w:rPr>
        <w:t>do</w:t>
      </w:r>
      <w:r w:rsidR="008C53F7" w:rsidRPr="00371693">
        <w:rPr>
          <w:spacing w:val="-2"/>
        </w:rPr>
        <w:t xml:space="preserve"> </w:t>
      </w:r>
      <w:r w:rsidR="00DC5E82" w:rsidRPr="00371693">
        <w:rPr>
          <w:spacing w:val="-2"/>
        </w:rPr>
        <w:t>11</w:t>
      </w:r>
      <w:r w:rsidR="00CD2C4D" w:rsidRPr="00371693">
        <w:rPr>
          <w:spacing w:val="-2"/>
        </w:rPr>
        <w:t>82</w:t>
      </w:r>
      <w:r w:rsidR="00461A29" w:rsidRPr="00371693">
        <w:rPr>
          <w:spacing w:val="-2"/>
        </w:rPr>
        <w:t>)</w:t>
      </w:r>
      <w:r w:rsidRPr="00371693">
        <w:rPr>
          <w:spacing w:val="-2"/>
        </w:rPr>
        <w:t xml:space="preserve">. </w:t>
      </w:r>
      <w:r w:rsidR="00461A29" w:rsidRPr="00371693">
        <w:rPr>
          <w:spacing w:val="-2"/>
        </w:rPr>
        <w:t xml:space="preserve">W </w:t>
      </w:r>
      <w:r w:rsidR="00DC5E82" w:rsidRPr="00371693">
        <w:rPr>
          <w:spacing w:val="-2"/>
        </w:rPr>
        <w:t xml:space="preserve">porównaniu z poprzednim rokiem w </w:t>
      </w:r>
      <w:r w:rsidR="00461A29" w:rsidRPr="00371693">
        <w:rPr>
          <w:spacing w:val="-2"/>
        </w:rPr>
        <w:t xml:space="preserve">rankingu województw wielkopolskie </w:t>
      </w:r>
      <w:r w:rsidR="00DC5E82" w:rsidRPr="00371693">
        <w:rPr>
          <w:spacing w:val="-2"/>
        </w:rPr>
        <w:t>awansowało</w:t>
      </w:r>
      <w:r w:rsidR="00461A29" w:rsidRPr="00371693">
        <w:rPr>
          <w:spacing w:val="-2"/>
        </w:rPr>
        <w:t xml:space="preserve"> p</w:t>
      </w:r>
      <w:r w:rsidRPr="00371693">
        <w:rPr>
          <w:spacing w:val="-2"/>
        </w:rPr>
        <w:t xml:space="preserve">od </w:t>
      </w:r>
      <w:r w:rsidR="00461A29" w:rsidRPr="00371693">
        <w:rPr>
          <w:spacing w:val="-2"/>
        </w:rPr>
        <w:t xml:space="preserve">tym </w:t>
      </w:r>
      <w:r w:rsidRPr="00371693">
        <w:rPr>
          <w:spacing w:val="-2"/>
        </w:rPr>
        <w:t>względem</w:t>
      </w:r>
      <w:r w:rsidR="00916B6C" w:rsidRPr="00371693">
        <w:rPr>
          <w:spacing w:val="-2"/>
        </w:rPr>
        <w:t xml:space="preserve"> </w:t>
      </w:r>
      <w:r w:rsidR="00DC5E82" w:rsidRPr="00371693">
        <w:rPr>
          <w:spacing w:val="-2"/>
        </w:rPr>
        <w:t xml:space="preserve">o </w:t>
      </w:r>
      <w:r w:rsidR="00CD2C4D" w:rsidRPr="00371693">
        <w:rPr>
          <w:spacing w:val="-2"/>
        </w:rPr>
        <w:t>1</w:t>
      </w:r>
      <w:r w:rsidR="00461A29" w:rsidRPr="00371693">
        <w:rPr>
          <w:spacing w:val="-2"/>
        </w:rPr>
        <w:t xml:space="preserve"> </w:t>
      </w:r>
      <w:r w:rsidR="00DC5E82" w:rsidRPr="00371693">
        <w:rPr>
          <w:spacing w:val="-2"/>
        </w:rPr>
        <w:t>pozycj</w:t>
      </w:r>
      <w:r w:rsidR="00CD2C4D" w:rsidRPr="00371693">
        <w:rPr>
          <w:spacing w:val="-2"/>
        </w:rPr>
        <w:t>ę</w:t>
      </w:r>
      <w:r w:rsidR="00DC5E82" w:rsidRPr="00371693">
        <w:rPr>
          <w:spacing w:val="-2"/>
        </w:rPr>
        <w:t>, zajmując</w:t>
      </w:r>
      <w:r w:rsidR="00461A29" w:rsidRPr="00371693">
        <w:rPr>
          <w:spacing w:val="-2"/>
        </w:rPr>
        <w:t xml:space="preserve"> w </w:t>
      </w:r>
      <w:r w:rsidR="00EB48C3" w:rsidRPr="00371693">
        <w:rPr>
          <w:spacing w:val="-2"/>
        </w:rPr>
        <w:t>2024</w:t>
      </w:r>
      <w:r w:rsidR="00461A29" w:rsidRPr="00371693">
        <w:rPr>
          <w:spacing w:val="-2"/>
        </w:rPr>
        <w:t xml:space="preserve"> r. 1</w:t>
      </w:r>
      <w:r w:rsidR="00CD2C4D" w:rsidRPr="00371693">
        <w:rPr>
          <w:spacing w:val="-2"/>
        </w:rPr>
        <w:t>1</w:t>
      </w:r>
      <w:r w:rsidRPr="00371693">
        <w:rPr>
          <w:spacing w:val="-2"/>
        </w:rPr>
        <w:t xml:space="preserve">. </w:t>
      </w:r>
      <w:r w:rsidR="00461A29" w:rsidRPr="00371693">
        <w:rPr>
          <w:spacing w:val="-2"/>
        </w:rPr>
        <w:t>m</w:t>
      </w:r>
      <w:r w:rsidRPr="00371693">
        <w:rPr>
          <w:spacing w:val="-2"/>
        </w:rPr>
        <w:t xml:space="preserve">iejsce. </w:t>
      </w:r>
      <w:r w:rsidR="00916B6C" w:rsidRPr="00371693">
        <w:rPr>
          <w:spacing w:val="-2"/>
        </w:rPr>
        <w:t>N</w:t>
      </w:r>
      <w:r w:rsidRPr="00371693">
        <w:rPr>
          <w:spacing w:val="-2"/>
        </w:rPr>
        <w:t xml:space="preserve">ajwięcej osób zwiedziło wystawy przygotowane przez muzea: historyczne – </w:t>
      </w:r>
      <w:r w:rsidR="00CD2C4D" w:rsidRPr="00371693">
        <w:rPr>
          <w:spacing w:val="-2"/>
        </w:rPr>
        <w:t>514,8</w:t>
      </w:r>
      <w:r w:rsidRPr="00371693">
        <w:rPr>
          <w:spacing w:val="-2"/>
        </w:rPr>
        <w:t xml:space="preserve"> tys., </w:t>
      </w:r>
      <w:r w:rsidR="00CD2C4D" w:rsidRPr="00371693">
        <w:rPr>
          <w:spacing w:val="-2"/>
        </w:rPr>
        <w:t xml:space="preserve">archeologiczne – 235,0 tys., </w:t>
      </w:r>
      <w:r w:rsidRPr="00371693">
        <w:rPr>
          <w:spacing w:val="-2"/>
        </w:rPr>
        <w:t xml:space="preserve">sztuki – </w:t>
      </w:r>
      <w:r w:rsidR="00CD2C4D" w:rsidRPr="00371693">
        <w:rPr>
          <w:spacing w:val="-2"/>
        </w:rPr>
        <w:t>230</w:t>
      </w:r>
      <w:r w:rsidR="00916B6C" w:rsidRPr="00371693">
        <w:rPr>
          <w:spacing w:val="-2"/>
        </w:rPr>
        <w:t>,</w:t>
      </w:r>
      <w:r w:rsidR="00CD2C4D" w:rsidRPr="00371693">
        <w:rPr>
          <w:spacing w:val="-2"/>
        </w:rPr>
        <w:t>8</w:t>
      </w:r>
      <w:r w:rsidRPr="00371693">
        <w:rPr>
          <w:spacing w:val="-2"/>
        </w:rPr>
        <w:t xml:space="preserve"> tys., interdyscyplinarne – </w:t>
      </w:r>
      <w:r w:rsidR="00916B6C" w:rsidRPr="00371693">
        <w:rPr>
          <w:spacing w:val="-2"/>
        </w:rPr>
        <w:t>1</w:t>
      </w:r>
      <w:r w:rsidR="003B57B3" w:rsidRPr="00371693">
        <w:rPr>
          <w:spacing w:val="-2"/>
        </w:rPr>
        <w:t>9</w:t>
      </w:r>
      <w:r w:rsidR="00CD2C4D" w:rsidRPr="00371693">
        <w:rPr>
          <w:spacing w:val="-2"/>
        </w:rPr>
        <w:t>3</w:t>
      </w:r>
      <w:r w:rsidR="003B57B3" w:rsidRPr="00371693">
        <w:rPr>
          <w:spacing w:val="-2"/>
        </w:rPr>
        <w:t>,8</w:t>
      </w:r>
      <w:r w:rsidRPr="00371693">
        <w:rPr>
          <w:spacing w:val="-2"/>
        </w:rPr>
        <w:t xml:space="preserve"> tys. </w:t>
      </w:r>
      <w:r w:rsidR="003B57B3" w:rsidRPr="00371693">
        <w:rPr>
          <w:spacing w:val="-2"/>
        </w:rPr>
        <w:t xml:space="preserve">oraz </w:t>
      </w:r>
      <w:r w:rsidR="009C4C1F" w:rsidRPr="00371693">
        <w:rPr>
          <w:spacing w:val="-2"/>
        </w:rPr>
        <w:t>etnograficzne i </w:t>
      </w:r>
      <w:r w:rsidRPr="00371693">
        <w:rPr>
          <w:spacing w:val="-2"/>
        </w:rPr>
        <w:t xml:space="preserve">antropologiczne – </w:t>
      </w:r>
      <w:r w:rsidR="003B57B3" w:rsidRPr="00371693">
        <w:rPr>
          <w:spacing w:val="-2"/>
        </w:rPr>
        <w:t>6</w:t>
      </w:r>
      <w:r w:rsidR="00CD2C4D" w:rsidRPr="00371693">
        <w:rPr>
          <w:spacing w:val="-2"/>
        </w:rPr>
        <w:t>8,4</w:t>
      </w:r>
      <w:r w:rsidR="006653FB" w:rsidRPr="00371693">
        <w:rPr>
          <w:spacing w:val="-2"/>
        </w:rPr>
        <w:t xml:space="preserve"> tys. </w:t>
      </w:r>
      <w:r w:rsidR="00CD2C4D" w:rsidRPr="00371693">
        <w:rPr>
          <w:spacing w:val="-2"/>
        </w:rPr>
        <w:t>Podobnie jak w poprzednim roku, w 2024 r. m</w:t>
      </w:r>
      <w:r w:rsidR="006653FB" w:rsidRPr="00371693">
        <w:rPr>
          <w:spacing w:val="-2"/>
        </w:rPr>
        <w:t xml:space="preserve">łodzież szkolna </w:t>
      </w:r>
      <w:r w:rsidRPr="00371693">
        <w:rPr>
          <w:spacing w:val="-2"/>
        </w:rPr>
        <w:t xml:space="preserve">stanowiła </w:t>
      </w:r>
      <w:r w:rsidR="00916B6C" w:rsidRPr="00371693">
        <w:rPr>
          <w:spacing w:val="-2"/>
        </w:rPr>
        <w:t>1</w:t>
      </w:r>
      <w:r w:rsidR="003B57B3" w:rsidRPr="00371693">
        <w:rPr>
          <w:spacing w:val="-2"/>
        </w:rPr>
        <w:t>4,3</w:t>
      </w:r>
      <w:r w:rsidRPr="00371693">
        <w:rPr>
          <w:spacing w:val="-2"/>
        </w:rPr>
        <w:t xml:space="preserve">% ogółu </w:t>
      </w:r>
      <w:r>
        <w:rPr>
          <w:spacing w:val="-2"/>
        </w:rPr>
        <w:t>zwiedzających</w:t>
      </w:r>
      <w:r w:rsidR="00CD2C4D">
        <w:rPr>
          <w:spacing w:val="-2"/>
        </w:rPr>
        <w:t>, przy średnim udziale młodzieży w kraju na poziomie</w:t>
      </w:r>
      <w:r>
        <w:rPr>
          <w:spacing w:val="-2"/>
        </w:rPr>
        <w:t xml:space="preserve"> </w:t>
      </w:r>
      <w:r w:rsidR="003B57B3">
        <w:rPr>
          <w:spacing w:val="-2"/>
        </w:rPr>
        <w:t>8,</w:t>
      </w:r>
      <w:r w:rsidR="00CD2C4D">
        <w:rPr>
          <w:spacing w:val="-2"/>
        </w:rPr>
        <w:t>6</w:t>
      </w:r>
      <w:r w:rsidRPr="006277BC">
        <w:rPr>
          <w:spacing w:val="-2"/>
        </w:rPr>
        <w:t>%</w:t>
      </w:r>
      <w:r w:rsidR="00CD2C4D">
        <w:rPr>
          <w:spacing w:val="-2"/>
        </w:rPr>
        <w:t>.</w:t>
      </w:r>
      <w:r w:rsidRPr="006277BC">
        <w:rPr>
          <w:spacing w:val="-2"/>
        </w:rPr>
        <w:t xml:space="preserve"> </w:t>
      </w:r>
      <w:r w:rsidR="00371693">
        <w:rPr>
          <w:spacing w:val="-2"/>
        </w:rPr>
        <w:t xml:space="preserve"> W ramach „Nocy Muzeów” w 2024 r. wielkopolskie muzea odwiedziło 60,1 tys. osób, tj. o 7,0% więcej niż rok wcześniej (w kraju roczny przyrost liczby zwiedzających w ramach tej akcji wyniósł 4,3%).</w:t>
      </w:r>
    </w:p>
    <w:p w:rsidR="006A1022" w:rsidRPr="00371693" w:rsidRDefault="006A1022" w:rsidP="006A1022">
      <w:pPr>
        <w:pStyle w:val="tekst1"/>
        <w:rPr>
          <w:spacing w:val="-2"/>
        </w:rPr>
      </w:pPr>
      <w:r w:rsidRPr="00371693">
        <w:rPr>
          <w:spacing w:val="-2"/>
        </w:rPr>
        <w:t xml:space="preserve">Według stanu na koniec 2024 r. w posiadaniu muzeów było 728,1 tys. muzealiów (w pozycjach inwentarzowych), tj. o 3,3% mniej niż przed rokiem. </w:t>
      </w:r>
    </w:p>
    <w:p w:rsidR="006A1022" w:rsidRDefault="006A1022" w:rsidP="003039F9">
      <w:pPr>
        <w:pStyle w:val="tekst1"/>
        <w:rPr>
          <w:spacing w:val="-2"/>
        </w:rPr>
      </w:pPr>
    </w:p>
    <w:p w:rsidR="00A9450F" w:rsidRPr="00016472" w:rsidRDefault="00F8146A" w:rsidP="00C9040C">
      <w:pPr>
        <w:pStyle w:val="tytuwykresu"/>
      </w:pPr>
      <w:r w:rsidRPr="00F8146A">
        <w:rPr>
          <w:noProof/>
          <w:lang w:eastAsia="pl-PL"/>
        </w:rPr>
        <w:lastRenderedPageBreak/>
        <w:drawing>
          <wp:anchor distT="0" distB="144145" distL="114300" distR="114300" simplePos="0" relativeHeight="252119040" behindDoc="0" locked="0" layoutInCell="1" allowOverlap="1">
            <wp:simplePos x="0" y="0"/>
            <wp:positionH relativeFrom="margin">
              <wp:posOffset>399415</wp:posOffset>
            </wp:positionH>
            <wp:positionV relativeFrom="paragraph">
              <wp:posOffset>314127</wp:posOffset>
            </wp:positionV>
            <wp:extent cx="4320000" cy="1864800"/>
            <wp:effectExtent l="0" t="0" r="4445" b="2540"/>
            <wp:wrapTopAndBottom/>
            <wp:docPr id="25" name="Obraz 25" descr="Wykres słupkowy strukturalny (100%) przedstawiający strukturę zwiedzających wystawy muzealne według rodzajów muzeów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8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0F" w:rsidRPr="001B4545">
        <w:t xml:space="preserve">Wykres </w:t>
      </w:r>
      <w:r w:rsidR="00A9450F" w:rsidRPr="00D70433">
        <w:t>2.</w:t>
      </w:r>
      <w:r w:rsidR="00A9450F" w:rsidRPr="00D70433">
        <w:tab/>
        <w:t xml:space="preserve">Zwiedzający muzea i wystawy muzealne według rodzajów </w:t>
      </w:r>
      <w:r w:rsidR="00A9450F" w:rsidRPr="00016472">
        <w:t xml:space="preserve">muzeów w </w:t>
      </w:r>
      <w:r w:rsidR="00EB48C3" w:rsidRPr="003F2BD8">
        <w:t>2024</w:t>
      </w:r>
      <w:r w:rsidR="00A9450F" w:rsidRPr="003F2BD8">
        <w:t xml:space="preserve"> </w:t>
      </w:r>
      <w:r w:rsidR="00A9450F" w:rsidRPr="00016472">
        <w:t>r.</w:t>
      </w:r>
      <w:r w:rsidR="00AA659A" w:rsidRPr="00016472">
        <w:t xml:space="preserve"> </w:t>
      </w:r>
    </w:p>
    <w:p w:rsidR="0075423E" w:rsidRDefault="003F2BD8" w:rsidP="00497D18">
      <w:pPr>
        <w:pStyle w:val="tekst1"/>
      </w:pPr>
      <w:r w:rsidRPr="003716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66816" behindDoc="1" locked="0" layoutInCell="1" allowOverlap="1" wp14:anchorId="4481B945" wp14:editId="3FAD5665">
                <wp:simplePos x="0" y="0"/>
                <wp:positionH relativeFrom="column">
                  <wp:posOffset>5268433</wp:posOffset>
                </wp:positionH>
                <wp:positionV relativeFrom="paragraph">
                  <wp:posOffset>2809240</wp:posOffset>
                </wp:positionV>
                <wp:extent cx="1743075" cy="752475"/>
                <wp:effectExtent l="0" t="0" r="0" b="0"/>
                <wp:wrapTight wrapText="bothSides">
                  <wp:wrapPolygon edited="0">
                    <wp:start x="708" y="0"/>
                    <wp:lineTo x="708" y="20780"/>
                    <wp:lineTo x="20774" y="20780"/>
                    <wp:lineTo x="20774" y="0"/>
                    <wp:lineTo x="708" y="0"/>
                  </wp:wrapPolygon>
                </wp:wrapTight>
                <wp:docPr id="7" name="Pole tekstowe 7" descr="W ramach działalności oświatowej muzea przeprowadziły 7,6 tys. lekcji muzealnych dla dzieci i młodzież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C57BA" w:rsidRDefault="00484DBF" w:rsidP="000B7ED5">
                            <w:pPr>
                              <w:pStyle w:val="tekstzboku"/>
                            </w:pPr>
                            <w:r>
                              <w:t>W ramach działalności oświatowej muzea przeprowadziły 7,6 tys. lekcji muzealnych dla dzieci i młodzieży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1B945" id="Pole tekstowe 7" o:spid="_x0000_s1031" type="#_x0000_t202" alt="W ramach działalności oświatowej muzea przeprowadziły 7,6 tys. lekcji muzealnych dla dzieci i młodzieży" style="position:absolute;margin-left:414.85pt;margin-top:221.2pt;width:137.25pt;height:59.25pt;z-index:-251249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" filled="f" stroked="f">
                <v:textbox>
                  <w:txbxContent>
                    <w:p w:rsidR="00484DBF" w:rsidRPr="00FC57BA" w:rsidRDefault="00484DBF" w:rsidP="000B7ED5">
                      <w:pPr>
                        <w:pStyle w:val="tekstzboku"/>
                      </w:pPr>
                      <w:r>
                        <w:t>W ramach działalności oświatowej muzea przeprowadziły 7,6 tys. lekcji muzealnych dla dzieci i młodzieży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450F" w:rsidRPr="00371693">
        <w:t xml:space="preserve">W </w:t>
      </w:r>
      <w:r w:rsidR="00EB48C3" w:rsidRPr="00371693">
        <w:t>2024</w:t>
      </w:r>
      <w:r w:rsidR="00A9450F" w:rsidRPr="00371693">
        <w:t xml:space="preserve"> r. muzea przygotowały </w:t>
      </w:r>
      <w:r w:rsidR="006C5693" w:rsidRPr="00371693">
        <w:t>757</w:t>
      </w:r>
      <w:r w:rsidR="00A9450F" w:rsidRPr="00371693">
        <w:t xml:space="preserve"> odczytów i prelekcji (wobec </w:t>
      </w:r>
      <w:r w:rsidR="006C5693" w:rsidRPr="00371693">
        <w:t xml:space="preserve">820 </w:t>
      </w:r>
      <w:r w:rsidR="00A9450F" w:rsidRPr="00371693">
        <w:t xml:space="preserve">przed rokiem), w których uczestniczyło </w:t>
      </w:r>
      <w:r w:rsidR="006C5693" w:rsidRPr="00371693">
        <w:t>67,1</w:t>
      </w:r>
      <w:r w:rsidR="00E74B5D" w:rsidRPr="00371693">
        <w:t xml:space="preserve"> tys. osób (o </w:t>
      </w:r>
      <w:r w:rsidR="006C5693" w:rsidRPr="00371693">
        <w:t>63,9</w:t>
      </w:r>
      <w:r w:rsidR="00A9450F" w:rsidRPr="00371693">
        <w:t xml:space="preserve">% </w:t>
      </w:r>
      <w:r w:rsidR="00E3262A" w:rsidRPr="00371693">
        <w:t xml:space="preserve">więcej </w:t>
      </w:r>
      <w:r w:rsidR="00E74B5D" w:rsidRPr="00371693">
        <w:t xml:space="preserve">niż w </w:t>
      </w:r>
      <w:r w:rsidR="00EB48C3" w:rsidRPr="00371693">
        <w:t>2023</w:t>
      </w:r>
      <w:r w:rsidR="002D392E" w:rsidRPr="00371693">
        <w:t xml:space="preserve"> r.</w:t>
      </w:r>
      <w:r w:rsidR="00A9450F" w:rsidRPr="00371693">
        <w:t xml:space="preserve">). Liczba zaprezentowanych seansów filmowych </w:t>
      </w:r>
      <w:r w:rsidR="00BA4EC7" w:rsidRPr="00371693">
        <w:t>wyniosła</w:t>
      </w:r>
      <w:r w:rsidR="00A9450F" w:rsidRPr="00371693">
        <w:t xml:space="preserve"> </w:t>
      </w:r>
      <w:r w:rsidR="006C5693" w:rsidRPr="00371693">
        <w:t>52</w:t>
      </w:r>
      <w:r w:rsidR="00A9450F" w:rsidRPr="00371693">
        <w:t xml:space="preserve"> (wobec </w:t>
      </w:r>
      <w:r w:rsidR="006C5693" w:rsidRPr="00371693">
        <w:t xml:space="preserve">138 </w:t>
      </w:r>
      <w:r w:rsidR="00A9450F" w:rsidRPr="00371693">
        <w:t xml:space="preserve">w </w:t>
      </w:r>
      <w:r w:rsidR="00EB48C3" w:rsidRPr="00371693">
        <w:t>2023</w:t>
      </w:r>
      <w:r w:rsidR="002D392E" w:rsidRPr="00371693">
        <w:t xml:space="preserve"> r.</w:t>
      </w:r>
      <w:r w:rsidR="00A9450F" w:rsidRPr="00371693">
        <w:t>).</w:t>
      </w:r>
      <w:r w:rsidR="00E74B5D" w:rsidRPr="00371693">
        <w:t xml:space="preserve"> Muzea były też organizatorami </w:t>
      </w:r>
      <w:r w:rsidR="006C5693" w:rsidRPr="00371693">
        <w:t>520</w:t>
      </w:r>
      <w:r w:rsidR="00BB7C4F" w:rsidRPr="00371693">
        <w:t xml:space="preserve"> imprez w </w:t>
      </w:r>
      <w:r w:rsidR="00A9450F" w:rsidRPr="00371693">
        <w:t xml:space="preserve">formie koncertów, konkursów i imprez plenerowych (przed rokiem </w:t>
      </w:r>
      <w:r w:rsidR="006C5693" w:rsidRPr="00371693">
        <w:t>472</w:t>
      </w:r>
      <w:r w:rsidR="00A9450F" w:rsidRPr="00371693">
        <w:t>)</w:t>
      </w:r>
      <w:r w:rsidR="00DB7D38" w:rsidRPr="00371693">
        <w:t xml:space="preserve">, </w:t>
      </w:r>
      <w:r w:rsidR="00C767C1" w:rsidRPr="00371693">
        <w:t xml:space="preserve">na </w:t>
      </w:r>
      <w:r w:rsidR="00DB7D38" w:rsidRPr="00371693">
        <w:t>których</w:t>
      </w:r>
      <w:r w:rsidR="00A9450F" w:rsidRPr="00371693">
        <w:t xml:space="preserve"> </w:t>
      </w:r>
      <w:r w:rsidR="00DB7D38" w:rsidRPr="00371693">
        <w:t xml:space="preserve">było </w:t>
      </w:r>
      <w:r w:rsidR="006C5693" w:rsidRPr="00371693">
        <w:t>259,3</w:t>
      </w:r>
      <w:r w:rsidR="00E3262A">
        <w:t> </w:t>
      </w:r>
      <w:r w:rsidR="00DB7D38" w:rsidRPr="00371693">
        <w:t xml:space="preserve">tys. osób (o </w:t>
      </w:r>
      <w:r w:rsidR="006C5693" w:rsidRPr="00371693">
        <w:t>8,6</w:t>
      </w:r>
      <w:r w:rsidR="00DB7D38" w:rsidRPr="00371693">
        <w:t>% więcej niż</w:t>
      </w:r>
      <w:r w:rsidR="00C767C1" w:rsidRPr="00371693">
        <w:t xml:space="preserve"> rok wcześniej), a także</w:t>
      </w:r>
      <w:r w:rsidR="00A9450F" w:rsidRPr="00371693">
        <w:t xml:space="preserve"> </w:t>
      </w:r>
      <w:r w:rsidR="006C5693" w:rsidRPr="00371693">
        <w:t>50</w:t>
      </w:r>
      <w:r w:rsidR="00A9450F" w:rsidRPr="00371693">
        <w:t xml:space="preserve"> sesj</w:t>
      </w:r>
      <w:r w:rsidR="00E74B5D" w:rsidRPr="00371693">
        <w:t>i</w:t>
      </w:r>
      <w:r w:rsidR="00A9450F" w:rsidRPr="00371693">
        <w:t xml:space="preserve">, seminariów naukowych, sympozjów i konferencji (w </w:t>
      </w:r>
      <w:r w:rsidR="00EB48C3" w:rsidRPr="00371693">
        <w:t>2023</w:t>
      </w:r>
      <w:r w:rsidR="002D392E" w:rsidRPr="00371693">
        <w:t xml:space="preserve"> r.</w:t>
      </w:r>
      <w:r w:rsidR="00A9450F" w:rsidRPr="00371693">
        <w:t xml:space="preserve"> </w:t>
      </w:r>
      <w:r w:rsidR="006C5693" w:rsidRPr="00371693">
        <w:t>41</w:t>
      </w:r>
      <w:r w:rsidR="00A9450F" w:rsidRPr="00371693">
        <w:t>)</w:t>
      </w:r>
      <w:r w:rsidR="00C767C1" w:rsidRPr="00371693">
        <w:t xml:space="preserve">, które miały </w:t>
      </w:r>
      <w:r w:rsidR="006C5693" w:rsidRPr="00371693">
        <w:t>3,5</w:t>
      </w:r>
      <w:r w:rsidR="00C767C1" w:rsidRPr="00371693">
        <w:t xml:space="preserve"> tys.</w:t>
      </w:r>
      <w:r w:rsidR="00A9450F" w:rsidRPr="00371693">
        <w:t xml:space="preserve"> </w:t>
      </w:r>
      <w:r w:rsidR="00C767C1" w:rsidRPr="00371693">
        <w:t xml:space="preserve">uczestników (o </w:t>
      </w:r>
      <w:r w:rsidR="006C5693" w:rsidRPr="00371693">
        <w:t>27,9</w:t>
      </w:r>
      <w:r w:rsidR="00C767C1" w:rsidRPr="00371693">
        <w:t xml:space="preserve">% więcej niż przed rokiem). Ponadto </w:t>
      </w:r>
      <w:r w:rsidR="006C5693" w:rsidRPr="00371693">
        <w:t>36,1</w:t>
      </w:r>
      <w:r w:rsidR="00C767C1" w:rsidRPr="00371693">
        <w:t xml:space="preserve"> tys. osób </w:t>
      </w:r>
      <w:r w:rsidR="00E3262A">
        <w:t xml:space="preserve">(o 32,3% mniej niż w 2023 r.) </w:t>
      </w:r>
      <w:r w:rsidR="00C767C1" w:rsidRPr="00371693">
        <w:t>uczestniczyło w 1</w:t>
      </w:r>
      <w:r w:rsidR="006C5693" w:rsidRPr="00371693">
        <w:t>230</w:t>
      </w:r>
      <w:r w:rsidR="00C767C1" w:rsidRPr="00371693">
        <w:t xml:space="preserve"> imprezach w ramach tzw. oprowadzania kuratorskiego</w:t>
      </w:r>
      <w:r w:rsidR="006C5693" w:rsidRPr="00371693">
        <w:t xml:space="preserve"> (rok wcześniej</w:t>
      </w:r>
      <w:r w:rsidR="00E3262A">
        <w:t xml:space="preserve"> odbyło się </w:t>
      </w:r>
      <w:r w:rsidR="006C5693" w:rsidRPr="00371693">
        <w:t>1837 imprez tego typu)</w:t>
      </w:r>
      <w:r w:rsidR="00C767C1" w:rsidRPr="00371693">
        <w:t xml:space="preserve">. </w:t>
      </w:r>
      <w:r w:rsidR="006C01C4" w:rsidRPr="00371693">
        <w:t xml:space="preserve">Wzorem lat poprzednich </w:t>
      </w:r>
      <w:r w:rsidR="00A9450F" w:rsidRPr="00371693">
        <w:t xml:space="preserve">muzea przygotowały i przeprowadziły </w:t>
      </w:r>
      <w:r w:rsidR="006C01C4">
        <w:t>7</w:t>
      </w:r>
      <w:r w:rsidR="006C5693">
        <w:t>613</w:t>
      </w:r>
      <w:r w:rsidR="00A9450F" w:rsidRPr="00497D18">
        <w:t xml:space="preserve"> </w:t>
      </w:r>
      <w:r w:rsidR="00DB027B" w:rsidRPr="00497D18">
        <w:t>lekcj</w:t>
      </w:r>
      <w:r w:rsidR="006C5693">
        <w:t>i</w:t>
      </w:r>
      <w:r w:rsidR="00DB027B" w:rsidRPr="00497D18">
        <w:t xml:space="preserve"> i warsztat</w:t>
      </w:r>
      <w:r w:rsidR="006C5693">
        <w:t>ów</w:t>
      </w:r>
      <w:r w:rsidR="00DB027B" w:rsidRPr="00497D18">
        <w:t xml:space="preserve"> muzealn</w:t>
      </w:r>
      <w:r w:rsidR="006C5693">
        <w:t>ych</w:t>
      </w:r>
      <w:r w:rsidR="00DB027B" w:rsidRPr="00497D18">
        <w:t xml:space="preserve"> </w:t>
      </w:r>
      <w:r w:rsidR="00A9450F" w:rsidRPr="00497D18">
        <w:t xml:space="preserve">z </w:t>
      </w:r>
      <w:r w:rsidR="006C01C4">
        <w:t>1</w:t>
      </w:r>
      <w:r w:rsidR="006C5693">
        <w:t>338</w:t>
      </w:r>
      <w:r w:rsidR="00A9450F" w:rsidRPr="00497D18">
        <w:t xml:space="preserve"> tematów</w:t>
      </w:r>
      <w:r w:rsidR="00DB027B" w:rsidRPr="00497D18">
        <w:t xml:space="preserve"> (w </w:t>
      </w:r>
      <w:r w:rsidR="00EB48C3">
        <w:t>2023</w:t>
      </w:r>
      <w:r w:rsidR="002D392E">
        <w:t xml:space="preserve"> r.</w:t>
      </w:r>
      <w:r w:rsidR="00DB027B" w:rsidRPr="00497D18">
        <w:t xml:space="preserve"> </w:t>
      </w:r>
      <w:r w:rsidR="006C5693">
        <w:t>7044</w:t>
      </w:r>
      <w:r w:rsidR="006C5693" w:rsidRPr="00497D18">
        <w:t xml:space="preserve"> </w:t>
      </w:r>
      <w:r w:rsidR="00DB027B" w:rsidRPr="00497D18">
        <w:t xml:space="preserve">zajęć z </w:t>
      </w:r>
      <w:r w:rsidR="006C5693">
        <w:t>1000</w:t>
      </w:r>
      <w:r w:rsidR="006C5693" w:rsidRPr="00497D18">
        <w:t xml:space="preserve"> </w:t>
      </w:r>
      <w:r w:rsidR="008227BC" w:rsidRPr="00497D18">
        <w:t>tematów</w:t>
      </w:r>
      <w:r w:rsidR="0075423E">
        <w:t>).</w:t>
      </w:r>
      <w:r w:rsidR="00A9450F" w:rsidRPr="00497D18">
        <w:t xml:space="preserve"> </w:t>
      </w:r>
      <w:r w:rsidR="0075423E">
        <w:t>U</w:t>
      </w:r>
      <w:r w:rsidR="00A9450F" w:rsidRPr="00497D18">
        <w:t xml:space="preserve">dział wzięło </w:t>
      </w:r>
      <w:r w:rsidR="0075423E">
        <w:t xml:space="preserve">w nich </w:t>
      </w:r>
      <w:r w:rsidR="00A9450F" w:rsidRPr="00497D18">
        <w:t xml:space="preserve">łącznie </w:t>
      </w:r>
      <w:r w:rsidR="004E54E1">
        <w:t>1</w:t>
      </w:r>
      <w:r w:rsidR="006C5693">
        <w:t>74,2</w:t>
      </w:r>
      <w:r w:rsidR="00A9450F" w:rsidRPr="00497D18">
        <w:t xml:space="preserve"> tys. słuchaczy, </w:t>
      </w:r>
      <w:r w:rsidR="00DB027B" w:rsidRPr="00497D18">
        <w:t xml:space="preserve">tj. </w:t>
      </w:r>
      <w:r w:rsidR="006C01C4">
        <w:t xml:space="preserve">o </w:t>
      </w:r>
      <w:r w:rsidR="006C5693">
        <w:t>7,2</w:t>
      </w:r>
      <w:r w:rsidR="004E54E1">
        <w:t xml:space="preserve">% </w:t>
      </w:r>
      <w:r w:rsidR="00DB027B" w:rsidRPr="00497D18">
        <w:t xml:space="preserve">więcej </w:t>
      </w:r>
      <w:r w:rsidR="00A9450F" w:rsidRPr="00497D18">
        <w:t xml:space="preserve">niż przed rokiem. Najwięcej takich lekcji zorganizowały muzea </w:t>
      </w:r>
      <w:r w:rsidR="003039F9" w:rsidRPr="00497D18">
        <w:t>historyczne</w:t>
      </w:r>
      <w:r w:rsidR="003039F9">
        <w:t>,</w:t>
      </w:r>
      <w:r w:rsidR="003039F9" w:rsidRPr="00497D18">
        <w:t xml:space="preserve"> </w:t>
      </w:r>
      <w:r w:rsidR="006C5693" w:rsidRPr="00497D18">
        <w:t xml:space="preserve">interdyscyplinarne oraz </w:t>
      </w:r>
      <w:r w:rsidR="00DB7D38" w:rsidRPr="00497D18">
        <w:t>sztuki</w:t>
      </w:r>
      <w:r w:rsidR="00A9450F" w:rsidRPr="00497D18">
        <w:t>.</w:t>
      </w:r>
      <w:r w:rsidR="006C01C4" w:rsidRPr="006C01C4">
        <w:t xml:space="preserve"> </w:t>
      </w:r>
    </w:p>
    <w:p w:rsidR="00A9450F" w:rsidRPr="00371693" w:rsidRDefault="00A9450F" w:rsidP="00497D18">
      <w:pPr>
        <w:pStyle w:val="tekst1"/>
      </w:pPr>
      <w:r w:rsidRPr="00497D18">
        <w:t xml:space="preserve">Wśród ogółu budynków użytkowanych przez muzea </w:t>
      </w:r>
      <w:r w:rsidR="00F86F28">
        <w:t>blisko 60%</w:t>
      </w:r>
      <w:r w:rsidRPr="00497D18">
        <w:t xml:space="preserve"> (</w:t>
      </w:r>
      <w:r w:rsidR="00F86F28">
        <w:t>58,1</w:t>
      </w:r>
      <w:r w:rsidRPr="00497D18">
        <w:t>%) był</w:t>
      </w:r>
      <w:r w:rsidR="00F86F28">
        <w:t>o</w:t>
      </w:r>
      <w:r w:rsidRPr="00497D18">
        <w:t xml:space="preserve"> przystosowan</w:t>
      </w:r>
      <w:r w:rsidR="00F86F28">
        <w:t>ych</w:t>
      </w:r>
      <w:r w:rsidRPr="00497D18">
        <w:t xml:space="preserve"> do potrzeb osób niepełnosprawnych</w:t>
      </w:r>
      <w:r w:rsidR="00595E13">
        <w:t xml:space="preserve"> i</w:t>
      </w:r>
      <w:r w:rsidRPr="00497D18">
        <w:t xml:space="preserve"> </w:t>
      </w:r>
      <w:r w:rsidR="00595E13" w:rsidRPr="00497D18">
        <w:t>posiadał</w:t>
      </w:r>
      <w:r w:rsidR="00595E13">
        <w:t>a</w:t>
      </w:r>
      <w:r w:rsidR="00595E13" w:rsidRPr="00497D18">
        <w:t xml:space="preserve"> </w:t>
      </w:r>
      <w:r w:rsidR="00595E13">
        <w:t>o</w:t>
      </w:r>
      <w:r w:rsidRPr="00497D18">
        <w:t>dpowiednie wejście do budynku</w:t>
      </w:r>
      <w:r w:rsidR="00595E13">
        <w:t xml:space="preserve">. Ponadto </w:t>
      </w:r>
      <w:r w:rsidR="00F86F28">
        <w:t xml:space="preserve">prawie połowa </w:t>
      </w:r>
      <w:r w:rsidR="00F86F28" w:rsidRPr="00497D18">
        <w:t xml:space="preserve">obiektów </w:t>
      </w:r>
      <w:r w:rsidR="00F86F28">
        <w:t>(47,3</w:t>
      </w:r>
      <w:r w:rsidRPr="00497D18">
        <w:t>%</w:t>
      </w:r>
      <w:r w:rsidR="00F86F28">
        <w:t>)</w:t>
      </w:r>
      <w:r w:rsidRPr="00497D18">
        <w:t xml:space="preserve"> dysponował</w:t>
      </w:r>
      <w:r w:rsidR="00F86F28">
        <w:t>a</w:t>
      </w:r>
      <w:r w:rsidRPr="00497D18">
        <w:t xml:space="preserve"> udogodnieni</w:t>
      </w:r>
      <w:r w:rsidR="00F86F28">
        <w:t>ami również wewnątrz budynku. Z </w:t>
      </w:r>
      <w:r w:rsidRPr="00497D18">
        <w:t xml:space="preserve">ogólnej liczby ekspozycji prezentowanych w muzeach </w:t>
      </w:r>
      <w:r w:rsidR="00F86F28" w:rsidRPr="00497D18">
        <w:t>dla osób niepełnosprawnych</w:t>
      </w:r>
      <w:r w:rsidR="00F86F28">
        <w:t xml:space="preserve"> </w:t>
      </w:r>
      <w:r w:rsidR="00F86F28" w:rsidRPr="00497D18">
        <w:t>przystosowano</w:t>
      </w:r>
      <w:r w:rsidR="00F86F28">
        <w:t xml:space="preserve"> </w:t>
      </w:r>
      <w:r w:rsidR="00595E13">
        <w:t>3</w:t>
      </w:r>
      <w:r w:rsidR="00F86F28">
        <w:t>7</w:t>
      </w:r>
      <w:r w:rsidRPr="00497D18">
        <w:t xml:space="preserve">. </w:t>
      </w:r>
    </w:p>
    <w:p w:rsidR="00A9450F" w:rsidRDefault="00A9450F" w:rsidP="00497D18">
      <w:pPr>
        <w:pStyle w:val="tekst1"/>
      </w:pPr>
      <w:r w:rsidRPr="00371693">
        <w:t xml:space="preserve">Poza muzeami, w </w:t>
      </w:r>
      <w:r w:rsidR="00EB48C3" w:rsidRPr="00371693">
        <w:t>2024</w:t>
      </w:r>
      <w:r w:rsidRPr="00371693">
        <w:t xml:space="preserve"> r. w województwie działał</w:t>
      </w:r>
      <w:r w:rsidR="000414F8">
        <w:t>o</w:t>
      </w:r>
      <w:r w:rsidRPr="00371693">
        <w:t xml:space="preserve"> także 3</w:t>
      </w:r>
      <w:r w:rsidR="007339E3" w:rsidRPr="00371693">
        <w:t>1</w:t>
      </w:r>
      <w:r w:rsidRPr="00371693">
        <w:t xml:space="preserve"> instytucj</w:t>
      </w:r>
      <w:r w:rsidR="007339E3" w:rsidRPr="00371693">
        <w:t>i</w:t>
      </w:r>
      <w:r w:rsidRPr="00371693">
        <w:t xml:space="preserve"> paramuzealn</w:t>
      </w:r>
      <w:r w:rsidR="007339E3" w:rsidRPr="00371693">
        <w:t>ych</w:t>
      </w:r>
      <w:r w:rsidRPr="00371693">
        <w:t xml:space="preserve"> (</w:t>
      </w:r>
      <w:r w:rsidR="004D2E9B">
        <w:t>o 1 </w:t>
      </w:r>
      <w:r w:rsidR="007339E3" w:rsidRPr="00371693">
        <w:t>mniej niż</w:t>
      </w:r>
      <w:r w:rsidR="005E0C78" w:rsidRPr="00371693">
        <w:t xml:space="preserve"> </w:t>
      </w:r>
      <w:r w:rsidRPr="00371693">
        <w:t xml:space="preserve">przed rokiem), w tym </w:t>
      </w:r>
      <w:r w:rsidR="005E0C78" w:rsidRPr="00371693">
        <w:t>6</w:t>
      </w:r>
      <w:r w:rsidRPr="00371693">
        <w:t xml:space="preserve"> ogrodów botanicznych. Instytucje te zgromadziły </w:t>
      </w:r>
      <w:r w:rsidR="004B5FD6" w:rsidRPr="00371693">
        <w:t>9</w:t>
      </w:r>
      <w:r w:rsidR="007339E3" w:rsidRPr="00371693">
        <w:t>5,2</w:t>
      </w:r>
      <w:r w:rsidR="00E00374">
        <w:t> </w:t>
      </w:r>
      <w:r w:rsidRPr="00371693">
        <w:t xml:space="preserve">tys. sztuk muzealiów (w tym okazów żywych), tj. </w:t>
      </w:r>
      <w:r w:rsidR="005E0C78" w:rsidRPr="00371693">
        <w:t xml:space="preserve">o </w:t>
      </w:r>
      <w:r w:rsidR="007339E3" w:rsidRPr="00371693">
        <w:t>4,5</w:t>
      </w:r>
      <w:r w:rsidR="005E0C78" w:rsidRPr="00371693">
        <w:t>%</w:t>
      </w:r>
      <w:r w:rsidRPr="00371693">
        <w:t xml:space="preserve"> </w:t>
      </w:r>
      <w:r w:rsidR="004B5FD6" w:rsidRPr="00371693">
        <w:t>mni</w:t>
      </w:r>
      <w:r w:rsidRPr="00371693">
        <w:t xml:space="preserve">ej niż rok wcześniej. Jednostki paramuzealne przygotowały w kraju </w:t>
      </w:r>
      <w:r w:rsidR="00750114" w:rsidRPr="00371693">
        <w:t>4</w:t>
      </w:r>
      <w:r w:rsidR="007339E3" w:rsidRPr="00371693">
        <w:t>5</w:t>
      </w:r>
      <w:r w:rsidRPr="00371693">
        <w:t xml:space="preserve"> wystaw stał</w:t>
      </w:r>
      <w:r w:rsidR="00511143" w:rsidRPr="00371693">
        <w:t>ych</w:t>
      </w:r>
      <w:r w:rsidRPr="00371693">
        <w:t xml:space="preserve"> i </w:t>
      </w:r>
      <w:r w:rsidR="007339E3" w:rsidRPr="00371693">
        <w:t>111</w:t>
      </w:r>
      <w:r w:rsidRPr="00371693">
        <w:t xml:space="preserve"> czasowych</w:t>
      </w:r>
      <w:r w:rsidRPr="00497D18">
        <w:t xml:space="preserve">, które odwiedziło łącznie </w:t>
      </w:r>
      <w:r w:rsidR="0075423E">
        <w:t>1</w:t>
      </w:r>
      <w:r w:rsidR="007339E3">
        <w:t>362,</w:t>
      </w:r>
      <w:r w:rsidR="00F923CD">
        <w:t>2</w:t>
      </w:r>
      <w:r w:rsidR="00E00374">
        <w:t xml:space="preserve"> </w:t>
      </w:r>
      <w:r w:rsidRPr="00497D18">
        <w:t xml:space="preserve">tys. osób (o </w:t>
      </w:r>
      <w:r w:rsidR="00F923CD">
        <w:t>23</w:t>
      </w:r>
      <w:r w:rsidR="00A77FA7">
        <w:t>,</w:t>
      </w:r>
      <w:r w:rsidR="00F923CD">
        <w:t>8</w:t>
      </w:r>
      <w:r w:rsidRPr="00497D18">
        <w:t xml:space="preserve">% </w:t>
      </w:r>
      <w:r w:rsidR="00F923CD">
        <w:t>mni</w:t>
      </w:r>
      <w:r w:rsidR="003D6A30" w:rsidRPr="00497D18">
        <w:t xml:space="preserve">ej </w:t>
      </w:r>
      <w:r w:rsidRPr="00497D18">
        <w:t xml:space="preserve">niż w </w:t>
      </w:r>
      <w:r w:rsidR="00EB48C3">
        <w:t>2023</w:t>
      </w:r>
      <w:r w:rsidR="002D392E">
        <w:t xml:space="preserve"> r.</w:t>
      </w:r>
      <w:r w:rsidRPr="00497D18">
        <w:t>)</w:t>
      </w:r>
      <w:r w:rsidR="003D6A30" w:rsidRPr="00497D18">
        <w:t xml:space="preserve">, w tym </w:t>
      </w:r>
      <w:r w:rsidR="00F923CD">
        <w:t>8,1</w:t>
      </w:r>
      <w:r w:rsidR="003D6A30" w:rsidRPr="00497D18">
        <w:t xml:space="preserve"> tys. osób w ramach „Nocy Muzeów”</w:t>
      </w:r>
      <w:r w:rsidRPr="00497D18">
        <w:t xml:space="preserve">. </w:t>
      </w:r>
    </w:p>
    <w:p w:rsidR="00A9450F" w:rsidRDefault="00A9450F" w:rsidP="00DA742E">
      <w:pPr>
        <w:pStyle w:val="Nagwek1"/>
      </w:pPr>
      <w:r>
        <w:t>Galerie sztuki</w:t>
      </w:r>
    </w:p>
    <w:p w:rsidR="00A9450F" w:rsidRPr="003E5EF3" w:rsidRDefault="00A9450F" w:rsidP="00497D18">
      <w:pPr>
        <w:pStyle w:val="tekst1"/>
      </w:pPr>
      <w:r w:rsidRPr="003E5EF3">
        <w:rPr>
          <w:noProof/>
        </w:rPr>
        <mc:AlternateContent>
          <mc:Choice Requires="wps">
            <w:drawing>
              <wp:anchor distT="45720" distB="45720" distL="114300" distR="114300" simplePos="0" relativeHeight="252065792" behindDoc="1" locked="0" layoutInCell="1" allowOverlap="1" wp14:anchorId="77D841B8" wp14:editId="3E5E38AA">
                <wp:simplePos x="0" y="0"/>
                <wp:positionH relativeFrom="page">
                  <wp:posOffset>5696424</wp:posOffset>
                </wp:positionH>
                <wp:positionV relativeFrom="paragraph">
                  <wp:posOffset>934720</wp:posOffset>
                </wp:positionV>
                <wp:extent cx="1775460" cy="628650"/>
                <wp:effectExtent l="0" t="0" r="0" b="0"/>
                <wp:wrapTight wrapText="bothSides">
                  <wp:wrapPolygon edited="0">
                    <wp:start x="695" y="0"/>
                    <wp:lineTo x="695" y="20945"/>
                    <wp:lineTo x="20858" y="20945"/>
                    <wp:lineTo x="20858" y="0"/>
                    <wp:lineTo x="695" y="0"/>
                  </wp:wrapPolygon>
                </wp:wrapTight>
                <wp:docPr id="37" name="Pole tekstowe 37" descr="Galerie sztuki z województwa wielkopolskiego przygotowały 15 wystaw za granic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32C5D" w:rsidRDefault="00484DBF" w:rsidP="000B7ED5">
                            <w:pPr>
                              <w:pStyle w:val="tekstzboku"/>
                            </w:pPr>
                            <w:r>
                              <w:t>Galerie sztuki z województwa wielkopolskiego przygotowały 15 wystaw za granicą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41B8" id="Pole tekstowe 37" o:spid="_x0000_s1032" type="#_x0000_t202" alt="Galerie sztuki z województwa wielkopolskiego przygotowały 15 wystaw za granicą" style="position:absolute;margin-left:448.55pt;margin-top:73.6pt;width:139.8pt;height:49.5pt;z-index:-251250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" filled="f" stroked="f">
                <v:textbox inset=",0">
                  <w:txbxContent>
                    <w:p w:rsidR="00484DBF" w:rsidRPr="00F32C5D" w:rsidRDefault="00484DBF" w:rsidP="000B7ED5">
                      <w:pPr>
                        <w:pStyle w:val="tekstzboku"/>
                      </w:pPr>
                      <w:r>
                        <w:t>Galerie sztuki z województwa wielkopolskiego przygotowały 15 wystaw za granicą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E5EF3">
        <w:t xml:space="preserve">W </w:t>
      </w:r>
      <w:r w:rsidR="00EB48C3" w:rsidRPr="003E5EF3">
        <w:t>2024</w:t>
      </w:r>
      <w:r w:rsidRPr="003E5EF3">
        <w:t xml:space="preserve"> r. działało </w:t>
      </w:r>
      <w:r w:rsidR="00A46AD7" w:rsidRPr="003E5EF3">
        <w:t>19</w:t>
      </w:r>
      <w:r w:rsidRPr="003E5EF3">
        <w:t xml:space="preserve"> galerii (o </w:t>
      </w:r>
      <w:r w:rsidR="00A46AD7" w:rsidRPr="003E5EF3">
        <w:t>2</w:t>
      </w:r>
      <w:r w:rsidRPr="003E5EF3">
        <w:t xml:space="preserve"> </w:t>
      </w:r>
      <w:r w:rsidR="00A46AD7" w:rsidRPr="003E5EF3">
        <w:t>mni</w:t>
      </w:r>
      <w:r w:rsidRPr="003E5EF3">
        <w:t>ej niż przed rokiem), w</w:t>
      </w:r>
      <w:r w:rsidR="0013754F" w:rsidRPr="003E5EF3">
        <w:t xml:space="preserve"> </w:t>
      </w:r>
      <w:r w:rsidRPr="003E5EF3">
        <w:t>tym 1</w:t>
      </w:r>
      <w:r w:rsidR="00BB49EE" w:rsidRPr="003E5EF3">
        <w:t>2</w:t>
      </w:r>
      <w:r w:rsidRPr="003E5EF3">
        <w:t xml:space="preserve"> należących do instytucji państwowych lub samorządowych. </w:t>
      </w:r>
      <w:r w:rsidR="00D468C5" w:rsidRPr="003E5EF3">
        <w:t>Te ostatnie w</w:t>
      </w:r>
      <w:r w:rsidRPr="003E5EF3">
        <w:t xml:space="preserve"> zbiorach własnych posiadały</w:t>
      </w:r>
      <w:r w:rsidR="00C162BF" w:rsidRPr="003E5EF3">
        <w:t xml:space="preserve"> 1</w:t>
      </w:r>
      <w:r w:rsidR="00A46AD7" w:rsidRPr="003E5EF3">
        <w:t>3,</w:t>
      </w:r>
      <w:r w:rsidR="00C162BF" w:rsidRPr="003E5EF3">
        <w:t>1</w:t>
      </w:r>
      <w:r w:rsidR="006B3AC0" w:rsidRPr="003E5EF3">
        <w:t xml:space="preserve"> tys. eksponatów, z których </w:t>
      </w:r>
      <w:r w:rsidR="00C162BF" w:rsidRPr="003E5EF3">
        <w:t>4</w:t>
      </w:r>
      <w:r w:rsidR="00A46AD7" w:rsidRPr="003E5EF3">
        <w:t>5,8</w:t>
      </w:r>
      <w:r w:rsidR="00C162BF" w:rsidRPr="003E5EF3">
        <w:t>%</w:t>
      </w:r>
      <w:r w:rsidRPr="003E5EF3">
        <w:t xml:space="preserve"> stanowiły zbiory z zakresu </w:t>
      </w:r>
      <w:r w:rsidR="0013754F" w:rsidRPr="003E5EF3">
        <w:t xml:space="preserve">fotografii, a </w:t>
      </w:r>
      <w:r w:rsidR="00C162BF" w:rsidRPr="003E5EF3">
        <w:t>stosunkowo duż</w:t>
      </w:r>
      <w:r w:rsidR="004C672D" w:rsidRPr="003E5EF3">
        <w:t>y</w:t>
      </w:r>
      <w:r w:rsidR="0013754F" w:rsidRPr="003E5EF3">
        <w:t xml:space="preserve"> udział miał</w:t>
      </w:r>
      <w:r w:rsidR="00D468C5" w:rsidRPr="003E5EF3">
        <w:t>o</w:t>
      </w:r>
      <w:r w:rsidR="00943777" w:rsidRPr="003E5EF3">
        <w:t xml:space="preserve"> też malarstwo – </w:t>
      </w:r>
      <w:r w:rsidR="00D468C5" w:rsidRPr="003E5EF3">
        <w:t>1</w:t>
      </w:r>
      <w:r w:rsidR="00A46AD7" w:rsidRPr="003E5EF3">
        <w:t>1,3</w:t>
      </w:r>
      <w:r w:rsidR="0013754F" w:rsidRPr="003E5EF3">
        <w:t>%</w:t>
      </w:r>
      <w:r w:rsidR="00D468C5" w:rsidRPr="003E5EF3">
        <w:t xml:space="preserve">, </w:t>
      </w:r>
      <w:r w:rsidR="00943777" w:rsidRPr="003E5EF3">
        <w:t xml:space="preserve">tzw. </w:t>
      </w:r>
      <w:r w:rsidR="00D468C5" w:rsidRPr="003E5EF3">
        <w:t>nowe media</w:t>
      </w:r>
      <w:r w:rsidR="00943777" w:rsidRPr="003E5EF3">
        <w:t>,</w:t>
      </w:r>
      <w:r w:rsidR="00D468C5" w:rsidRPr="003E5EF3">
        <w:t xml:space="preserve"> </w:t>
      </w:r>
      <w:r w:rsidR="00943777" w:rsidRPr="003E5EF3">
        <w:t xml:space="preserve">czyli nietradycyjne eksponaty i techniki (animacja komputerowa lub nowoczesna aranżacja przestrzeni) – </w:t>
      </w:r>
      <w:r w:rsidR="00A46AD7" w:rsidRPr="003E5EF3">
        <w:t>8,</w:t>
      </w:r>
      <w:r w:rsidR="00C162BF" w:rsidRPr="003E5EF3">
        <w:t>9</w:t>
      </w:r>
      <w:r w:rsidR="00D468C5" w:rsidRPr="003E5EF3">
        <w:t>%</w:t>
      </w:r>
      <w:r w:rsidR="0013754F" w:rsidRPr="003E5EF3">
        <w:t xml:space="preserve"> </w:t>
      </w:r>
      <w:r w:rsidRPr="003E5EF3">
        <w:t>oraz grafik</w:t>
      </w:r>
      <w:r w:rsidR="00B73428" w:rsidRPr="003E5EF3">
        <w:t>a</w:t>
      </w:r>
      <w:r w:rsidR="00943777" w:rsidRPr="003E5EF3">
        <w:t xml:space="preserve"> – </w:t>
      </w:r>
      <w:r w:rsidR="00A46AD7" w:rsidRPr="003E5EF3">
        <w:t>6,5</w:t>
      </w:r>
      <w:r w:rsidR="00943777" w:rsidRPr="003E5EF3">
        <w:t>%</w:t>
      </w:r>
      <w:r w:rsidRPr="003E5EF3">
        <w:t>.</w:t>
      </w:r>
    </w:p>
    <w:p w:rsidR="00A9450F" w:rsidRPr="003E5EF3" w:rsidRDefault="00B73428" w:rsidP="00497D18">
      <w:pPr>
        <w:pStyle w:val="tekst1"/>
      </w:pPr>
      <w:r w:rsidRPr="003E5EF3">
        <w:t>W ciągu roku g</w:t>
      </w:r>
      <w:r w:rsidR="00A9450F" w:rsidRPr="003E5EF3">
        <w:t xml:space="preserve">alerie sztuki przygotowały </w:t>
      </w:r>
      <w:r w:rsidR="006A1022" w:rsidRPr="003E5EF3">
        <w:t>401</w:t>
      </w:r>
      <w:r w:rsidR="00A9450F" w:rsidRPr="003E5EF3">
        <w:t xml:space="preserve"> wystaw (wobec </w:t>
      </w:r>
      <w:r w:rsidR="00A46AD7" w:rsidRPr="003E5EF3">
        <w:t xml:space="preserve">378 </w:t>
      </w:r>
      <w:r w:rsidR="00A9450F" w:rsidRPr="003E5EF3">
        <w:t xml:space="preserve">w </w:t>
      </w:r>
      <w:r w:rsidR="00EB48C3" w:rsidRPr="003E5EF3">
        <w:t>2023</w:t>
      </w:r>
      <w:r w:rsidR="002D392E" w:rsidRPr="003E5EF3">
        <w:t xml:space="preserve"> r.</w:t>
      </w:r>
      <w:r w:rsidR="00A9450F" w:rsidRPr="003E5EF3">
        <w:t xml:space="preserve">), </w:t>
      </w:r>
      <w:r w:rsidR="00AC4309" w:rsidRPr="003E5EF3">
        <w:t xml:space="preserve">w tym </w:t>
      </w:r>
      <w:r w:rsidR="006A1022" w:rsidRPr="003E5EF3">
        <w:t>48</w:t>
      </w:r>
      <w:r w:rsidR="00AC4309" w:rsidRPr="003E5EF3">
        <w:t xml:space="preserve"> o charakterze plenerowym. </w:t>
      </w:r>
      <w:r w:rsidR="005708F7" w:rsidRPr="003E5EF3">
        <w:t xml:space="preserve">Na terenie kraju </w:t>
      </w:r>
      <w:r w:rsidR="00AC4309" w:rsidRPr="003E5EF3">
        <w:t xml:space="preserve">zorganizowano </w:t>
      </w:r>
      <w:r w:rsidR="005708F7" w:rsidRPr="003E5EF3">
        <w:t>3</w:t>
      </w:r>
      <w:r w:rsidR="006A1022" w:rsidRPr="003E5EF3">
        <w:t>8</w:t>
      </w:r>
      <w:r w:rsidR="005708F7" w:rsidRPr="003E5EF3">
        <w:t xml:space="preserve">6 wystaw (krajowych, międzynarodowych i zagranicznych), a za granicą – </w:t>
      </w:r>
      <w:r w:rsidR="00A9450F" w:rsidRPr="003E5EF3">
        <w:t>1</w:t>
      </w:r>
      <w:r w:rsidR="006A1022" w:rsidRPr="003E5EF3">
        <w:t>5</w:t>
      </w:r>
      <w:r w:rsidR="00A9450F" w:rsidRPr="003E5EF3">
        <w:t xml:space="preserve">. </w:t>
      </w:r>
      <w:r w:rsidR="00B90F1F" w:rsidRPr="003E5EF3">
        <w:t>Ekspozycje</w:t>
      </w:r>
      <w:r w:rsidR="005708F7" w:rsidRPr="003E5EF3">
        <w:t xml:space="preserve"> prezentowane </w:t>
      </w:r>
      <w:r w:rsidR="00B90F1F" w:rsidRPr="003E5EF3">
        <w:t xml:space="preserve">w kraju </w:t>
      </w:r>
      <w:r w:rsidR="005708F7" w:rsidRPr="003E5EF3">
        <w:t>przez galerie z </w:t>
      </w:r>
      <w:r w:rsidR="00A9450F" w:rsidRPr="003E5EF3">
        <w:t xml:space="preserve">wielkopolskiego odwiedziło łącznie </w:t>
      </w:r>
      <w:r w:rsidR="006A1022" w:rsidRPr="003E5EF3">
        <w:t>242,4</w:t>
      </w:r>
      <w:r w:rsidR="00A9450F" w:rsidRPr="003E5EF3">
        <w:t xml:space="preserve"> tys. osób, tj. </w:t>
      </w:r>
      <w:r w:rsidR="006A1022" w:rsidRPr="003E5EF3">
        <w:t>o 23,7%</w:t>
      </w:r>
      <w:r w:rsidR="00A9450F" w:rsidRPr="003E5EF3">
        <w:t xml:space="preserve"> </w:t>
      </w:r>
      <w:r w:rsidR="00943777" w:rsidRPr="003E5EF3">
        <w:t>więc</w:t>
      </w:r>
      <w:r w:rsidR="00A9450F" w:rsidRPr="003E5EF3">
        <w:t xml:space="preserve">ej niż przed rokiem. Wystawy </w:t>
      </w:r>
      <w:r w:rsidR="00B90F1F" w:rsidRPr="003E5EF3">
        <w:t>demonstro</w:t>
      </w:r>
      <w:r w:rsidR="00C974BC" w:rsidRPr="003E5EF3">
        <w:t>wane w ramach „nowych mediów”</w:t>
      </w:r>
      <w:r w:rsidR="00A9450F" w:rsidRPr="003E5EF3">
        <w:t xml:space="preserve"> stanowiły </w:t>
      </w:r>
      <w:r w:rsidR="006A1022" w:rsidRPr="003E5EF3">
        <w:t>34,4</w:t>
      </w:r>
      <w:r w:rsidR="00A9450F" w:rsidRPr="003E5EF3">
        <w:t xml:space="preserve">% ogółu </w:t>
      </w:r>
      <w:r w:rsidR="00C974BC" w:rsidRPr="003E5EF3">
        <w:t>prezentacji</w:t>
      </w:r>
      <w:r w:rsidR="00A9450F" w:rsidRPr="003E5EF3">
        <w:t xml:space="preserve"> </w:t>
      </w:r>
      <w:r w:rsidR="00C974BC" w:rsidRPr="003E5EF3">
        <w:t>przygoto</w:t>
      </w:r>
      <w:r w:rsidR="00A9450F" w:rsidRPr="003E5EF3">
        <w:t>wanych przez galerie (</w:t>
      </w:r>
      <w:r w:rsidR="006A1022" w:rsidRPr="003E5EF3">
        <w:t>wobec 40,2%</w:t>
      </w:r>
      <w:r w:rsidR="007D0E82" w:rsidRPr="003E5EF3">
        <w:t xml:space="preserve"> </w:t>
      </w:r>
      <w:r w:rsidR="00A9450F" w:rsidRPr="003E5EF3">
        <w:t xml:space="preserve">w </w:t>
      </w:r>
      <w:r w:rsidR="00EB48C3" w:rsidRPr="003E5EF3">
        <w:t>2023</w:t>
      </w:r>
      <w:r w:rsidR="002D392E" w:rsidRPr="003E5EF3">
        <w:t xml:space="preserve"> r.</w:t>
      </w:r>
      <w:r w:rsidR="00A9450F" w:rsidRPr="003E5EF3">
        <w:t>).</w:t>
      </w:r>
    </w:p>
    <w:p w:rsidR="00A9450F" w:rsidRDefault="00A9450F" w:rsidP="00A9450F">
      <w:pPr>
        <w:pStyle w:val="tekst1"/>
      </w:pPr>
      <w:r w:rsidRPr="003E5EF3">
        <w:t xml:space="preserve">Poza działalnością wystawienniczą, galerie i salony sztuki prowadzą również inne formy działalności, m.in. organizując koncerty, imprezy filmowe, odczyty, konkursy, performance czy warsztaty. Łącznie w </w:t>
      </w:r>
      <w:r w:rsidR="006A1022" w:rsidRPr="003E5EF3">
        <w:t>838</w:t>
      </w:r>
      <w:r w:rsidR="007F763D" w:rsidRPr="003E5EF3">
        <w:t xml:space="preserve"> </w:t>
      </w:r>
      <w:r w:rsidRPr="003E5EF3">
        <w:t>imprezach zorganizowanych pr</w:t>
      </w:r>
      <w:r w:rsidR="007F763D" w:rsidRPr="003E5EF3">
        <w:t>zez instytucje wystawiennicze w </w:t>
      </w:r>
      <w:r w:rsidR="00EB48C3" w:rsidRPr="003E5EF3">
        <w:t>2024</w:t>
      </w:r>
      <w:r w:rsidR="007F763D" w:rsidRPr="003E5EF3">
        <w:t> </w:t>
      </w:r>
      <w:r w:rsidRPr="003E5EF3">
        <w:t xml:space="preserve">r. uczestniczyło </w:t>
      </w:r>
      <w:r w:rsidR="006A1022" w:rsidRPr="003E5EF3">
        <w:t>31,2</w:t>
      </w:r>
      <w:r w:rsidRPr="003E5EF3">
        <w:t xml:space="preserve"> tys. osób, tj. o </w:t>
      </w:r>
      <w:r w:rsidR="006A1022" w:rsidRPr="003E5EF3">
        <w:t>22,1</w:t>
      </w:r>
      <w:r w:rsidRPr="003E5EF3">
        <w:t xml:space="preserve">% </w:t>
      </w:r>
      <w:r w:rsidR="006A1022" w:rsidRPr="003E5EF3">
        <w:t>mnie</w:t>
      </w:r>
      <w:r w:rsidR="007F763D" w:rsidRPr="003E5EF3">
        <w:t xml:space="preserve">j </w:t>
      </w:r>
      <w:r w:rsidRPr="003E5EF3">
        <w:t>niż przed rokiem</w:t>
      </w:r>
      <w:r>
        <w:t>.</w:t>
      </w:r>
    </w:p>
    <w:p w:rsidR="00A9450F" w:rsidRDefault="00F8146A" w:rsidP="00C9040C">
      <w:pPr>
        <w:pStyle w:val="tytuwykresu"/>
      </w:pPr>
      <w:r w:rsidRPr="00F8146A">
        <w:rPr>
          <w:noProof/>
          <w:lang w:eastAsia="pl-PL"/>
        </w:rPr>
        <w:lastRenderedPageBreak/>
        <w:drawing>
          <wp:anchor distT="0" distB="144145" distL="114300" distR="114300" simplePos="0" relativeHeight="252120064" behindDoc="0" locked="0" layoutInCell="1" allowOverlap="1">
            <wp:simplePos x="0" y="0"/>
            <wp:positionH relativeFrom="margin">
              <wp:posOffset>895322</wp:posOffset>
            </wp:positionH>
            <wp:positionV relativeFrom="paragraph">
              <wp:posOffset>380911</wp:posOffset>
            </wp:positionV>
            <wp:extent cx="3600000" cy="2095200"/>
            <wp:effectExtent l="0" t="0" r="635" b="635"/>
            <wp:wrapTopAndBottom/>
            <wp:docPr id="26" name="Obraz 26" descr="Wykres kołowy przedstawiający strukturę wystaw w galeriach i salonach sztuki według lokalizacji wystaw i rodzajów wystawców. W centrum koła liczba wystaw zorganizowanych w 2024 r. ogółem (401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0F">
        <w:t>Wykres 3</w:t>
      </w:r>
      <w:r w:rsidR="00A9450F" w:rsidRPr="00A67275">
        <w:t>.</w:t>
      </w:r>
      <w:r w:rsidR="00A9450F" w:rsidRPr="00A67275">
        <w:tab/>
        <w:t xml:space="preserve">Wystawy w </w:t>
      </w:r>
      <w:r w:rsidR="00A9450F" w:rsidRPr="003F2BD8">
        <w:t xml:space="preserve">galeriach i salonach sztuki według lokalizacji wystaw i rodzajów </w:t>
      </w:r>
      <w:r w:rsidR="00A9450F" w:rsidRPr="003F2BD8">
        <w:br/>
      </w:r>
      <w:r w:rsidR="00A9450F" w:rsidRPr="003F2BD8">
        <w:tab/>
        <w:t xml:space="preserve">wystawców w </w:t>
      </w:r>
      <w:r w:rsidR="00EB48C3" w:rsidRPr="003F2BD8">
        <w:t>2024</w:t>
      </w:r>
      <w:r w:rsidR="00A9450F" w:rsidRPr="003F2BD8">
        <w:t xml:space="preserve"> r. </w:t>
      </w:r>
    </w:p>
    <w:p w:rsidR="00A9450F" w:rsidRPr="003E5EF3" w:rsidRDefault="00A9450F" w:rsidP="00C50CC0">
      <w:pPr>
        <w:pStyle w:val="tekst1"/>
      </w:pPr>
      <w:r w:rsidRPr="003E5EF3">
        <w:t xml:space="preserve">Galerie sztuki zajmują się także działalnością wydawniczą obejmującą m.in. publikacje katalogów, informatorów, zaproszeń, folderów czy plakatów. W ramach tej działalności w </w:t>
      </w:r>
      <w:r w:rsidR="00EB48C3" w:rsidRPr="003E5EF3">
        <w:t>2024</w:t>
      </w:r>
      <w:r w:rsidRPr="003E5EF3">
        <w:t xml:space="preserve"> r. instytucje wystawiennicze wydały </w:t>
      </w:r>
      <w:r w:rsidR="00F43B90" w:rsidRPr="003E5EF3">
        <w:t>4</w:t>
      </w:r>
      <w:r w:rsidR="006A1022" w:rsidRPr="003E5EF3">
        <w:t>44</w:t>
      </w:r>
      <w:r w:rsidRPr="003E5EF3">
        <w:t xml:space="preserve"> tytuł</w:t>
      </w:r>
      <w:r w:rsidR="006A1022" w:rsidRPr="003E5EF3">
        <w:t>y</w:t>
      </w:r>
      <w:r w:rsidR="003E5EF3" w:rsidRPr="003E5EF3">
        <w:t xml:space="preserve"> </w:t>
      </w:r>
      <w:r w:rsidR="00084ECB" w:rsidRPr="003E5EF3">
        <w:t>w</w:t>
      </w:r>
      <w:r w:rsidR="002104E2" w:rsidRPr="003E5EF3">
        <w:t xml:space="preserve"> </w:t>
      </w:r>
      <w:r w:rsidRPr="003E5EF3">
        <w:t xml:space="preserve">formie drukowanej oraz </w:t>
      </w:r>
      <w:r w:rsidR="00084ECB" w:rsidRPr="003E5EF3">
        <w:t>1</w:t>
      </w:r>
      <w:r w:rsidR="003E5EF3" w:rsidRPr="003E5EF3">
        <w:t>69</w:t>
      </w:r>
      <w:r w:rsidRPr="003E5EF3">
        <w:t xml:space="preserve"> wydawnictw elektroniczn</w:t>
      </w:r>
      <w:r w:rsidR="003E5EF3" w:rsidRPr="003E5EF3">
        <w:t>ych</w:t>
      </w:r>
      <w:r w:rsidRPr="003E5EF3">
        <w:t xml:space="preserve"> (wobec </w:t>
      </w:r>
      <w:r w:rsidR="006A1022" w:rsidRPr="003E5EF3">
        <w:t xml:space="preserve">405 </w:t>
      </w:r>
      <w:r w:rsidRPr="003E5EF3">
        <w:t xml:space="preserve">i </w:t>
      </w:r>
      <w:r w:rsidR="00084ECB" w:rsidRPr="003E5EF3">
        <w:t>1</w:t>
      </w:r>
      <w:r w:rsidR="006A1022" w:rsidRPr="003E5EF3">
        <w:t>3</w:t>
      </w:r>
      <w:r w:rsidR="00F43B90" w:rsidRPr="003E5EF3">
        <w:t>4</w:t>
      </w:r>
      <w:r w:rsidR="00084ECB" w:rsidRPr="003E5EF3">
        <w:t xml:space="preserve"> </w:t>
      </w:r>
      <w:r w:rsidRPr="003E5EF3">
        <w:t>rok wcześniej).</w:t>
      </w:r>
    </w:p>
    <w:p w:rsidR="00A9450F" w:rsidRDefault="00A9450F" w:rsidP="00A9450F">
      <w:pPr>
        <w:pStyle w:val="tekst1"/>
      </w:pPr>
      <w:r w:rsidRPr="003E5EF3">
        <w:t xml:space="preserve">Dla potrzeb osób niepełnosprawnych przystosowane było </w:t>
      </w:r>
      <w:r w:rsidR="003E5EF3" w:rsidRPr="003E5EF3">
        <w:t>11</w:t>
      </w:r>
      <w:r w:rsidR="00F43B90" w:rsidRPr="003E5EF3">
        <w:t xml:space="preserve"> </w:t>
      </w:r>
      <w:r w:rsidRPr="003E5EF3">
        <w:t>spośród 1</w:t>
      </w:r>
      <w:r w:rsidR="003E5EF3" w:rsidRPr="003E5EF3">
        <w:t>9</w:t>
      </w:r>
      <w:r w:rsidRPr="003E5EF3">
        <w:t xml:space="preserve"> galerii i salonów sztuki. </w:t>
      </w:r>
      <w:r w:rsidR="002104E2" w:rsidRPr="003E5EF3">
        <w:t>Dostosowane w</w:t>
      </w:r>
      <w:r w:rsidRPr="003E5EF3">
        <w:t>ejście do budynku</w:t>
      </w:r>
      <w:r w:rsidR="002104E2" w:rsidRPr="003E5EF3">
        <w:t xml:space="preserve"> miało </w:t>
      </w:r>
      <w:r w:rsidR="00F43B90" w:rsidRPr="003E5EF3">
        <w:t>10</w:t>
      </w:r>
      <w:r w:rsidR="002104E2" w:rsidRPr="003E5EF3">
        <w:t xml:space="preserve"> obiektów, a</w:t>
      </w:r>
      <w:r w:rsidRPr="003E5EF3">
        <w:t xml:space="preserve"> </w:t>
      </w:r>
      <w:r w:rsidR="003E5EF3" w:rsidRPr="003E5EF3">
        <w:t>8</w:t>
      </w:r>
      <w:r w:rsidRPr="003E5EF3">
        <w:t xml:space="preserve"> z nich dysponowało również udogodnieniami wewnątrz </w:t>
      </w:r>
      <w:r>
        <w:t xml:space="preserve">budynku. Spośród ogółu ekspozycji </w:t>
      </w:r>
      <w:r w:rsidR="003E5EF3">
        <w:t>7</w:t>
      </w:r>
      <w:r>
        <w:t xml:space="preserve"> był</w:t>
      </w:r>
      <w:r w:rsidR="00F43B90">
        <w:t>o</w:t>
      </w:r>
      <w:r>
        <w:t xml:space="preserve"> przystosowan</w:t>
      </w:r>
      <w:r w:rsidR="00F43B90">
        <w:t>ych</w:t>
      </w:r>
      <w:r>
        <w:t xml:space="preserve"> dla osób niepełnosprawnych.</w:t>
      </w:r>
    </w:p>
    <w:p w:rsidR="00A9450F" w:rsidRDefault="00A9450F" w:rsidP="00A9450F">
      <w:pPr>
        <w:pStyle w:val="Nagwek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69888" behindDoc="1" locked="0" layoutInCell="1" allowOverlap="1" wp14:anchorId="159CE3CA" wp14:editId="3EDB6884">
                <wp:simplePos x="0" y="0"/>
                <wp:positionH relativeFrom="page">
                  <wp:posOffset>5700072</wp:posOffset>
                </wp:positionH>
                <wp:positionV relativeFrom="paragraph">
                  <wp:posOffset>379417</wp:posOffset>
                </wp:positionV>
                <wp:extent cx="1764030" cy="838200"/>
                <wp:effectExtent l="0" t="0" r="0" b="0"/>
                <wp:wrapTight wrapText="bothSides">
                  <wp:wrapPolygon edited="0">
                    <wp:start x="700" y="0"/>
                    <wp:lineTo x="700" y="21109"/>
                    <wp:lineTo x="20760" y="21109"/>
                    <wp:lineTo x="20760" y="0"/>
                    <wp:lineTo x="700" y="0"/>
                  </wp:wrapPolygon>
                </wp:wrapTight>
                <wp:docPr id="9" name="Pole tekstowe 9" descr="Teatry i instytucje muzyczne mające siedzibę w województwie wielkopolskim zorganizowały o 7,2% przedstawień i koncertów więcej niż w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32C5D" w:rsidRDefault="00484DBF" w:rsidP="000B7ED5">
                            <w:pPr>
                              <w:pStyle w:val="tekstzboku"/>
                            </w:pPr>
                            <w:r>
                              <w:t xml:space="preserve">Teatry i instytucje muzyczne mające siedzibę w województwie wielkopolskim zorganizowały o 7,2% przedstawień i koncertów więcej niż w 2023 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CE3CA" id="Pole tekstowe 9" o:spid="_x0000_s1033" type="#_x0000_t202" alt="Teatry i instytucje muzyczne mające siedzibę w województwie wielkopolskim zorganizowały o 7,2% przedstawień i koncertów więcej niż w 2023 r. " style="position:absolute;margin-left:448.8pt;margin-top:29.9pt;width:138.9pt;height:66pt;z-index:-251246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" filled="f" stroked="f">
                <v:textbox inset=",0">
                  <w:txbxContent>
                    <w:p w:rsidR="00484DBF" w:rsidRPr="00F32C5D" w:rsidRDefault="00484DBF" w:rsidP="000B7ED5">
                      <w:pPr>
                        <w:pStyle w:val="tekstzboku"/>
                      </w:pPr>
                      <w:r>
                        <w:t xml:space="preserve">Teatry i instytucje muzyczne mające siedzibę w województwie wielkopolskim zorganizowały o 7,2% przedstawień i koncertów więcej niż w 2023 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>Teatry i instytucje muzyczne</w:t>
      </w:r>
    </w:p>
    <w:p w:rsidR="00C60C09" w:rsidRDefault="00A9450F" w:rsidP="00A9450F">
      <w:pPr>
        <w:pStyle w:val="tekst1"/>
      </w:pPr>
      <w:r w:rsidRPr="002E4F0E">
        <w:t xml:space="preserve">W </w:t>
      </w:r>
      <w:r w:rsidR="00EB48C3" w:rsidRPr="002E4F0E">
        <w:t>2024</w:t>
      </w:r>
      <w:r w:rsidRPr="002E4F0E">
        <w:t xml:space="preserve"> r</w:t>
      </w:r>
      <w:r>
        <w:t xml:space="preserve">. </w:t>
      </w:r>
      <w:r w:rsidRPr="004F229F">
        <w:t xml:space="preserve">działalność sceniczną </w:t>
      </w:r>
      <w:r>
        <w:t xml:space="preserve">w województwie </w:t>
      </w:r>
      <w:r w:rsidRPr="004F229F">
        <w:t>prowadziło</w:t>
      </w:r>
      <w:r w:rsidR="00F46B33">
        <w:t>, podobnie jak w poprzednich latach,</w:t>
      </w:r>
      <w:r w:rsidRPr="004F229F">
        <w:t xml:space="preserve"> 1</w:t>
      </w:r>
      <w:r w:rsidR="00035BEF">
        <w:t>6</w:t>
      </w:r>
      <w:r w:rsidRPr="004F229F">
        <w:t xml:space="preserve"> teatrów i instytucji muzycznych</w:t>
      </w:r>
      <w:r w:rsidR="00035BEF">
        <w:t>, w tym 15</w:t>
      </w:r>
      <w:r w:rsidR="00E35050">
        <w:t xml:space="preserve"> posiadających własny zespół artystyczny</w:t>
      </w:r>
      <w:r>
        <w:t xml:space="preserve">. </w:t>
      </w:r>
      <w:r w:rsidRPr="004F229F">
        <w:t xml:space="preserve">Swoją siedzibę miało tu </w:t>
      </w:r>
      <w:r w:rsidR="00035BEF">
        <w:t>zatem 6</w:t>
      </w:r>
      <w:r>
        <w:t xml:space="preserve"> </w:t>
      </w:r>
      <w:r w:rsidRPr="004F229F">
        <w:t xml:space="preserve">teatrów dramatycznych, </w:t>
      </w:r>
      <w:r w:rsidR="00274ABF">
        <w:t>2</w:t>
      </w:r>
      <w:r w:rsidRPr="004F229F">
        <w:t xml:space="preserve"> lalkow</w:t>
      </w:r>
      <w:r w:rsidR="00274ABF">
        <w:t>e</w:t>
      </w:r>
      <w:r w:rsidRPr="004F229F">
        <w:t>, 3 muzyczne, 2</w:t>
      </w:r>
      <w:r>
        <w:t xml:space="preserve"> </w:t>
      </w:r>
      <w:r w:rsidRPr="004F229F">
        <w:t xml:space="preserve">filharmonie oraz orkiestra i chór. Na obszarze całego kraju teatry i instytucje muzyczne </w:t>
      </w:r>
      <w:r>
        <w:t xml:space="preserve">z wielkopolskiego </w:t>
      </w:r>
      <w:r w:rsidRPr="004F229F">
        <w:t xml:space="preserve">zorganizowały łącznie </w:t>
      </w:r>
      <w:r w:rsidR="00274ABF">
        <w:t>34</w:t>
      </w:r>
      <w:r w:rsidR="00F46B33">
        <w:t>12</w:t>
      </w:r>
      <w:r w:rsidR="007A13C2">
        <w:t xml:space="preserve"> p</w:t>
      </w:r>
      <w:r w:rsidRPr="004F229F">
        <w:t>rzedstawie</w:t>
      </w:r>
      <w:r w:rsidR="00F46B33">
        <w:t>ń</w:t>
      </w:r>
      <w:r w:rsidRPr="004F229F">
        <w:t xml:space="preserve"> i koncert</w:t>
      </w:r>
      <w:r w:rsidR="00F46B33">
        <w:t>ów</w:t>
      </w:r>
      <w:r w:rsidRPr="004F229F">
        <w:t xml:space="preserve"> (</w:t>
      </w:r>
      <w:r>
        <w:t>5,</w:t>
      </w:r>
      <w:r w:rsidR="00851105">
        <w:t>6</w:t>
      </w:r>
      <w:r w:rsidRPr="004F229F">
        <w:t>% ogól</w:t>
      </w:r>
      <w:r w:rsidR="00E35050">
        <w:t>nej liczby spektakli w kraju</w:t>
      </w:r>
      <w:r w:rsidR="00851105">
        <w:t>;</w:t>
      </w:r>
      <w:r w:rsidR="00274ABF">
        <w:t xml:space="preserve"> </w:t>
      </w:r>
      <w:r w:rsidR="00851105">
        <w:t>5,4</w:t>
      </w:r>
      <w:r w:rsidR="00851105" w:rsidRPr="004F229F">
        <w:t xml:space="preserve">% </w:t>
      </w:r>
      <w:r w:rsidR="00E35050">
        <w:t xml:space="preserve">w </w:t>
      </w:r>
      <w:r w:rsidR="00EB48C3">
        <w:t>2023</w:t>
      </w:r>
      <w:r w:rsidR="002D392E">
        <w:t xml:space="preserve"> r.</w:t>
      </w:r>
      <w:r w:rsidRPr="004F229F">
        <w:t xml:space="preserve">), </w:t>
      </w:r>
      <w:r>
        <w:t xml:space="preserve">w </w:t>
      </w:r>
      <w:r w:rsidRPr="004F229F">
        <w:t xml:space="preserve">tym </w:t>
      </w:r>
      <w:r w:rsidR="00851105">
        <w:t>3</w:t>
      </w:r>
      <w:r w:rsidR="00274ABF">
        <w:t>3</w:t>
      </w:r>
      <w:r w:rsidR="00851105">
        <w:t>11</w:t>
      </w:r>
      <w:r w:rsidRPr="004F229F">
        <w:t xml:space="preserve"> we własnym województwie, z tego </w:t>
      </w:r>
      <w:r w:rsidR="00851105">
        <w:t>2157</w:t>
      </w:r>
      <w:r w:rsidRPr="004F229F">
        <w:t xml:space="preserve"> w stałej sali. W tych wydarzeniach</w:t>
      </w:r>
      <w:r>
        <w:t xml:space="preserve"> </w:t>
      </w:r>
      <w:r w:rsidRPr="004F229F">
        <w:t xml:space="preserve">uczestniczyło łącznie </w:t>
      </w:r>
      <w:r w:rsidR="00851105">
        <w:t>531,7</w:t>
      </w:r>
      <w:r w:rsidR="00035BEF">
        <w:t xml:space="preserve"> </w:t>
      </w:r>
      <w:r w:rsidRPr="004F229F">
        <w:t xml:space="preserve">tys. widzów, w tym </w:t>
      </w:r>
      <w:r w:rsidR="00851105">
        <w:t>512,1</w:t>
      </w:r>
      <w:r w:rsidRPr="004F229F">
        <w:t xml:space="preserve"> tys. było na</w:t>
      </w:r>
      <w:r w:rsidR="0097789E">
        <w:t xml:space="preserve"> przedstawieniach i</w:t>
      </w:r>
      <w:r w:rsidR="00851105">
        <w:t> </w:t>
      </w:r>
      <w:r w:rsidR="00274ABF">
        <w:t>koncertach odbywających się w</w:t>
      </w:r>
      <w:r w:rsidR="00035BEF">
        <w:t xml:space="preserve"> </w:t>
      </w:r>
      <w:r>
        <w:t xml:space="preserve">wielkopolskim. </w:t>
      </w:r>
      <w:r w:rsidR="00C60C09">
        <w:t>W porównaniu z poprzednim rokiem</w:t>
      </w:r>
      <w:r w:rsidR="00434690">
        <w:t xml:space="preserve"> </w:t>
      </w:r>
      <w:r w:rsidR="00C60C09">
        <w:t>l</w:t>
      </w:r>
      <w:r>
        <w:t>iczb</w:t>
      </w:r>
      <w:r w:rsidR="00C60C09">
        <w:t xml:space="preserve">a </w:t>
      </w:r>
      <w:r w:rsidR="008A636B">
        <w:t>przedst</w:t>
      </w:r>
      <w:r w:rsidR="00035BEF">
        <w:t xml:space="preserve">awień zwiększyła się o </w:t>
      </w:r>
      <w:r w:rsidR="00851105">
        <w:t>7,2</w:t>
      </w:r>
      <w:r w:rsidR="004F5108">
        <w:t>%, a</w:t>
      </w:r>
      <w:r w:rsidR="00035BEF">
        <w:t xml:space="preserve"> </w:t>
      </w:r>
      <w:r w:rsidR="008A636B">
        <w:t xml:space="preserve">liczba uczestniczących w spektaklach </w:t>
      </w:r>
      <w:r w:rsidR="00C60C09">
        <w:t>widzów</w:t>
      </w:r>
      <w:r w:rsidR="00851105">
        <w:t xml:space="preserve"> –</w:t>
      </w:r>
      <w:r w:rsidR="00C60C09">
        <w:t xml:space="preserve"> </w:t>
      </w:r>
      <w:r w:rsidR="00392055">
        <w:t>o</w:t>
      </w:r>
      <w:r w:rsidR="00C60C09">
        <w:t xml:space="preserve"> </w:t>
      </w:r>
      <w:r w:rsidR="00851105">
        <w:t>8,3</w:t>
      </w:r>
      <w:r w:rsidR="00392055">
        <w:t>%</w:t>
      </w:r>
      <w:r w:rsidR="00C60C09">
        <w:t>.</w:t>
      </w:r>
      <w:r>
        <w:t xml:space="preserve"> </w:t>
      </w:r>
    </w:p>
    <w:p w:rsidR="00C9040C" w:rsidRPr="007C4B3B" w:rsidRDefault="00F8146A" w:rsidP="00C9040C">
      <w:pPr>
        <w:pStyle w:val="tytuwykresu"/>
      </w:pPr>
      <w:r w:rsidRPr="00F8146A">
        <w:rPr>
          <w:noProof/>
          <w:lang w:eastAsia="pl-PL"/>
        </w:rPr>
        <w:drawing>
          <wp:anchor distT="0" distB="360045" distL="114300" distR="114300" simplePos="0" relativeHeight="2521210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396567</wp:posOffset>
            </wp:positionV>
            <wp:extent cx="5040000" cy="2808000"/>
            <wp:effectExtent l="0" t="0" r="8255" b="0"/>
            <wp:wrapTopAndBottom/>
            <wp:docPr id="29" name="Obraz 29" descr="Podwójny wykres słupkowy strukturalny (100%) przedstawiający udział widzów i słuchaczy oraz przedstawień i koncertów według rodzajów teatrów i instytucji muzycz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40C" w:rsidRPr="00C9040C">
        <w:t xml:space="preserve">Wykres </w:t>
      </w:r>
      <w:r w:rsidR="00137E43" w:rsidRPr="00D70433">
        <w:t>4</w:t>
      </w:r>
      <w:r w:rsidR="00C9040C" w:rsidRPr="00D70433">
        <w:t>.</w:t>
      </w:r>
      <w:r w:rsidR="00C9040C" w:rsidRPr="00D70433">
        <w:tab/>
      </w:r>
      <w:r w:rsidR="00137E43" w:rsidRPr="00D70433">
        <w:t xml:space="preserve">Działalność teatrów i instytucji </w:t>
      </w:r>
      <w:r w:rsidR="00137E43" w:rsidRPr="007C4B3B">
        <w:t xml:space="preserve">muzycznych w </w:t>
      </w:r>
      <w:r w:rsidR="00EB48C3" w:rsidRPr="003F2BD8">
        <w:t>2024</w:t>
      </w:r>
      <w:r w:rsidR="00137E43" w:rsidRPr="003F2BD8">
        <w:t xml:space="preserve"> </w:t>
      </w:r>
      <w:r w:rsidR="00137E43" w:rsidRPr="007C4B3B">
        <w:t>r.</w:t>
      </w:r>
      <w:r w:rsidR="00D70433" w:rsidRPr="007C4B3B">
        <w:rPr>
          <w:b w:val="0"/>
        </w:rPr>
        <w:t xml:space="preserve"> </w:t>
      </w:r>
    </w:p>
    <w:p w:rsidR="00A9450F" w:rsidRPr="002E4F0E" w:rsidRDefault="002B0505" w:rsidP="00A9450F">
      <w:pPr>
        <w:pStyle w:val="tekst1"/>
      </w:pPr>
      <w:r>
        <w:lastRenderedPageBreak/>
        <w:t>N</w:t>
      </w:r>
      <w:r w:rsidRPr="00223634">
        <w:t xml:space="preserve">a terenie </w:t>
      </w:r>
      <w:r w:rsidRPr="002E4F0E">
        <w:t>województwa wielkopolskiego t</w:t>
      </w:r>
      <w:r w:rsidR="00A9450F" w:rsidRPr="002E4F0E">
        <w:t xml:space="preserve">eatry i instytucje muzyczne z całego kraju w </w:t>
      </w:r>
      <w:r w:rsidR="00EB48C3" w:rsidRPr="002E4F0E">
        <w:t>2024</w:t>
      </w:r>
      <w:r w:rsidR="004A72ED" w:rsidRPr="002E4F0E">
        <w:t xml:space="preserve"> </w:t>
      </w:r>
      <w:r w:rsidR="00A9450F" w:rsidRPr="002E4F0E">
        <w:t xml:space="preserve">r. zorganizowały </w:t>
      </w:r>
      <w:r w:rsidRPr="002E4F0E">
        <w:t xml:space="preserve">łącznie </w:t>
      </w:r>
      <w:r w:rsidR="00295D40" w:rsidRPr="002E4F0E">
        <w:t>3</w:t>
      </w:r>
      <w:r w:rsidR="00985CE1" w:rsidRPr="002E4F0E">
        <w:t xml:space="preserve">921 </w:t>
      </w:r>
      <w:r w:rsidR="00A9450F" w:rsidRPr="002E4F0E">
        <w:t>przedstawie</w:t>
      </w:r>
      <w:r w:rsidR="00856B9F" w:rsidRPr="002E4F0E">
        <w:t>ń</w:t>
      </w:r>
      <w:r w:rsidR="00A9450F" w:rsidRPr="002E4F0E">
        <w:t xml:space="preserve"> i koncert</w:t>
      </w:r>
      <w:r w:rsidR="00856B9F" w:rsidRPr="002E4F0E">
        <w:t>ów</w:t>
      </w:r>
      <w:r w:rsidR="00A9450F" w:rsidRPr="002E4F0E">
        <w:t xml:space="preserve"> (wobec </w:t>
      </w:r>
      <w:r w:rsidR="00985CE1" w:rsidRPr="002E4F0E">
        <w:t xml:space="preserve">3668 </w:t>
      </w:r>
      <w:r w:rsidR="00A9450F" w:rsidRPr="002E4F0E">
        <w:t xml:space="preserve">rok wcześniej). Liczba uczestniczących w nich widzów wyniosła </w:t>
      </w:r>
      <w:r w:rsidR="00866F78" w:rsidRPr="002E4F0E">
        <w:t>5</w:t>
      </w:r>
      <w:r w:rsidR="00985CE1" w:rsidRPr="002E4F0E">
        <w:t>8</w:t>
      </w:r>
      <w:r w:rsidR="00E05F0A">
        <w:t>3</w:t>
      </w:r>
      <w:r w:rsidR="00725820" w:rsidRPr="002E4F0E">
        <w:t>,</w:t>
      </w:r>
      <w:r w:rsidR="00985CE1" w:rsidRPr="002E4F0E">
        <w:t>2</w:t>
      </w:r>
      <w:r w:rsidR="00A9450F" w:rsidRPr="002E4F0E">
        <w:t xml:space="preserve"> tys., co w skali kraju stanowiło </w:t>
      </w:r>
      <w:r w:rsidR="00985CE1" w:rsidRPr="002E4F0E">
        <w:t>4,8</w:t>
      </w:r>
      <w:r w:rsidR="00A9450F" w:rsidRPr="002E4F0E">
        <w:t xml:space="preserve">% (w </w:t>
      </w:r>
      <w:r w:rsidR="00EB48C3" w:rsidRPr="002E4F0E">
        <w:t>2023</w:t>
      </w:r>
      <w:r w:rsidR="002D392E" w:rsidRPr="002E4F0E">
        <w:t xml:space="preserve"> r.</w:t>
      </w:r>
      <w:r w:rsidR="00A9450F" w:rsidRPr="002E4F0E">
        <w:t xml:space="preserve"> </w:t>
      </w:r>
      <w:r w:rsidR="00985CE1" w:rsidRPr="002E4F0E">
        <w:t>4,4</w:t>
      </w:r>
      <w:r w:rsidR="00A9450F" w:rsidRPr="002E4F0E">
        <w:t>%). W</w:t>
      </w:r>
      <w:r w:rsidR="00985CE1" w:rsidRPr="002E4F0E">
        <w:t xml:space="preserve"> </w:t>
      </w:r>
      <w:r w:rsidR="00A9450F" w:rsidRPr="002E4F0E">
        <w:t>porównaniu z poprzednim rokiem frekwencja na koncertach i przedstawieniach zorganizowanych na terenie województwa z</w:t>
      </w:r>
      <w:r w:rsidR="00856B9F" w:rsidRPr="002E4F0E">
        <w:t>więk</w:t>
      </w:r>
      <w:r w:rsidR="00A9450F" w:rsidRPr="002E4F0E">
        <w:t xml:space="preserve">szyła się </w:t>
      </w:r>
      <w:r w:rsidR="007B043B" w:rsidRPr="002E4F0E">
        <w:t xml:space="preserve">o </w:t>
      </w:r>
      <w:r w:rsidR="00985CE1" w:rsidRPr="002E4F0E">
        <w:t>7,5</w:t>
      </w:r>
      <w:r w:rsidR="007B043B" w:rsidRPr="002E4F0E">
        <w:t>%</w:t>
      </w:r>
      <w:r w:rsidR="00A9450F" w:rsidRPr="002E4F0E">
        <w:t xml:space="preserve"> (przy</w:t>
      </w:r>
      <w:r w:rsidR="00985CE1" w:rsidRPr="002E4F0E">
        <w:t xml:space="preserve"> niewielkim spadku liczby widzów w </w:t>
      </w:r>
      <w:r w:rsidR="00A9450F" w:rsidRPr="002E4F0E">
        <w:t>kraju</w:t>
      </w:r>
      <w:r w:rsidR="00856B9F" w:rsidRPr="002E4F0E">
        <w:t xml:space="preserve"> </w:t>
      </w:r>
      <w:r w:rsidR="00985CE1" w:rsidRPr="002E4F0E">
        <w:t xml:space="preserve">– </w:t>
      </w:r>
      <w:r w:rsidR="00856B9F" w:rsidRPr="002E4F0E">
        <w:t xml:space="preserve">średnio o </w:t>
      </w:r>
      <w:r w:rsidR="00985CE1" w:rsidRPr="002E4F0E">
        <w:t>0,8</w:t>
      </w:r>
      <w:r w:rsidR="00856B9F" w:rsidRPr="002E4F0E">
        <w:t>%</w:t>
      </w:r>
      <w:r w:rsidR="00A9450F" w:rsidRPr="002E4F0E">
        <w:t xml:space="preserve">). Wskaźnik widzów liczony na 1000 ludności w ciągu roku </w:t>
      </w:r>
      <w:r w:rsidR="003C5E1D" w:rsidRPr="002E4F0E">
        <w:t>wzrósł</w:t>
      </w:r>
      <w:r w:rsidR="00A9450F" w:rsidRPr="002E4F0E">
        <w:t xml:space="preserve"> z</w:t>
      </w:r>
      <w:r w:rsidR="001157A8" w:rsidRPr="002E4F0E">
        <w:t>e</w:t>
      </w:r>
      <w:r w:rsidR="003C5E1D" w:rsidRPr="002E4F0E">
        <w:t xml:space="preserve"> </w:t>
      </w:r>
      <w:r w:rsidR="003D74A3" w:rsidRPr="002E4F0E">
        <w:t>15</w:t>
      </w:r>
      <w:r w:rsidR="00985CE1" w:rsidRPr="002E4F0E">
        <w:t>5</w:t>
      </w:r>
      <w:r w:rsidR="003C5E1D" w:rsidRPr="002E4F0E">
        <w:t xml:space="preserve"> </w:t>
      </w:r>
      <w:r w:rsidR="00985CE1" w:rsidRPr="002E4F0E">
        <w:t>do 167</w:t>
      </w:r>
      <w:r w:rsidR="001A4360" w:rsidRPr="002E4F0E">
        <w:t>, p</w:t>
      </w:r>
      <w:r w:rsidR="00B17FE7" w:rsidRPr="002E4F0E">
        <w:t>rzy</w:t>
      </w:r>
      <w:r w:rsidR="001A4360" w:rsidRPr="002E4F0E">
        <w:t xml:space="preserve"> </w:t>
      </w:r>
      <w:r w:rsidR="00B17FE7" w:rsidRPr="002E4F0E">
        <w:t xml:space="preserve">minimalnej zmianie na poziomie kraju (z </w:t>
      </w:r>
      <w:r w:rsidR="001157A8" w:rsidRPr="002E4F0E">
        <w:t>325</w:t>
      </w:r>
      <w:r w:rsidR="00B17FE7" w:rsidRPr="002E4F0E">
        <w:t xml:space="preserve"> na 324</w:t>
      </w:r>
      <w:r w:rsidR="00A9450F" w:rsidRPr="002E4F0E">
        <w:t>)</w:t>
      </w:r>
      <w:r w:rsidR="00B17FE7" w:rsidRPr="002E4F0E">
        <w:t>. W</w:t>
      </w:r>
      <w:r w:rsidR="00A9450F" w:rsidRPr="002E4F0E">
        <w:t xml:space="preserve">artość </w:t>
      </w:r>
      <w:r w:rsidR="00B17FE7" w:rsidRPr="002E4F0E">
        <w:t xml:space="preserve">wskaźnika </w:t>
      </w:r>
      <w:r w:rsidR="00A9450F" w:rsidRPr="002E4F0E">
        <w:t>lokowała wielkopolskie na 1</w:t>
      </w:r>
      <w:r w:rsidR="00B17FE7" w:rsidRPr="002E4F0E">
        <w:t>3</w:t>
      </w:r>
      <w:r w:rsidR="00A9450F" w:rsidRPr="002E4F0E">
        <w:t xml:space="preserve">. miejscu w Polsce, </w:t>
      </w:r>
      <w:r w:rsidR="00B17FE7" w:rsidRPr="002E4F0E">
        <w:t xml:space="preserve">tj. </w:t>
      </w:r>
      <w:r w:rsidR="00DA1F14" w:rsidRPr="002E4F0E">
        <w:t xml:space="preserve">o 1 pozycję </w:t>
      </w:r>
      <w:r w:rsidR="00B17FE7" w:rsidRPr="002E4F0E">
        <w:t>wy</w:t>
      </w:r>
      <w:r w:rsidR="00DA1F14" w:rsidRPr="002E4F0E">
        <w:t>żej niż</w:t>
      </w:r>
      <w:r w:rsidR="00341117" w:rsidRPr="002E4F0E">
        <w:t xml:space="preserve"> </w:t>
      </w:r>
      <w:r w:rsidR="00B17FE7" w:rsidRPr="002E4F0E">
        <w:t>w 2023 r.</w:t>
      </w:r>
    </w:p>
    <w:p w:rsidR="00A9450F" w:rsidRPr="002E4F0E" w:rsidRDefault="00E05F0A" w:rsidP="00A9450F">
      <w:pPr>
        <w:pStyle w:val="tekst1"/>
      </w:pPr>
      <w:r w:rsidRPr="002E4F0E">
        <w:rPr>
          <w:noProof/>
          <w:kern w:val="19"/>
        </w:rPr>
        <mc:AlternateContent>
          <mc:Choice Requires="wps">
            <w:drawing>
              <wp:anchor distT="45720" distB="45720" distL="114300" distR="114300" simplePos="0" relativeHeight="252070912" behindDoc="1" locked="0" layoutInCell="1" allowOverlap="1" wp14:anchorId="02456946" wp14:editId="3BE44353">
                <wp:simplePos x="0" y="0"/>
                <wp:positionH relativeFrom="page">
                  <wp:posOffset>5733244</wp:posOffset>
                </wp:positionH>
                <wp:positionV relativeFrom="paragraph">
                  <wp:posOffset>568325</wp:posOffset>
                </wp:positionV>
                <wp:extent cx="1764030" cy="743585"/>
                <wp:effectExtent l="0" t="0" r="0" b="0"/>
                <wp:wrapTight wrapText="bothSides">
                  <wp:wrapPolygon edited="0">
                    <wp:start x="700" y="0"/>
                    <wp:lineTo x="700" y="21028"/>
                    <wp:lineTo x="20760" y="21028"/>
                    <wp:lineTo x="20760" y="0"/>
                    <wp:lineTo x="700" y="0"/>
                  </wp:wrapPolygon>
                </wp:wrapTight>
                <wp:docPr id="39" name="Pole tekstowe 39" descr="W 2024 r. w województwie wielkopolskim odbyło się 37 koncertów zorganizowanych przez zagraniczne filharmon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743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32C5D" w:rsidRDefault="00484DBF" w:rsidP="000B7ED5">
                            <w:pPr>
                              <w:pStyle w:val="tekstzboku"/>
                            </w:pPr>
                            <w:r>
                              <w:t xml:space="preserve">W 2024 r. w województwie wielkopolskim odbyło się 37 koncertów zorganizowanych przez zagraniczne filharmonie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6946" id="Pole tekstowe 39" o:spid="_x0000_s1034" type="#_x0000_t202" alt="W 2024 r. w województwie wielkopolskim odbyło się 37 koncertów zorganizowanych przez zagraniczne filharmonie " style="position:absolute;margin-left:451.45pt;margin-top:44.75pt;width:138.9pt;height:58.55pt;z-index:-251245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" filled="f" stroked="f">
                <v:textbox inset=",0">
                  <w:txbxContent>
                    <w:p w:rsidR="00484DBF" w:rsidRPr="00F32C5D" w:rsidRDefault="00484DBF" w:rsidP="000B7ED5">
                      <w:pPr>
                        <w:pStyle w:val="tekstzboku"/>
                      </w:pPr>
                      <w:r>
                        <w:t xml:space="preserve">W 2024 r. w województwie wielkopolskim odbyło się 37 koncertów zorganizowanych przez zagraniczne filharmonie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8433C" w:rsidRPr="002E4F0E">
        <w:rPr>
          <w:kern w:val="19"/>
        </w:rPr>
        <w:t>W</w:t>
      </w:r>
      <w:r w:rsidR="00A9450F" w:rsidRPr="002E4F0E">
        <w:rPr>
          <w:kern w:val="19"/>
        </w:rPr>
        <w:t xml:space="preserve"> </w:t>
      </w:r>
      <w:r w:rsidR="00EB48C3" w:rsidRPr="002E4F0E">
        <w:rPr>
          <w:kern w:val="19"/>
        </w:rPr>
        <w:t>2024</w:t>
      </w:r>
      <w:r w:rsidR="00A9450F" w:rsidRPr="002E4F0E">
        <w:rPr>
          <w:kern w:val="19"/>
        </w:rPr>
        <w:t xml:space="preserve"> r. teatry i instytucje muzyczne z wielkopolskiego zaprezentowały za granicą </w:t>
      </w:r>
      <w:r w:rsidR="00B17FE7" w:rsidRPr="002E4F0E">
        <w:rPr>
          <w:kern w:val="19"/>
        </w:rPr>
        <w:t>25</w:t>
      </w:r>
      <w:r w:rsidR="00203142" w:rsidRPr="002E4F0E">
        <w:rPr>
          <w:kern w:val="19"/>
        </w:rPr>
        <w:t xml:space="preserve"> przedstawie</w:t>
      </w:r>
      <w:r w:rsidR="00B17FE7" w:rsidRPr="002E4F0E">
        <w:rPr>
          <w:kern w:val="19"/>
        </w:rPr>
        <w:t>ń</w:t>
      </w:r>
      <w:r w:rsidR="00F644C9" w:rsidRPr="002E4F0E">
        <w:rPr>
          <w:kern w:val="19"/>
        </w:rPr>
        <w:t xml:space="preserve"> i koncert</w:t>
      </w:r>
      <w:r w:rsidR="00B17FE7" w:rsidRPr="002E4F0E">
        <w:rPr>
          <w:kern w:val="19"/>
        </w:rPr>
        <w:t>ów</w:t>
      </w:r>
      <w:r w:rsidR="00203142" w:rsidRPr="002E4F0E">
        <w:rPr>
          <w:kern w:val="19"/>
        </w:rPr>
        <w:t>, w tym 1</w:t>
      </w:r>
      <w:r w:rsidR="00B17FE7" w:rsidRPr="002E4F0E">
        <w:rPr>
          <w:kern w:val="19"/>
        </w:rPr>
        <w:t>9</w:t>
      </w:r>
      <w:r w:rsidR="00203142" w:rsidRPr="002E4F0E">
        <w:rPr>
          <w:kern w:val="19"/>
        </w:rPr>
        <w:t xml:space="preserve"> na terenie Niemiec</w:t>
      </w:r>
      <w:r w:rsidR="00CF788E" w:rsidRPr="002E4F0E">
        <w:rPr>
          <w:kern w:val="19"/>
        </w:rPr>
        <w:t xml:space="preserve">. Było to m.in. </w:t>
      </w:r>
      <w:r w:rsidR="00B17FE7" w:rsidRPr="002E4F0E">
        <w:rPr>
          <w:kern w:val="19"/>
        </w:rPr>
        <w:t xml:space="preserve">8 </w:t>
      </w:r>
      <w:r w:rsidR="00203142" w:rsidRPr="002E4F0E">
        <w:rPr>
          <w:kern w:val="19"/>
        </w:rPr>
        <w:t>spektakli teatralnych</w:t>
      </w:r>
      <w:r w:rsidR="00B17FE7" w:rsidRPr="002E4F0E">
        <w:rPr>
          <w:kern w:val="19"/>
        </w:rPr>
        <w:t xml:space="preserve"> i</w:t>
      </w:r>
      <w:r w:rsidR="00203142" w:rsidRPr="002E4F0E">
        <w:rPr>
          <w:kern w:val="19"/>
        </w:rPr>
        <w:t xml:space="preserve"> </w:t>
      </w:r>
      <w:r w:rsidR="00B17FE7" w:rsidRPr="002E4F0E">
        <w:rPr>
          <w:kern w:val="19"/>
        </w:rPr>
        <w:t xml:space="preserve">11 </w:t>
      </w:r>
      <w:r w:rsidR="00F644C9" w:rsidRPr="002E4F0E">
        <w:rPr>
          <w:kern w:val="19"/>
        </w:rPr>
        <w:t>występów przygotowanych przez teatry muzyczne</w:t>
      </w:r>
      <w:r w:rsidR="00A9450F" w:rsidRPr="002E4F0E">
        <w:t>.</w:t>
      </w:r>
    </w:p>
    <w:p w:rsidR="00A9450F" w:rsidRDefault="00A9450F" w:rsidP="00A9450F">
      <w:pPr>
        <w:pStyle w:val="tekst1"/>
      </w:pPr>
      <w:r w:rsidRPr="002E4F0E">
        <w:t xml:space="preserve">Twórcy z zagranicy w </w:t>
      </w:r>
      <w:r w:rsidR="00EB48C3" w:rsidRPr="002E4F0E">
        <w:t>2024</w:t>
      </w:r>
      <w:r w:rsidRPr="002E4F0E">
        <w:t xml:space="preserve"> r. na terenie województwa zrealizowali </w:t>
      </w:r>
      <w:r w:rsidR="00B17FE7" w:rsidRPr="002E4F0E">
        <w:t>5</w:t>
      </w:r>
      <w:r w:rsidR="00E541CC" w:rsidRPr="002E4F0E">
        <w:t>4</w:t>
      </w:r>
      <w:r w:rsidRPr="002E4F0E">
        <w:t xml:space="preserve"> przedstawie</w:t>
      </w:r>
      <w:r w:rsidR="00B17FE7" w:rsidRPr="002E4F0E">
        <w:t>nia</w:t>
      </w:r>
      <w:r w:rsidRPr="002E4F0E">
        <w:t xml:space="preserve"> i koncert</w:t>
      </w:r>
      <w:r w:rsidR="00B17FE7" w:rsidRPr="002E4F0E">
        <w:t>y</w:t>
      </w:r>
      <w:r w:rsidRPr="002E4F0E">
        <w:t xml:space="preserve"> (przed rokiem – </w:t>
      </w:r>
      <w:r w:rsidR="00B17FE7" w:rsidRPr="002E4F0E">
        <w:t>47</w:t>
      </w:r>
      <w:r w:rsidRPr="002E4F0E">
        <w:t xml:space="preserve">), a organizatorem </w:t>
      </w:r>
      <w:r>
        <w:t>większości z nich (</w:t>
      </w:r>
      <w:r w:rsidR="001F4CEC">
        <w:t>3</w:t>
      </w:r>
      <w:r w:rsidR="00B17FE7">
        <w:t>7</w:t>
      </w:r>
      <w:r>
        <w:t xml:space="preserve"> imprez) były filharmonie. </w:t>
      </w:r>
      <w:r w:rsidR="005F76B9">
        <w:t>L</w:t>
      </w:r>
      <w:r>
        <w:t>iczba widzów i słuchaczy na przedstawieniach zespołów i artystów zagranicznych w</w:t>
      </w:r>
      <w:r w:rsidR="00477837">
        <w:t xml:space="preserve">yniosła </w:t>
      </w:r>
      <w:r w:rsidR="00216F3C">
        <w:t>3</w:t>
      </w:r>
      <w:r w:rsidR="00E541CC">
        <w:t>3,</w:t>
      </w:r>
      <w:r w:rsidR="00B17FE7">
        <w:t>3</w:t>
      </w:r>
      <w:r w:rsidR="00477837">
        <w:t xml:space="preserve"> tys.</w:t>
      </w:r>
      <w:r w:rsidR="00E541CC">
        <w:t xml:space="preserve">, tj. o </w:t>
      </w:r>
      <w:r w:rsidR="00B17FE7">
        <w:t>0</w:t>
      </w:r>
      <w:r w:rsidR="00E541CC">
        <w:t>,7%</w:t>
      </w:r>
      <w:r w:rsidR="00477837">
        <w:t xml:space="preserve"> </w:t>
      </w:r>
      <w:r w:rsidR="00E541CC">
        <w:t xml:space="preserve">mniej niż </w:t>
      </w:r>
      <w:r w:rsidR="00477837">
        <w:t xml:space="preserve">w </w:t>
      </w:r>
      <w:r w:rsidR="00EB48C3">
        <w:t>2023</w:t>
      </w:r>
      <w:r w:rsidR="002D392E">
        <w:t xml:space="preserve"> r.</w:t>
      </w:r>
      <w:r w:rsidR="00BD03A9">
        <w:t xml:space="preserve">, przy </w:t>
      </w:r>
      <w:r w:rsidR="00216F3C">
        <w:t xml:space="preserve">średnim </w:t>
      </w:r>
      <w:r w:rsidR="00B17FE7">
        <w:t>spadku</w:t>
      </w:r>
      <w:r w:rsidR="00BD03A9">
        <w:t xml:space="preserve"> w</w:t>
      </w:r>
      <w:r w:rsidR="00216F3C">
        <w:t xml:space="preserve"> kraju</w:t>
      </w:r>
      <w:r w:rsidR="00E541CC">
        <w:t xml:space="preserve"> o </w:t>
      </w:r>
      <w:r w:rsidR="00B17FE7">
        <w:t>22,8</w:t>
      </w:r>
      <w:r w:rsidR="00E541CC">
        <w:t>%</w:t>
      </w:r>
      <w:r w:rsidR="00216F3C">
        <w:t>.</w:t>
      </w:r>
    </w:p>
    <w:p w:rsidR="00A9450F" w:rsidRPr="002E4F0E" w:rsidRDefault="00A9450F" w:rsidP="00FB05E7">
      <w:pPr>
        <w:pStyle w:val="tytutablicy"/>
      </w:pPr>
      <w:r>
        <w:t>Tablica 1.</w:t>
      </w:r>
      <w:r>
        <w:tab/>
        <w:t xml:space="preserve">Działalność </w:t>
      </w:r>
      <w:r w:rsidRPr="006266A8">
        <w:t>teatrów</w:t>
      </w:r>
      <w:r>
        <w:t xml:space="preserve"> i instytucji muzycznych na terenie województwa </w:t>
      </w:r>
      <w:r w:rsidR="006266A8">
        <w:br/>
      </w:r>
      <w:r w:rsidR="006266A8">
        <w:tab/>
      </w:r>
      <w:r w:rsidRPr="002E4F0E">
        <w:t xml:space="preserve">wielkopolskiego w </w:t>
      </w:r>
      <w:r w:rsidR="00EB48C3" w:rsidRPr="002E4F0E">
        <w:t>2024</w:t>
      </w:r>
      <w:r w:rsidRPr="002E4F0E">
        <w:t xml:space="preserve"> r.</w:t>
      </w:r>
    </w:p>
    <w:tbl>
      <w:tblPr>
        <w:tblW w:w="8069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17" w:type="dxa"/>
          <w:left w:w="85" w:type="dxa"/>
          <w:bottom w:w="1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prezentuje informacje o działalności teatrów i instytucji muzycznych na terenie województwa wielkopolskiego w 2024 r., w tym o przedstawieniach i koncertach realizowanych przez instytucje mające tu swoją siedzibę"/>
      </w:tblPr>
      <w:tblGrid>
        <w:gridCol w:w="2410"/>
        <w:gridCol w:w="1414"/>
        <w:gridCol w:w="1415"/>
        <w:gridCol w:w="1415"/>
        <w:gridCol w:w="1415"/>
      </w:tblGrid>
      <w:tr w:rsidR="006266A8" w:rsidRPr="00F2073B" w:rsidTr="00EF177D">
        <w:trPr>
          <w:trHeight w:val="227"/>
          <w:tblHeader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Przedstawienia i koncerty</w:t>
            </w:r>
          </w:p>
        </w:tc>
        <w:tc>
          <w:tcPr>
            <w:tcW w:w="283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Widzowie i słuchacze</w:t>
            </w:r>
          </w:p>
        </w:tc>
      </w:tr>
      <w:tr w:rsidR="006266A8" w:rsidRPr="00F2073B" w:rsidTr="00EF177D">
        <w:trPr>
          <w:trHeight w:val="594"/>
          <w:tblHeader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Pr="00691891" w:rsidRDefault="006266A8" w:rsidP="00664E98">
            <w:pPr>
              <w:pStyle w:val="GLOWKA"/>
            </w:pPr>
            <w:r w:rsidRPr="00691891">
              <w:t xml:space="preserve">w tym zrealizowane przez instytucje </w:t>
            </w:r>
            <w:r>
              <w:t>z</w:t>
            </w:r>
            <w:r w:rsidR="008A5709">
              <w:t> </w:t>
            </w:r>
            <w:r w:rsidRPr="00691891">
              <w:t>województwa</w:t>
            </w:r>
            <w:r>
              <w:t xml:space="preserve"> wielkopolskiego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 w:rsidRPr="005D2E6F">
              <w:t>w tym na przedstawieniach zr</w:t>
            </w:r>
            <w:r w:rsidR="008A5709">
              <w:t>ealizowanych przez instytucje z </w:t>
            </w:r>
            <w:r w:rsidRPr="005D2E6F">
              <w:t>województwa</w:t>
            </w:r>
            <w:r>
              <w:t xml:space="preserve"> wielkopolskiego</w:t>
            </w:r>
          </w:p>
        </w:tc>
      </w:tr>
      <w:tr w:rsidR="00B209A5" w:rsidRPr="00F2073B" w:rsidTr="00F05FDA">
        <w:trPr>
          <w:trHeight w:val="113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209A5" w:rsidRDefault="00B209A5" w:rsidP="00B209A5">
            <w:pPr>
              <w:pStyle w:val="BOCZEKt"/>
            </w:pPr>
            <w:r w:rsidRPr="00FC519F">
              <w:t>OGÓŁEM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t"/>
            </w:pPr>
            <w:r w:rsidRPr="00B209A5">
              <w:t>3921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t"/>
            </w:pPr>
            <w:r w:rsidRPr="00B209A5">
              <w:t>3311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t"/>
            </w:pPr>
            <w:r w:rsidRPr="00B209A5">
              <w:t>583151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t"/>
            </w:pPr>
            <w:r w:rsidRPr="00B209A5">
              <w:t>512103</w:t>
            </w:r>
          </w:p>
        </w:tc>
      </w:tr>
      <w:tr w:rsidR="00B209A5" w:rsidRPr="00F2073B" w:rsidTr="00621DF0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09A5" w:rsidRPr="005D2E6F" w:rsidRDefault="00B209A5" w:rsidP="00B209A5">
            <w:pPr>
              <w:pStyle w:val="BOCZEK"/>
            </w:pPr>
            <w:r w:rsidRPr="005D2E6F">
              <w:t>Teatry dramatyczne</w:t>
            </w:r>
            <w:r>
              <w:t xml:space="preserve"> </w:t>
            </w:r>
            <w:r>
              <w:br/>
              <w:t>i lalkowe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1891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1757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253921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224228</w:t>
            </w:r>
          </w:p>
        </w:tc>
      </w:tr>
      <w:tr w:rsidR="00B209A5" w:rsidRPr="00F2073B" w:rsidTr="00F05FDA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209A5" w:rsidRDefault="000414F8" w:rsidP="00B209A5">
            <w:pPr>
              <w:pStyle w:val="BOCZEK2"/>
            </w:pPr>
            <w:r>
              <w:t>d</w:t>
            </w:r>
            <w:r w:rsidR="00B209A5">
              <w:t>ramatyczne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1261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1159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185645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159265</w:t>
            </w:r>
          </w:p>
        </w:tc>
      </w:tr>
      <w:tr w:rsidR="00B209A5" w:rsidRPr="00F2073B" w:rsidTr="00F05FDA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B209A5" w:rsidRDefault="000414F8" w:rsidP="00B209A5">
            <w:pPr>
              <w:pStyle w:val="BOCZEK2"/>
            </w:pPr>
            <w:r>
              <w:t>lalkowe</w:t>
            </w:r>
          </w:p>
        </w:tc>
        <w:tc>
          <w:tcPr>
            <w:tcW w:w="1414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630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598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68276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64963</w:t>
            </w:r>
          </w:p>
        </w:tc>
      </w:tr>
      <w:tr w:rsidR="00B209A5" w:rsidRPr="00F2073B" w:rsidTr="00F05FDA">
        <w:trPr>
          <w:trHeight w:val="57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209A5" w:rsidRDefault="00B209A5" w:rsidP="00B209A5">
            <w:pPr>
              <w:pStyle w:val="BOCZEK"/>
              <w:rPr>
                <w:sz w:val="18"/>
              </w:rPr>
            </w:pPr>
            <w:r w:rsidRPr="005D2E6F">
              <w:t>Teatry</w:t>
            </w:r>
            <w:r>
              <w:rPr>
                <w:sz w:val="18"/>
              </w:rPr>
              <w:t xml:space="preserve"> </w:t>
            </w:r>
            <w:r w:rsidRPr="005D2E6F">
              <w:t>muzyczne</w:t>
            </w:r>
          </w:p>
        </w:tc>
        <w:tc>
          <w:tcPr>
            <w:tcW w:w="1414" w:type="dxa"/>
            <w:tcBorders>
              <w:top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622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621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173148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172548</w:t>
            </w:r>
          </w:p>
        </w:tc>
      </w:tr>
      <w:tr w:rsidR="00B209A5" w:rsidRPr="00F2073B" w:rsidTr="00F05FDA">
        <w:trPr>
          <w:trHeight w:val="57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209A5" w:rsidRDefault="000414F8" w:rsidP="00B209A5">
            <w:pPr>
              <w:pStyle w:val="BOCZEK2"/>
            </w:pPr>
            <w:r>
              <w:t>opery</w:t>
            </w:r>
          </w:p>
        </w:tc>
        <w:tc>
          <w:tcPr>
            <w:tcW w:w="1414" w:type="dxa"/>
            <w:tcBorders>
              <w:top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298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297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74532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73932</w:t>
            </w:r>
          </w:p>
        </w:tc>
      </w:tr>
      <w:tr w:rsidR="00B209A5" w:rsidRPr="00F2073B" w:rsidTr="00621DF0">
        <w:trPr>
          <w:trHeight w:val="57"/>
        </w:trPr>
        <w:tc>
          <w:tcPr>
            <w:tcW w:w="2410" w:type="dxa"/>
            <w:shd w:val="clear" w:color="auto" w:fill="auto"/>
            <w:vAlign w:val="bottom"/>
          </w:tcPr>
          <w:p w:rsidR="00B209A5" w:rsidRDefault="00B209A5" w:rsidP="00B209A5">
            <w:pPr>
              <w:pStyle w:val="BOCZEK2"/>
            </w:pPr>
            <w:r>
              <w:t>operetki,</w:t>
            </w:r>
            <w:r w:rsidRPr="008A6EC2">
              <w:t xml:space="preserve"> balet, teatry tańca,</w:t>
            </w:r>
            <w:r>
              <w:t xml:space="preserve"> </w:t>
            </w:r>
            <w:r w:rsidRPr="008A6EC2">
              <w:t xml:space="preserve">inne teatry </w:t>
            </w:r>
            <w:r>
              <w:br/>
            </w:r>
            <w:r w:rsidRPr="008A6EC2">
              <w:t>muzyczne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324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324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98616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98616</w:t>
            </w:r>
          </w:p>
        </w:tc>
      </w:tr>
      <w:tr w:rsidR="00B209A5" w:rsidRPr="00F2073B" w:rsidTr="00621DF0">
        <w:trPr>
          <w:trHeight w:val="57"/>
        </w:trPr>
        <w:tc>
          <w:tcPr>
            <w:tcW w:w="2410" w:type="dxa"/>
            <w:shd w:val="clear" w:color="auto" w:fill="auto"/>
            <w:vAlign w:val="bottom"/>
          </w:tcPr>
          <w:p w:rsidR="00B209A5" w:rsidRPr="005D2E6F" w:rsidRDefault="00B209A5" w:rsidP="00B209A5">
            <w:pPr>
              <w:pStyle w:val="BOCZEK"/>
              <w:rPr>
                <w:rFonts w:ascii="Times New Roman" w:hAnsi="Times New Roman"/>
              </w:rPr>
            </w:pPr>
            <w:r>
              <w:t xml:space="preserve">Filharmonie, orkiestry </w:t>
            </w:r>
            <w:r>
              <w:br/>
              <w:t>i chóry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1398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933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151552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209A5" w:rsidRPr="00B209A5" w:rsidRDefault="00B209A5" w:rsidP="00621DF0">
            <w:pPr>
              <w:pStyle w:val="TableText"/>
            </w:pPr>
            <w:r w:rsidRPr="00B209A5">
              <w:t>115327</w:t>
            </w:r>
          </w:p>
        </w:tc>
      </w:tr>
      <w:tr w:rsidR="00B209A5" w:rsidRPr="00F2073B" w:rsidTr="00F05FDA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B209A5" w:rsidRDefault="000414F8" w:rsidP="00B209A5">
            <w:pPr>
              <w:pStyle w:val="BOCZEK2"/>
              <w:rPr>
                <w:rFonts w:ascii="Times New Roman" w:hAnsi="Times New Roman"/>
              </w:rPr>
            </w:pPr>
            <w:r>
              <w:t>filharmonie</w:t>
            </w:r>
          </w:p>
        </w:tc>
        <w:tc>
          <w:tcPr>
            <w:tcW w:w="1414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879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868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88472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85092</w:t>
            </w:r>
          </w:p>
        </w:tc>
      </w:tr>
      <w:tr w:rsidR="00B209A5" w:rsidRPr="00F2073B" w:rsidTr="00F05FDA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B209A5" w:rsidRDefault="00B209A5" w:rsidP="00B209A5">
            <w:pPr>
              <w:pStyle w:val="BOCZEK2"/>
            </w:pPr>
            <w:r>
              <w:t>orkiestry i chóry</w:t>
            </w:r>
          </w:p>
        </w:tc>
        <w:tc>
          <w:tcPr>
            <w:tcW w:w="1414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519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65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63080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30235</w:t>
            </w:r>
          </w:p>
        </w:tc>
      </w:tr>
      <w:tr w:rsidR="00B209A5" w:rsidRPr="00F2073B" w:rsidTr="00F05FDA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B209A5" w:rsidRDefault="00B209A5" w:rsidP="00B209A5">
            <w:pPr>
              <w:pStyle w:val="BOCZEK"/>
            </w:pPr>
            <w:r>
              <w:t>Zespoły pieśni i tańca</w:t>
            </w:r>
          </w:p>
        </w:tc>
        <w:tc>
          <w:tcPr>
            <w:tcW w:w="1414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10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–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4530</w:t>
            </w:r>
          </w:p>
        </w:tc>
        <w:tc>
          <w:tcPr>
            <w:tcW w:w="1415" w:type="dxa"/>
            <w:shd w:val="clear" w:color="auto" w:fill="auto"/>
          </w:tcPr>
          <w:p w:rsidR="00B209A5" w:rsidRPr="00B209A5" w:rsidRDefault="00B209A5" w:rsidP="00B209A5">
            <w:pPr>
              <w:pStyle w:val="TableText"/>
            </w:pPr>
            <w:r w:rsidRPr="00B209A5">
              <w:t>–</w:t>
            </w:r>
          </w:p>
        </w:tc>
      </w:tr>
    </w:tbl>
    <w:p w:rsidR="00621DF0" w:rsidRDefault="00621DF0" w:rsidP="00E27461">
      <w:pPr>
        <w:pStyle w:val="tekst1"/>
        <w:spacing w:before="240"/>
      </w:pPr>
      <w:r>
        <w:br w:type="page"/>
      </w:r>
    </w:p>
    <w:p w:rsidR="008C4553" w:rsidRDefault="00664E98" w:rsidP="008C4553">
      <w:pPr>
        <w:pStyle w:val="tekst1"/>
      </w:pPr>
      <w:r>
        <w:lastRenderedPageBreak/>
        <w:t>W</w:t>
      </w:r>
      <w:r w:rsidR="008D1736">
        <w:t xml:space="preserve"> </w:t>
      </w:r>
      <w:r w:rsidR="00EB48C3" w:rsidRPr="002E4F0E">
        <w:t>2024</w:t>
      </w:r>
      <w:r w:rsidR="008D1736" w:rsidRPr="002E4F0E">
        <w:t xml:space="preserve"> r. </w:t>
      </w:r>
      <w:r w:rsidR="00621DF0" w:rsidRPr="002E4F0E">
        <w:t>zdecydowana większość</w:t>
      </w:r>
      <w:r w:rsidRPr="002E4F0E">
        <w:t xml:space="preserve"> </w:t>
      </w:r>
      <w:r w:rsidR="005C1448" w:rsidRPr="002E4F0E">
        <w:t>obiekt</w:t>
      </w:r>
      <w:r w:rsidR="00621DF0" w:rsidRPr="002E4F0E">
        <w:t>ów</w:t>
      </w:r>
      <w:r w:rsidR="008D1736" w:rsidRPr="002E4F0E">
        <w:t xml:space="preserve"> zajmowan</w:t>
      </w:r>
      <w:r w:rsidR="00621DF0" w:rsidRPr="002E4F0E">
        <w:t>ych</w:t>
      </w:r>
      <w:r w:rsidR="005C1448" w:rsidRPr="002E4F0E">
        <w:t xml:space="preserve"> przez </w:t>
      </w:r>
      <w:r w:rsidRPr="002E4F0E">
        <w:t>teatr</w:t>
      </w:r>
      <w:r w:rsidR="005C1448" w:rsidRPr="002E4F0E">
        <w:t>y</w:t>
      </w:r>
      <w:r w:rsidRPr="002E4F0E">
        <w:t xml:space="preserve"> i instytucj</w:t>
      </w:r>
      <w:r w:rsidR="005C1448" w:rsidRPr="002E4F0E">
        <w:t>e</w:t>
      </w:r>
      <w:r w:rsidRPr="002E4F0E">
        <w:t xml:space="preserve"> muzyczn</w:t>
      </w:r>
      <w:r w:rsidR="005C1448" w:rsidRPr="002E4F0E">
        <w:t>e</w:t>
      </w:r>
      <w:r w:rsidRPr="002E4F0E">
        <w:t xml:space="preserve"> </w:t>
      </w:r>
      <w:r w:rsidR="00EE3159" w:rsidRPr="002E4F0E">
        <w:t xml:space="preserve">(14) </w:t>
      </w:r>
      <w:r w:rsidRPr="002E4F0E">
        <w:t>był</w:t>
      </w:r>
      <w:r w:rsidR="00621DF0" w:rsidRPr="002E4F0E">
        <w:t>a</w:t>
      </w:r>
      <w:r w:rsidRPr="002E4F0E">
        <w:t xml:space="preserve"> przystosowan</w:t>
      </w:r>
      <w:r w:rsidR="00621DF0" w:rsidRPr="002E4F0E">
        <w:t>a</w:t>
      </w:r>
      <w:r w:rsidRPr="002E4F0E">
        <w:t xml:space="preserve"> do potrzeb osób niepełnosprawnych. </w:t>
      </w:r>
      <w:r w:rsidR="00EE3159" w:rsidRPr="002E4F0E">
        <w:t>Wszystkie m</w:t>
      </w:r>
      <w:r w:rsidRPr="002E4F0E">
        <w:t xml:space="preserve">iały dostosowane wejście do budynku, </w:t>
      </w:r>
      <w:r w:rsidR="00722CD0" w:rsidRPr="002E4F0E">
        <w:t>posiadały</w:t>
      </w:r>
      <w:r w:rsidRPr="002E4F0E">
        <w:t xml:space="preserve"> </w:t>
      </w:r>
      <w:r w:rsidR="00722CD0" w:rsidRPr="002E4F0E">
        <w:t>także</w:t>
      </w:r>
      <w:r w:rsidRPr="002E4F0E">
        <w:t xml:space="preserve"> udogodnienia wewnątrz budynku. </w:t>
      </w:r>
      <w:r w:rsidR="00722CD0" w:rsidRPr="002E4F0E">
        <w:t xml:space="preserve">Na widowni w </w:t>
      </w:r>
      <w:r w:rsidR="005D0208" w:rsidRPr="002E4F0E">
        <w:t xml:space="preserve">stałych salach teatrów i instytucji muzycznych </w:t>
      </w:r>
      <w:r w:rsidR="00722CD0" w:rsidRPr="002E4F0E">
        <w:t xml:space="preserve">w województwie wielkopolskim </w:t>
      </w:r>
      <w:r w:rsidR="005D0208" w:rsidRPr="002E4F0E">
        <w:t>był</w:t>
      </w:r>
      <w:r w:rsidR="00EE3159" w:rsidRPr="002E4F0E">
        <w:t>y</w:t>
      </w:r>
      <w:r w:rsidR="005D0208" w:rsidRPr="002E4F0E">
        <w:t xml:space="preserve"> </w:t>
      </w:r>
      <w:r w:rsidR="00722CD0" w:rsidRPr="002E4F0E">
        <w:t xml:space="preserve">łącznie </w:t>
      </w:r>
      <w:r w:rsidR="004F3F6A" w:rsidRPr="002E4F0E">
        <w:t>61</w:t>
      </w:r>
      <w:r w:rsidR="00EE3159" w:rsidRPr="002E4F0E">
        <w:t>82</w:t>
      </w:r>
      <w:r w:rsidR="005D0208" w:rsidRPr="002E4F0E">
        <w:t xml:space="preserve"> miejsc</w:t>
      </w:r>
      <w:r w:rsidR="00EE3159" w:rsidRPr="002E4F0E">
        <w:t>a</w:t>
      </w:r>
      <w:r w:rsidR="005D0208" w:rsidRPr="002E4F0E">
        <w:t xml:space="preserve">, </w:t>
      </w:r>
      <w:r w:rsidR="00722CD0" w:rsidRPr="002E4F0E">
        <w:t>wszystkie</w:t>
      </w:r>
      <w:r w:rsidR="005D0208" w:rsidRPr="002E4F0E">
        <w:t xml:space="preserve"> przystosowan</w:t>
      </w:r>
      <w:r w:rsidR="00722CD0" w:rsidRPr="002E4F0E">
        <w:t>e</w:t>
      </w:r>
      <w:r w:rsidR="005D0208" w:rsidRPr="002E4F0E">
        <w:t xml:space="preserve"> dla osób poruszających się na wózkach inwalidzkich.</w:t>
      </w:r>
      <w:r w:rsidR="008C4553" w:rsidRPr="002E4F0E">
        <w:t xml:space="preserve"> Wielkopolskie teatry (tak dramatyczne, lalkowe, jak i muzyczne) posiadały internetowy system rezerwacji biletów.</w:t>
      </w:r>
    </w:p>
    <w:p w:rsidR="00664E98" w:rsidRDefault="00664E98" w:rsidP="00664E98">
      <w:pPr>
        <w:pStyle w:val="Nagwek1"/>
      </w:pPr>
      <w:r>
        <w:t>Kina stałe</w:t>
      </w:r>
    </w:p>
    <w:p w:rsidR="007E21B4" w:rsidRPr="00D10D45" w:rsidRDefault="00664E98" w:rsidP="00664E98">
      <w:pPr>
        <w:pStyle w:val="tekst1"/>
        <w:rPr>
          <w:spacing w:val="-2"/>
        </w:rPr>
      </w:pPr>
      <w:r w:rsidRPr="00D10D45">
        <w:rPr>
          <w:spacing w:val="-2"/>
        </w:rPr>
        <w:t xml:space="preserve">W </w:t>
      </w:r>
      <w:r w:rsidR="00EB48C3" w:rsidRPr="00D10D45">
        <w:rPr>
          <w:spacing w:val="-2"/>
        </w:rPr>
        <w:t>2024</w:t>
      </w:r>
      <w:r w:rsidRPr="00D10D45">
        <w:rPr>
          <w:spacing w:val="-2"/>
        </w:rPr>
        <w:t xml:space="preserve"> r. </w:t>
      </w:r>
      <w:r w:rsidR="00856057" w:rsidRPr="00D10D45">
        <w:rPr>
          <w:spacing w:val="-2"/>
        </w:rPr>
        <w:t xml:space="preserve">(według stanu na koniec grudnia) </w:t>
      </w:r>
      <w:r w:rsidRPr="00D10D45">
        <w:rPr>
          <w:spacing w:val="-2"/>
        </w:rPr>
        <w:t>w województwie działał</w:t>
      </w:r>
      <w:r w:rsidR="00BF32C0" w:rsidRPr="00D10D45">
        <w:rPr>
          <w:spacing w:val="-2"/>
        </w:rPr>
        <w:t>o</w:t>
      </w:r>
      <w:r w:rsidRPr="00D10D45">
        <w:rPr>
          <w:spacing w:val="-2"/>
        </w:rPr>
        <w:t xml:space="preserve"> </w:t>
      </w:r>
      <w:r w:rsidR="00BF32C0" w:rsidRPr="00D10D45">
        <w:rPr>
          <w:spacing w:val="-2"/>
        </w:rPr>
        <w:t>5</w:t>
      </w:r>
      <w:r w:rsidR="00860F42" w:rsidRPr="00D10D45">
        <w:rPr>
          <w:spacing w:val="-2"/>
        </w:rPr>
        <w:t>1</w:t>
      </w:r>
      <w:r w:rsidRPr="00D10D45">
        <w:rPr>
          <w:spacing w:val="-2"/>
        </w:rPr>
        <w:t xml:space="preserve"> kin stał</w:t>
      </w:r>
      <w:r w:rsidR="00BF32C0" w:rsidRPr="00D10D45">
        <w:rPr>
          <w:spacing w:val="-2"/>
        </w:rPr>
        <w:t>ych</w:t>
      </w:r>
      <w:r w:rsidRPr="00D10D45">
        <w:rPr>
          <w:spacing w:val="-2"/>
        </w:rPr>
        <w:t xml:space="preserve"> posiadając</w:t>
      </w:r>
      <w:r w:rsidR="00BF32C0" w:rsidRPr="00D10D45">
        <w:rPr>
          <w:spacing w:val="-2"/>
        </w:rPr>
        <w:t>ych</w:t>
      </w:r>
      <w:r w:rsidRPr="00D10D45">
        <w:rPr>
          <w:spacing w:val="-2"/>
        </w:rPr>
        <w:t xml:space="preserve"> 1</w:t>
      </w:r>
      <w:r w:rsidR="00667F91" w:rsidRPr="00D10D45">
        <w:rPr>
          <w:spacing w:val="-2"/>
        </w:rPr>
        <w:t>4</w:t>
      </w:r>
      <w:r w:rsidR="00BF32C0" w:rsidRPr="00D10D45">
        <w:rPr>
          <w:spacing w:val="-2"/>
        </w:rPr>
        <w:t>1</w:t>
      </w:r>
      <w:r w:rsidRPr="00D10D45">
        <w:rPr>
          <w:spacing w:val="-2"/>
        </w:rPr>
        <w:t xml:space="preserve"> sal projekcyjn</w:t>
      </w:r>
      <w:r w:rsidR="00885684" w:rsidRPr="00D10D45">
        <w:rPr>
          <w:spacing w:val="-2"/>
        </w:rPr>
        <w:t>ych</w:t>
      </w:r>
      <w:r w:rsidRPr="00D10D45">
        <w:rPr>
          <w:spacing w:val="-2"/>
        </w:rPr>
        <w:t xml:space="preserve"> i dysponujących łącznie 2</w:t>
      </w:r>
      <w:r w:rsidR="00BF32C0" w:rsidRPr="00D10D45">
        <w:rPr>
          <w:spacing w:val="-2"/>
        </w:rPr>
        <w:t>7</w:t>
      </w:r>
      <w:r w:rsidRPr="00D10D45">
        <w:rPr>
          <w:spacing w:val="-2"/>
        </w:rPr>
        <w:t>,</w:t>
      </w:r>
      <w:r w:rsidR="00BF32C0" w:rsidRPr="00D10D45">
        <w:rPr>
          <w:spacing w:val="-2"/>
        </w:rPr>
        <w:t>6</w:t>
      </w:r>
      <w:r w:rsidRPr="00D10D45">
        <w:rPr>
          <w:spacing w:val="-2"/>
        </w:rPr>
        <w:t xml:space="preserve"> tys. miejsc na widowni</w:t>
      </w:r>
      <w:r w:rsidR="00860F42" w:rsidRPr="00D10D45">
        <w:rPr>
          <w:spacing w:val="-2"/>
        </w:rPr>
        <w:t xml:space="preserve"> </w:t>
      </w:r>
      <w:r w:rsidR="00876CEE" w:rsidRPr="00D10D45">
        <w:rPr>
          <w:spacing w:val="-2"/>
        </w:rPr>
        <w:t>(</w:t>
      </w:r>
      <w:r w:rsidR="00860F42" w:rsidRPr="00D10D45">
        <w:rPr>
          <w:spacing w:val="-2"/>
        </w:rPr>
        <w:t>w poró</w:t>
      </w:r>
      <w:r w:rsidR="00225EA6" w:rsidRPr="00D10D45">
        <w:rPr>
          <w:spacing w:val="-2"/>
        </w:rPr>
        <w:t>wnaniu z </w:t>
      </w:r>
      <w:r w:rsidR="00876CEE" w:rsidRPr="00D10D45">
        <w:rPr>
          <w:spacing w:val="-2"/>
        </w:rPr>
        <w:t>poprzednim</w:t>
      </w:r>
      <w:r w:rsidR="00860F42" w:rsidRPr="00D10D45">
        <w:rPr>
          <w:spacing w:val="-2"/>
        </w:rPr>
        <w:t xml:space="preserve"> r</w:t>
      </w:r>
      <w:r w:rsidR="00876CEE" w:rsidRPr="00D10D45">
        <w:rPr>
          <w:spacing w:val="-2"/>
        </w:rPr>
        <w:t>okiem w wielkopolskim ubyło 1 kino</w:t>
      </w:r>
      <w:r w:rsidR="00225EA6" w:rsidRPr="00D10D45">
        <w:rPr>
          <w:spacing w:val="-2"/>
        </w:rPr>
        <w:t>, 7 sal projekcyjnych, a tym samym liczba miejsc zmniejszyła się o 815)</w:t>
      </w:r>
      <w:r w:rsidR="00860F42" w:rsidRPr="00D10D45">
        <w:rPr>
          <w:spacing w:val="-2"/>
        </w:rPr>
        <w:t>.</w:t>
      </w:r>
      <w:r w:rsidRPr="00D10D45">
        <w:rPr>
          <w:spacing w:val="-2"/>
        </w:rPr>
        <w:t xml:space="preserve"> W</w:t>
      </w:r>
      <w:r w:rsidR="00531842" w:rsidRPr="00D10D45">
        <w:rPr>
          <w:spacing w:val="-2"/>
        </w:rPr>
        <w:t xml:space="preserve"> </w:t>
      </w:r>
      <w:r w:rsidR="00667F91" w:rsidRPr="00D10D45">
        <w:rPr>
          <w:spacing w:val="-2"/>
        </w:rPr>
        <w:t xml:space="preserve">badanym </w:t>
      </w:r>
      <w:r w:rsidRPr="00D10D45">
        <w:rPr>
          <w:spacing w:val="-2"/>
        </w:rPr>
        <w:t>roku</w:t>
      </w:r>
      <w:r w:rsidR="00225EA6" w:rsidRPr="00D10D45">
        <w:rPr>
          <w:spacing w:val="-2"/>
        </w:rPr>
        <w:t xml:space="preserve"> w </w:t>
      </w:r>
      <w:r w:rsidR="00667F91" w:rsidRPr="00D10D45">
        <w:rPr>
          <w:spacing w:val="-2"/>
        </w:rPr>
        <w:t xml:space="preserve">wielkopolskich </w:t>
      </w:r>
      <w:r w:rsidRPr="00D10D45">
        <w:rPr>
          <w:spacing w:val="-2"/>
        </w:rPr>
        <w:t>kinach odbyło się 1</w:t>
      </w:r>
      <w:r w:rsidR="00531842" w:rsidRPr="00D10D45">
        <w:rPr>
          <w:spacing w:val="-2"/>
        </w:rPr>
        <w:t>8</w:t>
      </w:r>
      <w:r w:rsidR="00225EA6" w:rsidRPr="00D10D45">
        <w:rPr>
          <w:spacing w:val="-2"/>
        </w:rPr>
        <w:t>5,</w:t>
      </w:r>
      <w:r w:rsidR="00531842" w:rsidRPr="00D10D45">
        <w:rPr>
          <w:spacing w:val="-2"/>
        </w:rPr>
        <w:t>7</w:t>
      </w:r>
      <w:r w:rsidRPr="00D10D45">
        <w:rPr>
          <w:spacing w:val="-2"/>
        </w:rPr>
        <w:t xml:space="preserve"> tys. seansów filmowych, tj. o </w:t>
      </w:r>
      <w:r w:rsidR="00225EA6" w:rsidRPr="00D10D45">
        <w:rPr>
          <w:spacing w:val="-2"/>
        </w:rPr>
        <w:t>1,0</w:t>
      </w:r>
      <w:r w:rsidRPr="00D10D45">
        <w:rPr>
          <w:spacing w:val="-2"/>
        </w:rPr>
        <w:t xml:space="preserve">% </w:t>
      </w:r>
      <w:r w:rsidR="00531842" w:rsidRPr="00D10D45">
        <w:rPr>
          <w:spacing w:val="-2"/>
        </w:rPr>
        <w:t>mni</w:t>
      </w:r>
      <w:r w:rsidRPr="00D10D45">
        <w:rPr>
          <w:spacing w:val="-2"/>
        </w:rPr>
        <w:t xml:space="preserve">ej niż przed rokiem. Pokazy te zgromadziły łącznie </w:t>
      </w:r>
      <w:r w:rsidR="00977B5C" w:rsidRPr="00D10D45">
        <w:rPr>
          <w:spacing w:val="-2"/>
        </w:rPr>
        <w:t>4</w:t>
      </w:r>
      <w:r w:rsidR="00D630FD" w:rsidRPr="00D10D45">
        <w:rPr>
          <w:spacing w:val="-2"/>
        </w:rPr>
        <w:t>8</w:t>
      </w:r>
      <w:r w:rsidR="00225EA6" w:rsidRPr="00D10D45">
        <w:rPr>
          <w:spacing w:val="-2"/>
        </w:rPr>
        <w:t>31,5</w:t>
      </w:r>
      <w:r w:rsidRPr="00D10D45">
        <w:rPr>
          <w:spacing w:val="-2"/>
        </w:rPr>
        <w:t xml:space="preserve"> tys. widzów, czyli </w:t>
      </w:r>
      <w:r w:rsidR="00225EA6" w:rsidRPr="00D10D45">
        <w:rPr>
          <w:spacing w:val="-2"/>
        </w:rPr>
        <w:t>nie</w:t>
      </w:r>
      <w:r w:rsidR="001C26BE" w:rsidRPr="00D10D45">
        <w:rPr>
          <w:spacing w:val="-2"/>
        </w:rPr>
        <w:t>znacznie</w:t>
      </w:r>
      <w:r w:rsidRPr="00D10D45">
        <w:rPr>
          <w:spacing w:val="-2"/>
        </w:rPr>
        <w:t xml:space="preserve"> </w:t>
      </w:r>
      <w:r w:rsidR="00D630FD" w:rsidRPr="00D10D45">
        <w:rPr>
          <w:spacing w:val="-2"/>
        </w:rPr>
        <w:t xml:space="preserve">więcej niż w </w:t>
      </w:r>
      <w:r w:rsidR="00EB48C3" w:rsidRPr="00D10D45">
        <w:rPr>
          <w:spacing w:val="-2"/>
        </w:rPr>
        <w:t>2023</w:t>
      </w:r>
      <w:r w:rsidR="00D630FD" w:rsidRPr="00D10D45">
        <w:rPr>
          <w:spacing w:val="-2"/>
        </w:rPr>
        <w:t xml:space="preserve"> </w:t>
      </w:r>
      <w:r w:rsidR="002D392E" w:rsidRPr="00D10D45">
        <w:rPr>
          <w:spacing w:val="-2"/>
        </w:rPr>
        <w:t>r.</w:t>
      </w:r>
      <w:r w:rsidR="00225EA6" w:rsidRPr="00D10D45">
        <w:rPr>
          <w:spacing w:val="-2"/>
        </w:rPr>
        <w:t xml:space="preserve"> (wzrost o 0,2%</w:t>
      </w:r>
      <w:r w:rsidR="001C26BE" w:rsidRPr="00D10D45">
        <w:rPr>
          <w:spacing w:val="-2"/>
        </w:rPr>
        <w:t>).</w:t>
      </w:r>
      <w:r w:rsidRPr="00D10D45">
        <w:rPr>
          <w:spacing w:val="-2"/>
        </w:rPr>
        <w:t xml:space="preserve"> </w:t>
      </w:r>
      <w:r w:rsidR="001C26BE" w:rsidRPr="00D10D45">
        <w:rPr>
          <w:spacing w:val="-2"/>
        </w:rPr>
        <w:t>Tak samo jak przed rokiem j</w:t>
      </w:r>
      <w:r w:rsidRPr="00D10D45">
        <w:rPr>
          <w:spacing w:val="-2"/>
        </w:rPr>
        <w:t>eden seans filmowy obejrzał</w:t>
      </w:r>
      <w:r w:rsidR="00D702E6" w:rsidRPr="00D10D45">
        <w:rPr>
          <w:spacing w:val="-2"/>
        </w:rPr>
        <w:t>o</w:t>
      </w:r>
      <w:r w:rsidRPr="00D10D45">
        <w:rPr>
          <w:spacing w:val="-2"/>
        </w:rPr>
        <w:t xml:space="preserve"> przeciętnie 2</w:t>
      </w:r>
      <w:r w:rsidR="00D702E6" w:rsidRPr="00D10D45">
        <w:rPr>
          <w:spacing w:val="-2"/>
        </w:rPr>
        <w:t>6</w:t>
      </w:r>
      <w:r w:rsidRPr="00D10D45">
        <w:rPr>
          <w:spacing w:val="-2"/>
        </w:rPr>
        <w:t xml:space="preserve"> os</w:t>
      </w:r>
      <w:r w:rsidR="00D702E6" w:rsidRPr="00D10D45">
        <w:rPr>
          <w:spacing w:val="-2"/>
        </w:rPr>
        <w:t>ó</w:t>
      </w:r>
      <w:r w:rsidRPr="00D10D45">
        <w:rPr>
          <w:spacing w:val="-2"/>
        </w:rPr>
        <w:t>b</w:t>
      </w:r>
      <w:r w:rsidR="00D702E6" w:rsidRPr="00D10D45">
        <w:rPr>
          <w:spacing w:val="-2"/>
        </w:rPr>
        <w:t>,</w:t>
      </w:r>
      <w:r w:rsidRPr="00D10D45">
        <w:rPr>
          <w:spacing w:val="-2"/>
        </w:rPr>
        <w:t xml:space="preserve"> przy średniej krajowej na poziomie </w:t>
      </w:r>
      <w:r w:rsidR="00D702E6" w:rsidRPr="00D10D45">
        <w:rPr>
          <w:spacing w:val="-2"/>
        </w:rPr>
        <w:t>23</w:t>
      </w:r>
      <w:r w:rsidRPr="00D10D45">
        <w:rPr>
          <w:spacing w:val="-2"/>
        </w:rPr>
        <w:t xml:space="preserve">. </w:t>
      </w:r>
      <w:r w:rsidR="001F64B9" w:rsidRPr="00D10D45">
        <w:rPr>
          <w:spacing w:val="-2"/>
        </w:rPr>
        <w:t>U</w:t>
      </w:r>
      <w:r w:rsidRPr="00D10D45">
        <w:rPr>
          <w:spacing w:val="-2"/>
        </w:rPr>
        <w:t xml:space="preserve">dział wielkopolskiego </w:t>
      </w:r>
      <w:r w:rsidRPr="00D10D45">
        <w:t>w</w:t>
      </w:r>
      <w:r w:rsidR="001F64B9" w:rsidRPr="00D10D45">
        <w:t xml:space="preserve"> </w:t>
      </w:r>
      <w:r w:rsidRPr="00D10D45">
        <w:t>krajowej</w:t>
      </w:r>
      <w:r w:rsidRPr="00D10D45">
        <w:rPr>
          <w:spacing w:val="-2"/>
        </w:rPr>
        <w:t xml:space="preserve"> działalności kinowej kształtował się na poziomie </w:t>
      </w:r>
      <w:r w:rsidR="006E1340" w:rsidRPr="00D10D45">
        <w:rPr>
          <w:spacing w:val="-2"/>
        </w:rPr>
        <w:t>9-</w:t>
      </w:r>
      <w:r w:rsidRPr="00D10D45">
        <w:rPr>
          <w:spacing w:val="-2"/>
        </w:rPr>
        <w:t xml:space="preserve">10% (od </w:t>
      </w:r>
      <w:r w:rsidR="005A0B8E" w:rsidRPr="00D10D45">
        <w:rPr>
          <w:spacing w:val="-2"/>
        </w:rPr>
        <w:t>8,</w:t>
      </w:r>
      <w:r w:rsidR="001F64B9" w:rsidRPr="00D10D45">
        <w:rPr>
          <w:spacing w:val="-2"/>
        </w:rPr>
        <w:t>5% w </w:t>
      </w:r>
      <w:r w:rsidRPr="00D10D45">
        <w:rPr>
          <w:spacing w:val="-2"/>
        </w:rPr>
        <w:t xml:space="preserve">przypadku seansów filmowych, poprzez 9,5% – dla miejsc na widowni, po </w:t>
      </w:r>
      <w:r w:rsidR="005A0B8E" w:rsidRPr="00D10D45">
        <w:rPr>
          <w:spacing w:val="-2"/>
        </w:rPr>
        <w:t>9,</w:t>
      </w:r>
      <w:r w:rsidR="001F64B9" w:rsidRPr="00D10D45">
        <w:rPr>
          <w:spacing w:val="-2"/>
        </w:rPr>
        <w:t>8</w:t>
      </w:r>
      <w:r w:rsidRPr="00D10D45">
        <w:rPr>
          <w:spacing w:val="-2"/>
        </w:rPr>
        <w:t xml:space="preserve">% – biorąc pod uwagę liczbę widzów). </w:t>
      </w:r>
    </w:p>
    <w:p w:rsidR="00664E98" w:rsidRPr="00D10D45" w:rsidRDefault="006E1340" w:rsidP="00664E98">
      <w:pPr>
        <w:pStyle w:val="tekst1"/>
      </w:pPr>
      <w:r w:rsidRPr="00D10D45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72960" behindDoc="1" locked="0" layoutInCell="1" allowOverlap="1" wp14:anchorId="5F0C7032" wp14:editId="7B390980">
                <wp:simplePos x="0" y="0"/>
                <wp:positionH relativeFrom="page">
                  <wp:posOffset>5701342</wp:posOffset>
                </wp:positionH>
                <wp:positionV relativeFrom="paragraph">
                  <wp:posOffset>0</wp:posOffset>
                </wp:positionV>
                <wp:extent cx="1805305" cy="773430"/>
                <wp:effectExtent l="0" t="0" r="0" b="0"/>
                <wp:wrapTight wrapText="bothSides">
                  <wp:wrapPolygon edited="0">
                    <wp:start x="684" y="0"/>
                    <wp:lineTo x="684" y="20749"/>
                    <wp:lineTo x="20741" y="20749"/>
                    <wp:lineTo x="20741" y="0"/>
                    <wp:lineTo x="684" y="0"/>
                  </wp:wrapPolygon>
                </wp:wrapTight>
                <wp:docPr id="40" name="Pole tekstowe 40" descr="Najwięcej widzów w kinach stałych gromadziły filmy produkcji pozaeuropejs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773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32C5D" w:rsidRDefault="00484DBF" w:rsidP="000B7ED5">
                            <w:pPr>
                              <w:pStyle w:val="tekstzboku"/>
                            </w:pPr>
                            <w:r>
                              <w:t>Najwięcej widzów w kinach stałych gromadziły filmy produkcji pozaeuropejskiej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C7032" id="Pole tekstowe 40" o:spid="_x0000_s1035" type="#_x0000_t202" alt="Najwięcej widzów w kinach stałych gromadziły filmy produkcji pozaeuropejskiej" style="position:absolute;margin-left:448.9pt;margin-top:0;width:142.15pt;height:60.9pt;z-index:-251243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" filled="f" stroked="f">
                <v:textbox inset=",0">
                  <w:txbxContent>
                    <w:p w:rsidR="00484DBF" w:rsidRPr="00F32C5D" w:rsidRDefault="00484DBF" w:rsidP="000B7ED5">
                      <w:pPr>
                        <w:pStyle w:val="tekstzboku"/>
                      </w:pPr>
                      <w:r>
                        <w:t>Najwięcej widzów w kinach stałych gromadziły filmy produkcji pozaeuropejskiej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64B9" w:rsidRPr="00D10D45">
        <w:rPr>
          <w:noProof/>
          <w:spacing w:val="-2"/>
        </w:rPr>
        <w:t>Ciągle</w:t>
      </w:r>
      <w:r w:rsidR="00FA4910" w:rsidRPr="00D10D45">
        <w:rPr>
          <w:spacing w:val="-2"/>
        </w:rPr>
        <w:t xml:space="preserve"> n</w:t>
      </w:r>
      <w:r w:rsidR="00664E98" w:rsidRPr="00D10D45">
        <w:rPr>
          <w:spacing w:val="-2"/>
        </w:rPr>
        <w:t>ajwiększym zainteresowaniem ciesz</w:t>
      </w:r>
      <w:r w:rsidR="001F64B9" w:rsidRPr="00D10D45">
        <w:rPr>
          <w:spacing w:val="-2"/>
        </w:rPr>
        <w:t>ą</w:t>
      </w:r>
      <w:r w:rsidR="00664E98" w:rsidRPr="00D10D45">
        <w:rPr>
          <w:spacing w:val="-2"/>
        </w:rPr>
        <w:t xml:space="preserve"> się filmy produkcji pozaeuropejskiej</w:t>
      </w:r>
      <w:r w:rsidRPr="00D10D45">
        <w:rPr>
          <w:spacing w:val="-2"/>
        </w:rPr>
        <w:t xml:space="preserve"> (</w:t>
      </w:r>
      <w:r w:rsidR="001F64B9" w:rsidRPr="00D10D45">
        <w:rPr>
          <w:spacing w:val="-2"/>
        </w:rPr>
        <w:t xml:space="preserve">w 2024 r. było to </w:t>
      </w:r>
      <w:r w:rsidRPr="00D10D45">
        <w:rPr>
          <w:spacing w:val="-2"/>
        </w:rPr>
        <w:t>6</w:t>
      </w:r>
      <w:r w:rsidR="001F64B9" w:rsidRPr="00D10D45">
        <w:rPr>
          <w:spacing w:val="-2"/>
        </w:rPr>
        <w:t>2</w:t>
      </w:r>
      <w:r w:rsidR="00780928" w:rsidRPr="00D10D45">
        <w:rPr>
          <w:spacing w:val="-2"/>
        </w:rPr>
        <w:t>,</w:t>
      </w:r>
      <w:r w:rsidR="001F64B9" w:rsidRPr="00D10D45">
        <w:rPr>
          <w:spacing w:val="-2"/>
        </w:rPr>
        <w:t>0</w:t>
      </w:r>
      <w:r w:rsidRPr="00D10D45">
        <w:rPr>
          <w:spacing w:val="-2"/>
        </w:rPr>
        <w:t>%</w:t>
      </w:r>
      <w:r w:rsidR="00664E98" w:rsidRPr="00D10D45">
        <w:rPr>
          <w:spacing w:val="-2"/>
        </w:rPr>
        <w:t xml:space="preserve"> </w:t>
      </w:r>
      <w:r w:rsidR="00AD30FE" w:rsidRPr="00D10D45">
        <w:rPr>
          <w:spacing w:val="-2"/>
        </w:rPr>
        <w:t>ogólnej liczby oglądających</w:t>
      </w:r>
      <w:r w:rsidR="001F64B9" w:rsidRPr="00D10D45">
        <w:rPr>
          <w:spacing w:val="-2"/>
        </w:rPr>
        <w:t xml:space="preserve"> wobec 66,6% przed rokiem), zwiększył się jednak udział widzów</w:t>
      </w:r>
      <w:r w:rsidR="00AD30FE" w:rsidRPr="00D10D45">
        <w:rPr>
          <w:spacing w:val="-2"/>
        </w:rPr>
        <w:t xml:space="preserve"> </w:t>
      </w:r>
      <w:r w:rsidR="00664E98" w:rsidRPr="00D10D45">
        <w:rPr>
          <w:spacing w:val="-2"/>
        </w:rPr>
        <w:t>film</w:t>
      </w:r>
      <w:r w:rsidR="00AD30FE" w:rsidRPr="00D10D45">
        <w:rPr>
          <w:spacing w:val="-2"/>
        </w:rPr>
        <w:t>ów</w:t>
      </w:r>
      <w:r w:rsidR="000726DB" w:rsidRPr="00D10D45">
        <w:rPr>
          <w:spacing w:val="-2"/>
        </w:rPr>
        <w:t xml:space="preserve"> produkcji polskiej</w:t>
      </w:r>
      <w:r w:rsidR="001F64B9" w:rsidRPr="00D10D45">
        <w:rPr>
          <w:spacing w:val="-2"/>
        </w:rPr>
        <w:t xml:space="preserve"> (z</w:t>
      </w:r>
      <w:r w:rsidR="000726DB" w:rsidRPr="00D10D45">
        <w:rPr>
          <w:spacing w:val="-2"/>
        </w:rPr>
        <w:t xml:space="preserve"> </w:t>
      </w:r>
      <w:r w:rsidR="001F64B9" w:rsidRPr="00D10D45">
        <w:rPr>
          <w:spacing w:val="-2"/>
        </w:rPr>
        <w:t>19,4</w:t>
      </w:r>
      <w:r w:rsidR="00AD30FE" w:rsidRPr="00D10D45">
        <w:rPr>
          <w:spacing w:val="-2"/>
        </w:rPr>
        <w:t>%</w:t>
      </w:r>
      <w:r w:rsidR="001F64B9" w:rsidRPr="00D10D45">
        <w:rPr>
          <w:spacing w:val="-2"/>
        </w:rPr>
        <w:t xml:space="preserve"> do 25,1%)</w:t>
      </w:r>
      <w:r w:rsidR="00664E98" w:rsidRPr="00D10D45">
        <w:rPr>
          <w:spacing w:val="-2"/>
        </w:rPr>
        <w:t>. Wskaźnik widzów liczony na 1000 ludności</w:t>
      </w:r>
      <w:r w:rsidR="00CB1527" w:rsidRPr="00D10D45">
        <w:rPr>
          <w:spacing w:val="-2"/>
        </w:rPr>
        <w:t xml:space="preserve"> w ciągu roku</w:t>
      </w:r>
      <w:r w:rsidR="00664E98" w:rsidRPr="00D10D45">
        <w:rPr>
          <w:spacing w:val="-2"/>
        </w:rPr>
        <w:t xml:space="preserve"> </w:t>
      </w:r>
      <w:r w:rsidR="001F64B9" w:rsidRPr="00D10D45">
        <w:rPr>
          <w:spacing w:val="-2"/>
        </w:rPr>
        <w:t>wzrósł</w:t>
      </w:r>
      <w:r w:rsidR="00664E98" w:rsidRPr="00D10D45">
        <w:rPr>
          <w:spacing w:val="-2"/>
        </w:rPr>
        <w:t xml:space="preserve"> z </w:t>
      </w:r>
      <w:r w:rsidR="001F64B9" w:rsidRPr="00D10D45">
        <w:rPr>
          <w:spacing w:val="-2"/>
        </w:rPr>
        <w:t xml:space="preserve">1381 </w:t>
      </w:r>
      <w:r w:rsidR="00413787" w:rsidRPr="00D10D45">
        <w:rPr>
          <w:spacing w:val="-2"/>
        </w:rPr>
        <w:t>do</w:t>
      </w:r>
      <w:r w:rsidR="00F15134" w:rsidRPr="00D10D45">
        <w:rPr>
          <w:spacing w:val="-2"/>
        </w:rPr>
        <w:t xml:space="preserve"> </w:t>
      </w:r>
      <w:r w:rsidR="00ED1DF4" w:rsidRPr="00D10D45">
        <w:rPr>
          <w:spacing w:val="-2"/>
        </w:rPr>
        <w:t>1</w:t>
      </w:r>
      <w:r w:rsidR="00FA4910" w:rsidRPr="00D10D45">
        <w:rPr>
          <w:spacing w:val="-2"/>
        </w:rPr>
        <w:t>3</w:t>
      </w:r>
      <w:r w:rsidR="00ED1DF4" w:rsidRPr="00D10D45">
        <w:rPr>
          <w:spacing w:val="-2"/>
        </w:rPr>
        <w:t>8</w:t>
      </w:r>
      <w:r w:rsidR="001F64B9" w:rsidRPr="00D10D45">
        <w:rPr>
          <w:spacing w:val="-2"/>
        </w:rPr>
        <w:t>7, podczas gdy w kraju utrzymał się na poziomie</w:t>
      </w:r>
      <w:r w:rsidR="00BD2BD9" w:rsidRPr="00D10D45">
        <w:rPr>
          <w:spacing w:val="-2"/>
        </w:rPr>
        <w:t xml:space="preserve"> ubiegłorocznym</w:t>
      </w:r>
      <w:r w:rsidR="00ED1DF4" w:rsidRPr="00D10D45">
        <w:rPr>
          <w:spacing w:val="-2"/>
        </w:rPr>
        <w:t xml:space="preserve"> </w:t>
      </w:r>
      <w:r w:rsidR="00664E98" w:rsidRPr="00D10D45">
        <w:rPr>
          <w:spacing w:val="-2"/>
        </w:rPr>
        <w:t>(</w:t>
      </w:r>
      <w:r w:rsidR="00ED1DF4" w:rsidRPr="00D10D45">
        <w:rPr>
          <w:spacing w:val="-2"/>
        </w:rPr>
        <w:t>1</w:t>
      </w:r>
      <w:r w:rsidR="00FA4910" w:rsidRPr="00D10D45">
        <w:rPr>
          <w:spacing w:val="-2"/>
        </w:rPr>
        <w:t>31</w:t>
      </w:r>
      <w:r w:rsidR="00ED1DF4" w:rsidRPr="00D10D45">
        <w:rPr>
          <w:spacing w:val="-2"/>
        </w:rPr>
        <w:t>9</w:t>
      </w:r>
      <w:r w:rsidR="00664E98" w:rsidRPr="00D10D45">
        <w:rPr>
          <w:spacing w:val="-2"/>
        </w:rPr>
        <w:t xml:space="preserve">). </w:t>
      </w:r>
      <w:r w:rsidR="00CB1527" w:rsidRPr="00D10D45">
        <w:rPr>
          <w:spacing w:val="-2"/>
        </w:rPr>
        <w:t>P</w:t>
      </w:r>
      <w:r w:rsidR="00664E98" w:rsidRPr="00D10D45">
        <w:rPr>
          <w:spacing w:val="-2"/>
        </w:rPr>
        <w:t xml:space="preserve">od względem frekwencji w kinach </w:t>
      </w:r>
      <w:r w:rsidR="00ED1DF4" w:rsidRPr="00D10D45">
        <w:rPr>
          <w:spacing w:val="-2"/>
        </w:rPr>
        <w:t xml:space="preserve">w rankingu województw </w:t>
      </w:r>
      <w:r w:rsidR="00664E98" w:rsidRPr="00D10D45">
        <w:rPr>
          <w:spacing w:val="-2"/>
        </w:rPr>
        <w:t>wielkopolskie</w:t>
      </w:r>
      <w:r w:rsidR="00ED1DF4" w:rsidRPr="00D10D45">
        <w:rPr>
          <w:spacing w:val="-2"/>
        </w:rPr>
        <w:t xml:space="preserve"> ponownie</w:t>
      </w:r>
      <w:r w:rsidR="00664E98" w:rsidRPr="00D10D45">
        <w:rPr>
          <w:spacing w:val="-2"/>
        </w:rPr>
        <w:t xml:space="preserve"> zajęło </w:t>
      </w:r>
      <w:r w:rsidR="00F15134" w:rsidRPr="00D10D45">
        <w:rPr>
          <w:spacing w:val="-2"/>
        </w:rPr>
        <w:t>5</w:t>
      </w:r>
      <w:r w:rsidR="00664E98" w:rsidRPr="00D10D45">
        <w:rPr>
          <w:spacing w:val="-2"/>
        </w:rPr>
        <w:t xml:space="preserve">. </w:t>
      </w:r>
      <w:r w:rsidR="00416480" w:rsidRPr="00D10D45">
        <w:rPr>
          <w:spacing w:val="-2"/>
        </w:rPr>
        <w:t>l</w:t>
      </w:r>
      <w:r w:rsidR="00664E98" w:rsidRPr="00D10D45">
        <w:rPr>
          <w:spacing w:val="-2"/>
        </w:rPr>
        <w:t>okatę.</w:t>
      </w:r>
    </w:p>
    <w:p w:rsidR="00664E98" w:rsidRDefault="00664E98" w:rsidP="00664E98">
      <w:pPr>
        <w:pStyle w:val="tekst1"/>
      </w:pPr>
      <w:r w:rsidRPr="00D10D45">
        <w:t>Większość kin stanowiły kina jednosalowe (5</w:t>
      </w:r>
      <w:r w:rsidR="009B17C6" w:rsidRPr="00D10D45">
        <w:t>4</w:t>
      </w:r>
      <w:r w:rsidRPr="00D10D45">
        <w:t>,</w:t>
      </w:r>
      <w:r w:rsidR="009B17C6" w:rsidRPr="00D10D45">
        <w:t>9</w:t>
      </w:r>
      <w:r w:rsidRPr="00D10D45">
        <w:t xml:space="preserve">%). Ponadto działało </w:t>
      </w:r>
      <w:r w:rsidR="00416480" w:rsidRPr="00D10D45">
        <w:t>1</w:t>
      </w:r>
      <w:r w:rsidR="00387460" w:rsidRPr="00D10D45">
        <w:t>1</w:t>
      </w:r>
      <w:r w:rsidRPr="00D10D45">
        <w:t xml:space="preserve"> minipleksów (obiekty posiadające od 3 do 7 sal) i </w:t>
      </w:r>
      <w:r w:rsidR="009B17C6" w:rsidRPr="00D10D45">
        <w:t>5</w:t>
      </w:r>
      <w:r w:rsidRPr="00D10D45">
        <w:t xml:space="preserve"> multipleksów (8 lub więcej sal). Multipleksy koncentrowały </w:t>
      </w:r>
      <w:r w:rsidR="009B17C6" w:rsidRPr="00D10D45">
        <w:t>39</w:t>
      </w:r>
      <w:r w:rsidR="00387460" w:rsidRPr="00D10D45">
        <w:t>,</w:t>
      </w:r>
      <w:r w:rsidR="009B17C6" w:rsidRPr="00D10D45">
        <w:t>0</w:t>
      </w:r>
      <w:r w:rsidR="005641B2" w:rsidRPr="00D10D45">
        <w:t>%</w:t>
      </w:r>
      <w:r w:rsidRPr="00D10D45">
        <w:t xml:space="preserve"> wszystkich sal projekcyjnych </w:t>
      </w:r>
      <w:r w:rsidRPr="00065CCB">
        <w:t xml:space="preserve">i </w:t>
      </w:r>
      <w:r w:rsidR="00682052">
        <w:t xml:space="preserve">prawie </w:t>
      </w:r>
      <w:r>
        <w:t xml:space="preserve">połowę </w:t>
      </w:r>
      <w:r w:rsidRPr="00065CCB">
        <w:t>ogółu miejsc na widown</w:t>
      </w:r>
      <w:r>
        <w:t>i (</w:t>
      </w:r>
      <w:r w:rsidR="00387460">
        <w:t>49,</w:t>
      </w:r>
      <w:r w:rsidR="009B17C6">
        <w:t>0</w:t>
      </w:r>
      <w:r w:rsidRPr="00065CCB">
        <w:t>%</w:t>
      </w:r>
      <w:r>
        <w:t>)</w:t>
      </w:r>
      <w:r w:rsidR="005641B2">
        <w:t>. W</w:t>
      </w:r>
      <w:r w:rsidR="00682052">
        <w:t xml:space="preserve"> ciągu roku w </w:t>
      </w:r>
      <w:r w:rsidRPr="00065CCB">
        <w:t xml:space="preserve">multipleksach odbyło się łącznie </w:t>
      </w:r>
      <w:r w:rsidR="009B17C6">
        <w:t>87,4</w:t>
      </w:r>
      <w:r w:rsidRPr="00065CCB">
        <w:t xml:space="preserve"> tys. seansów filmowych</w:t>
      </w:r>
      <w:r>
        <w:t>, tj. o</w:t>
      </w:r>
      <w:r w:rsidR="005641B2">
        <w:t xml:space="preserve"> </w:t>
      </w:r>
      <w:r w:rsidR="009B17C6">
        <w:t xml:space="preserve">8,2% </w:t>
      </w:r>
      <w:r w:rsidR="008B460B">
        <w:t>mni</w:t>
      </w:r>
      <w:r w:rsidR="00387460">
        <w:t>ej niż w </w:t>
      </w:r>
      <w:r w:rsidR="00EB48C3">
        <w:t>2023</w:t>
      </w:r>
      <w:r w:rsidR="008B460B">
        <w:t xml:space="preserve"> </w:t>
      </w:r>
      <w:r w:rsidR="002D392E">
        <w:t>r.</w:t>
      </w:r>
      <w:r>
        <w:t xml:space="preserve"> </w:t>
      </w:r>
      <w:r w:rsidRPr="00065CCB">
        <w:t xml:space="preserve">Uczestniczyło </w:t>
      </w:r>
      <w:r>
        <w:t xml:space="preserve">w nich </w:t>
      </w:r>
      <w:r w:rsidR="009B17C6">
        <w:t>2281,9</w:t>
      </w:r>
      <w:r>
        <w:t xml:space="preserve"> tys. w</w:t>
      </w:r>
      <w:r w:rsidRPr="00065CCB">
        <w:t>idzów</w:t>
      </w:r>
      <w:r>
        <w:t xml:space="preserve">, o </w:t>
      </w:r>
      <w:r w:rsidR="009B17C6">
        <w:t>3,3</w:t>
      </w:r>
      <w:r>
        <w:t xml:space="preserve">% </w:t>
      </w:r>
      <w:r w:rsidR="009B17C6">
        <w:t>mni</w:t>
      </w:r>
      <w:r w:rsidR="005641B2">
        <w:t xml:space="preserve">ej </w:t>
      </w:r>
      <w:r>
        <w:t>niż przed rokiem.</w:t>
      </w:r>
      <w:r w:rsidRPr="00065CCB">
        <w:t xml:space="preserve"> </w:t>
      </w:r>
      <w:r w:rsidR="005641B2">
        <w:t>W</w:t>
      </w:r>
      <w:r w:rsidR="008B460B">
        <w:t xml:space="preserve"> </w:t>
      </w:r>
      <w:r>
        <w:t xml:space="preserve">ogólnej liczbie seansów kinowych, te zorganizowane w multipleksach stanowiły </w:t>
      </w:r>
      <w:r w:rsidR="009B17C6">
        <w:t>47,1</w:t>
      </w:r>
      <w:r>
        <w:t>%</w:t>
      </w:r>
      <w:r w:rsidRPr="00065CCB">
        <w:t xml:space="preserve">, </w:t>
      </w:r>
      <w:r w:rsidR="008256D8">
        <w:t>a</w:t>
      </w:r>
      <w:r w:rsidR="000A1E2F">
        <w:t xml:space="preserve"> </w:t>
      </w:r>
      <w:r>
        <w:t>uc</w:t>
      </w:r>
      <w:r w:rsidR="009B17C6">
        <w:t>zestniczący w nich widzowie – 47</w:t>
      </w:r>
      <w:r>
        <w:t>,</w:t>
      </w:r>
      <w:r w:rsidR="009B17C6">
        <w:t>2</w:t>
      </w:r>
      <w:r w:rsidRPr="00065CCB">
        <w:t>%</w:t>
      </w:r>
      <w:r w:rsidR="009B17C6">
        <w:t xml:space="preserve"> (przed rokiem było to odpowiednio</w:t>
      </w:r>
      <w:r w:rsidRPr="00065CCB">
        <w:t xml:space="preserve"> </w:t>
      </w:r>
      <w:r w:rsidR="009B17C6">
        <w:t>50,8% i 48,9</w:t>
      </w:r>
      <w:r w:rsidR="009B17C6" w:rsidRPr="00065CCB">
        <w:t>%</w:t>
      </w:r>
      <w:r w:rsidR="009B17C6">
        <w:t>).</w:t>
      </w:r>
    </w:p>
    <w:p w:rsidR="00664E98" w:rsidRDefault="00664E98" w:rsidP="00664E98">
      <w:pPr>
        <w:pStyle w:val="tekst1"/>
      </w:pPr>
      <w:r>
        <w:t>Większość kin stałych (4</w:t>
      </w:r>
      <w:r w:rsidR="00810F4B">
        <w:t>9</w:t>
      </w:r>
      <w:r>
        <w:t xml:space="preserve"> spośród </w:t>
      </w:r>
      <w:r w:rsidR="009B17C6">
        <w:t>51</w:t>
      </w:r>
      <w:r w:rsidR="00533336">
        <w:t>)</w:t>
      </w:r>
      <w:r>
        <w:t xml:space="preserve"> była przystosowana dla osób niepełnosprawnych, co oznaczało posiadanie wejścia przygotowanego dla osób poruszających się na wózkach inwalidzkich. Ponadto w </w:t>
      </w:r>
      <w:r w:rsidR="000A1E2F">
        <w:t>4</w:t>
      </w:r>
      <w:r w:rsidR="009B17C6">
        <w:t>3</w:t>
      </w:r>
      <w:r>
        <w:t xml:space="preserve"> obiektach udogodnienia znajdowały się również wewnątrz budynku.</w:t>
      </w:r>
    </w:p>
    <w:p w:rsidR="00664E98" w:rsidRPr="00A67275" w:rsidRDefault="00F8146A" w:rsidP="00C9040C">
      <w:pPr>
        <w:pStyle w:val="tytuwykresu"/>
      </w:pPr>
      <w:r w:rsidRPr="00F8146A">
        <w:rPr>
          <w:noProof/>
          <w:lang w:eastAsia="pl-PL"/>
        </w:rPr>
        <w:drawing>
          <wp:anchor distT="0" distB="71755" distL="114300" distR="114300" simplePos="0" relativeHeight="2521221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421838</wp:posOffset>
            </wp:positionV>
            <wp:extent cx="5039995" cy="2112645"/>
            <wp:effectExtent l="0" t="0" r="0" b="1905"/>
            <wp:wrapTopAndBottom/>
            <wp:docPr id="32" name="Obraz 32" descr="Podwójny wykres słupkowy strukturalny (100%) przedstawiający strukturę kin stałych oraz miejsc na widowni według liczby sal projekcyj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E98" w:rsidRPr="005D317E">
        <w:t xml:space="preserve">Wykres </w:t>
      </w:r>
      <w:r w:rsidR="000E7445" w:rsidRPr="00A67275">
        <w:t>5</w:t>
      </w:r>
      <w:r w:rsidR="00664E98" w:rsidRPr="00A67275">
        <w:t>.</w:t>
      </w:r>
      <w:r w:rsidR="00664E98" w:rsidRPr="00A67275">
        <w:tab/>
        <w:t>Kina stałe</w:t>
      </w:r>
      <w:r w:rsidR="00351C56" w:rsidRPr="00A67275">
        <w:rPr>
          <w:vertAlign w:val="superscript"/>
        </w:rPr>
        <w:t>a</w:t>
      </w:r>
      <w:r w:rsidR="00351C56" w:rsidRPr="00A67275">
        <w:t xml:space="preserve"> </w:t>
      </w:r>
      <w:r w:rsidR="00664E98" w:rsidRPr="00A67275">
        <w:t xml:space="preserve">według liczby sal projekcyjnych w </w:t>
      </w:r>
      <w:r w:rsidR="00EB48C3" w:rsidRPr="00115A14">
        <w:t>2024</w:t>
      </w:r>
      <w:r w:rsidR="00664E98" w:rsidRPr="00115A14">
        <w:t xml:space="preserve"> </w:t>
      </w:r>
      <w:r w:rsidR="00664E98" w:rsidRPr="00A67275">
        <w:t>r.</w:t>
      </w:r>
      <w:r w:rsidR="00A67275" w:rsidRPr="00A67275">
        <w:rPr>
          <w:b w:val="0"/>
        </w:rPr>
        <w:t xml:space="preserve"> </w:t>
      </w:r>
    </w:p>
    <w:p w:rsidR="00351C56" w:rsidRPr="00351C56" w:rsidRDefault="00351C56" w:rsidP="00351C56">
      <w:pPr>
        <w:pStyle w:val="notka"/>
      </w:pPr>
      <w:r w:rsidRPr="00351C56">
        <w:t>a Stan w dniu 31 grudnia.</w:t>
      </w:r>
    </w:p>
    <w:p w:rsidR="00664E98" w:rsidRDefault="00664E98" w:rsidP="00636BD7">
      <w:pPr>
        <w:pStyle w:val="Nagwek1"/>
      </w:pPr>
      <w:r w:rsidRPr="00470D43">
        <w:lastRenderedPageBreak/>
        <w:t xml:space="preserve">Centra kultury, domy </w:t>
      </w:r>
      <w:r>
        <w:t>i</w:t>
      </w:r>
      <w:r w:rsidRPr="00470D43">
        <w:t xml:space="preserve"> ośrodki kultury, kluby</w:t>
      </w:r>
      <w:r>
        <w:t xml:space="preserve"> </w:t>
      </w:r>
      <w:r w:rsidRPr="00470D43">
        <w:t>i świetlice</w:t>
      </w:r>
    </w:p>
    <w:p w:rsidR="005B00DA" w:rsidRPr="00C25177" w:rsidRDefault="00262E49" w:rsidP="005B00DA">
      <w:pPr>
        <w:pStyle w:val="tekst1"/>
        <w:rPr>
          <w:rFonts w:cs="Arial"/>
          <w:szCs w:val="19"/>
          <w:rtl/>
        </w:rPr>
      </w:pPr>
      <w:r w:rsidRPr="008910CA">
        <w:rPr>
          <w:noProof/>
        </w:rPr>
        <mc:AlternateContent>
          <mc:Choice Requires="wps">
            <w:drawing>
              <wp:anchor distT="45720" distB="45720" distL="114300" distR="114300" simplePos="0" relativeHeight="252073984" behindDoc="1" locked="0" layoutInCell="1" allowOverlap="1" wp14:anchorId="335A2F6B" wp14:editId="25D9E5AD">
                <wp:simplePos x="0" y="0"/>
                <wp:positionH relativeFrom="page">
                  <wp:posOffset>5700395</wp:posOffset>
                </wp:positionH>
                <wp:positionV relativeFrom="paragraph">
                  <wp:posOffset>164465</wp:posOffset>
                </wp:positionV>
                <wp:extent cx="1758315" cy="780415"/>
                <wp:effectExtent l="0" t="0" r="0" b="635"/>
                <wp:wrapTight wrapText="bothSides">
                  <wp:wrapPolygon edited="0">
                    <wp:start x="702" y="0"/>
                    <wp:lineTo x="702" y="21090"/>
                    <wp:lineTo x="20828" y="21090"/>
                    <wp:lineTo x="20828" y="0"/>
                    <wp:lineTo x="702" y="0"/>
                  </wp:wrapPolygon>
                </wp:wrapTight>
                <wp:docPr id="41" name="Pole tekstowe 41" descr="Przeważająca liczba klubów i centrów kultury skupiała się w miastach, natomiast większość świetlic działała n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80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32C5D" w:rsidRDefault="00484DBF" w:rsidP="000B7ED5">
                            <w:pPr>
                              <w:pStyle w:val="tekstzboku"/>
                            </w:pPr>
                            <w:r>
                              <w:t xml:space="preserve">Przeważająca liczba </w:t>
                            </w:r>
                            <w:r w:rsidRPr="00D766FC">
                              <w:t>klub</w:t>
                            </w:r>
                            <w:r>
                              <w:t>ów i centrów kultury skupiała się w </w:t>
                            </w:r>
                            <w:r w:rsidRPr="00D766FC">
                              <w:t>miastach, natomi</w:t>
                            </w:r>
                            <w:r>
                              <w:t>ast w</w:t>
                            </w:r>
                            <w:r w:rsidRPr="00D766FC">
                              <w:t xml:space="preserve">iększość </w:t>
                            </w:r>
                            <w:r>
                              <w:t>świetlic działała na wsi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A2F6B" id="Pole tekstowe 41" o:spid="_x0000_s1036" type="#_x0000_t202" alt="Przeważająca liczba klubów i centrów kultury skupiała się w miastach, natomiast większość świetlic działała na wsi" style="position:absolute;margin-left:448.85pt;margin-top:12.95pt;width:138.45pt;height:61.45pt;z-index:-251242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" filled="f" stroked="f">
                <v:textbox inset=",0">
                  <w:txbxContent>
                    <w:p w:rsidR="00484DBF" w:rsidRPr="00F32C5D" w:rsidRDefault="00484DBF" w:rsidP="000B7ED5">
                      <w:pPr>
                        <w:pStyle w:val="tekstzboku"/>
                      </w:pPr>
                      <w:r>
                        <w:t xml:space="preserve">Przeważająca liczba </w:t>
                      </w:r>
                      <w:r w:rsidRPr="00D766FC">
                        <w:t>klub</w:t>
                      </w:r>
                      <w:r>
                        <w:t>ów i centrów kultury skupiała się w </w:t>
                      </w:r>
                      <w:r w:rsidRPr="00D766FC">
                        <w:t>miastach, natomi</w:t>
                      </w:r>
                      <w:r>
                        <w:t>ast w</w:t>
                      </w:r>
                      <w:r w:rsidRPr="00D766FC">
                        <w:t xml:space="preserve">iększość </w:t>
                      </w:r>
                      <w:r>
                        <w:t>świetlic działała na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4E98" w:rsidRPr="008910CA">
        <w:t xml:space="preserve">W </w:t>
      </w:r>
      <w:r w:rsidR="00EB48C3" w:rsidRPr="008910CA">
        <w:t>2024</w:t>
      </w:r>
      <w:r w:rsidR="00664E98" w:rsidRPr="008910CA">
        <w:t xml:space="preserve"> r. działalność służącą upowszechnianiu i popularyzacji kultury, zwłaszcza w środowisku lokalnym, prowadził</w:t>
      </w:r>
      <w:r w:rsidR="00F75079" w:rsidRPr="008910CA">
        <w:t>o</w:t>
      </w:r>
      <w:r w:rsidR="00664E98" w:rsidRPr="008910CA">
        <w:t xml:space="preserve"> łącznie </w:t>
      </w:r>
      <w:r w:rsidR="006223DF" w:rsidRPr="008910CA">
        <w:t>297</w:t>
      </w:r>
      <w:r w:rsidR="008076B6" w:rsidRPr="008910CA">
        <w:t xml:space="preserve"> </w:t>
      </w:r>
      <w:r w:rsidR="00664E98" w:rsidRPr="008910CA">
        <w:t>instytucj</w:t>
      </w:r>
      <w:r w:rsidR="00F75079" w:rsidRPr="008910CA">
        <w:t>i</w:t>
      </w:r>
      <w:r w:rsidR="00664E98" w:rsidRPr="008910CA">
        <w:t xml:space="preserve"> różnego typu (przed rokiem </w:t>
      </w:r>
      <w:r w:rsidR="00F75079" w:rsidRPr="008910CA">
        <w:t>30</w:t>
      </w:r>
      <w:r w:rsidR="006223DF" w:rsidRPr="008910CA">
        <w:t>6)</w:t>
      </w:r>
      <w:r w:rsidR="00664E98" w:rsidRPr="008910CA">
        <w:t xml:space="preserve">. W strukturze </w:t>
      </w:r>
      <w:r w:rsidR="00F327D6" w:rsidRPr="008910CA">
        <w:t>i</w:t>
      </w:r>
      <w:r w:rsidR="00664E98" w:rsidRPr="008910CA">
        <w:t xml:space="preserve">nstytucji prowadzących wielokierunkową działalność społeczno-kulturalną w miastach dominowały ośrodki, centra i domy kultury, a na wsi </w:t>
      </w:r>
      <w:r w:rsidR="006223DF" w:rsidRPr="008910CA">
        <w:t xml:space="preserve">świetlice i </w:t>
      </w:r>
      <w:r w:rsidR="00664E98" w:rsidRPr="008910CA">
        <w:t xml:space="preserve">ośrodki kultury. We wszystkich placówkach tego typu funkcjonowało </w:t>
      </w:r>
      <w:r w:rsidR="006223DF" w:rsidRPr="008910CA">
        <w:t>588</w:t>
      </w:r>
      <w:r w:rsidR="00664E98" w:rsidRPr="008910CA">
        <w:t xml:space="preserve"> pracowni specjalistycznych (w </w:t>
      </w:r>
      <w:r w:rsidR="00EB48C3" w:rsidRPr="008910CA">
        <w:t>2023</w:t>
      </w:r>
      <w:r w:rsidR="002D392E" w:rsidRPr="008910CA">
        <w:t xml:space="preserve"> r.</w:t>
      </w:r>
      <w:r w:rsidR="00664E98" w:rsidRPr="008910CA">
        <w:t xml:space="preserve"> </w:t>
      </w:r>
      <w:r w:rsidR="00146ED6" w:rsidRPr="008910CA">
        <w:t>6</w:t>
      </w:r>
      <w:r w:rsidR="006223DF" w:rsidRPr="008910CA">
        <w:t>4</w:t>
      </w:r>
      <w:r w:rsidR="00F75079" w:rsidRPr="008910CA">
        <w:t>5</w:t>
      </w:r>
      <w:r w:rsidR="00664E98" w:rsidRPr="008910CA">
        <w:t>). Najbardziej popularne wśród nich były pracownie plastyczne (</w:t>
      </w:r>
      <w:r w:rsidR="00DA6332" w:rsidRPr="008910CA">
        <w:t>2</w:t>
      </w:r>
      <w:r w:rsidR="006223DF" w:rsidRPr="008910CA">
        <w:t>7,0</w:t>
      </w:r>
      <w:r w:rsidR="00664E98" w:rsidRPr="008910CA">
        <w:t xml:space="preserve">% wszystkich pracowni), </w:t>
      </w:r>
      <w:r w:rsidR="00146ED6" w:rsidRPr="008910CA">
        <w:t>sale baletowe i taneczne (2</w:t>
      </w:r>
      <w:r w:rsidR="006223DF" w:rsidRPr="008910CA">
        <w:t>4,3</w:t>
      </w:r>
      <w:r w:rsidR="00146ED6" w:rsidRPr="008910CA">
        <w:t xml:space="preserve">%) oraz pracownie </w:t>
      </w:r>
      <w:r w:rsidR="00664E98" w:rsidRPr="008910CA">
        <w:t>muzyczne (2</w:t>
      </w:r>
      <w:r w:rsidR="006223DF" w:rsidRPr="008910CA">
        <w:t>1</w:t>
      </w:r>
      <w:r w:rsidR="00146ED6" w:rsidRPr="008910CA">
        <w:t>,</w:t>
      </w:r>
      <w:r w:rsidR="006223DF" w:rsidRPr="008910CA">
        <w:t>3</w:t>
      </w:r>
      <w:r w:rsidR="00664E98" w:rsidRPr="008910CA">
        <w:t xml:space="preserve">%). </w:t>
      </w:r>
      <w:r w:rsidR="003E1497" w:rsidRPr="008910CA">
        <w:t>W</w:t>
      </w:r>
      <w:r w:rsidR="005B00DA" w:rsidRPr="008910CA">
        <w:t xml:space="preserve"> </w:t>
      </w:r>
      <w:r w:rsidR="00EB48C3" w:rsidRPr="008910CA">
        <w:t>2024</w:t>
      </w:r>
      <w:r w:rsidR="003E1497" w:rsidRPr="008910CA">
        <w:t xml:space="preserve"> r</w:t>
      </w:r>
      <w:r w:rsidR="003E1497" w:rsidRPr="005B00DA">
        <w:t xml:space="preserve">. wymienione tu placówki kulturalne zorganizowały łącznie </w:t>
      </w:r>
      <w:r w:rsidR="00127A30">
        <w:t>19</w:t>
      </w:r>
      <w:r w:rsidR="006223DF">
        <w:t>084</w:t>
      </w:r>
      <w:r w:rsidR="003E1497" w:rsidRPr="005B00DA">
        <w:t xml:space="preserve"> imprez</w:t>
      </w:r>
      <w:r w:rsidR="006223DF">
        <w:t>y, nieznacznie</w:t>
      </w:r>
      <w:r w:rsidR="003E1497" w:rsidRPr="005B00DA">
        <w:t xml:space="preserve"> </w:t>
      </w:r>
      <w:r w:rsidR="006223DF">
        <w:t>mni</w:t>
      </w:r>
      <w:r w:rsidR="003E1497" w:rsidRPr="005B00DA">
        <w:t>ej</w:t>
      </w:r>
      <w:r w:rsidR="006223DF">
        <w:t xml:space="preserve"> (</w:t>
      </w:r>
      <w:r w:rsidR="006223DF" w:rsidRPr="005B00DA">
        <w:t xml:space="preserve">o </w:t>
      </w:r>
      <w:r w:rsidR="006223DF">
        <w:t>0,2</w:t>
      </w:r>
      <w:r w:rsidR="006223DF" w:rsidRPr="005B00DA">
        <w:t>%</w:t>
      </w:r>
      <w:r w:rsidR="006223DF">
        <w:t>) niż przed rokiem.</w:t>
      </w:r>
      <w:r w:rsidR="005B00DA">
        <w:t xml:space="preserve"> </w:t>
      </w:r>
      <w:r w:rsidR="006223DF">
        <w:t>S</w:t>
      </w:r>
      <w:r w:rsidR="005B00DA">
        <w:t xml:space="preserve">pośród </w:t>
      </w:r>
      <w:r w:rsidR="006223DF">
        <w:t>ni</w:t>
      </w:r>
      <w:r w:rsidR="005B00DA">
        <w:t>ch</w:t>
      </w:r>
      <w:r w:rsidR="003E1497" w:rsidRPr="005B00DA">
        <w:t xml:space="preserve"> </w:t>
      </w:r>
      <w:r w:rsidR="00B958E6">
        <w:t>18,</w:t>
      </w:r>
      <w:r w:rsidR="006223DF">
        <w:t>5</w:t>
      </w:r>
      <w:r w:rsidR="005B00DA" w:rsidRPr="005B00DA">
        <w:t xml:space="preserve">% miało </w:t>
      </w:r>
      <w:r w:rsidR="005B00DA">
        <w:t>c</w:t>
      </w:r>
      <w:r w:rsidR="003E1497" w:rsidRPr="005B00DA">
        <w:t>harakter plenerowy. Najczęściej były to</w:t>
      </w:r>
      <w:r w:rsidR="00102086">
        <w:t>:</w:t>
      </w:r>
      <w:r w:rsidR="003E1497" w:rsidRPr="005B00DA">
        <w:t xml:space="preserve"> </w:t>
      </w:r>
      <w:r w:rsidR="006223DF" w:rsidRPr="005B00DA">
        <w:t>warsztaty (19</w:t>
      </w:r>
      <w:r w:rsidR="006223DF">
        <w:t>,4%</w:t>
      </w:r>
      <w:r w:rsidR="006223DF" w:rsidRPr="006223DF">
        <w:t xml:space="preserve"> </w:t>
      </w:r>
      <w:r w:rsidR="006223DF" w:rsidRPr="005B00DA">
        <w:t>ogółu zorganizowanych imprez</w:t>
      </w:r>
      <w:r w:rsidR="006223DF">
        <w:t xml:space="preserve">), </w:t>
      </w:r>
      <w:r w:rsidR="006223DF" w:rsidRPr="005B00DA">
        <w:t>koncerty (1</w:t>
      </w:r>
      <w:r w:rsidR="006223DF">
        <w:t>8,2</w:t>
      </w:r>
      <w:r w:rsidR="006223DF" w:rsidRPr="005B00DA">
        <w:t>%</w:t>
      </w:r>
      <w:r w:rsidR="006223DF">
        <w:t>)</w:t>
      </w:r>
      <w:r w:rsidR="006223DF" w:rsidRPr="005B00DA">
        <w:t xml:space="preserve">, </w:t>
      </w:r>
      <w:r w:rsidR="00102086" w:rsidRPr="005B00DA">
        <w:t>seanse filmowe (</w:t>
      </w:r>
      <w:r w:rsidR="006223DF">
        <w:t>14</w:t>
      </w:r>
      <w:r w:rsidR="00102086" w:rsidRPr="005B00DA">
        <w:t>,</w:t>
      </w:r>
      <w:r w:rsidR="006223DF">
        <w:t>2</w:t>
      </w:r>
      <w:r w:rsidR="00102086">
        <w:t>%</w:t>
      </w:r>
      <w:r w:rsidR="00102086" w:rsidRPr="005B00DA">
        <w:t>)</w:t>
      </w:r>
      <w:r w:rsidR="00102086">
        <w:t xml:space="preserve">, </w:t>
      </w:r>
      <w:r w:rsidR="006223DF">
        <w:t xml:space="preserve">prelekcje, spotkania i </w:t>
      </w:r>
      <w:r w:rsidR="003E1497" w:rsidRPr="005B00DA">
        <w:t>wykłady (</w:t>
      </w:r>
      <w:r w:rsidR="00DB04D6">
        <w:t>1</w:t>
      </w:r>
      <w:r w:rsidR="00B91A0D">
        <w:t>1,0</w:t>
      </w:r>
      <w:r w:rsidR="00102086">
        <w:t>%)</w:t>
      </w:r>
      <w:r w:rsidR="00B91A0D">
        <w:t xml:space="preserve">, </w:t>
      </w:r>
      <w:r w:rsidR="00B91A0D" w:rsidRPr="005B00DA">
        <w:t>imprezy</w:t>
      </w:r>
      <w:r w:rsidR="00B91A0D">
        <w:t xml:space="preserve"> turystyczne i sportowo-rekreacyjne (9,3%)</w:t>
      </w:r>
      <w:r w:rsidR="003E1497" w:rsidRPr="005B00DA">
        <w:t xml:space="preserve"> </w:t>
      </w:r>
      <w:r w:rsidR="00102086">
        <w:t xml:space="preserve">oraz pokazy teatralne (8,0%). </w:t>
      </w:r>
      <w:r w:rsidR="005B00DA" w:rsidRPr="005B00DA">
        <w:t xml:space="preserve">Z oferty tej skorzystało </w:t>
      </w:r>
      <w:r w:rsidR="005B00DA">
        <w:t xml:space="preserve">łącznie </w:t>
      </w:r>
      <w:r w:rsidR="001E3E5B">
        <w:t>2</w:t>
      </w:r>
      <w:r w:rsidR="00B91A0D">
        <w:t>40</w:t>
      </w:r>
      <w:r w:rsidR="001E3E5B">
        <w:t>9</w:t>
      </w:r>
      <w:r w:rsidR="00903592">
        <w:t>,</w:t>
      </w:r>
      <w:r w:rsidR="001E3E5B">
        <w:t>9</w:t>
      </w:r>
      <w:r w:rsidR="005B00DA" w:rsidRPr="005B00DA">
        <w:t xml:space="preserve"> tys. osób, czyli o</w:t>
      </w:r>
      <w:r w:rsidR="005B00DA">
        <w:t xml:space="preserve"> </w:t>
      </w:r>
      <w:r w:rsidR="00B91A0D">
        <w:t>5,0</w:t>
      </w:r>
      <w:r w:rsidR="00903592">
        <w:t>% więcej niż w</w:t>
      </w:r>
      <w:r w:rsidR="00817C96">
        <w:t xml:space="preserve"> </w:t>
      </w:r>
      <w:r w:rsidR="00EB48C3">
        <w:t>2023</w:t>
      </w:r>
      <w:r w:rsidR="002D392E">
        <w:t xml:space="preserve"> r.</w:t>
      </w:r>
      <w:r w:rsidR="005B00DA">
        <w:t xml:space="preserve"> </w:t>
      </w:r>
      <w:r w:rsidR="003E1497" w:rsidRPr="005B00DA">
        <w:t>Największym zaintereso</w:t>
      </w:r>
      <w:r w:rsidR="00817C96">
        <w:t>waniem cieszyły się festiwale i </w:t>
      </w:r>
      <w:r w:rsidR="003E1497" w:rsidRPr="005B00DA">
        <w:t xml:space="preserve">przeglądy artystyczne, w których przeciętna liczba uczestników na imprezę wynosiła </w:t>
      </w:r>
      <w:r w:rsidR="00817C96">
        <w:t>4</w:t>
      </w:r>
      <w:r w:rsidR="00B91A0D">
        <w:t>44</w:t>
      </w:r>
      <w:r w:rsidR="003E1497" w:rsidRPr="005B00DA">
        <w:t xml:space="preserve"> os</w:t>
      </w:r>
      <w:r w:rsidR="00B91A0D">
        <w:t>o</w:t>
      </w:r>
      <w:r w:rsidR="003E1497" w:rsidRPr="005B00DA">
        <w:t>b</w:t>
      </w:r>
      <w:r w:rsidR="00B91A0D">
        <w:t>y</w:t>
      </w:r>
      <w:r w:rsidR="003E1497" w:rsidRPr="005B00DA">
        <w:t xml:space="preserve"> (przy średniej dla wszystkich imprez w województwie – 12</w:t>
      </w:r>
      <w:r w:rsidR="00B91A0D">
        <w:t>6</w:t>
      </w:r>
      <w:r w:rsidR="003E1497" w:rsidRPr="005B00DA">
        <w:t xml:space="preserve"> i wobec przeciętnej frekwencji na festiwalach w </w:t>
      </w:r>
      <w:r w:rsidR="003E1497" w:rsidRPr="0026743B">
        <w:t xml:space="preserve">kraju – </w:t>
      </w:r>
      <w:r w:rsidR="00FC150C" w:rsidRPr="0026743B">
        <w:t>6</w:t>
      </w:r>
      <w:r w:rsidR="00B91A0D">
        <w:t>42</w:t>
      </w:r>
      <w:r w:rsidR="003E1497" w:rsidRPr="005B00DA">
        <w:t xml:space="preserve">), a ponadto </w:t>
      </w:r>
      <w:r w:rsidR="00817C96" w:rsidRPr="005B00DA">
        <w:t>koncerty (2</w:t>
      </w:r>
      <w:r w:rsidR="00B91A0D">
        <w:t>7</w:t>
      </w:r>
      <w:r w:rsidR="00817C96">
        <w:t>9</w:t>
      </w:r>
      <w:r w:rsidR="00817C96" w:rsidRPr="005B00DA">
        <w:t xml:space="preserve"> wobec </w:t>
      </w:r>
      <w:r w:rsidR="00B91A0D" w:rsidRPr="008910CA">
        <w:t>303</w:t>
      </w:r>
      <w:r w:rsidR="00817C96" w:rsidRPr="008910CA">
        <w:t xml:space="preserve"> </w:t>
      </w:r>
      <w:r w:rsidR="00B91A0D" w:rsidRPr="008910CA">
        <w:t>przeciętnie w </w:t>
      </w:r>
      <w:r w:rsidR="00817C96" w:rsidRPr="008910CA">
        <w:t xml:space="preserve">kraju), </w:t>
      </w:r>
      <w:r w:rsidR="003E1497" w:rsidRPr="008910CA">
        <w:t>imprezy interdyscyplinarne (</w:t>
      </w:r>
      <w:r w:rsidR="00B91A0D" w:rsidRPr="008910CA">
        <w:t>246</w:t>
      </w:r>
      <w:r w:rsidR="003E1497" w:rsidRPr="008910CA">
        <w:t xml:space="preserve"> wobec </w:t>
      </w:r>
      <w:r w:rsidR="00FC150C" w:rsidRPr="008910CA">
        <w:t>2</w:t>
      </w:r>
      <w:r w:rsidR="00B91A0D" w:rsidRPr="008910CA">
        <w:t>57</w:t>
      </w:r>
      <w:r w:rsidR="003E1497" w:rsidRPr="008910CA">
        <w:t xml:space="preserve">), </w:t>
      </w:r>
      <w:r w:rsidR="00817C96" w:rsidRPr="008910CA">
        <w:t>pokazy teatralne (17</w:t>
      </w:r>
      <w:r w:rsidR="00B91A0D" w:rsidRPr="008910CA">
        <w:t>0</w:t>
      </w:r>
      <w:r w:rsidR="00817C96" w:rsidRPr="008910CA">
        <w:t xml:space="preserve"> wobec </w:t>
      </w:r>
      <w:r w:rsidR="0026743B" w:rsidRPr="008910CA">
        <w:t>1</w:t>
      </w:r>
      <w:r w:rsidR="00B91A0D" w:rsidRPr="008910CA">
        <w:t>76</w:t>
      </w:r>
      <w:r w:rsidR="00817C96" w:rsidRPr="008910CA">
        <w:t xml:space="preserve">), </w:t>
      </w:r>
      <w:r w:rsidR="00B91A0D" w:rsidRPr="008910CA">
        <w:t xml:space="preserve">wystawy (118 wobec 280) oraz </w:t>
      </w:r>
      <w:r w:rsidR="00D531C3">
        <w:t>imprezy turystyczne i </w:t>
      </w:r>
      <w:r w:rsidR="00817C96" w:rsidRPr="008910CA">
        <w:t>sportowo-rekreacyjne (11</w:t>
      </w:r>
      <w:r w:rsidR="00B91A0D" w:rsidRPr="008910CA">
        <w:t>5</w:t>
      </w:r>
      <w:r w:rsidR="00817C96" w:rsidRPr="008910CA">
        <w:t xml:space="preserve"> wobec </w:t>
      </w:r>
      <w:r w:rsidR="0026743B" w:rsidRPr="008910CA">
        <w:t>1</w:t>
      </w:r>
      <w:r w:rsidR="00B91A0D" w:rsidRPr="008910CA">
        <w:t>25</w:t>
      </w:r>
      <w:r w:rsidR="00817C96" w:rsidRPr="008910CA">
        <w:t>)</w:t>
      </w:r>
      <w:r w:rsidR="003E1497" w:rsidRPr="008910CA">
        <w:t>.</w:t>
      </w:r>
      <w:r w:rsidR="005B00DA" w:rsidRPr="008910CA">
        <w:t xml:space="preserve"> W </w:t>
      </w:r>
      <w:r w:rsidR="00EB48C3" w:rsidRPr="008910CA">
        <w:t>2024</w:t>
      </w:r>
      <w:r w:rsidR="005B00DA" w:rsidRPr="008910CA">
        <w:t xml:space="preserve"> r. jedna placówka z</w:t>
      </w:r>
      <w:r w:rsidR="00FC150C" w:rsidRPr="008910CA">
        <w:t xml:space="preserve"> </w:t>
      </w:r>
      <w:r w:rsidR="005B00DA" w:rsidRPr="008910CA">
        <w:t xml:space="preserve">wielkopolskiego organizowała przeciętnie </w:t>
      </w:r>
      <w:r w:rsidR="0026743B" w:rsidRPr="008910CA">
        <w:t>6</w:t>
      </w:r>
      <w:r w:rsidR="00B91A0D" w:rsidRPr="008910CA">
        <w:t>4</w:t>
      </w:r>
      <w:r w:rsidR="005B00DA" w:rsidRPr="008910CA">
        <w:t xml:space="preserve"> imprez</w:t>
      </w:r>
      <w:r w:rsidR="00FC150C" w:rsidRPr="008910CA">
        <w:t>y</w:t>
      </w:r>
      <w:r w:rsidR="005B00DA" w:rsidRPr="008910CA">
        <w:t xml:space="preserve"> kulturaln</w:t>
      </w:r>
      <w:r w:rsidR="00FC150C" w:rsidRPr="008910CA">
        <w:t>e</w:t>
      </w:r>
      <w:r w:rsidR="005B00DA" w:rsidRPr="008910CA">
        <w:t xml:space="preserve">, przy średniej ogólnopolskiej </w:t>
      </w:r>
      <w:r w:rsidR="00B91A0D">
        <w:t>71</w:t>
      </w:r>
      <w:r w:rsidR="005B00DA" w:rsidRPr="005B00DA">
        <w:t xml:space="preserve"> imprez na instytucję (rok wcześniej </w:t>
      </w:r>
      <w:r w:rsidR="00B91A0D">
        <w:t xml:space="preserve">było to </w:t>
      </w:r>
      <w:r w:rsidR="005B00DA" w:rsidRPr="005B00DA">
        <w:t xml:space="preserve">odpowiednio </w:t>
      </w:r>
      <w:r w:rsidR="00B91A0D">
        <w:t>63</w:t>
      </w:r>
      <w:r w:rsidR="005B00DA" w:rsidRPr="005B00DA">
        <w:t xml:space="preserve"> i </w:t>
      </w:r>
      <w:r w:rsidR="00B91A0D">
        <w:t>6</w:t>
      </w:r>
      <w:r w:rsidR="0026743B">
        <w:t>5</w:t>
      </w:r>
      <w:r w:rsidR="005B00DA" w:rsidRPr="005B00DA">
        <w:t>). W wydarzeniach organizowanych przez placówki kultury w województwie wielkopolskim udział wzięł</w:t>
      </w:r>
      <w:r w:rsidR="00771955">
        <w:t>y</w:t>
      </w:r>
      <w:r w:rsidR="005B00DA" w:rsidRPr="005B00DA">
        <w:t xml:space="preserve"> </w:t>
      </w:r>
      <w:r w:rsidR="003A29F6">
        <w:t>6</w:t>
      </w:r>
      <w:r w:rsidR="00771955">
        <w:t>92</w:t>
      </w:r>
      <w:r w:rsidR="005B00DA" w:rsidRPr="005B00DA">
        <w:t xml:space="preserve"> os</w:t>
      </w:r>
      <w:r w:rsidR="00771955">
        <w:t>o</w:t>
      </w:r>
      <w:r w:rsidR="005B00DA" w:rsidRPr="005B00DA">
        <w:t>b</w:t>
      </w:r>
      <w:r w:rsidR="00771955">
        <w:t>y</w:t>
      </w:r>
      <w:r w:rsidR="005B00DA" w:rsidRPr="005B00DA">
        <w:t xml:space="preserve"> na 1000 ludności wobec </w:t>
      </w:r>
      <w:r w:rsidR="00771955">
        <w:t>937 w </w:t>
      </w:r>
      <w:r w:rsidR="005B00DA" w:rsidRPr="005B00DA">
        <w:t xml:space="preserve">kraju (w poprzednim roku wskaźniki te kształtowały się </w:t>
      </w:r>
      <w:r w:rsidR="005B00DA" w:rsidRPr="001B4545">
        <w:t xml:space="preserve">na poziomie </w:t>
      </w:r>
      <w:r w:rsidR="00771955">
        <w:t>658</w:t>
      </w:r>
      <w:r w:rsidR="003A29F6" w:rsidRPr="005B00DA">
        <w:t xml:space="preserve"> </w:t>
      </w:r>
      <w:r w:rsidR="005B00DA" w:rsidRPr="001B4545">
        <w:t xml:space="preserve">i </w:t>
      </w:r>
      <w:r w:rsidR="00771955">
        <w:t>888</w:t>
      </w:r>
      <w:r w:rsidR="005B00DA" w:rsidRPr="001B4545">
        <w:t>).</w:t>
      </w:r>
      <w:r w:rsidR="00C25177">
        <w:t xml:space="preserve"> Średnią ogólnopolską przekroczyło pod tym względem 8 województw. Najwięcej uczestników – w relacji do liczby ludności – miały imprezy organizowane przez instytucje kultury w województwach: lubuskim (1950 uczestników na 1000 ludności), warmińsko-mazurskim (15</w:t>
      </w:r>
      <w:r w:rsidR="00771955">
        <w:t>82</w:t>
      </w:r>
      <w:r w:rsidR="00C25177">
        <w:t xml:space="preserve">), </w:t>
      </w:r>
      <w:r w:rsidR="00771955">
        <w:t xml:space="preserve">podkarpackim (1217), małopolskim (1177), </w:t>
      </w:r>
      <w:r w:rsidR="00C25177">
        <w:t>lubelski</w:t>
      </w:r>
      <w:r w:rsidR="00C746DB">
        <w:t>m</w:t>
      </w:r>
      <w:r w:rsidR="00C25177">
        <w:t xml:space="preserve"> (11</w:t>
      </w:r>
      <w:r w:rsidR="00771955">
        <w:t>5</w:t>
      </w:r>
      <w:r w:rsidR="00C25177">
        <w:t>6), dolnośląski</w:t>
      </w:r>
      <w:r w:rsidR="00C746DB">
        <w:t>m</w:t>
      </w:r>
      <w:r w:rsidR="00C25177">
        <w:t xml:space="preserve"> (11</w:t>
      </w:r>
      <w:r w:rsidR="00771955">
        <w:t>01</w:t>
      </w:r>
      <w:r w:rsidR="00C25177">
        <w:t>), podlaski</w:t>
      </w:r>
      <w:r w:rsidR="00C746DB">
        <w:t>m</w:t>
      </w:r>
      <w:r w:rsidR="00C25177">
        <w:t xml:space="preserve"> (10</w:t>
      </w:r>
      <w:r w:rsidR="00771955">
        <w:t>99) i </w:t>
      </w:r>
      <w:r w:rsidR="00C25177">
        <w:t>śląski</w:t>
      </w:r>
      <w:r w:rsidR="00C746DB">
        <w:t>m</w:t>
      </w:r>
      <w:r w:rsidR="00C25177">
        <w:t xml:space="preserve"> </w:t>
      </w:r>
      <w:r w:rsidR="00DF73D5">
        <w:t>(9</w:t>
      </w:r>
      <w:r w:rsidR="00771955">
        <w:t>63</w:t>
      </w:r>
      <w:r w:rsidR="00DF73D5">
        <w:t>). W wielkopolskim wskaźnik powyżej śre</w:t>
      </w:r>
      <w:r w:rsidR="00771955">
        <w:t>dniej wojewódzkiej odnotowano w </w:t>
      </w:r>
      <w:r w:rsidR="00DF73D5">
        <w:t>podregionach leszczyńskim (10</w:t>
      </w:r>
      <w:r w:rsidR="00771955">
        <w:t>24</w:t>
      </w:r>
      <w:r w:rsidR="00DF73D5" w:rsidRPr="00DF73D5">
        <w:t xml:space="preserve"> </w:t>
      </w:r>
      <w:r w:rsidR="00DF73D5">
        <w:t>uczestników na 1000 ludności)</w:t>
      </w:r>
      <w:r w:rsidR="00771955">
        <w:t xml:space="preserve"> i</w:t>
      </w:r>
      <w:r w:rsidR="00DF73D5">
        <w:t xml:space="preserve"> pilskim (</w:t>
      </w:r>
      <w:r w:rsidR="00771955">
        <w:t>1006</w:t>
      </w:r>
      <w:r w:rsidR="00DF73D5">
        <w:t>)</w:t>
      </w:r>
      <w:r w:rsidR="00771955">
        <w:t>, a na poziomie zbliżonym do wojewódzkiego –</w:t>
      </w:r>
      <w:r w:rsidR="00DF73D5">
        <w:t xml:space="preserve"> </w:t>
      </w:r>
      <w:r w:rsidR="00771955">
        <w:t>w poznańskim (692</w:t>
      </w:r>
      <w:r w:rsidR="00DF73D5">
        <w:t>).</w:t>
      </w:r>
    </w:p>
    <w:p w:rsidR="007712F6" w:rsidRPr="002C4DC4" w:rsidRDefault="00F8146A" w:rsidP="00C9040C">
      <w:pPr>
        <w:pStyle w:val="tytuwykresu"/>
      </w:pPr>
      <w:r w:rsidRPr="00F8146A">
        <w:rPr>
          <w:noProof/>
          <w:lang w:eastAsia="pl-PL"/>
        </w:rPr>
        <w:drawing>
          <wp:anchor distT="0" distB="0" distL="114300" distR="114300" simplePos="0" relativeHeight="252123136" behindDoc="0" locked="0" layoutInCell="1" allowOverlap="1">
            <wp:simplePos x="0" y="0"/>
            <wp:positionH relativeFrom="column">
              <wp:posOffset>363641</wp:posOffset>
            </wp:positionH>
            <wp:positionV relativeFrom="paragraph">
              <wp:posOffset>584390</wp:posOffset>
            </wp:positionV>
            <wp:extent cx="3959860" cy="3404870"/>
            <wp:effectExtent l="0" t="0" r="2540" b="5080"/>
            <wp:wrapTopAndBottom/>
            <wp:docPr id="34" name="Obraz 34" descr="Kartogram – podregiony województwa wielkopolskiego. Cieniowanie – 4 przedziały według liczby uczestników imprez organizowanych przez centra, ośrodki i domy kultury oraz kluby i świetlice w przeliczeniu na 1000 ludności. Najniższa wartość – 383,5 dla miasta Poznania, najwyższa – 1024,0 dla podregionu leszczyńskiego. Etykiety – nazwy podregionów. Dodatkowo wartości dla Polski (936,9) i województwa wielkopolskiego (691,6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14AF">
        <w:t>Mapa 1</w:t>
      </w:r>
      <w:r w:rsidR="007712F6" w:rsidRPr="00A67275">
        <w:t>.</w:t>
      </w:r>
      <w:r w:rsidR="007712F6" w:rsidRPr="00A67275">
        <w:tab/>
        <w:t xml:space="preserve">Uczestnicy imprez </w:t>
      </w:r>
      <w:r w:rsidR="007712F6" w:rsidRPr="002C4DC4">
        <w:t xml:space="preserve">zorganizowanych przez centra, ośrodki i domy kultury </w:t>
      </w:r>
      <w:r w:rsidR="007712F6" w:rsidRPr="002C4DC4">
        <w:br/>
      </w:r>
      <w:r w:rsidR="007712F6" w:rsidRPr="002C4DC4">
        <w:tab/>
        <w:t xml:space="preserve">oraz kluby i świetlice według podregionów w </w:t>
      </w:r>
      <w:r w:rsidR="00EB48C3" w:rsidRPr="00115A14">
        <w:t>2024</w:t>
      </w:r>
      <w:r w:rsidR="007712F6" w:rsidRPr="00115A14">
        <w:t xml:space="preserve"> </w:t>
      </w:r>
      <w:r w:rsidR="007712F6" w:rsidRPr="002C4DC4">
        <w:t>r.</w:t>
      </w:r>
      <w:r w:rsidR="00AA659A" w:rsidRPr="002C4DC4">
        <w:t xml:space="preserve"> </w:t>
      </w:r>
    </w:p>
    <w:p w:rsidR="005177E1" w:rsidRDefault="005177E1" w:rsidP="007712F6">
      <w:pPr>
        <w:pStyle w:val="tekst1"/>
      </w:pPr>
      <w:r>
        <w:br w:type="page"/>
      </w:r>
    </w:p>
    <w:p w:rsidR="007712F6" w:rsidRPr="008910CA" w:rsidRDefault="006010EC" w:rsidP="007712F6">
      <w:pPr>
        <w:pStyle w:val="tekst1"/>
      </w:pPr>
      <w:r w:rsidRPr="0037079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80128" behindDoc="1" locked="0" layoutInCell="1" allowOverlap="1" wp14:anchorId="3D8FA50B" wp14:editId="4ABB6512">
                <wp:simplePos x="0" y="0"/>
                <wp:positionH relativeFrom="page">
                  <wp:posOffset>5697855</wp:posOffset>
                </wp:positionH>
                <wp:positionV relativeFrom="paragraph">
                  <wp:posOffset>396240</wp:posOffset>
                </wp:positionV>
                <wp:extent cx="1743075" cy="564515"/>
                <wp:effectExtent l="0" t="0" r="0" b="0"/>
                <wp:wrapTight wrapText="bothSides">
                  <wp:wrapPolygon edited="0">
                    <wp:start x="708" y="0"/>
                    <wp:lineTo x="708" y="20409"/>
                    <wp:lineTo x="20774" y="20409"/>
                    <wp:lineTo x="20774" y="0"/>
                    <wp:lineTo x="708" y="0"/>
                  </wp:wrapPolygon>
                </wp:wrapTight>
                <wp:docPr id="16" name="Pole tekstowe 16" descr="W województwie wielkopolskim działało najwięcej w kraju grup wokalnych i chór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564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32C5D" w:rsidRDefault="00484DBF" w:rsidP="000B7ED5">
                            <w:pPr>
                              <w:pStyle w:val="tekstzboku"/>
                            </w:pPr>
                            <w:r>
                              <w:t xml:space="preserve">W województwie wielkopolskim działało najwięcej w kraju grup wokalnych i </w:t>
                            </w:r>
                            <w:r w:rsidRPr="002B6785">
                              <w:t>chór</w:t>
                            </w:r>
                            <w:r>
                              <w:t xml:space="preserve">ów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FA50B" id="Pole tekstowe 16" o:spid="_x0000_s1037" type="#_x0000_t202" alt="W województwie wielkopolskim działało najwięcej w kraju grup wokalnych i chórów " style="position:absolute;margin-left:448.65pt;margin-top:31.2pt;width:137.25pt;height:44.45pt;z-index:-251236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" filled="f" stroked="f">
                <v:textbox inset=",0">
                  <w:txbxContent>
                    <w:p w:rsidR="00484DBF" w:rsidRPr="00F32C5D" w:rsidRDefault="00484DBF" w:rsidP="000B7ED5">
                      <w:pPr>
                        <w:pStyle w:val="tekstzboku"/>
                      </w:pPr>
                      <w:r>
                        <w:t xml:space="preserve">W województwie wielkopolskim działało najwięcej w kraju grup wokalnych i </w:t>
                      </w:r>
                      <w:r w:rsidRPr="002B6785">
                        <w:t>chór</w:t>
                      </w:r>
                      <w:r>
                        <w:t xml:space="preserve">ów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712F6" w:rsidRPr="00D766FC">
        <w:t xml:space="preserve">W centrach, domach i ośrodkach </w:t>
      </w:r>
      <w:r w:rsidR="007712F6" w:rsidRPr="008910CA">
        <w:t>kultury oraz klubach i świetlicach działał</w:t>
      </w:r>
      <w:r w:rsidR="00ED5284" w:rsidRPr="008910CA">
        <w:t>y</w:t>
      </w:r>
      <w:r w:rsidR="007712F6" w:rsidRPr="008910CA">
        <w:t xml:space="preserve"> 11</w:t>
      </w:r>
      <w:r w:rsidR="0071020F" w:rsidRPr="008910CA">
        <w:t>74</w:t>
      </w:r>
      <w:r w:rsidR="007712F6" w:rsidRPr="008910CA">
        <w:t xml:space="preserve"> grup</w:t>
      </w:r>
      <w:r w:rsidR="00ED5284" w:rsidRPr="008910CA">
        <w:t>y</w:t>
      </w:r>
      <w:r w:rsidR="007712F6" w:rsidRPr="008910CA">
        <w:t xml:space="preserve"> artystyczn</w:t>
      </w:r>
      <w:r w:rsidR="00ED5284" w:rsidRPr="008910CA">
        <w:t>e</w:t>
      </w:r>
      <w:r w:rsidR="007712F6" w:rsidRPr="008910CA">
        <w:t xml:space="preserve"> zrzeszając</w:t>
      </w:r>
      <w:r w:rsidR="0071020F" w:rsidRPr="008910CA">
        <w:t>e</w:t>
      </w:r>
      <w:r w:rsidR="007712F6" w:rsidRPr="008910CA">
        <w:t xml:space="preserve"> </w:t>
      </w:r>
      <w:r w:rsidR="000D7457" w:rsidRPr="008910CA">
        <w:t>2</w:t>
      </w:r>
      <w:r w:rsidR="0071020F" w:rsidRPr="008910CA">
        <w:t>1</w:t>
      </w:r>
      <w:r w:rsidR="000D7457" w:rsidRPr="008910CA">
        <w:t>,</w:t>
      </w:r>
      <w:r w:rsidR="0071020F" w:rsidRPr="008910CA">
        <w:t>8</w:t>
      </w:r>
      <w:r w:rsidR="007712F6" w:rsidRPr="008910CA">
        <w:t xml:space="preserve"> tys. członków (w </w:t>
      </w:r>
      <w:r w:rsidR="00EB48C3" w:rsidRPr="008910CA">
        <w:t>2023</w:t>
      </w:r>
      <w:r w:rsidR="002D392E" w:rsidRPr="008910CA">
        <w:t xml:space="preserve"> r.</w:t>
      </w:r>
      <w:r w:rsidR="007712F6" w:rsidRPr="008910CA">
        <w:t xml:space="preserve"> </w:t>
      </w:r>
      <w:r w:rsidR="00502F5F" w:rsidRPr="008910CA">
        <w:t xml:space="preserve">było to </w:t>
      </w:r>
      <w:r w:rsidR="007712F6" w:rsidRPr="008910CA">
        <w:t xml:space="preserve">odpowiednio </w:t>
      </w:r>
      <w:r w:rsidR="00C21410" w:rsidRPr="008910CA">
        <w:t>11</w:t>
      </w:r>
      <w:r w:rsidR="0071020F" w:rsidRPr="008910CA">
        <w:t>62</w:t>
      </w:r>
      <w:r w:rsidR="00C21410" w:rsidRPr="008910CA">
        <w:t xml:space="preserve"> </w:t>
      </w:r>
      <w:r w:rsidR="007712F6" w:rsidRPr="008910CA">
        <w:t xml:space="preserve">i </w:t>
      </w:r>
      <w:r w:rsidR="00E3045B" w:rsidRPr="008910CA">
        <w:t>20,</w:t>
      </w:r>
      <w:r w:rsidR="0071020F" w:rsidRPr="008910CA">
        <w:t>7</w:t>
      </w:r>
      <w:r w:rsidR="00E3045B" w:rsidRPr="008910CA">
        <w:t xml:space="preserve"> </w:t>
      </w:r>
      <w:r w:rsidR="007712F6" w:rsidRPr="008910CA">
        <w:t xml:space="preserve">tys.). </w:t>
      </w:r>
      <w:r w:rsidR="000B1EB9" w:rsidRPr="008910CA">
        <w:rPr>
          <w:spacing w:val="-2"/>
        </w:rPr>
        <w:t>N</w:t>
      </w:r>
      <w:r w:rsidR="007712F6" w:rsidRPr="008910CA">
        <w:rPr>
          <w:spacing w:val="-2"/>
        </w:rPr>
        <w:t>aj</w:t>
      </w:r>
      <w:r w:rsidR="007712F6" w:rsidRPr="008910CA">
        <w:t xml:space="preserve">bardziej popularnym rodzajem grup artystycznych w wielkopolskim były </w:t>
      </w:r>
      <w:r w:rsidR="007B0387" w:rsidRPr="008910CA">
        <w:rPr>
          <w:spacing w:val="-2"/>
        </w:rPr>
        <w:t>grupy wokalne i</w:t>
      </w:r>
      <w:r w:rsidR="0071020F" w:rsidRPr="008910CA">
        <w:rPr>
          <w:spacing w:val="-2"/>
        </w:rPr>
        <w:t xml:space="preserve"> </w:t>
      </w:r>
      <w:r w:rsidR="007712F6" w:rsidRPr="008910CA">
        <w:rPr>
          <w:spacing w:val="-2"/>
        </w:rPr>
        <w:t>chóry (</w:t>
      </w:r>
      <w:r w:rsidR="0071020F" w:rsidRPr="008910CA">
        <w:rPr>
          <w:spacing w:val="-2"/>
        </w:rPr>
        <w:t>330</w:t>
      </w:r>
      <w:r w:rsidR="000B1EB9" w:rsidRPr="008910CA">
        <w:rPr>
          <w:spacing w:val="-2"/>
        </w:rPr>
        <w:t xml:space="preserve"> zespoł</w:t>
      </w:r>
      <w:r w:rsidR="0071020F" w:rsidRPr="008910CA">
        <w:rPr>
          <w:spacing w:val="-2"/>
        </w:rPr>
        <w:t>ów</w:t>
      </w:r>
      <w:r w:rsidR="007712F6" w:rsidRPr="008910CA">
        <w:rPr>
          <w:spacing w:val="-2"/>
        </w:rPr>
        <w:t xml:space="preserve">, tj. </w:t>
      </w:r>
      <w:r w:rsidR="00C21410" w:rsidRPr="008910CA">
        <w:rPr>
          <w:spacing w:val="-2"/>
        </w:rPr>
        <w:t>2</w:t>
      </w:r>
      <w:r w:rsidR="000D7457" w:rsidRPr="008910CA">
        <w:rPr>
          <w:spacing w:val="-2"/>
        </w:rPr>
        <w:t>8,</w:t>
      </w:r>
      <w:r w:rsidR="00337CFB" w:rsidRPr="008910CA">
        <w:rPr>
          <w:spacing w:val="-2"/>
        </w:rPr>
        <w:t>1</w:t>
      </w:r>
      <w:r w:rsidR="00C21410" w:rsidRPr="008910CA">
        <w:rPr>
          <w:spacing w:val="-2"/>
        </w:rPr>
        <w:t xml:space="preserve">% ogółu grup funkcjonujących w województwie </w:t>
      </w:r>
      <w:r w:rsidR="00B31A93" w:rsidRPr="008910CA">
        <w:rPr>
          <w:spacing w:val="-2"/>
        </w:rPr>
        <w:t xml:space="preserve">i jednocześnie </w:t>
      </w:r>
      <w:r w:rsidR="00337CFB" w:rsidRPr="008910CA">
        <w:rPr>
          <w:spacing w:val="-2"/>
        </w:rPr>
        <w:t>najwięcej w </w:t>
      </w:r>
      <w:r w:rsidR="007712F6" w:rsidRPr="008910CA">
        <w:rPr>
          <w:spacing w:val="-2"/>
        </w:rPr>
        <w:t>kraju</w:t>
      </w:r>
      <w:r w:rsidR="00EF163C" w:rsidRPr="008910CA">
        <w:rPr>
          <w:spacing w:val="-2"/>
        </w:rPr>
        <w:t>, skupiających 2</w:t>
      </w:r>
      <w:r w:rsidR="00337CFB" w:rsidRPr="008910CA">
        <w:rPr>
          <w:spacing w:val="-2"/>
        </w:rPr>
        <w:t>6,6</w:t>
      </w:r>
      <w:r w:rsidR="00EF163C" w:rsidRPr="008910CA">
        <w:rPr>
          <w:spacing w:val="-2"/>
        </w:rPr>
        <w:t>%</w:t>
      </w:r>
      <w:r w:rsidR="00CB10B2" w:rsidRPr="008910CA">
        <w:rPr>
          <w:spacing w:val="-2"/>
        </w:rPr>
        <w:t xml:space="preserve"> ogólnej liczby uczestników grup artystycznych</w:t>
      </w:r>
      <w:r w:rsidR="00EF163C" w:rsidRPr="008910CA">
        <w:rPr>
          <w:spacing w:val="-2"/>
        </w:rPr>
        <w:t>).</w:t>
      </w:r>
      <w:r w:rsidR="007712F6" w:rsidRPr="008910CA">
        <w:rPr>
          <w:spacing w:val="-2"/>
        </w:rPr>
        <w:t xml:space="preserve"> Stosunkowo dużo było też </w:t>
      </w:r>
      <w:r w:rsidR="00EF163C" w:rsidRPr="008910CA">
        <w:rPr>
          <w:spacing w:val="-2"/>
        </w:rPr>
        <w:t>zespołów</w:t>
      </w:r>
      <w:r w:rsidR="007712F6" w:rsidRPr="008910CA">
        <w:rPr>
          <w:spacing w:val="-2"/>
        </w:rPr>
        <w:t xml:space="preserve"> </w:t>
      </w:r>
      <w:r w:rsidR="00B31A93" w:rsidRPr="008910CA">
        <w:rPr>
          <w:spacing w:val="-2"/>
        </w:rPr>
        <w:t>tanecznych (2</w:t>
      </w:r>
      <w:r w:rsidR="00337CFB" w:rsidRPr="008910CA">
        <w:rPr>
          <w:spacing w:val="-2"/>
        </w:rPr>
        <w:t>79</w:t>
      </w:r>
      <w:r w:rsidR="00B31A93" w:rsidRPr="008910CA">
        <w:rPr>
          <w:spacing w:val="-2"/>
        </w:rPr>
        <w:t>, tj. 2</w:t>
      </w:r>
      <w:r w:rsidR="00337CFB" w:rsidRPr="008910CA">
        <w:rPr>
          <w:spacing w:val="-2"/>
        </w:rPr>
        <w:t>3,8</w:t>
      </w:r>
      <w:r w:rsidR="00B31A93" w:rsidRPr="008910CA">
        <w:rPr>
          <w:spacing w:val="-2"/>
        </w:rPr>
        <w:t xml:space="preserve">%) i </w:t>
      </w:r>
      <w:r w:rsidR="007712F6" w:rsidRPr="008910CA">
        <w:rPr>
          <w:spacing w:val="-2"/>
        </w:rPr>
        <w:t>muzyczno-instrumentalnych (</w:t>
      </w:r>
      <w:r w:rsidR="00ED5284" w:rsidRPr="008910CA">
        <w:rPr>
          <w:spacing w:val="-2"/>
        </w:rPr>
        <w:t>2</w:t>
      </w:r>
      <w:r w:rsidR="00337CFB" w:rsidRPr="008910CA">
        <w:rPr>
          <w:spacing w:val="-2"/>
        </w:rPr>
        <w:t>10</w:t>
      </w:r>
      <w:r w:rsidR="00CA389A" w:rsidRPr="008910CA">
        <w:rPr>
          <w:spacing w:val="-2"/>
        </w:rPr>
        <w:t>,</w:t>
      </w:r>
      <w:r w:rsidR="007712F6" w:rsidRPr="008910CA">
        <w:rPr>
          <w:spacing w:val="-2"/>
        </w:rPr>
        <w:t xml:space="preserve"> tj. </w:t>
      </w:r>
      <w:r w:rsidR="00B31A93" w:rsidRPr="008910CA">
        <w:rPr>
          <w:spacing w:val="-2"/>
        </w:rPr>
        <w:t>1</w:t>
      </w:r>
      <w:r w:rsidR="00337CFB" w:rsidRPr="008910CA">
        <w:rPr>
          <w:spacing w:val="-2"/>
        </w:rPr>
        <w:t>7</w:t>
      </w:r>
      <w:r w:rsidR="00B31A93" w:rsidRPr="008910CA">
        <w:rPr>
          <w:spacing w:val="-2"/>
        </w:rPr>
        <w:t>,</w:t>
      </w:r>
      <w:r w:rsidR="00337CFB" w:rsidRPr="008910CA">
        <w:rPr>
          <w:spacing w:val="-2"/>
        </w:rPr>
        <w:t>9</w:t>
      </w:r>
      <w:r w:rsidR="007712F6" w:rsidRPr="008910CA">
        <w:rPr>
          <w:spacing w:val="-2"/>
        </w:rPr>
        <w:t>%)</w:t>
      </w:r>
      <w:r w:rsidR="00EF163C" w:rsidRPr="008910CA">
        <w:rPr>
          <w:spacing w:val="-2"/>
        </w:rPr>
        <w:t xml:space="preserve">, a </w:t>
      </w:r>
      <w:r w:rsidR="00CB10B2" w:rsidRPr="008910CA">
        <w:rPr>
          <w:spacing w:val="-2"/>
        </w:rPr>
        <w:t xml:space="preserve">ich </w:t>
      </w:r>
      <w:r w:rsidR="00EF163C" w:rsidRPr="008910CA">
        <w:rPr>
          <w:spacing w:val="-2"/>
        </w:rPr>
        <w:t>członkowie stanowili odpowiednio 2</w:t>
      </w:r>
      <w:r w:rsidR="00337CFB" w:rsidRPr="008910CA">
        <w:rPr>
          <w:spacing w:val="-2"/>
        </w:rPr>
        <w:t>8</w:t>
      </w:r>
      <w:r w:rsidR="00EF163C" w:rsidRPr="008910CA">
        <w:rPr>
          <w:spacing w:val="-2"/>
        </w:rPr>
        <w:t>,</w:t>
      </w:r>
      <w:r w:rsidR="00E3045B" w:rsidRPr="008910CA">
        <w:rPr>
          <w:spacing w:val="-2"/>
        </w:rPr>
        <w:t>1</w:t>
      </w:r>
      <w:r w:rsidR="00EF163C" w:rsidRPr="008910CA">
        <w:rPr>
          <w:spacing w:val="-2"/>
        </w:rPr>
        <w:t>% i 1</w:t>
      </w:r>
      <w:r w:rsidR="00E3045B" w:rsidRPr="008910CA">
        <w:rPr>
          <w:spacing w:val="-2"/>
        </w:rPr>
        <w:t>7,4</w:t>
      </w:r>
      <w:r w:rsidR="00EF163C" w:rsidRPr="008910CA">
        <w:rPr>
          <w:spacing w:val="-2"/>
        </w:rPr>
        <w:t>%</w:t>
      </w:r>
      <w:r w:rsidR="007712F6" w:rsidRPr="008910CA">
        <w:rPr>
          <w:spacing w:val="-2"/>
        </w:rPr>
        <w:t xml:space="preserve"> </w:t>
      </w:r>
      <w:r w:rsidR="00EF163C" w:rsidRPr="008910CA">
        <w:rPr>
          <w:spacing w:val="-2"/>
        </w:rPr>
        <w:t>członków wszystkich grup artystycznych</w:t>
      </w:r>
      <w:r w:rsidR="007B0387" w:rsidRPr="008910CA">
        <w:rPr>
          <w:spacing w:val="-2"/>
        </w:rPr>
        <w:t xml:space="preserve"> w </w:t>
      </w:r>
      <w:r w:rsidR="00CB10B2" w:rsidRPr="008910CA">
        <w:rPr>
          <w:spacing w:val="-2"/>
        </w:rPr>
        <w:t>wielkopolskim.</w:t>
      </w:r>
      <w:r w:rsidR="00EF163C" w:rsidRPr="008910CA">
        <w:rPr>
          <w:spacing w:val="-2"/>
        </w:rPr>
        <w:t xml:space="preserve"> </w:t>
      </w:r>
      <w:r w:rsidR="0081184B" w:rsidRPr="008910CA">
        <w:rPr>
          <w:spacing w:val="-2"/>
        </w:rPr>
        <w:t>W</w:t>
      </w:r>
      <w:r w:rsidR="007712F6" w:rsidRPr="008910CA">
        <w:rPr>
          <w:spacing w:val="-2"/>
        </w:rPr>
        <w:t xml:space="preserve"> większości grup wśród członków przeważały </w:t>
      </w:r>
      <w:r w:rsidR="00EF163C" w:rsidRPr="008910CA">
        <w:rPr>
          <w:spacing w:val="-2"/>
        </w:rPr>
        <w:t xml:space="preserve">dzieci i </w:t>
      </w:r>
      <w:r w:rsidR="007712F6" w:rsidRPr="008910CA">
        <w:rPr>
          <w:spacing w:val="-2"/>
        </w:rPr>
        <w:t>młodzież szkolna (średnio 6</w:t>
      </w:r>
      <w:r w:rsidR="00337CFB" w:rsidRPr="008910CA">
        <w:rPr>
          <w:spacing w:val="-2"/>
        </w:rPr>
        <w:t>1,7</w:t>
      </w:r>
      <w:r w:rsidR="007712F6" w:rsidRPr="008910CA">
        <w:rPr>
          <w:spacing w:val="-2"/>
        </w:rPr>
        <w:t>%), jedynie w grupach wokalnych i chórach więcej było osób starszych (</w:t>
      </w:r>
      <w:r w:rsidR="004C4968" w:rsidRPr="008910CA">
        <w:rPr>
          <w:spacing w:val="-2"/>
        </w:rPr>
        <w:t>6</w:t>
      </w:r>
      <w:r w:rsidR="00337CFB" w:rsidRPr="008910CA">
        <w:rPr>
          <w:spacing w:val="-2"/>
        </w:rPr>
        <w:t>5</w:t>
      </w:r>
      <w:r w:rsidR="00D04502" w:rsidRPr="008910CA">
        <w:rPr>
          <w:spacing w:val="-2"/>
        </w:rPr>
        <w:t>,</w:t>
      </w:r>
      <w:r w:rsidR="00337CFB" w:rsidRPr="008910CA">
        <w:rPr>
          <w:spacing w:val="-2"/>
        </w:rPr>
        <w:t>0</w:t>
      </w:r>
      <w:r w:rsidR="007712F6" w:rsidRPr="008910CA">
        <w:rPr>
          <w:spacing w:val="-2"/>
        </w:rPr>
        <w:t>%</w:t>
      </w:r>
      <w:r w:rsidR="00602DA5" w:rsidRPr="008910CA">
        <w:rPr>
          <w:spacing w:val="-2"/>
        </w:rPr>
        <w:t>, z </w:t>
      </w:r>
      <w:r w:rsidR="007712F6" w:rsidRPr="008910CA">
        <w:rPr>
          <w:spacing w:val="-2"/>
        </w:rPr>
        <w:t>tego 4</w:t>
      </w:r>
      <w:r w:rsidR="00337CFB" w:rsidRPr="008910CA">
        <w:rPr>
          <w:spacing w:val="-2"/>
        </w:rPr>
        <w:t>5</w:t>
      </w:r>
      <w:r w:rsidR="00D04502" w:rsidRPr="008910CA">
        <w:rPr>
          <w:spacing w:val="-2"/>
        </w:rPr>
        <w:t>,1</w:t>
      </w:r>
      <w:r w:rsidR="00602DA5" w:rsidRPr="008910CA">
        <w:rPr>
          <w:spacing w:val="-2"/>
        </w:rPr>
        <w:t>%</w:t>
      </w:r>
      <w:r w:rsidR="007712F6" w:rsidRPr="008910CA">
        <w:rPr>
          <w:spacing w:val="-2"/>
        </w:rPr>
        <w:t xml:space="preserve"> po</w:t>
      </w:r>
      <w:r w:rsidR="00602DA5" w:rsidRPr="008910CA">
        <w:rPr>
          <w:spacing w:val="-2"/>
        </w:rPr>
        <w:t>wyżej</w:t>
      </w:r>
      <w:r w:rsidR="007712F6" w:rsidRPr="008910CA">
        <w:rPr>
          <w:spacing w:val="-2"/>
        </w:rPr>
        <w:t xml:space="preserve"> 60. roku życia).</w:t>
      </w:r>
      <w:r w:rsidR="007712F6" w:rsidRPr="008910CA">
        <w:t xml:space="preserve"> </w:t>
      </w:r>
    </w:p>
    <w:p w:rsidR="00104B28" w:rsidRPr="008910CA" w:rsidRDefault="0044602D" w:rsidP="00FB05E7">
      <w:pPr>
        <w:pStyle w:val="tytutablicy"/>
      </w:pPr>
      <w:r w:rsidRPr="008910CA">
        <w:t>Tablica 2.</w:t>
      </w:r>
      <w:r w:rsidRPr="008910CA">
        <w:tab/>
        <w:t>Działalność centrów kultury, domów i ośrodków kultury, klubów i świetlic</w:t>
      </w:r>
      <w:r w:rsidR="00640C7C" w:rsidRPr="008910CA">
        <w:t xml:space="preserve"> </w:t>
      </w:r>
      <w:r w:rsidR="00640C7C" w:rsidRPr="008910CA">
        <w:br/>
      </w:r>
      <w:r w:rsidR="00FB05E7" w:rsidRPr="008910CA">
        <w:tab/>
      </w:r>
      <w:r w:rsidR="00640C7C" w:rsidRPr="008910CA">
        <w:t xml:space="preserve">według lokalizacji w </w:t>
      </w:r>
      <w:r w:rsidR="00EB48C3" w:rsidRPr="008910CA">
        <w:t>2024</w:t>
      </w:r>
      <w:r w:rsidR="00640C7C" w:rsidRPr="008910CA">
        <w:t xml:space="preserve"> r.</w:t>
      </w:r>
      <w:r w:rsidR="00104B28" w:rsidRPr="008910CA">
        <w:br/>
      </w:r>
      <w:r w:rsidR="00FB05E7" w:rsidRPr="008910CA">
        <w:tab/>
      </w:r>
      <w:r w:rsidR="00104B28" w:rsidRPr="00C04B15">
        <w:rPr>
          <w:b w:val="0"/>
        </w:rPr>
        <w:t>Stan w dniu 31 grudnia</w:t>
      </w:r>
    </w:p>
    <w:tbl>
      <w:tblPr>
        <w:tblW w:w="8069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17" w:type="dxa"/>
          <w:left w:w="85" w:type="dxa"/>
          <w:bottom w:w="1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przedstawia informacje o działalności centrów, domów i ośrodków kultury oraz klubów i świetlic w 2024 r. w podziale na miasto/wieś "/>
      </w:tblPr>
      <w:tblGrid>
        <w:gridCol w:w="4111"/>
        <w:gridCol w:w="1979"/>
        <w:gridCol w:w="1979"/>
      </w:tblGrid>
      <w:tr w:rsidR="0044602D" w:rsidRPr="008910CA" w:rsidTr="00CB10B2">
        <w:trPr>
          <w:trHeight w:val="594"/>
          <w:tblHeader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Pr="008910CA" w:rsidRDefault="0044602D" w:rsidP="00CB10B2">
            <w:pPr>
              <w:pStyle w:val="GLOWKA"/>
            </w:pPr>
            <w:r w:rsidRPr="008910CA">
              <w:t>Wyszczególnienie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Pr="008910CA" w:rsidRDefault="0044602D" w:rsidP="00CB10B2">
            <w:pPr>
              <w:pStyle w:val="GLOWKA"/>
            </w:pPr>
            <w:r w:rsidRPr="008910CA">
              <w:t>Miasta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Pr="008910CA" w:rsidRDefault="0044602D" w:rsidP="00CB10B2">
            <w:pPr>
              <w:pStyle w:val="GLOWKA"/>
            </w:pPr>
            <w:r w:rsidRPr="008910CA">
              <w:t>Wieś</w:t>
            </w:r>
          </w:p>
        </w:tc>
      </w:tr>
      <w:tr w:rsidR="00337CFB" w:rsidRPr="008910CA" w:rsidTr="00671179">
        <w:trPr>
          <w:trHeight w:val="113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"/>
            </w:pPr>
            <w:r w:rsidRPr="008910CA">
              <w:t>Instytucje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146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151</w:t>
            </w:r>
          </w:p>
        </w:tc>
      </w:tr>
      <w:tr w:rsidR="00337CFB" w:rsidRPr="008910CA" w:rsidTr="00671179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2"/>
            </w:pPr>
            <w:r w:rsidRPr="008910CA">
              <w:t>centra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34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16</w:t>
            </w:r>
          </w:p>
        </w:tc>
      </w:tr>
      <w:tr w:rsidR="00337CFB" w:rsidRPr="008910CA" w:rsidTr="00671179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2"/>
            </w:pPr>
            <w:r w:rsidRPr="008910CA">
              <w:t>domy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34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20</w:t>
            </w:r>
          </w:p>
        </w:tc>
      </w:tr>
      <w:tr w:rsidR="00337CFB" w:rsidRPr="008910CA" w:rsidTr="00671179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2"/>
            </w:pPr>
            <w:r w:rsidRPr="008910CA">
              <w:t>ośrodki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59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54</w:t>
            </w:r>
          </w:p>
        </w:tc>
      </w:tr>
      <w:tr w:rsidR="00337CFB" w:rsidRPr="008910CA" w:rsidTr="0067117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37CFB" w:rsidRPr="008910CA" w:rsidRDefault="00C04B15" w:rsidP="00337CFB">
            <w:pPr>
              <w:pStyle w:val="BOCZEK2"/>
            </w:pPr>
            <w:r w:rsidRPr="008910CA">
              <w:t>kluby</w:t>
            </w:r>
          </w:p>
        </w:tc>
        <w:tc>
          <w:tcPr>
            <w:tcW w:w="1979" w:type="dxa"/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18</w:t>
            </w:r>
          </w:p>
        </w:tc>
        <w:tc>
          <w:tcPr>
            <w:tcW w:w="1979" w:type="dxa"/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–</w:t>
            </w:r>
          </w:p>
        </w:tc>
      </w:tr>
      <w:tr w:rsidR="00337CFB" w:rsidRPr="008910CA" w:rsidTr="00671179">
        <w:trPr>
          <w:trHeight w:val="57"/>
        </w:trPr>
        <w:tc>
          <w:tcPr>
            <w:tcW w:w="411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337CFB" w:rsidRPr="008910CA" w:rsidRDefault="00C04B15" w:rsidP="00337CFB">
            <w:pPr>
              <w:pStyle w:val="BOCZEK2"/>
              <w:rPr>
                <w:sz w:val="18"/>
              </w:rPr>
            </w:pPr>
            <w:r w:rsidRPr="008910CA">
              <w:t>świetlice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1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61</w:t>
            </w:r>
          </w:p>
        </w:tc>
      </w:tr>
      <w:tr w:rsidR="00337CFB" w:rsidRPr="008910CA" w:rsidTr="00671179">
        <w:trPr>
          <w:trHeight w:val="57"/>
        </w:trPr>
        <w:tc>
          <w:tcPr>
            <w:tcW w:w="411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"/>
            </w:pPr>
            <w:r w:rsidRPr="008910CA">
              <w:t>Pracownie specjalistyczne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391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197</w:t>
            </w:r>
          </w:p>
        </w:tc>
      </w:tr>
      <w:tr w:rsidR="00337CFB" w:rsidRPr="008910CA" w:rsidTr="0067117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"/>
            </w:pPr>
            <w:r w:rsidRPr="008910CA">
              <w:t>Imprezy (w ciągu roku)</w:t>
            </w:r>
          </w:p>
        </w:tc>
        <w:tc>
          <w:tcPr>
            <w:tcW w:w="1979" w:type="dxa"/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14852</w:t>
            </w:r>
          </w:p>
        </w:tc>
        <w:tc>
          <w:tcPr>
            <w:tcW w:w="1979" w:type="dxa"/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4232</w:t>
            </w:r>
          </w:p>
        </w:tc>
      </w:tr>
      <w:tr w:rsidR="00337CFB" w:rsidRPr="008910CA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"/>
            </w:pPr>
            <w:r w:rsidRPr="008910CA">
              <w:t xml:space="preserve">Uczestnicy imprez (w ciągu roku) 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TableText"/>
            </w:pPr>
            <w:r w:rsidRPr="008910CA">
              <w:t>1903,3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TableText"/>
            </w:pPr>
            <w:r w:rsidRPr="008910CA">
              <w:t>506,6</w:t>
            </w:r>
          </w:p>
        </w:tc>
      </w:tr>
      <w:tr w:rsidR="00337CFB" w:rsidRPr="008910CA" w:rsidTr="0067117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"/>
              <w:rPr>
                <w:rFonts w:ascii="Times New Roman" w:hAnsi="Times New Roman"/>
              </w:rPr>
            </w:pPr>
            <w:r w:rsidRPr="008910CA">
              <w:t>Grupy artystyczne</w:t>
            </w:r>
          </w:p>
        </w:tc>
        <w:tc>
          <w:tcPr>
            <w:tcW w:w="1979" w:type="dxa"/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730</w:t>
            </w:r>
          </w:p>
        </w:tc>
        <w:tc>
          <w:tcPr>
            <w:tcW w:w="1979" w:type="dxa"/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444</w:t>
            </w:r>
          </w:p>
        </w:tc>
      </w:tr>
      <w:tr w:rsidR="00337CFB" w:rsidRPr="008910CA" w:rsidTr="00F05FDA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"/>
            </w:pPr>
            <w:r w:rsidRPr="008910CA">
              <w:t>Członkowie grup artystycznych w tys.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TableText"/>
            </w:pPr>
            <w:r w:rsidRPr="008910CA">
              <w:t>14,1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TableText"/>
            </w:pPr>
            <w:r w:rsidRPr="008910CA">
              <w:t>7,7</w:t>
            </w:r>
          </w:p>
        </w:tc>
      </w:tr>
      <w:tr w:rsidR="00337CFB" w:rsidRPr="008910CA" w:rsidTr="0067117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"/>
            </w:pPr>
            <w:r w:rsidRPr="008910CA">
              <w:t xml:space="preserve">Koła (kluby) </w:t>
            </w:r>
          </w:p>
        </w:tc>
        <w:tc>
          <w:tcPr>
            <w:tcW w:w="1979" w:type="dxa"/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1915</w:t>
            </w:r>
          </w:p>
        </w:tc>
        <w:tc>
          <w:tcPr>
            <w:tcW w:w="1979" w:type="dxa"/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559</w:t>
            </w:r>
          </w:p>
        </w:tc>
      </w:tr>
      <w:tr w:rsidR="00337CFB" w:rsidRPr="008910CA" w:rsidTr="00F05FDA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"/>
            </w:pPr>
            <w:r w:rsidRPr="008910CA">
              <w:t xml:space="preserve">Członkowie kół (klubów) 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TableText"/>
            </w:pPr>
            <w:r w:rsidRPr="008910CA">
              <w:t>36,1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TableText"/>
            </w:pPr>
            <w:r w:rsidRPr="008910CA">
              <w:t>11,9</w:t>
            </w:r>
          </w:p>
        </w:tc>
      </w:tr>
      <w:tr w:rsidR="00337CFB" w:rsidRPr="008910CA" w:rsidTr="0067117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"/>
            </w:pPr>
            <w:r w:rsidRPr="008910CA">
              <w:t>Kursy (w ciągu roku)</w:t>
            </w:r>
          </w:p>
        </w:tc>
        <w:tc>
          <w:tcPr>
            <w:tcW w:w="1979" w:type="dxa"/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297</w:t>
            </w:r>
          </w:p>
        </w:tc>
        <w:tc>
          <w:tcPr>
            <w:tcW w:w="1979" w:type="dxa"/>
            <w:shd w:val="clear" w:color="auto" w:fill="auto"/>
          </w:tcPr>
          <w:p w:rsidR="00337CFB" w:rsidRPr="008910CA" w:rsidRDefault="00337CFB" w:rsidP="00337CFB">
            <w:pPr>
              <w:pStyle w:val="TableText"/>
            </w:pPr>
            <w:r w:rsidRPr="008910CA">
              <w:t>47</w:t>
            </w:r>
          </w:p>
        </w:tc>
      </w:tr>
      <w:tr w:rsidR="00337CFB" w:rsidRPr="008910CA" w:rsidTr="00F05FDA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BOCZEK"/>
            </w:pPr>
            <w:r w:rsidRPr="008910CA">
              <w:t xml:space="preserve">Absolwenci kursów (w ciągu roku) 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TableText"/>
            </w:pPr>
            <w:r w:rsidRPr="008910CA">
              <w:t>4,5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37CFB" w:rsidRPr="008910CA" w:rsidRDefault="00337CFB" w:rsidP="00337CFB">
            <w:pPr>
              <w:pStyle w:val="TableText"/>
            </w:pPr>
            <w:r w:rsidRPr="008910CA">
              <w:t>0,5</w:t>
            </w:r>
          </w:p>
        </w:tc>
      </w:tr>
    </w:tbl>
    <w:p w:rsidR="006010EC" w:rsidRPr="008910CA" w:rsidRDefault="006010EC" w:rsidP="006010EC">
      <w:pPr>
        <w:pStyle w:val="tekst1"/>
        <w:spacing w:before="360"/>
      </w:pPr>
      <w:r w:rsidRPr="008910CA">
        <w:t xml:space="preserve">Placówki kultury prowadziły także koła organizujące systematyczne zajęcia tematyczne w zorganizowanych grupach. W </w:t>
      </w:r>
      <w:r w:rsidR="00EB48C3" w:rsidRPr="008910CA">
        <w:t>2024</w:t>
      </w:r>
      <w:r w:rsidRPr="008910CA">
        <w:t xml:space="preserve"> r. działały 2</w:t>
      </w:r>
      <w:r w:rsidR="00CF35AA" w:rsidRPr="008910CA">
        <w:t>47</w:t>
      </w:r>
      <w:r w:rsidRPr="008910CA">
        <w:t xml:space="preserve">4 koła (o </w:t>
      </w:r>
      <w:r w:rsidR="00CF35AA" w:rsidRPr="008910CA">
        <w:t>120</w:t>
      </w:r>
      <w:r w:rsidRPr="008910CA">
        <w:t xml:space="preserve"> więcej niż w poprzednim roku). W organizowanych przez nie zajęciach udział wzięło łącznie </w:t>
      </w:r>
      <w:r w:rsidR="001F49E5" w:rsidRPr="008910CA">
        <w:t>48,0</w:t>
      </w:r>
      <w:r w:rsidRPr="008910CA">
        <w:t xml:space="preserve"> tys. osób, w tym 2</w:t>
      </w:r>
      <w:r w:rsidR="001F49E5" w:rsidRPr="008910CA">
        <w:t>1,6</w:t>
      </w:r>
      <w:r w:rsidRPr="008910CA">
        <w:t xml:space="preserve"> tys. dzieci i młodzieży szkolnej (odpowiednio o </w:t>
      </w:r>
      <w:r w:rsidR="001F49E5" w:rsidRPr="008910CA">
        <w:t>2,4% więcej oraz o 4,2</w:t>
      </w:r>
      <w:r w:rsidRPr="008910CA">
        <w:t xml:space="preserve">% mniej niż przed rokiem). </w:t>
      </w:r>
      <w:r w:rsidRPr="008910CA">
        <w:br w:type="page"/>
      </w:r>
    </w:p>
    <w:p w:rsidR="006010EC" w:rsidRPr="008910CA" w:rsidRDefault="006010EC" w:rsidP="006010EC">
      <w:pPr>
        <w:pStyle w:val="tekst1"/>
      </w:pPr>
      <w:r w:rsidRPr="008910CA">
        <w:lastRenderedPageBreak/>
        <w:t>Najwięcej osób uczestniczyło w zajęciach zorganizowanych przez koła seniora i Uniwersytet Trzeciego Wieku (</w:t>
      </w:r>
      <w:r w:rsidR="00624626" w:rsidRPr="008910CA">
        <w:t xml:space="preserve">łącznie było to </w:t>
      </w:r>
      <w:r w:rsidRPr="008910CA">
        <w:t>2</w:t>
      </w:r>
      <w:r w:rsidR="00624626" w:rsidRPr="008910CA">
        <w:t>4,0</w:t>
      </w:r>
      <w:r w:rsidRPr="008910CA">
        <w:t xml:space="preserve">% ogółu członków wszystkich kół), a także koła </w:t>
      </w:r>
      <w:r w:rsidR="00C674D1" w:rsidRPr="008910CA">
        <w:t xml:space="preserve">plastyczne i </w:t>
      </w:r>
      <w:r w:rsidRPr="008910CA">
        <w:t>techniczne (1</w:t>
      </w:r>
      <w:r w:rsidR="00624626" w:rsidRPr="008910CA">
        <w:t>6,5</w:t>
      </w:r>
      <w:r w:rsidRPr="008910CA">
        <w:t>%), taneczne (16,</w:t>
      </w:r>
      <w:r w:rsidR="00624626" w:rsidRPr="008910CA">
        <w:t>0</w:t>
      </w:r>
      <w:r w:rsidRPr="008910CA">
        <w:t>%) oraz turystyczne i sportowo-rekreacyjne (</w:t>
      </w:r>
      <w:r w:rsidR="00624626" w:rsidRPr="008910CA">
        <w:t>13,3</w:t>
      </w:r>
      <w:r w:rsidRPr="008910CA">
        <w:t>%). Dzieci i młodzież szkolna najchętniej brała udział w zajęciach kół plastycznych i technicznych (</w:t>
      </w:r>
      <w:r w:rsidR="00C41AAC" w:rsidRPr="008910CA">
        <w:t>28</w:t>
      </w:r>
      <w:r w:rsidRPr="008910CA">
        <w:t>,5%), tanecznych (2</w:t>
      </w:r>
      <w:r w:rsidR="00C41AAC" w:rsidRPr="008910CA">
        <w:t>8,1</w:t>
      </w:r>
      <w:r w:rsidRPr="008910CA">
        <w:t>%) oraz muzycznych (1</w:t>
      </w:r>
      <w:r w:rsidR="00C41AAC" w:rsidRPr="008910CA">
        <w:t>6,2</w:t>
      </w:r>
      <w:r w:rsidRPr="008910CA">
        <w:t xml:space="preserve">%). Natomiast spośród </w:t>
      </w:r>
      <w:r w:rsidR="00D20FDB">
        <w:t>osób w </w:t>
      </w:r>
      <w:r w:rsidRPr="008910CA">
        <w:t xml:space="preserve">wieku powyżej 60. roku życia najwięcej uczestniczyło w zajęciach kół </w:t>
      </w:r>
      <w:r w:rsidR="00D20FDB">
        <w:t xml:space="preserve">seniora i </w:t>
      </w:r>
      <w:r w:rsidRPr="008910CA">
        <w:t xml:space="preserve">Uniwersytetu Trzeciego Wieku </w:t>
      </w:r>
      <w:r w:rsidR="00C41AAC" w:rsidRPr="008910CA">
        <w:t xml:space="preserve">(łącznie 64,0%) </w:t>
      </w:r>
      <w:r w:rsidRPr="008910CA">
        <w:t>oraz kół turystycznych i sportowo-rekreacyjnych (1</w:t>
      </w:r>
      <w:r w:rsidR="00C41AAC" w:rsidRPr="008910CA">
        <w:t>3,3</w:t>
      </w:r>
      <w:r w:rsidRPr="008910CA">
        <w:t>%).</w:t>
      </w:r>
    </w:p>
    <w:p w:rsidR="006010EC" w:rsidRPr="008910CA" w:rsidRDefault="006010EC" w:rsidP="006010EC">
      <w:pPr>
        <w:pStyle w:val="tekst1"/>
      </w:pPr>
      <w:r w:rsidRPr="008910CA">
        <w:t xml:space="preserve">W </w:t>
      </w:r>
      <w:r w:rsidR="00EB48C3" w:rsidRPr="008910CA">
        <w:t>2024</w:t>
      </w:r>
      <w:r w:rsidRPr="008910CA">
        <w:t xml:space="preserve"> r. wymienione instytucje kultury zorganizowały ponadto 3</w:t>
      </w:r>
      <w:r w:rsidR="00F05FDA" w:rsidRPr="008910CA">
        <w:t>44</w:t>
      </w:r>
      <w:r w:rsidRPr="008910CA">
        <w:t xml:space="preserve"> różnego rodzaju kurs</w:t>
      </w:r>
      <w:r w:rsidR="00F05FDA" w:rsidRPr="008910CA">
        <w:t xml:space="preserve">y </w:t>
      </w:r>
      <w:r w:rsidRPr="008910CA">
        <w:t>(o </w:t>
      </w:r>
      <w:r w:rsidR="00F05FDA" w:rsidRPr="008910CA">
        <w:t>23 mni</w:t>
      </w:r>
      <w:r w:rsidRPr="008910CA">
        <w:t>ej niż przed rokiem), które ukończyło 5,</w:t>
      </w:r>
      <w:r w:rsidR="00F05FDA" w:rsidRPr="008910CA">
        <w:t>0</w:t>
      </w:r>
      <w:r w:rsidRPr="008910CA">
        <w:t xml:space="preserve"> tys. osób (o 6</w:t>
      </w:r>
      <w:r w:rsidR="00F05FDA" w:rsidRPr="008910CA">
        <w:t>,</w:t>
      </w:r>
      <w:r w:rsidR="00533336">
        <w:t>1</w:t>
      </w:r>
      <w:r w:rsidRPr="008910CA">
        <w:t xml:space="preserve">% </w:t>
      </w:r>
      <w:r w:rsidR="00F05FDA" w:rsidRPr="008910CA">
        <w:t>mni</w:t>
      </w:r>
      <w:r w:rsidRPr="008910CA">
        <w:t xml:space="preserve">ej niż w </w:t>
      </w:r>
      <w:r w:rsidR="00EB48C3" w:rsidRPr="008910CA">
        <w:t>2023</w:t>
      </w:r>
      <w:r w:rsidRPr="008910CA">
        <w:t xml:space="preserve"> r.). Największą popularnością cieszyły się kursy plastyczne (2</w:t>
      </w:r>
      <w:r w:rsidR="00F05FDA" w:rsidRPr="008910CA">
        <w:t>3,5</w:t>
      </w:r>
      <w:r w:rsidRPr="008910CA">
        <w:t>% ogółu absolwentów), tańca (</w:t>
      </w:r>
      <w:r w:rsidR="00F05FDA" w:rsidRPr="008910CA">
        <w:t>22,1</w:t>
      </w:r>
      <w:r w:rsidRPr="008910CA">
        <w:t xml:space="preserve">%), </w:t>
      </w:r>
      <w:r w:rsidR="00F05FDA" w:rsidRPr="008910CA">
        <w:t>wiedzy praktycznej (13,2%) oraz nauki gry na instrumentach (13,0</w:t>
      </w:r>
      <w:r w:rsidRPr="008910CA">
        <w:t>%).</w:t>
      </w:r>
      <w:r w:rsidR="00B02EF3" w:rsidRPr="008910CA">
        <w:t xml:space="preserve"> Wśród dzieci i </w:t>
      </w:r>
      <w:r w:rsidR="00F05FDA" w:rsidRPr="008910CA">
        <w:t>młodzieży najwięcej osób ukończyło kursy plastyczne (31,6% ogółu absolwentó</w:t>
      </w:r>
      <w:r w:rsidR="00B02EF3" w:rsidRPr="008910CA">
        <w:t xml:space="preserve">w), nauki gry na instrumentach (27,2%) oraz tańca (20,5%). </w:t>
      </w:r>
      <w:r w:rsidR="00D20FDB">
        <w:t>Seniorzy</w:t>
      </w:r>
      <w:r w:rsidR="00B02EF3" w:rsidRPr="008910CA">
        <w:t xml:space="preserve"> powyżej 60</w:t>
      </w:r>
      <w:r w:rsidR="00E96F46">
        <w:t>.</w:t>
      </w:r>
      <w:r w:rsidR="00B02EF3" w:rsidRPr="008910CA">
        <w:t xml:space="preserve"> roku życia najbardziej by</w:t>
      </w:r>
      <w:r w:rsidR="00D20FDB">
        <w:t>li</w:t>
      </w:r>
      <w:r w:rsidR="00B02EF3" w:rsidRPr="008910CA">
        <w:t xml:space="preserve"> zainteresowan</w:t>
      </w:r>
      <w:r w:rsidR="00D20FDB">
        <w:t>i</w:t>
      </w:r>
      <w:r w:rsidR="00B02EF3" w:rsidRPr="008910CA">
        <w:t xml:space="preserve"> kursami komputerowymi (28,6% absolwentów z tej grupy wieku), a także plastycznymi (19,6%) i wiedzy praktycznej (18,9%).</w:t>
      </w:r>
    </w:p>
    <w:p w:rsidR="006010EC" w:rsidRPr="00F31037" w:rsidRDefault="006010EC" w:rsidP="006010EC">
      <w:pPr>
        <w:pStyle w:val="tekst1"/>
      </w:pPr>
      <w:r w:rsidRPr="008910CA">
        <w:t xml:space="preserve">W ogólnej liczbie budynków użytkowanych przez instytucje prowadzące wielokierunkową działalność społeczno-kulturalną </w:t>
      </w:r>
      <w:r w:rsidR="005201CD" w:rsidRPr="008910CA">
        <w:t>68,1</w:t>
      </w:r>
      <w:r w:rsidRPr="008910CA">
        <w:t xml:space="preserve">% było przystosowanych do potrzeb osób niepełnosprawnych. </w:t>
      </w:r>
      <w:r w:rsidR="005201CD" w:rsidRPr="008910CA">
        <w:t>Odpowiednio przygotowane wejście do budynku miało 6</w:t>
      </w:r>
      <w:r w:rsidRPr="008910CA">
        <w:t>7</w:t>
      </w:r>
      <w:r w:rsidR="005201CD" w:rsidRPr="008910CA">
        <w:t>,2</w:t>
      </w:r>
      <w:r w:rsidRPr="008910CA">
        <w:t>%</w:t>
      </w:r>
      <w:r w:rsidR="005201CD" w:rsidRPr="008910CA">
        <w:t xml:space="preserve"> obiektów</w:t>
      </w:r>
      <w:r w:rsidRPr="008910CA">
        <w:t xml:space="preserve"> (niemal wszystkie spośród ogółu obiektów przystosowanych dla niepełnosprawnych – 9</w:t>
      </w:r>
      <w:r w:rsidR="005201CD" w:rsidRPr="008910CA">
        <w:t>8,6</w:t>
      </w:r>
      <w:r w:rsidRPr="008910CA">
        <w:t>%), a w połowie</w:t>
      </w:r>
      <w:r w:rsidR="005201CD" w:rsidRPr="008910CA">
        <w:t xml:space="preserve"> z nich</w:t>
      </w:r>
      <w:r w:rsidRPr="008910CA">
        <w:t xml:space="preserve"> </w:t>
      </w:r>
      <w:r w:rsidR="005201CD" w:rsidRPr="008910CA">
        <w:t xml:space="preserve">(50,8%) </w:t>
      </w:r>
      <w:r w:rsidRPr="008910CA">
        <w:t>zainstalowano również udogodnienia wewnątrz budynków (w 7</w:t>
      </w:r>
      <w:r w:rsidR="005201CD" w:rsidRPr="008910CA">
        <w:t>4,6</w:t>
      </w:r>
      <w:r w:rsidRPr="008910CA">
        <w:t>% obiektów przystosowanych). Najczęściej udogodnienia dla osób niepełnosprawnych posiadały budynki użytkowane przez domy kultury (</w:t>
      </w:r>
      <w:r w:rsidR="005201CD" w:rsidRPr="008910CA">
        <w:t>84,8</w:t>
      </w:r>
      <w:r w:rsidRPr="008910CA">
        <w:t>%)</w:t>
      </w:r>
      <w:r w:rsidR="005201CD" w:rsidRPr="008910CA">
        <w:t xml:space="preserve"> i</w:t>
      </w:r>
      <w:r w:rsidRPr="008910CA">
        <w:t xml:space="preserve"> ośrodki kultury (8</w:t>
      </w:r>
      <w:r w:rsidR="005201CD" w:rsidRPr="008910CA">
        <w:t>0,3</w:t>
      </w:r>
      <w:r w:rsidRPr="008910CA">
        <w:t>%), natomiast najrzadziej przystosowane były świetlice (3</w:t>
      </w:r>
      <w:r w:rsidR="005201CD" w:rsidRPr="008910CA">
        <w:t>5,</w:t>
      </w:r>
      <w:r w:rsidRPr="008910CA">
        <w:t>4% użytkowanych przez nie budynków</w:t>
      </w:r>
      <w:r w:rsidRPr="00F31037">
        <w:t xml:space="preserve">). </w:t>
      </w:r>
    </w:p>
    <w:p w:rsidR="007712F6" w:rsidRDefault="00352B40" w:rsidP="00FB05E7">
      <w:pPr>
        <w:pStyle w:val="Nagwek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22147B9" wp14:editId="21C93211">
                <wp:simplePos x="0" y="0"/>
                <wp:positionH relativeFrom="page">
                  <wp:posOffset>5688330</wp:posOffset>
                </wp:positionH>
                <wp:positionV relativeFrom="paragraph">
                  <wp:posOffset>438785</wp:posOffset>
                </wp:positionV>
                <wp:extent cx="1775460" cy="695960"/>
                <wp:effectExtent l="0" t="0" r="0" b="0"/>
                <wp:wrapTight wrapText="bothSides">
                  <wp:wrapPolygon edited="0">
                    <wp:start x="695" y="0"/>
                    <wp:lineTo x="695" y="20693"/>
                    <wp:lineTo x="20858" y="20693"/>
                    <wp:lineTo x="20858" y="0"/>
                    <wp:lineTo x="695" y="0"/>
                  </wp:wrapPolygon>
                </wp:wrapTight>
                <wp:docPr id="45" name="Pole tekstowe 45" descr="W województwie wielkopolskim zorganizowano 716 imprez masowych, o 25,0%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32C5D" w:rsidRDefault="00484DBF" w:rsidP="000B7ED5">
                            <w:pPr>
                              <w:pStyle w:val="tekstzboku"/>
                            </w:pPr>
                            <w:r>
                              <w:t xml:space="preserve">W województwie wielkopolskim zorganizowano </w:t>
                            </w:r>
                            <w:r w:rsidR="004A778A">
                              <w:t>716</w:t>
                            </w:r>
                            <w:r>
                              <w:t xml:space="preserve"> imprez masow</w:t>
                            </w:r>
                            <w:r w:rsidR="004A778A">
                              <w:t>ych</w:t>
                            </w:r>
                            <w:r>
                              <w:t>, o 2</w:t>
                            </w:r>
                            <w:r w:rsidR="004A778A">
                              <w:t>5,0</w:t>
                            </w:r>
                            <w:r>
                              <w:t>% więcej niż rok wcześniej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47B9" id="Pole tekstowe 45" o:spid="_x0000_s1038" type="#_x0000_t202" alt="W województwie wielkopolskim zorganizowano 716 imprez masowych, o 25,0% więcej niż rok wcześniej" style="position:absolute;margin-left:447.9pt;margin-top:34.55pt;width:139.8pt;height:54.8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" filled="f" stroked="f">
                <v:textbox inset=",0">
                  <w:txbxContent>
                    <w:p w:rsidR="00484DBF" w:rsidRPr="00F32C5D" w:rsidRDefault="00484DBF" w:rsidP="000B7ED5">
                      <w:pPr>
                        <w:pStyle w:val="tekstzboku"/>
                      </w:pPr>
                      <w:r>
                        <w:t xml:space="preserve">W województwie wielkopolskim zorganizowano </w:t>
                      </w:r>
                      <w:r w:rsidR="004A778A">
                        <w:t>716</w:t>
                      </w:r>
                      <w:r>
                        <w:t xml:space="preserve"> imprez masow</w:t>
                      </w:r>
                      <w:r w:rsidR="004A778A">
                        <w:t>ych</w:t>
                      </w:r>
                      <w:r>
                        <w:t>, o 2</w:t>
                      </w:r>
                      <w:r w:rsidR="004A778A">
                        <w:t>5,0</w:t>
                      </w:r>
                      <w:r>
                        <w:t>% więcej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712F6" w:rsidRPr="00F27D3C">
        <w:t>Imprezy masowe</w:t>
      </w:r>
    </w:p>
    <w:p w:rsidR="007712F6" w:rsidRPr="009D5204" w:rsidRDefault="007712F6" w:rsidP="009D5204">
      <w:pPr>
        <w:pStyle w:val="tekst1"/>
      </w:pPr>
      <w:r w:rsidRPr="009D5204">
        <w:t xml:space="preserve">W </w:t>
      </w:r>
      <w:r w:rsidR="00EB48C3" w:rsidRPr="009D5204">
        <w:t>2024</w:t>
      </w:r>
      <w:r w:rsidR="00F8749E" w:rsidRPr="009D5204">
        <w:t xml:space="preserve"> r. </w:t>
      </w:r>
      <w:r w:rsidR="008A3571">
        <w:t xml:space="preserve">w </w:t>
      </w:r>
      <w:r w:rsidR="006C0FB5" w:rsidRPr="009D5204">
        <w:t xml:space="preserve">województwie wielkopolskim </w:t>
      </w:r>
      <w:r w:rsidRPr="009D5204">
        <w:t>zorganizowa</w:t>
      </w:r>
      <w:r w:rsidR="006C0FB5" w:rsidRPr="009D5204">
        <w:t xml:space="preserve">no </w:t>
      </w:r>
      <w:r w:rsidR="00893506" w:rsidRPr="009D5204">
        <w:t>716</w:t>
      </w:r>
      <w:r w:rsidRPr="009D5204">
        <w:t xml:space="preserve"> imprez masow</w:t>
      </w:r>
      <w:r w:rsidR="008D0833" w:rsidRPr="009D5204">
        <w:t>ych</w:t>
      </w:r>
      <w:r w:rsidR="000206FF" w:rsidRPr="009D5204">
        <w:t xml:space="preserve">, tj. </w:t>
      </w:r>
      <w:r w:rsidR="002D0262" w:rsidRPr="009D5204">
        <w:t>o 2</w:t>
      </w:r>
      <w:r w:rsidR="008D0833" w:rsidRPr="009D5204">
        <w:t>5,0</w:t>
      </w:r>
      <w:r w:rsidR="002D0262" w:rsidRPr="009D5204">
        <w:t>%</w:t>
      </w:r>
      <w:r w:rsidR="000206FF" w:rsidRPr="009D5204">
        <w:t xml:space="preserve"> więcej</w:t>
      </w:r>
      <w:r w:rsidRPr="009D5204">
        <w:t xml:space="preserve"> niż </w:t>
      </w:r>
      <w:r w:rsidR="00F8749E" w:rsidRPr="009D5204">
        <w:t>rok wcześniej</w:t>
      </w:r>
      <w:r w:rsidRPr="009D5204">
        <w:t xml:space="preserve">. </w:t>
      </w:r>
      <w:r w:rsidR="00467E38" w:rsidRPr="009D5204">
        <w:t>W</w:t>
      </w:r>
      <w:r w:rsidRPr="009D5204">
        <w:t xml:space="preserve">ięcej </w:t>
      </w:r>
      <w:r w:rsidR="007B7B20" w:rsidRPr="009D5204">
        <w:t xml:space="preserve">imprez </w:t>
      </w:r>
      <w:r w:rsidRPr="009D5204">
        <w:t>odbyło się</w:t>
      </w:r>
      <w:r w:rsidR="008D0833" w:rsidRPr="009D5204">
        <w:t xml:space="preserve"> tylko</w:t>
      </w:r>
      <w:r w:rsidRPr="009D5204">
        <w:t xml:space="preserve"> w </w:t>
      </w:r>
      <w:r w:rsidR="002D0262" w:rsidRPr="009D5204">
        <w:t>2</w:t>
      </w:r>
      <w:r w:rsidR="00467E38" w:rsidRPr="009D5204">
        <w:t xml:space="preserve"> </w:t>
      </w:r>
      <w:r w:rsidR="007B7B20" w:rsidRPr="009D5204">
        <w:t>województwach</w:t>
      </w:r>
      <w:r w:rsidR="00467E38" w:rsidRPr="009D5204">
        <w:t>:</w:t>
      </w:r>
      <w:r w:rsidR="007B7B20" w:rsidRPr="009D5204">
        <w:t xml:space="preserve"> śląskim (</w:t>
      </w:r>
      <w:r w:rsidR="008D0833" w:rsidRPr="009D5204">
        <w:t>1078</w:t>
      </w:r>
      <w:r w:rsidR="007B7B20" w:rsidRPr="009D5204">
        <w:t>)</w:t>
      </w:r>
      <w:r w:rsidR="002D0262" w:rsidRPr="009D5204">
        <w:t xml:space="preserve"> i</w:t>
      </w:r>
      <w:r w:rsidR="008D0833" w:rsidRPr="009D5204">
        <w:t> </w:t>
      </w:r>
      <w:r w:rsidR="000206FF" w:rsidRPr="009D5204">
        <w:t>mazowieckim (7</w:t>
      </w:r>
      <w:r w:rsidR="008D0833" w:rsidRPr="009D5204">
        <w:t>9</w:t>
      </w:r>
      <w:r w:rsidR="002D0262" w:rsidRPr="009D5204">
        <w:t>0</w:t>
      </w:r>
      <w:r w:rsidR="000206FF" w:rsidRPr="009D5204">
        <w:t>)</w:t>
      </w:r>
      <w:r w:rsidRPr="009D5204">
        <w:t xml:space="preserve">. </w:t>
      </w:r>
      <w:r w:rsidR="00467E38" w:rsidRPr="009D5204">
        <w:t>W kraju p</w:t>
      </w:r>
      <w:r w:rsidRPr="009D5204">
        <w:t xml:space="preserve">rzeważały imprezy </w:t>
      </w:r>
      <w:r w:rsidR="00317348" w:rsidRPr="009D5204">
        <w:t>sportowe</w:t>
      </w:r>
      <w:r w:rsidRPr="009D5204">
        <w:t xml:space="preserve">, które stanowiły </w:t>
      </w:r>
      <w:r w:rsidR="000206FF" w:rsidRPr="009D5204">
        <w:t>5</w:t>
      </w:r>
      <w:r w:rsidR="008D0833" w:rsidRPr="009D5204">
        <w:t>4,3</w:t>
      </w:r>
      <w:r w:rsidR="00317348" w:rsidRPr="009D5204">
        <w:t>%,</w:t>
      </w:r>
      <w:r w:rsidRPr="009D5204">
        <w:t xml:space="preserve"> </w:t>
      </w:r>
      <w:r w:rsidR="00317348" w:rsidRPr="009D5204">
        <w:t>natomiast w</w:t>
      </w:r>
      <w:r w:rsidR="008D0833" w:rsidRPr="009D5204">
        <w:t xml:space="preserve"> </w:t>
      </w:r>
      <w:r w:rsidR="00467E38" w:rsidRPr="009D5204">
        <w:t xml:space="preserve">wielkopolskim </w:t>
      </w:r>
      <w:r w:rsidR="00317348" w:rsidRPr="009D5204">
        <w:t>większość</w:t>
      </w:r>
      <w:r w:rsidR="000206FF" w:rsidRPr="009D5204">
        <w:t xml:space="preserve"> </w:t>
      </w:r>
      <w:r w:rsidRPr="009D5204">
        <w:t>i</w:t>
      </w:r>
      <w:r w:rsidR="00467E38" w:rsidRPr="009D5204">
        <w:t xml:space="preserve">mprez </w:t>
      </w:r>
      <w:r w:rsidR="00317348" w:rsidRPr="009D5204">
        <w:t xml:space="preserve">miała charakter </w:t>
      </w:r>
      <w:r w:rsidR="00467E38" w:rsidRPr="009D5204">
        <w:t>artystyczno-rozrywkow</w:t>
      </w:r>
      <w:r w:rsidR="00317348" w:rsidRPr="009D5204">
        <w:t>y –</w:t>
      </w:r>
      <w:r w:rsidR="000206FF" w:rsidRPr="009D5204">
        <w:t xml:space="preserve"> </w:t>
      </w:r>
      <w:r w:rsidR="008D0833" w:rsidRPr="009D5204">
        <w:t>55,4</w:t>
      </w:r>
      <w:r w:rsidR="000206FF" w:rsidRPr="009D5204">
        <w:t xml:space="preserve">% </w:t>
      </w:r>
      <w:r w:rsidR="00467E38" w:rsidRPr="009D5204">
        <w:t xml:space="preserve">(wobec </w:t>
      </w:r>
      <w:r w:rsidR="008D0833" w:rsidRPr="009D5204">
        <w:t>44</w:t>
      </w:r>
      <w:r w:rsidR="002D0262" w:rsidRPr="009D5204">
        <w:t>,</w:t>
      </w:r>
      <w:r w:rsidR="008D0833" w:rsidRPr="009D5204">
        <w:t>6</w:t>
      </w:r>
      <w:r w:rsidR="000206FF" w:rsidRPr="009D5204">
        <w:t>% w</w:t>
      </w:r>
      <w:r w:rsidR="00317348" w:rsidRPr="009D5204">
        <w:t xml:space="preserve"> </w:t>
      </w:r>
      <w:r w:rsidR="00467E38" w:rsidRPr="009D5204">
        <w:t xml:space="preserve">przypadku </w:t>
      </w:r>
      <w:r w:rsidR="000206FF" w:rsidRPr="009D5204">
        <w:t>imprez</w:t>
      </w:r>
      <w:r w:rsidR="00467E38" w:rsidRPr="009D5204">
        <w:t xml:space="preserve"> sportowych).</w:t>
      </w:r>
      <w:r w:rsidRPr="009D5204">
        <w:t xml:space="preserve"> </w:t>
      </w:r>
      <w:r w:rsidR="008D0833" w:rsidRPr="009D5204">
        <w:t>W</w:t>
      </w:r>
      <w:r w:rsidR="00955E01" w:rsidRPr="009D5204">
        <w:t>ię</w:t>
      </w:r>
      <w:r w:rsidR="00AC13C4" w:rsidRPr="009D5204">
        <w:t>cej</w:t>
      </w:r>
      <w:r w:rsidR="00955E01" w:rsidRPr="009D5204">
        <w:t xml:space="preserve"> imprez odbywał</w:t>
      </w:r>
      <w:r w:rsidR="00AC13C4" w:rsidRPr="009D5204">
        <w:t>o</w:t>
      </w:r>
      <w:r w:rsidR="00955E01" w:rsidRPr="009D5204">
        <w:t xml:space="preserve"> się</w:t>
      </w:r>
      <w:r w:rsidRPr="009D5204">
        <w:t xml:space="preserve"> </w:t>
      </w:r>
      <w:r w:rsidR="00393227" w:rsidRPr="009D5204">
        <w:t>w</w:t>
      </w:r>
      <w:r w:rsidR="008D0833" w:rsidRPr="009D5204">
        <w:t xml:space="preserve"> </w:t>
      </w:r>
      <w:r w:rsidR="00393227" w:rsidRPr="009D5204">
        <w:t>obiektach zamkniętych</w:t>
      </w:r>
      <w:r w:rsidR="0077624D" w:rsidRPr="009D5204">
        <w:t xml:space="preserve">, </w:t>
      </w:r>
      <w:r w:rsidR="008D0833" w:rsidRPr="009D5204">
        <w:t>przy czym</w:t>
      </w:r>
      <w:r w:rsidR="0077624D" w:rsidRPr="009D5204">
        <w:t xml:space="preserve"> w wielkopolskim proporcje te były bardziej wyrównane niż</w:t>
      </w:r>
      <w:r w:rsidR="00393227" w:rsidRPr="009D5204">
        <w:t xml:space="preserve"> </w:t>
      </w:r>
      <w:r w:rsidR="0077624D" w:rsidRPr="009D5204">
        <w:t>w ujęciu ogólnopolskim (5</w:t>
      </w:r>
      <w:r w:rsidR="008D0833" w:rsidRPr="009D5204">
        <w:t>4,6% i 45,4</w:t>
      </w:r>
      <w:r w:rsidR="00C56EBF" w:rsidRPr="009D5204">
        <w:t>% wobec 6</w:t>
      </w:r>
      <w:r w:rsidR="008D0833" w:rsidRPr="009D5204">
        <w:t>4,0</w:t>
      </w:r>
      <w:r w:rsidR="00C56EBF" w:rsidRPr="009D5204">
        <w:t>% i 3</w:t>
      </w:r>
      <w:r w:rsidR="008D0833" w:rsidRPr="009D5204">
        <w:t>6,0</w:t>
      </w:r>
      <w:r w:rsidR="00C56EBF" w:rsidRPr="009D5204">
        <w:t>%</w:t>
      </w:r>
      <w:r w:rsidR="008D0833" w:rsidRPr="009D5204">
        <w:t xml:space="preserve"> w kraju). </w:t>
      </w:r>
      <w:r w:rsidR="00E64DCC" w:rsidRPr="009D5204">
        <w:t>Podobnie jak rok wcześniej t</w:t>
      </w:r>
      <w:r w:rsidR="008D0833" w:rsidRPr="009D5204">
        <w:t xml:space="preserve">ylko 3 </w:t>
      </w:r>
      <w:r w:rsidR="0077624D" w:rsidRPr="009D5204">
        <w:t xml:space="preserve">województwa </w:t>
      </w:r>
      <w:r w:rsidR="0073353B" w:rsidRPr="009D5204">
        <w:t>z</w:t>
      </w:r>
      <w:r w:rsidR="0077624D" w:rsidRPr="009D5204">
        <w:t>organizowały imprezy masowe głównie na terenie otwartym. Były to świętokrzyskie (</w:t>
      </w:r>
      <w:r w:rsidR="00E64DCC" w:rsidRPr="009D5204">
        <w:t>68</w:t>
      </w:r>
      <w:r w:rsidR="0077624D" w:rsidRPr="009D5204">
        <w:t>,9% wszystkich imprez</w:t>
      </w:r>
      <w:r w:rsidR="0073353B" w:rsidRPr="009D5204">
        <w:t xml:space="preserve">), </w:t>
      </w:r>
      <w:r w:rsidR="0077624D" w:rsidRPr="009D5204">
        <w:t>podlaskie (</w:t>
      </w:r>
      <w:r w:rsidR="00E64DCC" w:rsidRPr="009D5204">
        <w:t>67,8</w:t>
      </w:r>
      <w:r w:rsidR="0077624D" w:rsidRPr="009D5204">
        <w:t>%)</w:t>
      </w:r>
      <w:r w:rsidR="0073353B" w:rsidRPr="009D5204">
        <w:t xml:space="preserve"> i warmińsko-mazurskie </w:t>
      </w:r>
      <w:r w:rsidR="00E64DCC" w:rsidRPr="009D5204">
        <w:t>(</w:t>
      </w:r>
      <w:r w:rsidR="0073353B" w:rsidRPr="009D5204">
        <w:t>5</w:t>
      </w:r>
      <w:r w:rsidR="00E64DCC" w:rsidRPr="009D5204">
        <w:t>4,3</w:t>
      </w:r>
      <w:r w:rsidR="0073353B" w:rsidRPr="009D5204">
        <w:t>%).</w:t>
      </w:r>
      <w:r w:rsidR="009D5204" w:rsidRPr="009D5204">
        <w:t xml:space="preserve"> Na obszarze województwa wielkopolskiego najwięcej imprez masowych odbyło się w Poznaniu (236)</w:t>
      </w:r>
      <w:r w:rsidR="009D5204">
        <w:t>, a </w:t>
      </w:r>
      <w:r w:rsidR="009D5204" w:rsidRPr="009D5204">
        <w:t xml:space="preserve">ponadto w powiecie ostrowskim (79), w </w:t>
      </w:r>
      <w:r w:rsidR="009D5204">
        <w:t>Kaliszu (62)</w:t>
      </w:r>
      <w:r w:rsidR="000F1432">
        <w:t xml:space="preserve"> i</w:t>
      </w:r>
      <w:r w:rsidR="009D5204">
        <w:t xml:space="preserve"> Lesznie (49)</w:t>
      </w:r>
      <w:r w:rsidR="000F1432">
        <w:t>, w pilskim (45), poznańskim (35), gnieźnień</w:t>
      </w:r>
      <w:r w:rsidR="00D92A36">
        <w:t>skim (28)</w:t>
      </w:r>
      <w:r w:rsidR="00CD0A90">
        <w:t>, grodziskim (22)</w:t>
      </w:r>
      <w:r w:rsidR="00D92A36">
        <w:t xml:space="preserve"> i kaliskim (2</w:t>
      </w:r>
      <w:r w:rsidR="00CD0A90">
        <w:t>0</w:t>
      </w:r>
      <w:r w:rsidR="00D92A36">
        <w:t xml:space="preserve">). </w:t>
      </w:r>
    </w:p>
    <w:p w:rsidR="00484DBF" w:rsidRDefault="007712F6" w:rsidP="007712F6">
      <w:pPr>
        <w:pStyle w:val="tekst1"/>
      </w:pPr>
      <w:r w:rsidRPr="00E64DCC">
        <w:rPr>
          <w:noProof/>
        </w:rPr>
        <mc:AlternateContent>
          <mc:Choice Requires="wps">
            <w:drawing>
              <wp:anchor distT="45720" distB="45720" distL="114300" distR="114300" simplePos="0" relativeHeight="252081152" behindDoc="1" locked="0" layoutInCell="1" allowOverlap="1" wp14:anchorId="3E926FF2" wp14:editId="12DD727B">
                <wp:simplePos x="0" y="0"/>
                <wp:positionH relativeFrom="page">
                  <wp:posOffset>5690235</wp:posOffset>
                </wp:positionH>
                <wp:positionV relativeFrom="paragraph">
                  <wp:posOffset>1789505</wp:posOffset>
                </wp:positionV>
                <wp:extent cx="1746250" cy="751205"/>
                <wp:effectExtent l="0" t="0" r="0" b="0"/>
                <wp:wrapTight wrapText="bothSides">
                  <wp:wrapPolygon edited="0">
                    <wp:start x="707" y="0"/>
                    <wp:lineTo x="707" y="20815"/>
                    <wp:lineTo x="20736" y="20815"/>
                    <wp:lineTo x="20736" y="0"/>
                    <wp:lineTo x="707" y="0"/>
                  </wp:wrapPolygon>
                </wp:wrapTight>
                <wp:docPr id="18" name="Pole tekstowe 18" descr="Uczestnicy imprez sportowych stanowili 59,8% ogółu biorących udział w wydarzeniach ma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751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32C5D" w:rsidRDefault="00484DBF" w:rsidP="000B7ED5">
                            <w:pPr>
                              <w:pStyle w:val="tekstzboku"/>
                            </w:pPr>
                            <w:r>
                              <w:t>Uczestni</w:t>
                            </w:r>
                            <w:r w:rsidR="00A70A67">
                              <w:t xml:space="preserve">cy imprez sportowych stanowili </w:t>
                            </w:r>
                            <w:r>
                              <w:t>5</w:t>
                            </w:r>
                            <w:r w:rsidR="00A70A67">
                              <w:t>9,8</w:t>
                            </w:r>
                            <w:r>
                              <w:t>% ogółu biorących udział w wydarzeniach masowych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6FF2" id="Pole tekstowe 18" o:spid="_x0000_s1039" type="#_x0000_t202" alt="Uczestnicy imprez sportowych stanowili 59,8% ogółu biorących udział w wydarzeniach masowych" style="position:absolute;margin-left:448.05pt;margin-top:140.9pt;width:137.5pt;height:59.15pt;z-index:-251235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" filled="f" stroked="f">
                <v:textbox inset=",0">
                  <w:txbxContent>
                    <w:p w:rsidR="00484DBF" w:rsidRPr="00F32C5D" w:rsidRDefault="00484DBF" w:rsidP="000B7ED5">
                      <w:pPr>
                        <w:pStyle w:val="tekstzboku"/>
                      </w:pPr>
                      <w:r>
                        <w:t>Uczestni</w:t>
                      </w:r>
                      <w:r w:rsidR="00A70A67">
                        <w:t xml:space="preserve">cy imprez sportowych stanowili </w:t>
                      </w:r>
                      <w:r>
                        <w:t>5</w:t>
                      </w:r>
                      <w:r w:rsidR="00A70A67">
                        <w:t>9,8</w:t>
                      </w:r>
                      <w:r>
                        <w:t>% ogółu biorących udział w wydarzeniach masowych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64DCC">
        <w:t xml:space="preserve">W imprezach masowych zorganizowanych </w:t>
      </w:r>
      <w:r w:rsidR="00E64DCC" w:rsidRPr="00E64DCC">
        <w:t xml:space="preserve">w 2024 r. </w:t>
      </w:r>
      <w:r w:rsidRPr="00E64DCC">
        <w:t xml:space="preserve">na obszarze województwa </w:t>
      </w:r>
      <w:r w:rsidR="00E64DCC" w:rsidRPr="00E64DCC">
        <w:t xml:space="preserve">wielkopolskiego </w:t>
      </w:r>
      <w:r w:rsidRPr="00E64DCC">
        <w:t xml:space="preserve">udział wzięło </w:t>
      </w:r>
      <w:r w:rsidR="00C50CC0" w:rsidRPr="00E64DCC">
        <w:t>2</w:t>
      </w:r>
      <w:r w:rsidR="00E64DCC" w:rsidRPr="00E64DCC">
        <w:t>512</w:t>
      </w:r>
      <w:r w:rsidR="00FD2E33" w:rsidRPr="00E64DCC">
        <w:t>,3</w:t>
      </w:r>
      <w:r w:rsidRPr="00E64DCC">
        <w:t xml:space="preserve"> tys. osób, tj</w:t>
      </w:r>
      <w:r w:rsidR="00FD2E33" w:rsidRPr="00E64DCC">
        <w:t xml:space="preserve">. o </w:t>
      </w:r>
      <w:r w:rsidR="00E64DCC" w:rsidRPr="00E64DCC">
        <w:t>5,7%</w:t>
      </w:r>
      <w:r w:rsidRPr="00E64DCC">
        <w:t xml:space="preserve"> </w:t>
      </w:r>
      <w:r w:rsidR="00A23022" w:rsidRPr="00E64DCC">
        <w:t>więcej</w:t>
      </w:r>
      <w:r w:rsidRPr="00E64DCC">
        <w:t xml:space="preserve"> niż w poprzednim roku. W skali kraju liczba </w:t>
      </w:r>
      <w:r w:rsidR="00FD2E33" w:rsidRPr="00E64DCC">
        <w:t>uczestników im</w:t>
      </w:r>
      <w:r w:rsidR="00ED4F10" w:rsidRPr="00E64DCC">
        <w:t>p</w:t>
      </w:r>
      <w:r w:rsidR="00FD2E33" w:rsidRPr="00E64DCC">
        <w:t>rez</w:t>
      </w:r>
      <w:r w:rsidRPr="00E64DCC">
        <w:t xml:space="preserve"> stanowiła </w:t>
      </w:r>
      <w:r w:rsidR="00ED4F10" w:rsidRPr="00E64DCC">
        <w:t>8,</w:t>
      </w:r>
      <w:r w:rsidR="00E64DCC">
        <w:t>9</w:t>
      </w:r>
      <w:r w:rsidRPr="00E64DCC">
        <w:t>%</w:t>
      </w:r>
      <w:r w:rsidR="00E64DCC">
        <w:t>, co lokowało województwo</w:t>
      </w:r>
      <w:r w:rsidR="009E510E" w:rsidRPr="009E510E">
        <w:t xml:space="preserve"> </w:t>
      </w:r>
      <w:r w:rsidR="009E510E" w:rsidRPr="00E64DCC">
        <w:t xml:space="preserve">na 4. </w:t>
      </w:r>
      <w:r w:rsidR="009E510E">
        <w:t>m</w:t>
      </w:r>
      <w:r w:rsidR="009E510E" w:rsidRPr="00E64DCC">
        <w:t>iejscu</w:t>
      </w:r>
      <w:r w:rsidR="009E510E">
        <w:t xml:space="preserve"> w kraju, tak samo jak przed rokiem. B</w:t>
      </w:r>
      <w:r w:rsidRPr="00E64DCC">
        <w:t>iorąc pod uwagę</w:t>
      </w:r>
      <w:r w:rsidR="00665CA8" w:rsidRPr="00E64DCC">
        <w:t xml:space="preserve"> liczbę uczestników w </w:t>
      </w:r>
      <w:r w:rsidRPr="00E64DCC">
        <w:t>przeliczeniu na 1000 ludności</w:t>
      </w:r>
      <w:r w:rsidR="009E510E">
        <w:t>,</w:t>
      </w:r>
      <w:r w:rsidRPr="00E64DCC">
        <w:t xml:space="preserve"> </w:t>
      </w:r>
      <w:r w:rsidR="009E510E">
        <w:t xml:space="preserve">wielkopolskie – gdzie wskaźnik ten wyniósł 721 (wobec 751 przeciętnie w Polsce) – </w:t>
      </w:r>
      <w:r w:rsidR="00751FBB">
        <w:t>utrzymało</w:t>
      </w:r>
      <w:r w:rsidRPr="00E64DCC">
        <w:t xml:space="preserve"> </w:t>
      </w:r>
      <w:r w:rsidR="00BC37C9" w:rsidRPr="00E64DCC">
        <w:t>7</w:t>
      </w:r>
      <w:r w:rsidRPr="00E64DCC">
        <w:t>.</w:t>
      </w:r>
      <w:r w:rsidR="009E510E">
        <w:t xml:space="preserve"> </w:t>
      </w:r>
      <w:r w:rsidR="00C56028">
        <w:t>p</w:t>
      </w:r>
      <w:r w:rsidR="00751FBB">
        <w:t>ozycję</w:t>
      </w:r>
      <w:r w:rsidR="00C56028">
        <w:t xml:space="preserve"> (w 2023 r</w:t>
      </w:r>
      <w:r w:rsidR="00751FBB">
        <w:t>.</w:t>
      </w:r>
      <w:r w:rsidR="00C56028">
        <w:t xml:space="preserve"> na 1000</w:t>
      </w:r>
      <w:r w:rsidR="00751FBB">
        <w:t xml:space="preserve"> </w:t>
      </w:r>
      <w:r w:rsidR="00C56028">
        <w:t xml:space="preserve">ludności przypadało odpowiednio 681 uczestników w wielkopolskim i 715 w kraju). </w:t>
      </w:r>
      <w:r w:rsidR="009164FD">
        <w:t>W przekroju powiatowym największą frekwencją na imprezach masowych, w odniesieniu do liczby mieszkańców, wyróżniały się 3 spośród 4 miast na prawach powiatu: Poznań (2608 uczestników na 1000 ludności), Leszno (1778)</w:t>
      </w:r>
      <w:r w:rsidR="00484DBF">
        <w:t xml:space="preserve"> i </w:t>
      </w:r>
      <w:r w:rsidR="009164FD">
        <w:t>Kalisz (</w:t>
      </w:r>
      <w:r w:rsidR="00E00374">
        <w:t>1259), a </w:t>
      </w:r>
      <w:r w:rsidR="00484DBF">
        <w:t xml:space="preserve">wśród powiatów ziemskich – ostrowski (1976) i grodziski (1949). </w:t>
      </w:r>
    </w:p>
    <w:p w:rsidR="007712F6" w:rsidRDefault="00484DBF" w:rsidP="007712F6">
      <w:pPr>
        <w:pStyle w:val="tekst1"/>
        <w:rPr>
          <w:noProof/>
        </w:rPr>
      </w:pPr>
      <w:r>
        <w:t xml:space="preserve">Blisko 60% </w:t>
      </w:r>
      <w:r w:rsidR="00BC37C9" w:rsidRPr="00E64DCC">
        <w:t>uczestników</w:t>
      </w:r>
      <w:r>
        <w:t xml:space="preserve"> imprez masowych</w:t>
      </w:r>
      <w:r w:rsidR="00BC37C9" w:rsidRPr="00E64DCC">
        <w:t xml:space="preserve"> (5</w:t>
      </w:r>
      <w:r>
        <w:t xml:space="preserve">9,8%; w kraju 57,2%) brało udział w </w:t>
      </w:r>
      <w:r w:rsidR="00304E2C" w:rsidRPr="00E64DCC">
        <w:t xml:space="preserve">wydarzeniach sportowych. </w:t>
      </w:r>
      <w:r w:rsidR="000E20B0" w:rsidRPr="00E64DCC">
        <w:t>Większość osób (</w:t>
      </w:r>
      <w:r w:rsidR="004D606E" w:rsidRPr="00E64DCC">
        <w:t>8</w:t>
      </w:r>
      <w:r w:rsidR="004F121D" w:rsidRPr="00E64DCC">
        <w:t>4,</w:t>
      </w:r>
      <w:r>
        <w:t>1</w:t>
      </w:r>
      <w:r w:rsidR="007712F6" w:rsidRPr="00E64DCC">
        <w:t>%</w:t>
      </w:r>
      <w:r>
        <w:t>; w kraju 85,6%</w:t>
      </w:r>
      <w:r w:rsidR="007712F6" w:rsidRPr="00E64DCC">
        <w:t xml:space="preserve">) uczestniczyła w imprezach z płatnym wstępem. </w:t>
      </w:r>
      <w:r w:rsidR="00304E2C" w:rsidRPr="00E64DCC">
        <w:t>Najczęściej o</w:t>
      </w:r>
      <w:r w:rsidR="007712F6" w:rsidRPr="00E64DCC">
        <w:t xml:space="preserve">rganizatorem </w:t>
      </w:r>
      <w:r w:rsidR="006D1C4A" w:rsidRPr="00E64DCC">
        <w:t>imprez</w:t>
      </w:r>
      <w:r w:rsidR="007712F6" w:rsidRPr="00E64DCC">
        <w:t xml:space="preserve"> </w:t>
      </w:r>
      <w:r w:rsidR="00B8386C" w:rsidRPr="00E64DCC">
        <w:t xml:space="preserve">masowych </w:t>
      </w:r>
      <w:r w:rsidR="007712F6" w:rsidRPr="00E64DCC">
        <w:t>były osoby prawne</w:t>
      </w:r>
      <w:r w:rsidR="00D77726" w:rsidRPr="00E64DCC">
        <w:t xml:space="preserve"> –</w:t>
      </w:r>
      <w:r w:rsidR="00175BC3">
        <w:t xml:space="preserve"> </w:t>
      </w:r>
      <w:r w:rsidR="00C02C1D">
        <w:t>71,5</w:t>
      </w:r>
      <w:r w:rsidR="006D1C4A" w:rsidRPr="00E64DCC">
        <w:t>%</w:t>
      </w:r>
      <w:r w:rsidR="00B8386C" w:rsidRPr="00E64DCC">
        <w:t xml:space="preserve"> </w:t>
      </w:r>
      <w:r w:rsidR="00304E2C" w:rsidRPr="00E64DCC">
        <w:t>w</w:t>
      </w:r>
      <w:r w:rsidR="00D77726" w:rsidRPr="00E64DCC">
        <w:t xml:space="preserve"> </w:t>
      </w:r>
      <w:r w:rsidR="00B8386C" w:rsidRPr="00E64DCC">
        <w:t xml:space="preserve">przypadku wydarzeń artystyczno-rozrywkowych i </w:t>
      </w:r>
      <w:r w:rsidR="00C02C1D">
        <w:t>90,6</w:t>
      </w:r>
      <w:r w:rsidR="00B8386C" w:rsidRPr="00E64DCC">
        <w:t>% – dla imprez sportowych</w:t>
      </w:r>
      <w:r w:rsidR="00D77726" w:rsidRPr="00E64DCC">
        <w:t xml:space="preserve"> (przed rokiem </w:t>
      </w:r>
      <w:r w:rsidR="00C02C1D">
        <w:t>69,9</w:t>
      </w:r>
      <w:r w:rsidR="00D77726" w:rsidRPr="00E64DCC">
        <w:t xml:space="preserve">% i </w:t>
      </w:r>
      <w:r w:rsidR="00C02C1D">
        <w:t>95,5</w:t>
      </w:r>
      <w:r w:rsidR="00D77726" w:rsidRPr="00E64DCC">
        <w:t>%)</w:t>
      </w:r>
      <w:r w:rsidR="006010EC" w:rsidRPr="00E64DCC">
        <w:t>.</w:t>
      </w:r>
      <w:r w:rsidR="00D77726" w:rsidRPr="00E64DCC">
        <w:t xml:space="preserve"> </w:t>
      </w:r>
      <w:r w:rsidR="006010EC" w:rsidRPr="00E64DCC">
        <w:t>W</w:t>
      </w:r>
      <w:r w:rsidR="00D77726" w:rsidRPr="00E64DCC">
        <w:t xml:space="preserve"> </w:t>
      </w:r>
      <w:r w:rsidR="0051355B" w:rsidRPr="00E64DCC">
        <w:t xml:space="preserve">kraju </w:t>
      </w:r>
      <w:r w:rsidR="00D77726" w:rsidRPr="00E64DCC">
        <w:t>było to odpowiednio 84</w:t>
      </w:r>
      <w:r w:rsidR="00A70A67">
        <w:t>,5</w:t>
      </w:r>
      <w:r w:rsidR="007712F6" w:rsidRPr="00E64DCC">
        <w:t>%</w:t>
      </w:r>
      <w:r w:rsidR="0051355B" w:rsidRPr="00E64DCC">
        <w:t xml:space="preserve"> </w:t>
      </w:r>
      <w:r w:rsidR="00B8386C" w:rsidRPr="00E64DCC">
        <w:t xml:space="preserve">i </w:t>
      </w:r>
      <w:r w:rsidR="007712F6" w:rsidRPr="00E64DCC">
        <w:t>9</w:t>
      </w:r>
      <w:r w:rsidR="00A70A67">
        <w:t>5,6</w:t>
      </w:r>
      <w:r w:rsidR="007712F6" w:rsidRPr="00E64DCC">
        <w:t>%</w:t>
      </w:r>
      <w:r w:rsidR="00D77726" w:rsidRPr="00E64DCC">
        <w:t xml:space="preserve"> (przed rokiem </w:t>
      </w:r>
      <w:r w:rsidR="00C02C1D" w:rsidRPr="00E64DCC">
        <w:t>86,4</w:t>
      </w:r>
      <w:r w:rsidR="00D77726" w:rsidRPr="00E64DCC">
        <w:t xml:space="preserve">% i </w:t>
      </w:r>
      <w:r w:rsidR="00C02C1D" w:rsidRPr="00E64DCC">
        <w:t>98,2</w:t>
      </w:r>
      <w:r w:rsidR="00D77726">
        <w:rPr>
          <w:noProof/>
        </w:rPr>
        <w:t>%</w:t>
      </w:r>
      <w:r w:rsidR="007712F6">
        <w:rPr>
          <w:noProof/>
        </w:rPr>
        <w:t>).</w:t>
      </w:r>
    </w:p>
    <w:p w:rsidR="007712F6" w:rsidRPr="0075296F" w:rsidRDefault="00F8146A" w:rsidP="00C9040C">
      <w:pPr>
        <w:pStyle w:val="tytuwykresu"/>
      </w:pPr>
      <w:r w:rsidRPr="00F8146A">
        <w:rPr>
          <w:noProof/>
          <w:lang w:eastAsia="pl-PL"/>
        </w:rPr>
        <w:lastRenderedPageBreak/>
        <w:drawing>
          <wp:anchor distT="0" distB="144145" distL="114300" distR="114300" simplePos="0" relativeHeight="2521241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248285</wp:posOffset>
            </wp:positionV>
            <wp:extent cx="2880000" cy="3506400"/>
            <wp:effectExtent l="0" t="0" r="0" b="0"/>
            <wp:wrapTopAndBottom/>
            <wp:docPr id="35" name="Obraz 35" descr="Wykres kołowy przedstawiający strukturę imprez masowych (artystyczno-rozrywkowych oraz sportowych) według rodzajów. W centrum koła liczba imprez ogółem (716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FE8">
        <w:t xml:space="preserve">Wykres </w:t>
      </w:r>
      <w:r w:rsidR="007814AF">
        <w:t>6</w:t>
      </w:r>
      <w:r w:rsidR="007712F6" w:rsidRPr="00A67275">
        <w:t>.</w:t>
      </w:r>
      <w:r w:rsidR="007712F6" w:rsidRPr="0075296F">
        <w:tab/>
        <w:t xml:space="preserve"> </w:t>
      </w:r>
      <w:r w:rsidR="00791D3D" w:rsidRPr="0075296F">
        <w:t xml:space="preserve">Imprezy masowe </w:t>
      </w:r>
      <w:r w:rsidR="007712F6" w:rsidRPr="0075296F">
        <w:t xml:space="preserve">według rodzajów w </w:t>
      </w:r>
      <w:r w:rsidR="00EB48C3" w:rsidRPr="003851DA">
        <w:t>2024</w:t>
      </w:r>
      <w:r w:rsidR="007712F6" w:rsidRPr="0075296F">
        <w:t xml:space="preserve"> r.</w:t>
      </w:r>
      <w:r w:rsidR="003B54E5" w:rsidRPr="0075296F">
        <w:t xml:space="preserve"> </w:t>
      </w:r>
    </w:p>
    <w:p w:rsidR="007712F6" w:rsidRPr="000023A6" w:rsidRDefault="007712F6" w:rsidP="007712F6">
      <w:pPr>
        <w:pStyle w:val="Nagwek1"/>
      </w:pPr>
      <w:r w:rsidRPr="000023A6">
        <w:t xml:space="preserve">Wydatki </w:t>
      </w:r>
      <w:r>
        <w:t xml:space="preserve">na kulturę </w:t>
      </w:r>
      <w:r w:rsidRPr="000023A6">
        <w:t xml:space="preserve">budżetów jednostek samorządu </w:t>
      </w:r>
      <w:r>
        <w:t xml:space="preserve">terytorialnego </w:t>
      </w:r>
    </w:p>
    <w:p w:rsidR="007712F6" w:rsidRPr="00A50AF3" w:rsidRDefault="007712F6" w:rsidP="00C50CC0">
      <w:pPr>
        <w:pStyle w:val="tekst1"/>
        <w:rPr>
          <w:spacing w:val="-2"/>
        </w:rPr>
      </w:pPr>
      <w:r w:rsidRPr="002F5D1A">
        <w:rPr>
          <w:spacing w:val="-2"/>
        </w:rPr>
        <w:t xml:space="preserve">W </w:t>
      </w:r>
      <w:r w:rsidR="00EB48C3" w:rsidRPr="002F5D1A">
        <w:rPr>
          <w:spacing w:val="-2"/>
        </w:rPr>
        <w:t>2024</w:t>
      </w:r>
      <w:r w:rsidRPr="002F5D1A">
        <w:rPr>
          <w:spacing w:val="-2"/>
        </w:rPr>
        <w:t xml:space="preserve"> r. w</w:t>
      </w:r>
      <w:r w:rsidRPr="002F5D1A">
        <w:t xml:space="preserve">ydatki budżetów jednostek samorządu </w:t>
      </w:r>
      <w:r w:rsidRPr="002F5D1A">
        <w:rPr>
          <w:spacing w:val="-2"/>
        </w:rPr>
        <w:t xml:space="preserve">terytorialnego (JST) na kulturę i ochronę dziedzictwa narodowego wyniosły </w:t>
      </w:r>
      <w:r w:rsidR="0001228E" w:rsidRPr="002F5D1A">
        <w:rPr>
          <w:spacing w:val="-2"/>
        </w:rPr>
        <w:t>1</w:t>
      </w:r>
      <w:r w:rsidR="005A0883" w:rsidRPr="002F5D1A">
        <w:rPr>
          <w:spacing w:val="-2"/>
        </w:rPr>
        <w:t>356</w:t>
      </w:r>
      <w:r w:rsidRPr="002F5D1A">
        <w:rPr>
          <w:spacing w:val="-2"/>
        </w:rPr>
        <w:t>,</w:t>
      </w:r>
      <w:r w:rsidR="005A0883" w:rsidRPr="002F5D1A">
        <w:rPr>
          <w:spacing w:val="-2"/>
        </w:rPr>
        <w:t>9</w:t>
      </w:r>
      <w:r w:rsidRPr="002F5D1A">
        <w:rPr>
          <w:spacing w:val="-2"/>
        </w:rPr>
        <w:t xml:space="preserve"> mln zł, tj. o </w:t>
      </w:r>
      <w:r w:rsidR="005A0883" w:rsidRPr="002F5D1A">
        <w:rPr>
          <w:spacing w:val="-2"/>
        </w:rPr>
        <w:t>20</w:t>
      </w:r>
      <w:r w:rsidR="0001228E" w:rsidRPr="002F5D1A">
        <w:rPr>
          <w:spacing w:val="-2"/>
        </w:rPr>
        <w:t>,</w:t>
      </w:r>
      <w:r w:rsidR="005A0883" w:rsidRPr="002F5D1A">
        <w:rPr>
          <w:spacing w:val="-2"/>
        </w:rPr>
        <w:t>3</w:t>
      </w:r>
      <w:r w:rsidRPr="002F5D1A">
        <w:rPr>
          <w:spacing w:val="-2"/>
        </w:rPr>
        <w:t xml:space="preserve">% </w:t>
      </w:r>
      <w:r w:rsidR="00767B10" w:rsidRPr="002F5D1A">
        <w:rPr>
          <w:spacing w:val="-2"/>
        </w:rPr>
        <w:t>więc</w:t>
      </w:r>
      <w:r w:rsidRPr="002F5D1A">
        <w:rPr>
          <w:spacing w:val="-2"/>
        </w:rPr>
        <w:t>ej niż przed rokiem. W skali kraju ta kwota stanowiła 8</w:t>
      </w:r>
      <w:r w:rsidR="0001228E" w:rsidRPr="002F5D1A">
        <w:rPr>
          <w:spacing w:val="-2"/>
        </w:rPr>
        <w:t>,</w:t>
      </w:r>
      <w:r w:rsidR="005A0883" w:rsidRPr="002F5D1A">
        <w:rPr>
          <w:spacing w:val="-2"/>
        </w:rPr>
        <w:t>4</w:t>
      </w:r>
      <w:r w:rsidRPr="002F5D1A">
        <w:rPr>
          <w:spacing w:val="-2"/>
        </w:rPr>
        <w:t xml:space="preserve">% i wśród pozostałych województw stawiała wielkopolskie na </w:t>
      </w:r>
      <w:r w:rsidR="00812179" w:rsidRPr="002F5D1A">
        <w:rPr>
          <w:spacing w:val="-2"/>
        </w:rPr>
        <w:t>4</w:t>
      </w:r>
      <w:r w:rsidR="008A3571">
        <w:rPr>
          <w:spacing w:val="-2"/>
        </w:rPr>
        <w:t>. </w:t>
      </w:r>
      <w:r w:rsidR="00052268" w:rsidRPr="002F5D1A">
        <w:rPr>
          <w:spacing w:val="-2"/>
        </w:rPr>
        <w:t>m</w:t>
      </w:r>
      <w:r w:rsidRPr="002F5D1A">
        <w:rPr>
          <w:spacing w:val="-2"/>
        </w:rPr>
        <w:t>iejscu</w:t>
      </w:r>
      <w:r w:rsidR="007278AA" w:rsidRPr="002F5D1A">
        <w:rPr>
          <w:spacing w:val="-2"/>
        </w:rPr>
        <w:t xml:space="preserve">, </w:t>
      </w:r>
      <w:r w:rsidR="005A0883" w:rsidRPr="002F5D1A">
        <w:rPr>
          <w:szCs w:val="19"/>
        </w:rPr>
        <w:t>podobnie jak</w:t>
      </w:r>
      <w:r w:rsidR="007278AA" w:rsidRPr="002F5D1A">
        <w:rPr>
          <w:szCs w:val="19"/>
        </w:rPr>
        <w:t xml:space="preserve"> przed rokiem</w:t>
      </w:r>
      <w:r w:rsidRPr="002F5D1A">
        <w:rPr>
          <w:spacing w:val="-2"/>
        </w:rPr>
        <w:t>. W przypadku wydatków w rozdzia</w:t>
      </w:r>
      <w:r w:rsidR="003676C6" w:rsidRPr="002F5D1A">
        <w:rPr>
          <w:spacing w:val="-2"/>
        </w:rPr>
        <w:t>łach:</w:t>
      </w:r>
      <w:r w:rsidRPr="002F5D1A">
        <w:rPr>
          <w:spacing w:val="-2"/>
        </w:rPr>
        <w:t xml:space="preserve"> </w:t>
      </w:r>
      <w:r w:rsidR="00A50BA9" w:rsidRPr="002F5D1A">
        <w:rPr>
          <w:i/>
          <w:spacing w:val="-2"/>
        </w:rPr>
        <w:t>biblioteki</w:t>
      </w:r>
      <w:r w:rsidR="003676C6" w:rsidRPr="002F5D1A">
        <w:rPr>
          <w:i/>
          <w:spacing w:val="-2"/>
        </w:rPr>
        <w:t>, ochrona zabytków i opieka nad zabytkami, galerie i biura wystaw artystycznych</w:t>
      </w:r>
      <w:r w:rsidR="00A50BA9" w:rsidRPr="002F5D1A">
        <w:rPr>
          <w:spacing w:val="-2"/>
        </w:rPr>
        <w:t xml:space="preserve"> </w:t>
      </w:r>
      <w:r w:rsidR="002F5D1A" w:rsidRPr="002F5D1A">
        <w:rPr>
          <w:spacing w:val="-2"/>
        </w:rPr>
        <w:t xml:space="preserve">oraz </w:t>
      </w:r>
      <w:r w:rsidR="002F5D1A" w:rsidRPr="002F5D1A">
        <w:rPr>
          <w:i/>
          <w:spacing w:val="-2"/>
        </w:rPr>
        <w:t>centra kultury i sztuki</w:t>
      </w:r>
      <w:r w:rsidR="002F5D1A" w:rsidRPr="002F5D1A">
        <w:rPr>
          <w:spacing w:val="-2"/>
        </w:rPr>
        <w:t xml:space="preserve"> </w:t>
      </w:r>
      <w:r w:rsidR="00EF2F79" w:rsidRPr="002F5D1A">
        <w:rPr>
          <w:spacing w:val="-2"/>
        </w:rPr>
        <w:t>było to miejsce 3. (</w:t>
      </w:r>
      <w:r w:rsidR="002F5D1A" w:rsidRPr="002F5D1A">
        <w:rPr>
          <w:spacing w:val="-2"/>
        </w:rPr>
        <w:t xml:space="preserve">w 2023 r. odpowiednio miejsca: 3., 5., 1. </w:t>
      </w:r>
      <w:r w:rsidR="00703C1A">
        <w:rPr>
          <w:spacing w:val="-2"/>
        </w:rPr>
        <w:t>i</w:t>
      </w:r>
      <w:r w:rsidR="002F5D1A" w:rsidRPr="002F5D1A">
        <w:rPr>
          <w:spacing w:val="-2"/>
        </w:rPr>
        <w:t xml:space="preserve"> 4.)</w:t>
      </w:r>
      <w:r w:rsidR="003676C6" w:rsidRPr="002F5D1A">
        <w:rPr>
          <w:spacing w:val="-2"/>
        </w:rPr>
        <w:t>. W</w:t>
      </w:r>
      <w:r w:rsidR="002F5D1A" w:rsidRPr="002F5D1A">
        <w:rPr>
          <w:spacing w:val="-2"/>
        </w:rPr>
        <w:t xml:space="preserve"> </w:t>
      </w:r>
      <w:r w:rsidRPr="002F5D1A">
        <w:rPr>
          <w:spacing w:val="-2"/>
        </w:rPr>
        <w:t>budżecie JST (gmin, powiatów, miast na prawach powiatu i województwa łącznie) wydatki na kulturę stanowiły 3,</w:t>
      </w:r>
      <w:r w:rsidR="002F5D1A" w:rsidRPr="002F5D1A">
        <w:rPr>
          <w:spacing w:val="-2"/>
        </w:rPr>
        <w:t>6</w:t>
      </w:r>
      <w:r w:rsidRPr="002F5D1A">
        <w:rPr>
          <w:spacing w:val="-2"/>
        </w:rPr>
        <w:t xml:space="preserve">% </w:t>
      </w:r>
      <w:r w:rsidR="00052268" w:rsidRPr="002F5D1A">
        <w:rPr>
          <w:spacing w:val="-2"/>
        </w:rPr>
        <w:t>wobec 3,</w:t>
      </w:r>
      <w:r w:rsidR="002F5D1A" w:rsidRPr="002F5D1A">
        <w:rPr>
          <w:spacing w:val="-2"/>
        </w:rPr>
        <w:t>8</w:t>
      </w:r>
      <w:r w:rsidR="003E2C80" w:rsidRPr="002F5D1A">
        <w:rPr>
          <w:spacing w:val="-2"/>
        </w:rPr>
        <w:t>%</w:t>
      </w:r>
      <w:r w:rsidRPr="002F5D1A">
        <w:rPr>
          <w:spacing w:val="-2"/>
        </w:rPr>
        <w:t xml:space="preserve"> </w:t>
      </w:r>
      <w:r w:rsidR="003E2C80" w:rsidRPr="002F5D1A">
        <w:rPr>
          <w:spacing w:val="-2"/>
        </w:rPr>
        <w:t xml:space="preserve">średnio </w:t>
      </w:r>
      <w:r w:rsidRPr="002F5D1A">
        <w:rPr>
          <w:spacing w:val="-2"/>
        </w:rPr>
        <w:t>w</w:t>
      </w:r>
      <w:r w:rsidR="00A50BA9" w:rsidRPr="002F5D1A">
        <w:rPr>
          <w:spacing w:val="-2"/>
        </w:rPr>
        <w:t xml:space="preserve"> </w:t>
      </w:r>
      <w:r w:rsidRPr="002F5D1A">
        <w:rPr>
          <w:spacing w:val="-2"/>
        </w:rPr>
        <w:t xml:space="preserve">kraju </w:t>
      </w:r>
      <w:r w:rsidR="00101CDF" w:rsidRPr="002F5D1A">
        <w:rPr>
          <w:spacing w:val="-2"/>
        </w:rPr>
        <w:t xml:space="preserve">i </w:t>
      </w:r>
      <w:r w:rsidR="00052268" w:rsidRPr="002F5D1A">
        <w:rPr>
          <w:spacing w:val="-2"/>
        </w:rPr>
        <w:t>3,</w:t>
      </w:r>
      <w:r w:rsidR="002F5D1A" w:rsidRPr="002F5D1A">
        <w:rPr>
          <w:spacing w:val="-2"/>
        </w:rPr>
        <w:t>4</w:t>
      </w:r>
      <w:r w:rsidR="003E2C80" w:rsidRPr="002F5D1A">
        <w:rPr>
          <w:spacing w:val="-2"/>
        </w:rPr>
        <w:t>%</w:t>
      </w:r>
      <w:r w:rsidR="00101CDF" w:rsidRPr="002F5D1A">
        <w:rPr>
          <w:spacing w:val="-2"/>
        </w:rPr>
        <w:t xml:space="preserve"> przed rokiem.</w:t>
      </w:r>
      <w:r w:rsidRPr="002F5D1A">
        <w:rPr>
          <w:spacing w:val="-2"/>
        </w:rPr>
        <w:t xml:space="preserve"> W</w:t>
      </w:r>
      <w:r w:rsidR="00EF2F79" w:rsidRPr="002F5D1A">
        <w:rPr>
          <w:spacing w:val="-2"/>
        </w:rPr>
        <w:t xml:space="preserve"> przeliczeniu na 1</w:t>
      </w:r>
      <w:r w:rsidR="00992AD6" w:rsidRPr="002F5D1A">
        <w:rPr>
          <w:spacing w:val="-2"/>
        </w:rPr>
        <w:t xml:space="preserve"> mieszkańca w </w:t>
      </w:r>
      <w:r w:rsidR="00EB48C3" w:rsidRPr="002F5D1A">
        <w:rPr>
          <w:spacing w:val="-2"/>
        </w:rPr>
        <w:t>2024</w:t>
      </w:r>
      <w:r w:rsidRPr="002F5D1A">
        <w:rPr>
          <w:spacing w:val="-2"/>
        </w:rPr>
        <w:t xml:space="preserve"> r. wydatki na kulturę wynosiły </w:t>
      </w:r>
      <w:r w:rsidR="00052268" w:rsidRPr="002F5D1A">
        <w:rPr>
          <w:spacing w:val="-2"/>
        </w:rPr>
        <w:t>3</w:t>
      </w:r>
      <w:r w:rsidR="002F5D1A" w:rsidRPr="002F5D1A">
        <w:rPr>
          <w:spacing w:val="-2"/>
        </w:rPr>
        <w:t>89</w:t>
      </w:r>
      <w:r w:rsidR="00052268" w:rsidRPr="002F5D1A">
        <w:rPr>
          <w:spacing w:val="-2"/>
        </w:rPr>
        <w:t xml:space="preserve"> </w:t>
      </w:r>
      <w:r w:rsidRPr="002F5D1A">
        <w:rPr>
          <w:spacing w:val="-2"/>
        </w:rPr>
        <w:t xml:space="preserve">zł (wobec </w:t>
      </w:r>
      <w:r w:rsidR="002F5D1A" w:rsidRPr="002F5D1A">
        <w:rPr>
          <w:spacing w:val="-2"/>
        </w:rPr>
        <w:t xml:space="preserve">323 </w:t>
      </w:r>
      <w:r w:rsidRPr="002F5D1A">
        <w:rPr>
          <w:spacing w:val="-2"/>
        </w:rPr>
        <w:t xml:space="preserve">zł przed rokiem), przy średniej krajowej na poziomie </w:t>
      </w:r>
      <w:r w:rsidR="002F5D1A" w:rsidRPr="002F5D1A">
        <w:rPr>
          <w:spacing w:val="-2"/>
        </w:rPr>
        <w:t>432</w:t>
      </w:r>
      <w:r w:rsidR="00101CDF" w:rsidRPr="002F5D1A">
        <w:rPr>
          <w:spacing w:val="-2"/>
        </w:rPr>
        <w:t xml:space="preserve"> </w:t>
      </w:r>
      <w:r w:rsidRPr="002F5D1A">
        <w:rPr>
          <w:spacing w:val="-2"/>
        </w:rPr>
        <w:t xml:space="preserve">zł (przed rokiem </w:t>
      </w:r>
      <w:r w:rsidR="002F5D1A" w:rsidRPr="002F5D1A">
        <w:rPr>
          <w:spacing w:val="-2"/>
        </w:rPr>
        <w:t xml:space="preserve">369 </w:t>
      </w:r>
      <w:r w:rsidRPr="002F5D1A">
        <w:rPr>
          <w:spacing w:val="-2"/>
        </w:rPr>
        <w:t xml:space="preserve">zł). Pod względem tej kwoty </w:t>
      </w:r>
      <w:r w:rsidR="00992AD6" w:rsidRPr="002F5D1A">
        <w:rPr>
          <w:spacing w:val="-2"/>
        </w:rPr>
        <w:t xml:space="preserve">wśród ogółu województw </w:t>
      </w:r>
      <w:r w:rsidRPr="002F5D1A">
        <w:rPr>
          <w:spacing w:val="-2"/>
        </w:rPr>
        <w:t xml:space="preserve">wielkopolskie </w:t>
      </w:r>
      <w:r w:rsidR="002F5D1A" w:rsidRPr="002F5D1A">
        <w:rPr>
          <w:spacing w:val="-2"/>
        </w:rPr>
        <w:t>ponownie znalaz</w:t>
      </w:r>
      <w:r w:rsidRPr="002F5D1A">
        <w:rPr>
          <w:spacing w:val="-2"/>
        </w:rPr>
        <w:t xml:space="preserve">ło się na </w:t>
      </w:r>
      <w:r w:rsidR="00992AD6" w:rsidRPr="002F5D1A">
        <w:rPr>
          <w:spacing w:val="-2"/>
        </w:rPr>
        <w:t>1</w:t>
      </w:r>
      <w:r w:rsidR="00052268" w:rsidRPr="002F5D1A">
        <w:rPr>
          <w:spacing w:val="-2"/>
        </w:rPr>
        <w:t>5</w:t>
      </w:r>
      <w:r w:rsidR="00101CDF" w:rsidRPr="002F5D1A">
        <w:rPr>
          <w:spacing w:val="-2"/>
        </w:rPr>
        <w:t>.</w:t>
      </w:r>
      <w:r w:rsidR="00992AD6" w:rsidRPr="002F5D1A">
        <w:rPr>
          <w:spacing w:val="-2"/>
        </w:rPr>
        <w:t xml:space="preserve"> miejscu</w:t>
      </w:r>
      <w:r w:rsidR="00052268" w:rsidRPr="002F5D1A">
        <w:rPr>
          <w:spacing w:val="-2"/>
        </w:rPr>
        <w:t xml:space="preserve">, </w:t>
      </w:r>
      <w:r w:rsidR="002F5D1A" w:rsidRPr="002F5D1A">
        <w:rPr>
          <w:spacing w:val="-2"/>
        </w:rPr>
        <w:t>czyli przedostatniej pozycji w kraju, wyprzedzając jedynie śląskie</w:t>
      </w:r>
      <w:r w:rsidR="00A50BA9" w:rsidRPr="002F5D1A">
        <w:rPr>
          <w:spacing w:val="-2"/>
        </w:rPr>
        <w:t>.</w:t>
      </w:r>
    </w:p>
    <w:p w:rsidR="002F48D5" w:rsidRDefault="002F48D5" w:rsidP="008A3571">
      <w:pPr>
        <w:pStyle w:val="uwaga"/>
        <w:spacing w:before="2400"/>
        <w:rPr>
          <w:sz w:val="19"/>
          <w:szCs w:val="19"/>
        </w:rPr>
      </w:pPr>
      <w:r w:rsidRPr="002F48D5">
        <w:rPr>
          <w:sz w:val="19"/>
          <w:szCs w:val="19"/>
        </w:rPr>
        <w:t>Źródłem informacji wykorzystanych w niniejszym opracowaniu są wyniki badań prowadzonych przez GUS na formularzach: K-01 Sprawozdanie z działalności artystycznej i rozrywkowej, K-02 Sprawozdanie z działalności muzeum i instytucji paramuzealnej, K-03 Sprawozdanie biblioteki, K-05 Sprawozdanie z działalności wystawienniczej, K-07 Sprawozdanie z działalności centrum kultury, domu kultury, ośrodka kultury, klubu, świetlicy, K-08 Sprawozdanie kina oraz K-09 Sprawozdanie z organizacji imprez masowych.</w:t>
      </w:r>
    </w:p>
    <w:p w:rsidR="00E10D33" w:rsidRDefault="007712F6" w:rsidP="00E10D33">
      <w:pPr>
        <w:pStyle w:val="uwaga"/>
        <w:rPr>
          <w:sz w:val="18"/>
        </w:rPr>
        <w:sectPr w:rsidR="00E10D33" w:rsidSect="003D012C">
          <w:headerReference w:type="default" r:id="rId19"/>
          <w:footerReference w:type="default" r:id="rId20"/>
          <w:headerReference w:type="first" r:id="rId21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2F48D5">
        <w:rPr>
          <w:sz w:val="19"/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</w:t>
      </w:r>
      <w:r w:rsidR="008A3571">
        <w:rPr>
          <w:sz w:val="18"/>
        </w:rPr>
        <w:t>”.</w:t>
      </w:r>
    </w:p>
    <w:p w:rsidR="00A95012" w:rsidRDefault="00001F3D" w:rsidP="008A3571">
      <w:pPr>
        <w:pStyle w:val="uwaga"/>
        <w:rPr>
          <w:sz w:val="18"/>
        </w:rPr>
      </w:pPr>
      <w:r w:rsidRPr="00001C5B">
        <w:rPr>
          <w:noProof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posOffset>161925</wp:posOffset>
                </wp:positionH>
                <wp:positionV relativeFrom="paragraph">
                  <wp:posOffset>2968065</wp:posOffset>
                </wp:positionV>
                <wp:extent cx="6294755" cy="5600700"/>
                <wp:effectExtent l="0" t="0" r="10795" b="19050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5600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DBF" w:rsidRPr="00F07487" w:rsidRDefault="00484DBF" w:rsidP="0059189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84DBF" w:rsidRPr="00DE4833" w:rsidRDefault="00484DBF" w:rsidP="007712F6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"https://stat.gov.pl/obszary-tematyczne/kultura-turystyka-sport/" \o "publikacje GUS z obszaru temat. kultury"</w:instrText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Publikacje z obszaru tematycznego Kultura. Turystyka. Sport</w:t>
                            </w:r>
                          </w:p>
                          <w:p w:rsidR="00484DBF" w:rsidRPr="00227195" w:rsidRDefault="00484DBF" w:rsidP="000764D2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end"/>
                            </w: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84DBF" w:rsidRPr="00B26545" w:rsidRDefault="00D02D00" w:rsidP="00001F3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22" w:tooltip="link do bazy DBW" w:history="1">
                              <w:r w:rsidR="00484DBF" w:rsidRPr="00682DA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:rsidR="00484DBF" w:rsidRPr="00DE4833" w:rsidRDefault="00484DBF" w:rsidP="00001F3D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do Banku Danych Lokalnych"</w:instrText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Bank Danych Lokalnych (BDL) – Kultura </w:t>
                            </w:r>
                          </w:p>
                          <w:p w:rsidR="00484DBF" w:rsidRDefault="00484DBF" w:rsidP="00001F3D">
                            <w:pPr>
                              <w:pStyle w:val="linki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23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Biblioteka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24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Biblioteka publiczna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25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Punkt biblioteczny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26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Czytelnik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27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Galeria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28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Impreza masowa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29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Instytucja muzyczna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30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Kino stałe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31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Koncert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32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Księgozbiór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33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Muzealia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34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Muzeum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35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Oddział muzeum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36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Przedstawienie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37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Teatr</w:t>
                              </w:r>
                            </w:hyperlink>
                          </w:p>
                          <w:p w:rsidR="00484DBF" w:rsidRPr="003C0A80" w:rsidRDefault="00D02D00" w:rsidP="007712F6">
                            <w:pPr>
                              <w:pStyle w:val="linki"/>
                            </w:pPr>
                            <w:hyperlink r:id="rId38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Uczestnik imprezy</w:t>
                              </w:r>
                            </w:hyperlink>
                          </w:p>
                          <w:p w:rsidR="00484DBF" w:rsidRPr="004710FE" w:rsidRDefault="00D02D00" w:rsidP="007712F6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9" w:tooltip="link do słownika pojęć stosowanych w statystyce publicznej" w:history="1">
                              <w:r w:rsidR="00484DBF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Widzowie i słuchacze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84BB" id="_x0000_s1040" type="#_x0000_t202" alt="&quot;&quot;" style="position:absolute;margin-left:12.75pt;margin-top:233.7pt;width:495.65pt;height:441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" fillcolor="#f2f2f2 [3052]" strokecolor="white [3212]">
                <v:textbox>
                  <w:txbxContent>
                    <w:p w:rsidR="00484DBF" w:rsidRPr="00F07487" w:rsidRDefault="00484DBF" w:rsidP="0059189F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484DBF" w:rsidRPr="00DE4833" w:rsidRDefault="00484DBF" w:rsidP="007712F6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"https://stat.gov.pl/obszary-tematyczne/kultura-turystyka-sport/" \o "publikacje GUS z obszaru temat. kultury"</w:instrText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>Publikacje z obszaru tematycznego Kultura. Turystyka. Sport</w:t>
                      </w:r>
                    </w:p>
                    <w:p w:rsidR="00484DBF" w:rsidRPr="00227195" w:rsidRDefault="00484DBF" w:rsidP="000764D2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end"/>
                      </w: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84DBF" w:rsidRPr="00B26545" w:rsidRDefault="00831987" w:rsidP="00001F3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40" w:tooltip="link do bazy DBW" w:history="1">
                        <w:r w:rsidR="00484DBF" w:rsidRPr="00682DA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:rsidR="00484DBF" w:rsidRPr="00DE4833" w:rsidRDefault="00484DBF" w:rsidP="00001F3D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do Banku Danych Lokalnych"</w:instrText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Bank Danych Lokalnych (BDL) – Kultura </w:t>
                      </w:r>
                    </w:p>
                    <w:p w:rsidR="00484DBF" w:rsidRDefault="00484DBF" w:rsidP="00001F3D">
                      <w:pPr>
                        <w:pStyle w:val="linki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41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Biblioteka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42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Biblioteka publiczna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43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Punkt biblioteczny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44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Czytelnik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45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Galeria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46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Impreza masowa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47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Instytucja muzyczna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48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Kino stałe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49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Koncert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50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Księgozbiór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51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Muzealia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52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Muzeum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53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Oddział muzeum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54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Przedstawienie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55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Teatr</w:t>
                        </w:r>
                      </w:hyperlink>
                    </w:p>
                    <w:p w:rsidR="00484DBF" w:rsidRPr="003C0A80" w:rsidRDefault="00831987" w:rsidP="007712F6">
                      <w:pPr>
                        <w:pStyle w:val="linki"/>
                      </w:pPr>
                      <w:hyperlink r:id="rId56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Uczestnik imprezy</w:t>
                        </w:r>
                      </w:hyperlink>
                    </w:p>
                    <w:p w:rsidR="00484DBF" w:rsidRPr="004710FE" w:rsidRDefault="00831987" w:rsidP="007712F6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57" w:tooltip="link do słownika pojęć stosowanych w statystyce publicznej" w:history="1">
                        <w:r w:rsidR="00484DBF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Widzowie i słuchacze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X="284" w:tblpY="38"/>
        <w:tblW w:w="5447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394"/>
        <w:gridCol w:w="4394"/>
      </w:tblGrid>
      <w:tr w:rsidR="00001F3D" w:rsidRPr="008F3638" w:rsidTr="008A3571">
        <w:trPr>
          <w:trHeight w:hRule="exact" w:val="426"/>
        </w:trPr>
        <w:tc>
          <w:tcPr>
            <w:tcW w:w="2500" w:type="pct"/>
            <w:vAlign w:val="center"/>
          </w:tcPr>
          <w:p w:rsidR="00001F3D" w:rsidRPr="00750FD8" w:rsidRDefault="00001F3D" w:rsidP="00F05FD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500" w:type="pct"/>
            <w:vAlign w:val="center"/>
          </w:tcPr>
          <w:p w:rsidR="00001F3D" w:rsidRPr="00894016" w:rsidRDefault="00001F3D" w:rsidP="00F05FD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87565E" w:rsidRPr="008F3638" w:rsidTr="008A3571">
        <w:trPr>
          <w:trHeight w:hRule="exact" w:val="995"/>
        </w:trPr>
        <w:tc>
          <w:tcPr>
            <w:tcW w:w="2500" w:type="pct"/>
            <w:vAlign w:val="center"/>
          </w:tcPr>
          <w:p w:rsidR="0087565E" w:rsidRPr="00B26545" w:rsidRDefault="0087565E" w:rsidP="008A357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B26545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Poznaniu</w:t>
            </w:r>
            <w:r w:rsidR="008A3571">
              <w:rPr>
                <w:rFonts w:cs="Arial"/>
                <w:b/>
                <w:color w:val="000000" w:themeColor="text1"/>
                <w:sz w:val="20"/>
                <w:szCs w:val="20"/>
              </w:rPr>
              <w:br/>
            </w:r>
            <w:r w:rsidRPr="00B26545">
              <w:rPr>
                <w:rFonts w:cs="Arial"/>
                <w:b/>
                <w:color w:val="000000" w:themeColor="text1"/>
                <w:sz w:val="20"/>
                <w:szCs w:val="20"/>
              </w:rPr>
              <w:t>Dyrektor Jacek Kowalewski</w:t>
            </w:r>
            <w:r w:rsidR="008A3571">
              <w:rPr>
                <w:rFonts w:cs="Arial"/>
                <w:b/>
                <w:color w:val="000000" w:themeColor="text1"/>
                <w:sz w:val="20"/>
                <w:szCs w:val="20"/>
              </w:rPr>
              <w:br/>
            </w:r>
            <w:r w:rsidRPr="00B26545">
              <w:rPr>
                <w:sz w:val="20"/>
                <w:szCs w:val="20"/>
              </w:rPr>
              <w:t>Tel.: 61 2798 266</w:t>
            </w:r>
          </w:p>
        </w:tc>
        <w:tc>
          <w:tcPr>
            <w:tcW w:w="2500" w:type="pct"/>
            <w:vAlign w:val="center"/>
          </w:tcPr>
          <w:p w:rsidR="0087565E" w:rsidRPr="00894016" w:rsidRDefault="0087565E" w:rsidP="008A35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="008A3571">
              <w:rPr>
                <w:b/>
                <w:sz w:val="20"/>
                <w:szCs w:val="20"/>
              </w:rPr>
              <w:br/>
            </w:r>
            <w:r w:rsidRPr="00894016">
              <w:rPr>
                <w:b/>
                <w:sz w:val="20"/>
                <w:szCs w:val="20"/>
              </w:rPr>
              <w:t>Wojewódzkie Informatorium Statystyczne</w:t>
            </w:r>
            <w:r w:rsidR="008A3571">
              <w:rPr>
                <w:b/>
                <w:sz w:val="20"/>
                <w:szCs w:val="20"/>
              </w:rPr>
              <w:br/>
            </w: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</w:t>
            </w:r>
            <w:r w:rsidRPr="00BB25AF">
              <w:rPr>
                <w:sz w:val="20"/>
              </w:rPr>
              <w:t>61 2798 3</w:t>
            </w:r>
            <w:r>
              <w:rPr>
                <w:sz w:val="20"/>
              </w:rPr>
              <w:t xml:space="preserve">17, </w:t>
            </w:r>
            <w:r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001F3D" w:rsidRPr="008F3638" w:rsidTr="00F05FDA">
        <w:trPr>
          <w:trHeight w:hRule="exact" w:val="567"/>
        </w:trPr>
        <w:tc>
          <w:tcPr>
            <w:tcW w:w="2500" w:type="pct"/>
            <w:vMerge w:val="restart"/>
          </w:tcPr>
          <w:p w:rsidR="00001F3D" w:rsidRPr="00B26545" w:rsidRDefault="00001F3D" w:rsidP="00F05FDA">
            <w:pPr>
              <w:rPr>
                <w:sz w:val="20"/>
                <w:szCs w:val="20"/>
              </w:rPr>
            </w:pPr>
            <w:r w:rsidRPr="00B26545">
              <w:rPr>
                <w:sz w:val="20"/>
                <w:szCs w:val="20"/>
              </w:rPr>
              <w:t xml:space="preserve">Współpraca z Mediami: </w:t>
            </w:r>
          </w:p>
          <w:p w:rsidR="00001F3D" w:rsidRPr="00B26545" w:rsidRDefault="00001F3D" w:rsidP="008A3571">
            <w:pPr>
              <w:spacing w:before="0"/>
              <w:rPr>
                <w:rFonts w:cs="Arial"/>
                <w:sz w:val="20"/>
                <w:szCs w:val="20"/>
                <w:lang w:val="fi-FI"/>
              </w:rPr>
            </w:pPr>
            <w:r w:rsidRPr="00B26545">
              <w:rPr>
                <w:rFonts w:cs="Arial"/>
                <w:b/>
                <w:sz w:val="20"/>
                <w:szCs w:val="20"/>
              </w:rPr>
              <w:t>Arleta Olbrot</w:t>
            </w:r>
            <w:r w:rsidR="008A3571">
              <w:rPr>
                <w:rFonts w:cs="Arial"/>
                <w:b/>
                <w:sz w:val="20"/>
                <w:szCs w:val="20"/>
              </w:rPr>
              <w:br/>
            </w:r>
            <w:r w:rsidRPr="00B26545">
              <w:rPr>
                <w:b/>
                <w:sz w:val="20"/>
                <w:szCs w:val="20"/>
              </w:rPr>
              <w:t>Wielkopolski Ośrodek Badań Regionalnych</w:t>
            </w:r>
            <w:r w:rsidR="008A3571">
              <w:rPr>
                <w:b/>
                <w:sz w:val="20"/>
                <w:szCs w:val="20"/>
              </w:rPr>
              <w:br/>
            </w:r>
            <w:r w:rsidRPr="00B26545">
              <w:rPr>
                <w:rFonts w:cs="Arial"/>
                <w:sz w:val="20"/>
                <w:szCs w:val="20"/>
                <w:lang w:val="fi-FI"/>
              </w:rPr>
              <w:t>Tel.: 61 2798 345</w:t>
            </w:r>
            <w:r w:rsidR="008A3571">
              <w:rPr>
                <w:rFonts w:cs="Arial"/>
                <w:sz w:val="20"/>
                <w:szCs w:val="20"/>
                <w:lang w:val="fi-FI"/>
              </w:rPr>
              <w:br/>
            </w:r>
            <w:r w:rsidRPr="00B26545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58" w:tgtFrame="none" w:history="1">
              <w:r w:rsidRPr="00B26545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2500" w:type="pct"/>
            <w:vAlign w:val="center"/>
          </w:tcPr>
          <w:p w:rsidR="00001F3D" w:rsidRPr="00B26545" w:rsidRDefault="00001F3D" w:rsidP="00F05FDA">
            <w:pPr>
              <w:ind w:firstLine="680"/>
              <w:rPr>
                <w:sz w:val="20"/>
                <w:szCs w:val="20"/>
              </w:rPr>
            </w:pPr>
            <w:r w:rsidRPr="00B26545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2104704" behindDoc="0" locked="0" layoutInCell="1" allowOverlap="1" wp14:anchorId="5BFCEDF3" wp14:editId="11415E9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6" name="Obraz 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0" w:tooltip="Strona Urzędu Statystycznego w Poznaniu" w:history="1">
              <w:r w:rsidRPr="00B26545">
                <w:rPr>
                  <w:rStyle w:val="Hipercze"/>
                  <w:color w:val="auto"/>
                  <w:sz w:val="20"/>
                  <w:szCs w:val="20"/>
                </w:rPr>
                <w:t>poznan.stat.gov.pl</w:t>
              </w:r>
            </w:hyperlink>
          </w:p>
        </w:tc>
      </w:tr>
      <w:tr w:rsidR="00001F3D" w:rsidRPr="008F3638" w:rsidTr="00F05FDA">
        <w:trPr>
          <w:trHeight w:hRule="exact" w:val="567"/>
        </w:trPr>
        <w:tc>
          <w:tcPr>
            <w:tcW w:w="2500" w:type="pct"/>
            <w:vMerge/>
          </w:tcPr>
          <w:p w:rsidR="00001F3D" w:rsidRPr="00B26545" w:rsidRDefault="00001F3D" w:rsidP="00F05FDA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001F3D" w:rsidRPr="00B26545" w:rsidRDefault="00001F3D" w:rsidP="00F05FDA">
            <w:pPr>
              <w:ind w:firstLine="680"/>
              <w:rPr>
                <w:sz w:val="20"/>
                <w:szCs w:val="20"/>
              </w:rPr>
            </w:pPr>
            <w:r w:rsidRPr="00B26545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2107776" behindDoc="0" locked="0" layoutInCell="1" allowOverlap="1" wp14:anchorId="13D796FD" wp14:editId="50C8153E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3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2" w:tooltip="X (dawniej twitter) – Urząd Statystyczny w Poznaniu" w:history="1">
              <w:r w:rsidRPr="00B26545">
                <w:rPr>
                  <w:rStyle w:val="Hipercze"/>
                  <w:color w:val="auto"/>
                  <w:sz w:val="20"/>
                  <w:szCs w:val="20"/>
                </w:rPr>
                <w:t>@Poznan_STAT</w:t>
              </w:r>
            </w:hyperlink>
          </w:p>
        </w:tc>
      </w:tr>
      <w:tr w:rsidR="00001F3D" w:rsidRPr="008F3638" w:rsidTr="00F05FDA">
        <w:trPr>
          <w:trHeight w:hRule="exact" w:val="567"/>
        </w:trPr>
        <w:tc>
          <w:tcPr>
            <w:tcW w:w="2500" w:type="pct"/>
            <w:vMerge/>
          </w:tcPr>
          <w:p w:rsidR="00001F3D" w:rsidRPr="00B26545" w:rsidRDefault="00001F3D" w:rsidP="00F05FDA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</w:tcPr>
          <w:p w:rsidR="00001F3D" w:rsidRPr="00B26545" w:rsidRDefault="00D02D00" w:rsidP="00F05FDA">
            <w:pPr>
              <w:ind w:firstLine="680"/>
              <w:rPr>
                <w:b/>
                <w:noProof/>
                <w:sz w:val="20"/>
                <w:szCs w:val="20"/>
              </w:rPr>
            </w:pPr>
            <w:hyperlink r:id="rId63" w:tooltip="Facebook – Urząd Statystyczny w Poznaniu" w:history="1">
              <w:r w:rsidR="00001F3D" w:rsidRPr="00B26545">
                <w:rPr>
                  <w:rStyle w:val="Hipercze"/>
                  <w:rFonts w:cstheme="minorBidi"/>
                  <w:noProof/>
                  <w:color w:val="auto"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2105728" behindDoc="0" locked="0" layoutInCell="1" allowOverlap="1" wp14:anchorId="26E3C13E" wp14:editId="0A793993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30" name="Obraz 30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01F3D" w:rsidRPr="00B26545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@PoznanSTAT</w:t>
              </w:r>
            </w:hyperlink>
          </w:p>
        </w:tc>
      </w:tr>
      <w:tr w:rsidR="00001F3D" w:rsidRPr="008F3638" w:rsidTr="00F05FDA">
        <w:trPr>
          <w:trHeight w:hRule="exact" w:val="567"/>
        </w:trPr>
        <w:tc>
          <w:tcPr>
            <w:tcW w:w="2500" w:type="pct"/>
          </w:tcPr>
          <w:p w:rsidR="00001F3D" w:rsidRPr="00B26545" w:rsidRDefault="00001F3D" w:rsidP="00F05FDA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</w:tcPr>
          <w:p w:rsidR="00001F3D" w:rsidRPr="00B26545" w:rsidRDefault="00001F3D" w:rsidP="00F05FDA">
            <w:pPr>
              <w:ind w:firstLine="680"/>
              <w:rPr>
                <w:sz w:val="20"/>
                <w:szCs w:val="20"/>
              </w:rPr>
            </w:pPr>
            <w:r w:rsidRPr="00B26545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2106752" behindDoc="0" locked="0" layoutInCell="1" allowOverlap="1" wp14:anchorId="67A26BE8" wp14:editId="5D128343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1" name="Obraz 11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6545">
              <w:rPr>
                <w:sz w:val="20"/>
                <w:szCs w:val="20"/>
              </w:rPr>
              <w:t>@</w:t>
            </w:r>
            <w:hyperlink r:id="rId66" w:tooltip="link do youtube US Poznań" w:history="1">
              <w:r w:rsidRPr="00B26545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UrzadStatystycznywPoznaniu</w:t>
              </w:r>
            </w:hyperlink>
          </w:p>
        </w:tc>
      </w:tr>
    </w:tbl>
    <w:p w:rsidR="00D261A2" w:rsidRDefault="00D261A2" w:rsidP="00497E31">
      <w:pPr>
        <w:rPr>
          <w:sz w:val="18"/>
        </w:rPr>
      </w:pPr>
    </w:p>
    <w:p w:rsidR="00515FE7" w:rsidRDefault="00515FE7" w:rsidP="00497E31">
      <w:pPr>
        <w:rPr>
          <w:sz w:val="18"/>
        </w:rPr>
      </w:pPr>
    </w:p>
    <w:p w:rsidR="00515FE7" w:rsidRPr="00001C5B" w:rsidRDefault="00515FE7" w:rsidP="00497E31">
      <w:pPr>
        <w:rPr>
          <w:sz w:val="18"/>
        </w:rPr>
      </w:pPr>
    </w:p>
    <w:sectPr w:rsidR="00515FE7" w:rsidRPr="00001C5B" w:rsidSect="00E10D33">
      <w:headerReference w:type="default" r:id="rId67"/>
      <w:footerReference w:type="default" r:id="rId68"/>
      <w:pgSz w:w="11906" w:h="16838"/>
      <w:pgMar w:top="720" w:right="3119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DBF" w:rsidRDefault="00484DBF" w:rsidP="000662E2">
      <w:pPr>
        <w:spacing w:after="0" w:line="240" w:lineRule="auto"/>
      </w:pPr>
      <w:r>
        <w:separator/>
      </w:r>
    </w:p>
  </w:endnote>
  <w:endnote w:type="continuationSeparator" w:id="0">
    <w:p w:rsidR="00484DBF" w:rsidRDefault="00484D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606F84C-D771-409D-90AC-558A4BE36C4A}"/>
    <w:embedBold r:id="rId2" w:fontKey="{0BAB34ED-EA6A-463E-BEFE-66A5B59EAC74}"/>
    <w:embedItalic r:id="rId3" w:fontKey="{0EFB215E-EA2C-42F2-916E-6C1B221F6A17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88D5A3D-6B4A-4F46-A678-1AA01824DDA2}"/>
    <w:embedBold r:id="rId5" w:fontKey="{EA75F731-63F3-42EA-B7F5-34BE9995037C}"/>
    <w:embedItalic r:id="rId6" w:fontKey="{05BD7492-E6C8-4505-90A6-CC21BAD914F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F951B93-71E2-4B2B-BFE7-A5155AC32B0B}"/>
    <w:embedBold r:id="rId8" w:fontKey="{09445737-10FB-49AF-AB4E-2295F3AC9266}"/>
    <w:embedItalic r:id="rId9" w:fontKey="{CB61C5C1-C384-4618-9006-FDA1941E868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05E4726-697D-4787-89D5-2322BE3FE28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E11A8EB-29BC-4097-8343-70CBB030D096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2" w:fontKey="{D914FCF5-31B2-4848-9D31-5B3A85AE56A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03596D78-D6E0-4F1A-A9E6-D22E0954E67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88297054-CA03-4412-B675-CCF63BE39A0F}"/>
    <w:embedBold r:id="rId15" w:fontKey="{311BDDFB-FC44-41D2-80F8-1BF105C8C78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5A1105A5-4B28-4FD2-8A8A-D936C20B828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289152"/>
      <w:docPartObj>
        <w:docPartGallery w:val="Page Numbers (Bottom of Page)"/>
        <w:docPartUnique/>
      </w:docPartObj>
    </w:sdtPr>
    <w:sdtEndPr/>
    <w:sdtContent>
      <w:p w:rsidR="00484DBF" w:rsidRDefault="00484DB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D0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0786791"/>
      <w:docPartObj>
        <w:docPartGallery w:val="Page Numbers (Bottom of Page)"/>
        <w:docPartUnique/>
      </w:docPartObj>
    </w:sdtPr>
    <w:sdtEndPr/>
    <w:sdtContent>
      <w:p w:rsidR="00A25A77" w:rsidRDefault="00A25A7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D00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DBF" w:rsidRDefault="00484DBF" w:rsidP="000662E2">
      <w:pPr>
        <w:spacing w:after="0" w:line="240" w:lineRule="auto"/>
      </w:pPr>
      <w:r>
        <w:separator/>
      </w:r>
    </w:p>
  </w:footnote>
  <w:footnote w:type="continuationSeparator" w:id="0">
    <w:p w:rsidR="00484DBF" w:rsidRDefault="00484DB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12C" w:rsidRDefault="003D01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AB9052C" wp14:editId="37084632">
              <wp:simplePos x="0" y="0"/>
              <wp:positionH relativeFrom="page">
                <wp:posOffset>5697940</wp:posOffset>
              </wp:positionH>
              <wp:positionV relativeFrom="paragraph">
                <wp:posOffset>-7472785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3E88DA" id="Prostokąt 24" o:spid="_x0000_s1026" alt="&quot;&quot;" style="position:absolute;margin-left:448.65pt;margin-top:-588.4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" fillcolor="#f2f2f2 [3052]" stroked="f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2E4" w:rsidRDefault="007052E4" w:rsidP="007052E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6B29DD74" wp14:editId="40219337">
              <wp:simplePos x="0" y="0"/>
              <wp:positionH relativeFrom="column">
                <wp:posOffset>5226553</wp:posOffset>
              </wp:positionH>
              <wp:positionV relativeFrom="paragraph">
                <wp:posOffset>586136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ACAF6F" id="Prostokąt 10" o:spid="_x0000_s1026" alt="Data publikacji informacji sygnalnej" style="position:absolute;margin-left:411.55pt;margin-top:46.15pt;width:147.4pt;height:180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1C7EF2" wp14:editId="4E3EE660">
              <wp:simplePos x="0" y="0"/>
              <wp:positionH relativeFrom="page">
                <wp:posOffset>5500370</wp:posOffset>
              </wp:positionH>
              <wp:positionV relativeFrom="paragraph">
                <wp:posOffset>231043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052E4" w:rsidRPr="003C6C8D" w:rsidRDefault="007052E4" w:rsidP="007052E4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1C7EF2" id="Schemat blokowy: opóźnienie 6" o:spid="_x0000_s1041" alt="Napis &quot;Informacja sygnalna&quot;" style="position:absolute;margin-left:433.1pt;margin-top:18.2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CU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052E4" w:rsidRPr="003C6C8D" w:rsidRDefault="007052E4" w:rsidP="007052E4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F82514">
      <w:rPr>
        <w:noProof/>
        <w:lang w:eastAsia="pl-PL"/>
      </w:rPr>
      <w:drawing>
        <wp:inline distT="0" distB="0" distL="0" distR="0" wp14:anchorId="50B36EBF" wp14:editId="0EAC77FF">
          <wp:extent cx="1735200" cy="576000"/>
          <wp:effectExtent l="0" t="0" r="0" b="0"/>
          <wp:docPr id="22" name="Obraz 2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:rsidR="007052E4" w:rsidRDefault="007052E4">
    <w:pPr>
      <w:pStyle w:val="Nagwek"/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0C454F" wp14:editId="02CBBFE5">
              <wp:simplePos x="0" y="0"/>
              <wp:positionH relativeFrom="column">
                <wp:posOffset>5223086</wp:posOffset>
              </wp:positionH>
              <wp:positionV relativeFrom="paragraph">
                <wp:posOffset>335280</wp:posOffset>
              </wp:positionV>
              <wp:extent cx="1432293" cy="460858"/>
              <wp:effectExtent l="0" t="0" r="0" b="0"/>
              <wp:wrapNone/>
              <wp:docPr id="8" name="Pole tekstowe 2" descr="Data publikacji informacji sygnalnej&#10;18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46085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52E4" w:rsidRPr="00C97596" w:rsidRDefault="007052E4" w:rsidP="00A93B91">
                          <w:pPr>
                            <w:pStyle w:val="Datainformacjisygnalnej"/>
                          </w:pPr>
                          <w:r>
                            <w:t>28.08.2025</w:t>
                          </w:r>
                          <w:r w:rsidRPr="00C97596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0C454F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&#10;18.03.2025 r." style="position:absolute;margin-left:411.25pt;margin-top:26.4pt;width:112.8pt;height:36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" filled="f" stroked="f">
              <v:textbox>
                <w:txbxContent>
                  <w:p w:rsidR="007052E4" w:rsidRPr="00C97596" w:rsidRDefault="007052E4" w:rsidP="00A93B91">
                    <w:pPr>
                      <w:pStyle w:val="Datainformacjisygnalnej"/>
                    </w:pPr>
                    <w:r>
                      <w:t>28.08.2025</w:t>
                    </w:r>
                    <w:r w:rsidRPr="00C97596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A77" w:rsidRDefault="00A25A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61E"/>
    <w:rsid w:val="00001B8F"/>
    <w:rsid w:val="00001C5B"/>
    <w:rsid w:val="00001DB1"/>
    <w:rsid w:val="00001F3D"/>
    <w:rsid w:val="00003437"/>
    <w:rsid w:val="000044F2"/>
    <w:rsid w:val="000046EE"/>
    <w:rsid w:val="000047EE"/>
    <w:rsid w:val="0000574A"/>
    <w:rsid w:val="00005E86"/>
    <w:rsid w:val="00005FDE"/>
    <w:rsid w:val="00006FA3"/>
    <w:rsid w:val="00007022"/>
    <w:rsid w:val="0000709F"/>
    <w:rsid w:val="0000763C"/>
    <w:rsid w:val="000108B8"/>
    <w:rsid w:val="00010F0B"/>
    <w:rsid w:val="000116BD"/>
    <w:rsid w:val="00011B6F"/>
    <w:rsid w:val="00011FC4"/>
    <w:rsid w:val="0001228E"/>
    <w:rsid w:val="000131EF"/>
    <w:rsid w:val="00013A81"/>
    <w:rsid w:val="000149D5"/>
    <w:rsid w:val="000152F5"/>
    <w:rsid w:val="000157AE"/>
    <w:rsid w:val="00016472"/>
    <w:rsid w:val="00016DBE"/>
    <w:rsid w:val="00016EF3"/>
    <w:rsid w:val="00017890"/>
    <w:rsid w:val="000206FF"/>
    <w:rsid w:val="0002086C"/>
    <w:rsid w:val="000222DA"/>
    <w:rsid w:val="000223EF"/>
    <w:rsid w:val="00022AA1"/>
    <w:rsid w:val="00025473"/>
    <w:rsid w:val="00026DB8"/>
    <w:rsid w:val="00026DE8"/>
    <w:rsid w:val="00027123"/>
    <w:rsid w:val="00030DBD"/>
    <w:rsid w:val="000310E7"/>
    <w:rsid w:val="0003139C"/>
    <w:rsid w:val="0003171C"/>
    <w:rsid w:val="00032733"/>
    <w:rsid w:val="00032C5B"/>
    <w:rsid w:val="00033DC2"/>
    <w:rsid w:val="00034EA1"/>
    <w:rsid w:val="00035733"/>
    <w:rsid w:val="00035B98"/>
    <w:rsid w:val="00035BEF"/>
    <w:rsid w:val="000373AE"/>
    <w:rsid w:val="00037750"/>
    <w:rsid w:val="000414F8"/>
    <w:rsid w:val="0004193B"/>
    <w:rsid w:val="0004195E"/>
    <w:rsid w:val="00041D89"/>
    <w:rsid w:val="000428FD"/>
    <w:rsid w:val="00042BE6"/>
    <w:rsid w:val="00042CA1"/>
    <w:rsid w:val="000436BB"/>
    <w:rsid w:val="00044764"/>
    <w:rsid w:val="0004582E"/>
    <w:rsid w:val="000460E7"/>
    <w:rsid w:val="000470AA"/>
    <w:rsid w:val="00051730"/>
    <w:rsid w:val="00052268"/>
    <w:rsid w:val="00052A4B"/>
    <w:rsid w:val="00052B43"/>
    <w:rsid w:val="00053548"/>
    <w:rsid w:val="00053909"/>
    <w:rsid w:val="00054791"/>
    <w:rsid w:val="0005558E"/>
    <w:rsid w:val="00056E61"/>
    <w:rsid w:val="00057CA1"/>
    <w:rsid w:val="00060E48"/>
    <w:rsid w:val="00060EA7"/>
    <w:rsid w:val="00061C28"/>
    <w:rsid w:val="00063581"/>
    <w:rsid w:val="0006482D"/>
    <w:rsid w:val="00065069"/>
    <w:rsid w:val="000657FC"/>
    <w:rsid w:val="00065D7B"/>
    <w:rsid w:val="00065F13"/>
    <w:rsid w:val="00066126"/>
    <w:rsid w:val="000662E2"/>
    <w:rsid w:val="00066883"/>
    <w:rsid w:val="000670F2"/>
    <w:rsid w:val="000726DB"/>
    <w:rsid w:val="00072E0C"/>
    <w:rsid w:val="000735DA"/>
    <w:rsid w:val="00074548"/>
    <w:rsid w:val="00074DD8"/>
    <w:rsid w:val="000764D2"/>
    <w:rsid w:val="00077740"/>
    <w:rsid w:val="00077AB1"/>
    <w:rsid w:val="000806F7"/>
    <w:rsid w:val="00081D8E"/>
    <w:rsid w:val="0008211E"/>
    <w:rsid w:val="00084877"/>
    <w:rsid w:val="00084ECB"/>
    <w:rsid w:val="000852FA"/>
    <w:rsid w:val="0008564F"/>
    <w:rsid w:val="00085B7A"/>
    <w:rsid w:val="00085DF4"/>
    <w:rsid w:val="00090747"/>
    <w:rsid w:val="00090756"/>
    <w:rsid w:val="0009102B"/>
    <w:rsid w:val="00092601"/>
    <w:rsid w:val="00092A56"/>
    <w:rsid w:val="00093628"/>
    <w:rsid w:val="000940D4"/>
    <w:rsid w:val="00094EDE"/>
    <w:rsid w:val="00095920"/>
    <w:rsid w:val="00095B3B"/>
    <w:rsid w:val="00097F56"/>
    <w:rsid w:val="000A0D50"/>
    <w:rsid w:val="000A1E2F"/>
    <w:rsid w:val="000A23B8"/>
    <w:rsid w:val="000A2F45"/>
    <w:rsid w:val="000A46C8"/>
    <w:rsid w:val="000A49AB"/>
    <w:rsid w:val="000A6930"/>
    <w:rsid w:val="000A693F"/>
    <w:rsid w:val="000A6AD2"/>
    <w:rsid w:val="000A7667"/>
    <w:rsid w:val="000A7CD6"/>
    <w:rsid w:val="000B0727"/>
    <w:rsid w:val="000B0B40"/>
    <w:rsid w:val="000B1417"/>
    <w:rsid w:val="000B17F8"/>
    <w:rsid w:val="000B1D26"/>
    <w:rsid w:val="000B1EB9"/>
    <w:rsid w:val="000B368E"/>
    <w:rsid w:val="000B469A"/>
    <w:rsid w:val="000B4A4A"/>
    <w:rsid w:val="000B668B"/>
    <w:rsid w:val="000B790C"/>
    <w:rsid w:val="000B7ED5"/>
    <w:rsid w:val="000C135D"/>
    <w:rsid w:val="000C2DF4"/>
    <w:rsid w:val="000C39BE"/>
    <w:rsid w:val="000C39FB"/>
    <w:rsid w:val="000C4893"/>
    <w:rsid w:val="000C60F1"/>
    <w:rsid w:val="000C6F0E"/>
    <w:rsid w:val="000C7E46"/>
    <w:rsid w:val="000D13E5"/>
    <w:rsid w:val="000D1662"/>
    <w:rsid w:val="000D1905"/>
    <w:rsid w:val="000D1D43"/>
    <w:rsid w:val="000D225C"/>
    <w:rsid w:val="000D2A5C"/>
    <w:rsid w:val="000D2C44"/>
    <w:rsid w:val="000D3166"/>
    <w:rsid w:val="000D32DE"/>
    <w:rsid w:val="000D3300"/>
    <w:rsid w:val="000D34D4"/>
    <w:rsid w:val="000D44B4"/>
    <w:rsid w:val="000D4BEF"/>
    <w:rsid w:val="000D562D"/>
    <w:rsid w:val="000D5A77"/>
    <w:rsid w:val="000D6160"/>
    <w:rsid w:val="000D7095"/>
    <w:rsid w:val="000D7457"/>
    <w:rsid w:val="000D7646"/>
    <w:rsid w:val="000D7904"/>
    <w:rsid w:val="000E0918"/>
    <w:rsid w:val="000E1949"/>
    <w:rsid w:val="000E20B0"/>
    <w:rsid w:val="000E2293"/>
    <w:rsid w:val="000E2C03"/>
    <w:rsid w:val="000E2E1C"/>
    <w:rsid w:val="000E4305"/>
    <w:rsid w:val="000E46AB"/>
    <w:rsid w:val="000E5672"/>
    <w:rsid w:val="000E57E0"/>
    <w:rsid w:val="000E599F"/>
    <w:rsid w:val="000E7445"/>
    <w:rsid w:val="000E767A"/>
    <w:rsid w:val="000E795B"/>
    <w:rsid w:val="000F1432"/>
    <w:rsid w:val="000F14BF"/>
    <w:rsid w:val="000F1ADF"/>
    <w:rsid w:val="000F1C3A"/>
    <w:rsid w:val="000F1CD9"/>
    <w:rsid w:val="000F2414"/>
    <w:rsid w:val="000F2EC2"/>
    <w:rsid w:val="000F4257"/>
    <w:rsid w:val="000F5068"/>
    <w:rsid w:val="000F50A3"/>
    <w:rsid w:val="000F657E"/>
    <w:rsid w:val="000F65E1"/>
    <w:rsid w:val="000F6742"/>
    <w:rsid w:val="000F72B3"/>
    <w:rsid w:val="00100C0A"/>
    <w:rsid w:val="00100C69"/>
    <w:rsid w:val="00100FFB"/>
    <w:rsid w:val="001011C3"/>
    <w:rsid w:val="00101CDF"/>
    <w:rsid w:val="00101E14"/>
    <w:rsid w:val="00102086"/>
    <w:rsid w:val="001023F5"/>
    <w:rsid w:val="00102558"/>
    <w:rsid w:val="001026C2"/>
    <w:rsid w:val="00103282"/>
    <w:rsid w:val="00104B28"/>
    <w:rsid w:val="001057C9"/>
    <w:rsid w:val="001103A5"/>
    <w:rsid w:val="00110D87"/>
    <w:rsid w:val="00110E22"/>
    <w:rsid w:val="00110E23"/>
    <w:rsid w:val="00111679"/>
    <w:rsid w:val="001122B7"/>
    <w:rsid w:val="00114870"/>
    <w:rsid w:val="00114DB9"/>
    <w:rsid w:val="001157A8"/>
    <w:rsid w:val="00115A14"/>
    <w:rsid w:val="00116087"/>
    <w:rsid w:val="001171C3"/>
    <w:rsid w:val="00120706"/>
    <w:rsid w:val="001215F6"/>
    <w:rsid w:val="0012225A"/>
    <w:rsid w:val="00123414"/>
    <w:rsid w:val="00123CD1"/>
    <w:rsid w:val="00124C27"/>
    <w:rsid w:val="00124D5E"/>
    <w:rsid w:val="001277C5"/>
    <w:rsid w:val="00127A30"/>
    <w:rsid w:val="00130181"/>
    <w:rsid w:val="00130296"/>
    <w:rsid w:val="00130DA9"/>
    <w:rsid w:val="00130E59"/>
    <w:rsid w:val="0013271F"/>
    <w:rsid w:val="00133F41"/>
    <w:rsid w:val="00135C84"/>
    <w:rsid w:val="00135D89"/>
    <w:rsid w:val="0013754F"/>
    <w:rsid w:val="00137E43"/>
    <w:rsid w:val="00140349"/>
    <w:rsid w:val="001405F9"/>
    <w:rsid w:val="00141213"/>
    <w:rsid w:val="001423B6"/>
    <w:rsid w:val="00143900"/>
    <w:rsid w:val="001448A7"/>
    <w:rsid w:val="00144FE8"/>
    <w:rsid w:val="00146621"/>
    <w:rsid w:val="00146923"/>
    <w:rsid w:val="00146991"/>
    <w:rsid w:val="00146D1E"/>
    <w:rsid w:val="00146ED6"/>
    <w:rsid w:val="001470E6"/>
    <w:rsid w:val="00147656"/>
    <w:rsid w:val="0015070D"/>
    <w:rsid w:val="00151DDC"/>
    <w:rsid w:val="00152060"/>
    <w:rsid w:val="00152C84"/>
    <w:rsid w:val="00153174"/>
    <w:rsid w:val="00153E34"/>
    <w:rsid w:val="00154FA5"/>
    <w:rsid w:val="00156794"/>
    <w:rsid w:val="00156E46"/>
    <w:rsid w:val="00156E76"/>
    <w:rsid w:val="0016040F"/>
    <w:rsid w:val="00160478"/>
    <w:rsid w:val="0016052E"/>
    <w:rsid w:val="00161715"/>
    <w:rsid w:val="00162325"/>
    <w:rsid w:val="00162E1D"/>
    <w:rsid w:val="0016350F"/>
    <w:rsid w:val="00163F6E"/>
    <w:rsid w:val="00164347"/>
    <w:rsid w:val="0016458F"/>
    <w:rsid w:val="00165D47"/>
    <w:rsid w:val="001701D3"/>
    <w:rsid w:val="001703E1"/>
    <w:rsid w:val="001707BD"/>
    <w:rsid w:val="0017095B"/>
    <w:rsid w:val="00170CDE"/>
    <w:rsid w:val="00170FA1"/>
    <w:rsid w:val="00172BAC"/>
    <w:rsid w:val="001742E2"/>
    <w:rsid w:val="00174D18"/>
    <w:rsid w:val="0017599E"/>
    <w:rsid w:val="00175BC3"/>
    <w:rsid w:val="00176CCC"/>
    <w:rsid w:val="001778E8"/>
    <w:rsid w:val="00177A7F"/>
    <w:rsid w:val="00181099"/>
    <w:rsid w:val="00181876"/>
    <w:rsid w:val="00181AE1"/>
    <w:rsid w:val="0018307F"/>
    <w:rsid w:val="001834DF"/>
    <w:rsid w:val="00183A3C"/>
    <w:rsid w:val="00184549"/>
    <w:rsid w:val="0018529E"/>
    <w:rsid w:val="00185570"/>
    <w:rsid w:val="00185A54"/>
    <w:rsid w:val="0018731F"/>
    <w:rsid w:val="00191322"/>
    <w:rsid w:val="00191624"/>
    <w:rsid w:val="00192C08"/>
    <w:rsid w:val="00193230"/>
    <w:rsid w:val="001951DA"/>
    <w:rsid w:val="00195E68"/>
    <w:rsid w:val="00197C5A"/>
    <w:rsid w:val="001A0068"/>
    <w:rsid w:val="001A0BA4"/>
    <w:rsid w:val="001A17F3"/>
    <w:rsid w:val="001A1F47"/>
    <w:rsid w:val="001A3361"/>
    <w:rsid w:val="001A42E3"/>
    <w:rsid w:val="001A4360"/>
    <w:rsid w:val="001A5240"/>
    <w:rsid w:val="001A63ED"/>
    <w:rsid w:val="001A661F"/>
    <w:rsid w:val="001A77EA"/>
    <w:rsid w:val="001B05AF"/>
    <w:rsid w:val="001B06DA"/>
    <w:rsid w:val="001B0CCE"/>
    <w:rsid w:val="001B37BD"/>
    <w:rsid w:val="001B37D2"/>
    <w:rsid w:val="001B4545"/>
    <w:rsid w:val="001B5BD6"/>
    <w:rsid w:val="001C0228"/>
    <w:rsid w:val="001C07E7"/>
    <w:rsid w:val="001C091E"/>
    <w:rsid w:val="001C26BE"/>
    <w:rsid w:val="001C2CFE"/>
    <w:rsid w:val="001C325F"/>
    <w:rsid w:val="001C3269"/>
    <w:rsid w:val="001C42D3"/>
    <w:rsid w:val="001C7311"/>
    <w:rsid w:val="001C7BE2"/>
    <w:rsid w:val="001C7CD4"/>
    <w:rsid w:val="001D0300"/>
    <w:rsid w:val="001D0B5A"/>
    <w:rsid w:val="001D0E2B"/>
    <w:rsid w:val="001D1DB4"/>
    <w:rsid w:val="001D257B"/>
    <w:rsid w:val="001D378D"/>
    <w:rsid w:val="001D4B31"/>
    <w:rsid w:val="001D5CCE"/>
    <w:rsid w:val="001D66CF"/>
    <w:rsid w:val="001D78B9"/>
    <w:rsid w:val="001E033C"/>
    <w:rsid w:val="001E07CF"/>
    <w:rsid w:val="001E0A0D"/>
    <w:rsid w:val="001E1CA1"/>
    <w:rsid w:val="001E2004"/>
    <w:rsid w:val="001E3E5B"/>
    <w:rsid w:val="001E4AEA"/>
    <w:rsid w:val="001E7507"/>
    <w:rsid w:val="001E7EE7"/>
    <w:rsid w:val="001F0457"/>
    <w:rsid w:val="001F1E29"/>
    <w:rsid w:val="001F20E9"/>
    <w:rsid w:val="001F2E69"/>
    <w:rsid w:val="001F2F0A"/>
    <w:rsid w:val="001F49E5"/>
    <w:rsid w:val="001F4CEC"/>
    <w:rsid w:val="001F4EA6"/>
    <w:rsid w:val="001F5275"/>
    <w:rsid w:val="001F64B9"/>
    <w:rsid w:val="002005FC"/>
    <w:rsid w:val="0020146F"/>
    <w:rsid w:val="00201954"/>
    <w:rsid w:val="002027F5"/>
    <w:rsid w:val="00202FA0"/>
    <w:rsid w:val="00203142"/>
    <w:rsid w:val="002031AA"/>
    <w:rsid w:val="00203D94"/>
    <w:rsid w:val="0020543C"/>
    <w:rsid w:val="00205BDB"/>
    <w:rsid w:val="00205FC2"/>
    <w:rsid w:val="00206506"/>
    <w:rsid w:val="00206624"/>
    <w:rsid w:val="00206CD2"/>
    <w:rsid w:val="002104E2"/>
    <w:rsid w:val="00212D61"/>
    <w:rsid w:val="0021307D"/>
    <w:rsid w:val="00213215"/>
    <w:rsid w:val="00213261"/>
    <w:rsid w:val="002137F4"/>
    <w:rsid w:val="002147B1"/>
    <w:rsid w:val="00216460"/>
    <w:rsid w:val="00216F3C"/>
    <w:rsid w:val="00220B89"/>
    <w:rsid w:val="0022242C"/>
    <w:rsid w:val="0022300D"/>
    <w:rsid w:val="00223FE6"/>
    <w:rsid w:val="00224115"/>
    <w:rsid w:val="002243C7"/>
    <w:rsid w:val="00225616"/>
    <w:rsid w:val="002256C1"/>
    <w:rsid w:val="00225E10"/>
    <w:rsid w:val="00225EA6"/>
    <w:rsid w:val="002262F0"/>
    <w:rsid w:val="00226A66"/>
    <w:rsid w:val="00227195"/>
    <w:rsid w:val="00227F43"/>
    <w:rsid w:val="00231001"/>
    <w:rsid w:val="0023214E"/>
    <w:rsid w:val="0023261E"/>
    <w:rsid w:val="00234812"/>
    <w:rsid w:val="00235E20"/>
    <w:rsid w:val="00236E2B"/>
    <w:rsid w:val="00237327"/>
    <w:rsid w:val="00237C55"/>
    <w:rsid w:val="00240FD2"/>
    <w:rsid w:val="002413EB"/>
    <w:rsid w:val="00246396"/>
    <w:rsid w:val="00246E96"/>
    <w:rsid w:val="002530EF"/>
    <w:rsid w:val="00253EAA"/>
    <w:rsid w:val="00253F3C"/>
    <w:rsid w:val="0025412A"/>
    <w:rsid w:val="002574F9"/>
    <w:rsid w:val="00257821"/>
    <w:rsid w:val="00257C3E"/>
    <w:rsid w:val="002608CF"/>
    <w:rsid w:val="002613A6"/>
    <w:rsid w:val="002625A2"/>
    <w:rsid w:val="00262B61"/>
    <w:rsid w:val="00262E49"/>
    <w:rsid w:val="002652DE"/>
    <w:rsid w:val="002657E1"/>
    <w:rsid w:val="00265814"/>
    <w:rsid w:val="00265B62"/>
    <w:rsid w:val="0026743B"/>
    <w:rsid w:val="002709EB"/>
    <w:rsid w:val="0027275E"/>
    <w:rsid w:val="00272AE6"/>
    <w:rsid w:val="002731B3"/>
    <w:rsid w:val="00273AEB"/>
    <w:rsid w:val="00274ABF"/>
    <w:rsid w:val="00274B9D"/>
    <w:rsid w:val="00276561"/>
    <w:rsid w:val="00276811"/>
    <w:rsid w:val="002768C5"/>
    <w:rsid w:val="002774CB"/>
    <w:rsid w:val="00281A95"/>
    <w:rsid w:val="00282356"/>
    <w:rsid w:val="00282699"/>
    <w:rsid w:val="00282763"/>
    <w:rsid w:val="002832CF"/>
    <w:rsid w:val="0028350F"/>
    <w:rsid w:val="00283715"/>
    <w:rsid w:val="002837FA"/>
    <w:rsid w:val="0028564B"/>
    <w:rsid w:val="0028583D"/>
    <w:rsid w:val="00286845"/>
    <w:rsid w:val="0028775E"/>
    <w:rsid w:val="00290860"/>
    <w:rsid w:val="0029184D"/>
    <w:rsid w:val="002926DF"/>
    <w:rsid w:val="00294AFD"/>
    <w:rsid w:val="00294B24"/>
    <w:rsid w:val="002950EF"/>
    <w:rsid w:val="00295CED"/>
    <w:rsid w:val="00295D14"/>
    <w:rsid w:val="00295D40"/>
    <w:rsid w:val="00296697"/>
    <w:rsid w:val="00296BDC"/>
    <w:rsid w:val="00296CAF"/>
    <w:rsid w:val="00296F3B"/>
    <w:rsid w:val="002A0448"/>
    <w:rsid w:val="002A221A"/>
    <w:rsid w:val="002A2D22"/>
    <w:rsid w:val="002A2EF4"/>
    <w:rsid w:val="002A7178"/>
    <w:rsid w:val="002A71E9"/>
    <w:rsid w:val="002B0472"/>
    <w:rsid w:val="002B0505"/>
    <w:rsid w:val="002B1616"/>
    <w:rsid w:val="002B1FB9"/>
    <w:rsid w:val="002B2664"/>
    <w:rsid w:val="002B2B41"/>
    <w:rsid w:val="002B37FD"/>
    <w:rsid w:val="002B4411"/>
    <w:rsid w:val="002B5BEA"/>
    <w:rsid w:val="002B6AAF"/>
    <w:rsid w:val="002B6B12"/>
    <w:rsid w:val="002B7A41"/>
    <w:rsid w:val="002B7DDB"/>
    <w:rsid w:val="002C06D8"/>
    <w:rsid w:val="002C096B"/>
    <w:rsid w:val="002C31ED"/>
    <w:rsid w:val="002C4DC4"/>
    <w:rsid w:val="002C4EF5"/>
    <w:rsid w:val="002C566C"/>
    <w:rsid w:val="002C5DB2"/>
    <w:rsid w:val="002D009C"/>
    <w:rsid w:val="002D0262"/>
    <w:rsid w:val="002D0FFF"/>
    <w:rsid w:val="002D2311"/>
    <w:rsid w:val="002D392E"/>
    <w:rsid w:val="002D4EF2"/>
    <w:rsid w:val="002D7492"/>
    <w:rsid w:val="002E04D2"/>
    <w:rsid w:val="002E0517"/>
    <w:rsid w:val="002E0D9F"/>
    <w:rsid w:val="002E2457"/>
    <w:rsid w:val="002E388A"/>
    <w:rsid w:val="002E4F0E"/>
    <w:rsid w:val="002E4F8E"/>
    <w:rsid w:val="002E606A"/>
    <w:rsid w:val="002E6140"/>
    <w:rsid w:val="002E6413"/>
    <w:rsid w:val="002E6985"/>
    <w:rsid w:val="002E71B6"/>
    <w:rsid w:val="002E7D4A"/>
    <w:rsid w:val="002F050B"/>
    <w:rsid w:val="002F0C3C"/>
    <w:rsid w:val="002F1230"/>
    <w:rsid w:val="002F2396"/>
    <w:rsid w:val="002F2A39"/>
    <w:rsid w:val="002F41E4"/>
    <w:rsid w:val="002F48D5"/>
    <w:rsid w:val="002F49F2"/>
    <w:rsid w:val="002F4AE4"/>
    <w:rsid w:val="002F4B03"/>
    <w:rsid w:val="002F5C63"/>
    <w:rsid w:val="002F5D1A"/>
    <w:rsid w:val="002F7199"/>
    <w:rsid w:val="002F7496"/>
    <w:rsid w:val="002F77C8"/>
    <w:rsid w:val="00300256"/>
    <w:rsid w:val="00300359"/>
    <w:rsid w:val="00300501"/>
    <w:rsid w:val="00301863"/>
    <w:rsid w:val="00302765"/>
    <w:rsid w:val="003039F9"/>
    <w:rsid w:val="00304E2C"/>
    <w:rsid w:val="00304F22"/>
    <w:rsid w:val="00304F26"/>
    <w:rsid w:val="00305675"/>
    <w:rsid w:val="0030584B"/>
    <w:rsid w:val="00306C7C"/>
    <w:rsid w:val="00311EE3"/>
    <w:rsid w:val="00312EC7"/>
    <w:rsid w:val="00317348"/>
    <w:rsid w:val="00317565"/>
    <w:rsid w:val="003215D4"/>
    <w:rsid w:val="003215F8"/>
    <w:rsid w:val="00322EDD"/>
    <w:rsid w:val="00323BE1"/>
    <w:rsid w:val="00325204"/>
    <w:rsid w:val="00326286"/>
    <w:rsid w:val="00326885"/>
    <w:rsid w:val="0032783F"/>
    <w:rsid w:val="0032793A"/>
    <w:rsid w:val="00332320"/>
    <w:rsid w:val="00332762"/>
    <w:rsid w:val="0033290A"/>
    <w:rsid w:val="003333AC"/>
    <w:rsid w:val="00334A1A"/>
    <w:rsid w:val="00337CFB"/>
    <w:rsid w:val="00340B54"/>
    <w:rsid w:val="00341117"/>
    <w:rsid w:val="00341750"/>
    <w:rsid w:val="003445AB"/>
    <w:rsid w:val="00344847"/>
    <w:rsid w:val="0034506F"/>
    <w:rsid w:val="00345BD5"/>
    <w:rsid w:val="003464D4"/>
    <w:rsid w:val="003467BB"/>
    <w:rsid w:val="00346D38"/>
    <w:rsid w:val="003479E6"/>
    <w:rsid w:val="00347B7D"/>
    <w:rsid w:val="00347D72"/>
    <w:rsid w:val="00351C56"/>
    <w:rsid w:val="00352B40"/>
    <w:rsid w:val="00353C3C"/>
    <w:rsid w:val="0035402E"/>
    <w:rsid w:val="00354E00"/>
    <w:rsid w:val="00355755"/>
    <w:rsid w:val="00356AE8"/>
    <w:rsid w:val="00356B43"/>
    <w:rsid w:val="00357611"/>
    <w:rsid w:val="00357A13"/>
    <w:rsid w:val="00360C15"/>
    <w:rsid w:val="0036186E"/>
    <w:rsid w:val="00362CB8"/>
    <w:rsid w:val="003638A4"/>
    <w:rsid w:val="00363B25"/>
    <w:rsid w:val="00364555"/>
    <w:rsid w:val="003653A1"/>
    <w:rsid w:val="00366868"/>
    <w:rsid w:val="003669EC"/>
    <w:rsid w:val="00366B77"/>
    <w:rsid w:val="00366BBF"/>
    <w:rsid w:val="00367237"/>
    <w:rsid w:val="00367464"/>
    <w:rsid w:val="003676C6"/>
    <w:rsid w:val="00370743"/>
    <w:rsid w:val="0037077F"/>
    <w:rsid w:val="0037079C"/>
    <w:rsid w:val="003709CB"/>
    <w:rsid w:val="00371693"/>
    <w:rsid w:val="00371DCD"/>
    <w:rsid w:val="003723F0"/>
    <w:rsid w:val="00372411"/>
    <w:rsid w:val="00372AA7"/>
    <w:rsid w:val="0037310E"/>
    <w:rsid w:val="00373882"/>
    <w:rsid w:val="003744F5"/>
    <w:rsid w:val="003747EB"/>
    <w:rsid w:val="00375A95"/>
    <w:rsid w:val="003763CE"/>
    <w:rsid w:val="003777F5"/>
    <w:rsid w:val="003804C8"/>
    <w:rsid w:val="0038198B"/>
    <w:rsid w:val="003822ED"/>
    <w:rsid w:val="00382767"/>
    <w:rsid w:val="00383B02"/>
    <w:rsid w:val="003843DB"/>
    <w:rsid w:val="003849C7"/>
    <w:rsid w:val="003851DA"/>
    <w:rsid w:val="00386A41"/>
    <w:rsid w:val="00387460"/>
    <w:rsid w:val="00387862"/>
    <w:rsid w:val="0038798E"/>
    <w:rsid w:val="00387E51"/>
    <w:rsid w:val="00390978"/>
    <w:rsid w:val="00390C60"/>
    <w:rsid w:val="00392055"/>
    <w:rsid w:val="0039259A"/>
    <w:rsid w:val="0039315B"/>
    <w:rsid w:val="00393227"/>
    <w:rsid w:val="00393761"/>
    <w:rsid w:val="00395104"/>
    <w:rsid w:val="0039659C"/>
    <w:rsid w:val="00396DD3"/>
    <w:rsid w:val="003978E0"/>
    <w:rsid w:val="00397C8E"/>
    <w:rsid w:val="00397D18"/>
    <w:rsid w:val="00397D1E"/>
    <w:rsid w:val="003A04E8"/>
    <w:rsid w:val="003A0667"/>
    <w:rsid w:val="003A1B36"/>
    <w:rsid w:val="003A23DE"/>
    <w:rsid w:val="003A29F6"/>
    <w:rsid w:val="003A42B2"/>
    <w:rsid w:val="003A4969"/>
    <w:rsid w:val="003A4EBC"/>
    <w:rsid w:val="003B0DFC"/>
    <w:rsid w:val="003B1454"/>
    <w:rsid w:val="003B18B6"/>
    <w:rsid w:val="003B3609"/>
    <w:rsid w:val="003B54E5"/>
    <w:rsid w:val="003B57B3"/>
    <w:rsid w:val="003B664A"/>
    <w:rsid w:val="003B7125"/>
    <w:rsid w:val="003B7427"/>
    <w:rsid w:val="003C0394"/>
    <w:rsid w:val="003C1168"/>
    <w:rsid w:val="003C214B"/>
    <w:rsid w:val="003C59E0"/>
    <w:rsid w:val="003C5E1D"/>
    <w:rsid w:val="003C6C8D"/>
    <w:rsid w:val="003C6E5B"/>
    <w:rsid w:val="003C79BA"/>
    <w:rsid w:val="003D012C"/>
    <w:rsid w:val="003D0656"/>
    <w:rsid w:val="003D0B77"/>
    <w:rsid w:val="003D154A"/>
    <w:rsid w:val="003D1AB1"/>
    <w:rsid w:val="003D3B40"/>
    <w:rsid w:val="003D4F95"/>
    <w:rsid w:val="003D5AE5"/>
    <w:rsid w:val="003D5F42"/>
    <w:rsid w:val="003D60A9"/>
    <w:rsid w:val="003D61AB"/>
    <w:rsid w:val="003D6A30"/>
    <w:rsid w:val="003D6AEC"/>
    <w:rsid w:val="003D74A3"/>
    <w:rsid w:val="003D779D"/>
    <w:rsid w:val="003E1497"/>
    <w:rsid w:val="003E289A"/>
    <w:rsid w:val="003E2C80"/>
    <w:rsid w:val="003E3829"/>
    <w:rsid w:val="003E4386"/>
    <w:rsid w:val="003E5137"/>
    <w:rsid w:val="003E516F"/>
    <w:rsid w:val="003E5EF3"/>
    <w:rsid w:val="003E5F1D"/>
    <w:rsid w:val="003E7E93"/>
    <w:rsid w:val="003F1D10"/>
    <w:rsid w:val="003F1F7E"/>
    <w:rsid w:val="003F263E"/>
    <w:rsid w:val="003F2BD8"/>
    <w:rsid w:val="003F4C97"/>
    <w:rsid w:val="003F5309"/>
    <w:rsid w:val="003F5339"/>
    <w:rsid w:val="003F5F56"/>
    <w:rsid w:val="003F6B81"/>
    <w:rsid w:val="003F7FE6"/>
    <w:rsid w:val="00400193"/>
    <w:rsid w:val="00400F92"/>
    <w:rsid w:val="004010C2"/>
    <w:rsid w:val="004034BF"/>
    <w:rsid w:val="004043AB"/>
    <w:rsid w:val="0040507B"/>
    <w:rsid w:val="00406276"/>
    <w:rsid w:val="0040654C"/>
    <w:rsid w:val="00413787"/>
    <w:rsid w:val="004157A7"/>
    <w:rsid w:val="00416480"/>
    <w:rsid w:val="00417214"/>
    <w:rsid w:val="004179B5"/>
    <w:rsid w:val="00420D4A"/>
    <w:rsid w:val="00420EEB"/>
    <w:rsid w:val="004212E7"/>
    <w:rsid w:val="004219A5"/>
    <w:rsid w:val="0042202D"/>
    <w:rsid w:val="0042223E"/>
    <w:rsid w:val="0042234E"/>
    <w:rsid w:val="00422854"/>
    <w:rsid w:val="00423164"/>
    <w:rsid w:val="004231EE"/>
    <w:rsid w:val="0042446D"/>
    <w:rsid w:val="004265C9"/>
    <w:rsid w:val="00427BF8"/>
    <w:rsid w:val="004307C4"/>
    <w:rsid w:val="004308CE"/>
    <w:rsid w:val="004315CE"/>
    <w:rsid w:val="004317D2"/>
    <w:rsid w:val="00431C02"/>
    <w:rsid w:val="0043268F"/>
    <w:rsid w:val="00432B86"/>
    <w:rsid w:val="00433915"/>
    <w:rsid w:val="00433F54"/>
    <w:rsid w:val="00434690"/>
    <w:rsid w:val="00434C04"/>
    <w:rsid w:val="004356C2"/>
    <w:rsid w:val="00437395"/>
    <w:rsid w:val="004400FE"/>
    <w:rsid w:val="004407D2"/>
    <w:rsid w:val="0044188F"/>
    <w:rsid w:val="004419AA"/>
    <w:rsid w:val="0044403A"/>
    <w:rsid w:val="00445047"/>
    <w:rsid w:val="00445194"/>
    <w:rsid w:val="00445C40"/>
    <w:rsid w:val="0044602D"/>
    <w:rsid w:val="004461E9"/>
    <w:rsid w:val="00447227"/>
    <w:rsid w:val="00452C3E"/>
    <w:rsid w:val="004537DB"/>
    <w:rsid w:val="00453B62"/>
    <w:rsid w:val="00454E2D"/>
    <w:rsid w:val="00456252"/>
    <w:rsid w:val="0045760C"/>
    <w:rsid w:val="00457A1E"/>
    <w:rsid w:val="00457F16"/>
    <w:rsid w:val="004606E8"/>
    <w:rsid w:val="004609FA"/>
    <w:rsid w:val="00460E0F"/>
    <w:rsid w:val="00460EE0"/>
    <w:rsid w:val="00461486"/>
    <w:rsid w:val="00461A29"/>
    <w:rsid w:val="004620CD"/>
    <w:rsid w:val="00462C79"/>
    <w:rsid w:val="00462C9C"/>
    <w:rsid w:val="00463309"/>
    <w:rsid w:val="00463D6A"/>
    <w:rsid w:val="00463E39"/>
    <w:rsid w:val="004657FC"/>
    <w:rsid w:val="00467A61"/>
    <w:rsid w:val="00467E38"/>
    <w:rsid w:val="00470078"/>
    <w:rsid w:val="004703A4"/>
    <w:rsid w:val="0047101E"/>
    <w:rsid w:val="004710FE"/>
    <w:rsid w:val="004733F6"/>
    <w:rsid w:val="00473C40"/>
    <w:rsid w:val="00474DF0"/>
    <w:rsid w:val="00474E69"/>
    <w:rsid w:val="00475BCC"/>
    <w:rsid w:val="00476E41"/>
    <w:rsid w:val="00477837"/>
    <w:rsid w:val="004804F9"/>
    <w:rsid w:val="00480D27"/>
    <w:rsid w:val="00481127"/>
    <w:rsid w:val="00481402"/>
    <w:rsid w:val="0048182C"/>
    <w:rsid w:val="0048282A"/>
    <w:rsid w:val="00482EA5"/>
    <w:rsid w:val="0048409F"/>
    <w:rsid w:val="00484D08"/>
    <w:rsid w:val="00484DBF"/>
    <w:rsid w:val="0048554E"/>
    <w:rsid w:val="00485D3A"/>
    <w:rsid w:val="004867E3"/>
    <w:rsid w:val="00486DD7"/>
    <w:rsid w:val="0049106E"/>
    <w:rsid w:val="004940AE"/>
    <w:rsid w:val="0049621B"/>
    <w:rsid w:val="00496861"/>
    <w:rsid w:val="00497D18"/>
    <w:rsid w:val="00497E31"/>
    <w:rsid w:val="004A06AF"/>
    <w:rsid w:val="004A09C8"/>
    <w:rsid w:val="004A373E"/>
    <w:rsid w:val="004A602A"/>
    <w:rsid w:val="004A6A7C"/>
    <w:rsid w:val="004A72ED"/>
    <w:rsid w:val="004A778A"/>
    <w:rsid w:val="004B1589"/>
    <w:rsid w:val="004B1806"/>
    <w:rsid w:val="004B1C3C"/>
    <w:rsid w:val="004B2ECD"/>
    <w:rsid w:val="004B3109"/>
    <w:rsid w:val="004B3149"/>
    <w:rsid w:val="004B4436"/>
    <w:rsid w:val="004B5250"/>
    <w:rsid w:val="004B5834"/>
    <w:rsid w:val="004B5DE2"/>
    <w:rsid w:val="004B5FD6"/>
    <w:rsid w:val="004B682F"/>
    <w:rsid w:val="004B6954"/>
    <w:rsid w:val="004B6F5C"/>
    <w:rsid w:val="004C0ED0"/>
    <w:rsid w:val="004C1016"/>
    <w:rsid w:val="004C12CF"/>
    <w:rsid w:val="004C1895"/>
    <w:rsid w:val="004C2725"/>
    <w:rsid w:val="004C28DF"/>
    <w:rsid w:val="004C44AE"/>
    <w:rsid w:val="004C46E6"/>
    <w:rsid w:val="004C4968"/>
    <w:rsid w:val="004C53A2"/>
    <w:rsid w:val="004C5429"/>
    <w:rsid w:val="004C5A48"/>
    <w:rsid w:val="004C5EF8"/>
    <w:rsid w:val="004C648A"/>
    <w:rsid w:val="004C672D"/>
    <w:rsid w:val="004C6D40"/>
    <w:rsid w:val="004C6F10"/>
    <w:rsid w:val="004C75BA"/>
    <w:rsid w:val="004D1135"/>
    <w:rsid w:val="004D27AF"/>
    <w:rsid w:val="004D2E9B"/>
    <w:rsid w:val="004D3FCD"/>
    <w:rsid w:val="004D4954"/>
    <w:rsid w:val="004D4CCF"/>
    <w:rsid w:val="004D606E"/>
    <w:rsid w:val="004D6638"/>
    <w:rsid w:val="004D78F5"/>
    <w:rsid w:val="004E0123"/>
    <w:rsid w:val="004E016F"/>
    <w:rsid w:val="004E2274"/>
    <w:rsid w:val="004E27F5"/>
    <w:rsid w:val="004E30CF"/>
    <w:rsid w:val="004E3CE0"/>
    <w:rsid w:val="004E440D"/>
    <w:rsid w:val="004E4F13"/>
    <w:rsid w:val="004E54E1"/>
    <w:rsid w:val="004E64D5"/>
    <w:rsid w:val="004E66E1"/>
    <w:rsid w:val="004E7296"/>
    <w:rsid w:val="004F0A8E"/>
    <w:rsid w:val="004F0C3C"/>
    <w:rsid w:val="004F1099"/>
    <w:rsid w:val="004F121D"/>
    <w:rsid w:val="004F128F"/>
    <w:rsid w:val="004F13F4"/>
    <w:rsid w:val="004F3F6A"/>
    <w:rsid w:val="004F5108"/>
    <w:rsid w:val="004F58D2"/>
    <w:rsid w:val="004F6283"/>
    <w:rsid w:val="004F63FC"/>
    <w:rsid w:val="004F6582"/>
    <w:rsid w:val="004F673A"/>
    <w:rsid w:val="004F76EF"/>
    <w:rsid w:val="0050034C"/>
    <w:rsid w:val="005025A8"/>
    <w:rsid w:val="00502C50"/>
    <w:rsid w:val="00502F5F"/>
    <w:rsid w:val="00504BE9"/>
    <w:rsid w:val="00504F4C"/>
    <w:rsid w:val="00505A92"/>
    <w:rsid w:val="00507439"/>
    <w:rsid w:val="00511143"/>
    <w:rsid w:val="00511CB1"/>
    <w:rsid w:val="00512685"/>
    <w:rsid w:val="00512E9F"/>
    <w:rsid w:val="005134A4"/>
    <w:rsid w:val="005134E5"/>
    <w:rsid w:val="0051355B"/>
    <w:rsid w:val="00513596"/>
    <w:rsid w:val="00515F3B"/>
    <w:rsid w:val="00515FE7"/>
    <w:rsid w:val="00516C25"/>
    <w:rsid w:val="005171A2"/>
    <w:rsid w:val="005173BD"/>
    <w:rsid w:val="005177E1"/>
    <w:rsid w:val="005201CD"/>
    <w:rsid w:val="00520388"/>
    <w:rsid w:val="005203F1"/>
    <w:rsid w:val="0052046F"/>
    <w:rsid w:val="0052086C"/>
    <w:rsid w:val="005210B9"/>
    <w:rsid w:val="00521BC3"/>
    <w:rsid w:val="00522124"/>
    <w:rsid w:val="00524EBB"/>
    <w:rsid w:val="00524F48"/>
    <w:rsid w:val="00525BDC"/>
    <w:rsid w:val="005275EA"/>
    <w:rsid w:val="00530D4D"/>
    <w:rsid w:val="00530FFF"/>
    <w:rsid w:val="00531842"/>
    <w:rsid w:val="005326B2"/>
    <w:rsid w:val="00532DA2"/>
    <w:rsid w:val="00532F2C"/>
    <w:rsid w:val="005330B8"/>
    <w:rsid w:val="00533336"/>
    <w:rsid w:val="00533632"/>
    <w:rsid w:val="00535471"/>
    <w:rsid w:val="00535593"/>
    <w:rsid w:val="005359F1"/>
    <w:rsid w:val="0053618A"/>
    <w:rsid w:val="005401CA"/>
    <w:rsid w:val="00540A7A"/>
    <w:rsid w:val="0054112B"/>
    <w:rsid w:val="00541E6E"/>
    <w:rsid w:val="0054251F"/>
    <w:rsid w:val="0054421A"/>
    <w:rsid w:val="005443E5"/>
    <w:rsid w:val="00546751"/>
    <w:rsid w:val="005468EA"/>
    <w:rsid w:val="00546C14"/>
    <w:rsid w:val="00547277"/>
    <w:rsid w:val="0054797B"/>
    <w:rsid w:val="0055151E"/>
    <w:rsid w:val="005518C1"/>
    <w:rsid w:val="00551A9A"/>
    <w:rsid w:val="005520D8"/>
    <w:rsid w:val="005530F7"/>
    <w:rsid w:val="00553ED0"/>
    <w:rsid w:val="00555F9E"/>
    <w:rsid w:val="005568EE"/>
    <w:rsid w:val="00556CF1"/>
    <w:rsid w:val="00561A3A"/>
    <w:rsid w:val="00561B6C"/>
    <w:rsid w:val="00561EE7"/>
    <w:rsid w:val="005641B2"/>
    <w:rsid w:val="00564855"/>
    <w:rsid w:val="005648E7"/>
    <w:rsid w:val="005649F9"/>
    <w:rsid w:val="00564EAC"/>
    <w:rsid w:val="00564EF0"/>
    <w:rsid w:val="005651BD"/>
    <w:rsid w:val="0056522D"/>
    <w:rsid w:val="00566643"/>
    <w:rsid w:val="00566C6E"/>
    <w:rsid w:val="00567143"/>
    <w:rsid w:val="005708F7"/>
    <w:rsid w:val="005725B4"/>
    <w:rsid w:val="00572F70"/>
    <w:rsid w:val="00573CDA"/>
    <w:rsid w:val="0057407B"/>
    <w:rsid w:val="005741F8"/>
    <w:rsid w:val="00574E31"/>
    <w:rsid w:val="00575301"/>
    <w:rsid w:val="00576249"/>
    <w:rsid w:val="005762A7"/>
    <w:rsid w:val="005763F9"/>
    <w:rsid w:val="005773BA"/>
    <w:rsid w:val="005776D4"/>
    <w:rsid w:val="00584964"/>
    <w:rsid w:val="00584D07"/>
    <w:rsid w:val="005867AD"/>
    <w:rsid w:val="00587C35"/>
    <w:rsid w:val="005916D7"/>
    <w:rsid w:val="0059189F"/>
    <w:rsid w:val="0059279E"/>
    <w:rsid w:val="00592DAF"/>
    <w:rsid w:val="00595509"/>
    <w:rsid w:val="00595E13"/>
    <w:rsid w:val="00595E82"/>
    <w:rsid w:val="0059605C"/>
    <w:rsid w:val="0059621B"/>
    <w:rsid w:val="00596C13"/>
    <w:rsid w:val="00597045"/>
    <w:rsid w:val="005975F9"/>
    <w:rsid w:val="005A0312"/>
    <w:rsid w:val="005A0883"/>
    <w:rsid w:val="005A0B8E"/>
    <w:rsid w:val="005A0D70"/>
    <w:rsid w:val="005A1B31"/>
    <w:rsid w:val="005A4147"/>
    <w:rsid w:val="005A698C"/>
    <w:rsid w:val="005A6F95"/>
    <w:rsid w:val="005A712B"/>
    <w:rsid w:val="005B00DA"/>
    <w:rsid w:val="005B0458"/>
    <w:rsid w:val="005B0612"/>
    <w:rsid w:val="005B0675"/>
    <w:rsid w:val="005B2243"/>
    <w:rsid w:val="005B2555"/>
    <w:rsid w:val="005B2F87"/>
    <w:rsid w:val="005B4846"/>
    <w:rsid w:val="005B4BA3"/>
    <w:rsid w:val="005B5895"/>
    <w:rsid w:val="005B59E5"/>
    <w:rsid w:val="005B5EA3"/>
    <w:rsid w:val="005B7631"/>
    <w:rsid w:val="005C0059"/>
    <w:rsid w:val="005C1448"/>
    <w:rsid w:val="005C174A"/>
    <w:rsid w:val="005C31CA"/>
    <w:rsid w:val="005C3E21"/>
    <w:rsid w:val="005C50BC"/>
    <w:rsid w:val="005D0208"/>
    <w:rsid w:val="005D0540"/>
    <w:rsid w:val="005D1CA7"/>
    <w:rsid w:val="005D26DC"/>
    <w:rsid w:val="005D2D4F"/>
    <w:rsid w:val="005D3637"/>
    <w:rsid w:val="005D411B"/>
    <w:rsid w:val="005D499D"/>
    <w:rsid w:val="005D5310"/>
    <w:rsid w:val="005D5510"/>
    <w:rsid w:val="005D7FC6"/>
    <w:rsid w:val="005E0799"/>
    <w:rsid w:val="005E0C78"/>
    <w:rsid w:val="005E19D5"/>
    <w:rsid w:val="005E2756"/>
    <w:rsid w:val="005E29FF"/>
    <w:rsid w:val="005E2C86"/>
    <w:rsid w:val="005E50C1"/>
    <w:rsid w:val="005E5DC9"/>
    <w:rsid w:val="005F039A"/>
    <w:rsid w:val="005F0C24"/>
    <w:rsid w:val="005F1AFB"/>
    <w:rsid w:val="005F1BE2"/>
    <w:rsid w:val="005F27E8"/>
    <w:rsid w:val="005F28EF"/>
    <w:rsid w:val="005F3570"/>
    <w:rsid w:val="005F3CF3"/>
    <w:rsid w:val="005F4C49"/>
    <w:rsid w:val="005F5A80"/>
    <w:rsid w:val="005F5B33"/>
    <w:rsid w:val="005F6F59"/>
    <w:rsid w:val="005F71BB"/>
    <w:rsid w:val="005F76B9"/>
    <w:rsid w:val="00600930"/>
    <w:rsid w:val="00600C03"/>
    <w:rsid w:val="006010EC"/>
    <w:rsid w:val="00601E9B"/>
    <w:rsid w:val="006022E6"/>
    <w:rsid w:val="00602C11"/>
    <w:rsid w:val="00602DA5"/>
    <w:rsid w:val="0060333A"/>
    <w:rsid w:val="00603D99"/>
    <w:rsid w:val="00603E5B"/>
    <w:rsid w:val="006044FF"/>
    <w:rsid w:val="00604B1B"/>
    <w:rsid w:val="00605317"/>
    <w:rsid w:val="00605474"/>
    <w:rsid w:val="0060641C"/>
    <w:rsid w:val="00607CC5"/>
    <w:rsid w:val="006104AA"/>
    <w:rsid w:val="00612049"/>
    <w:rsid w:val="00613951"/>
    <w:rsid w:val="00613BC5"/>
    <w:rsid w:val="00615C8D"/>
    <w:rsid w:val="00617A4C"/>
    <w:rsid w:val="0062020A"/>
    <w:rsid w:val="006215AC"/>
    <w:rsid w:val="00621DF0"/>
    <w:rsid w:val="00621F20"/>
    <w:rsid w:val="006223DF"/>
    <w:rsid w:val="00624626"/>
    <w:rsid w:val="0062527B"/>
    <w:rsid w:val="00626498"/>
    <w:rsid w:val="006266A8"/>
    <w:rsid w:val="00630C2E"/>
    <w:rsid w:val="00633014"/>
    <w:rsid w:val="00634140"/>
    <w:rsid w:val="0063426D"/>
    <w:rsid w:val="0063437B"/>
    <w:rsid w:val="00636B4C"/>
    <w:rsid w:val="00636BD7"/>
    <w:rsid w:val="0063753D"/>
    <w:rsid w:val="00640AD1"/>
    <w:rsid w:val="00640C7C"/>
    <w:rsid w:val="00642280"/>
    <w:rsid w:val="00644C93"/>
    <w:rsid w:val="00645EAE"/>
    <w:rsid w:val="00646D7C"/>
    <w:rsid w:val="00646DDE"/>
    <w:rsid w:val="006471B2"/>
    <w:rsid w:val="006476E3"/>
    <w:rsid w:val="0065069A"/>
    <w:rsid w:val="00650E92"/>
    <w:rsid w:val="006516D1"/>
    <w:rsid w:val="00652F3D"/>
    <w:rsid w:val="00653812"/>
    <w:rsid w:val="006541C0"/>
    <w:rsid w:val="006543AD"/>
    <w:rsid w:val="00654470"/>
    <w:rsid w:val="0065757D"/>
    <w:rsid w:val="00657A91"/>
    <w:rsid w:val="0066139D"/>
    <w:rsid w:val="00662738"/>
    <w:rsid w:val="006629C5"/>
    <w:rsid w:val="00663518"/>
    <w:rsid w:val="00663B1D"/>
    <w:rsid w:val="00663BAC"/>
    <w:rsid w:val="0066429D"/>
    <w:rsid w:val="006642D8"/>
    <w:rsid w:val="00664D66"/>
    <w:rsid w:val="00664E98"/>
    <w:rsid w:val="006653FB"/>
    <w:rsid w:val="006655DF"/>
    <w:rsid w:val="00665CA8"/>
    <w:rsid w:val="00666029"/>
    <w:rsid w:val="00666751"/>
    <w:rsid w:val="006673CA"/>
    <w:rsid w:val="00667F91"/>
    <w:rsid w:val="00671179"/>
    <w:rsid w:val="00671463"/>
    <w:rsid w:val="006718CD"/>
    <w:rsid w:val="00672A7B"/>
    <w:rsid w:val="0067340D"/>
    <w:rsid w:val="00673C26"/>
    <w:rsid w:val="00674837"/>
    <w:rsid w:val="006759CF"/>
    <w:rsid w:val="00677786"/>
    <w:rsid w:val="00677A8C"/>
    <w:rsid w:val="00680AC2"/>
    <w:rsid w:val="006812AF"/>
    <w:rsid w:val="00682052"/>
    <w:rsid w:val="00682571"/>
    <w:rsid w:val="0068285B"/>
    <w:rsid w:val="0068327D"/>
    <w:rsid w:val="00684094"/>
    <w:rsid w:val="006843F6"/>
    <w:rsid w:val="00685AC5"/>
    <w:rsid w:val="00685EBB"/>
    <w:rsid w:val="00687907"/>
    <w:rsid w:val="00690FE5"/>
    <w:rsid w:val="006915CE"/>
    <w:rsid w:val="00691A75"/>
    <w:rsid w:val="00691AC4"/>
    <w:rsid w:val="00694AF0"/>
    <w:rsid w:val="00695C90"/>
    <w:rsid w:val="006973FB"/>
    <w:rsid w:val="006A1022"/>
    <w:rsid w:val="006A1394"/>
    <w:rsid w:val="006A1F80"/>
    <w:rsid w:val="006A3F7A"/>
    <w:rsid w:val="006A4686"/>
    <w:rsid w:val="006A66F3"/>
    <w:rsid w:val="006A7635"/>
    <w:rsid w:val="006B054D"/>
    <w:rsid w:val="006B0E9E"/>
    <w:rsid w:val="006B13BB"/>
    <w:rsid w:val="006B2C76"/>
    <w:rsid w:val="006B3242"/>
    <w:rsid w:val="006B3AC0"/>
    <w:rsid w:val="006B3DBD"/>
    <w:rsid w:val="006B54EA"/>
    <w:rsid w:val="006B5AE4"/>
    <w:rsid w:val="006B6329"/>
    <w:rsid w:val="006B7B0D"/>
    <w:rsid w:val="006C01C4"/>
    <w:rsid w:val="006C0FB5"/>
    <w:rsid w:val="006C1AC7"/>
    <w:rsid w:val="006C2AE1"/>
    <w:rsid w:val="006C4790"/>
    <w:rsid w:val="006C5420"/>
    <w:rsid w:val="006C5693"/>
    <w:rsid w:val="006C6C7D"/>
    <w:rsid w:val="006C6E19"/>
    <w:rsid w:val="006D1507"/>
    <w:rsid w:val="006D1C4A"/>
    <w:rsid w:val="006D2ADD"/>
    <w:rsid w:val="006D39A4"/>
    <w:rsid w:val="006D3A34"/>
    <w:rsid w:val="006D4054"/>
    <w:rsid w:val="006D5068"/>
    <w:rsid w:val="006D5143"/>
    <w:rsid w:val="006D574F"/>
    <w:rsid w:val="006D5794"/>
    <w:rsid w:val="006D6713"/>
    <w:rsid w:val="006E02EC"/>
    <w:rsid w:val="006E1340"/>
    <w:rsid w:val="006E440C"/>
    <w:rsid w:val="006E7434"/>
    <w:rsid w:val="006F1C10"/>
    <w:rsid w:val="006F1F2A"/>
    <w:rsid w:val="006F1F49"/>
    <w:rsid w:val="006F3A60"/>
    <w:rsid w:val="006F3E91"/>
    <w:rsid w:val="006F458D"/>
    <w:rsid w:val="006F49DC"/>
    <w:rsid w:val="006F4F5B"/>
    <w:rsid w:val="006F713B"/>
    <w:rsid w:val="00700D95"/>
    <w:rsid w:val="00701960"/>
    <w:rsid w:val="00703C1A"/>
    <w:rsid w:val="0070414C"/>
    <w:rsid w:val="007042DA"/>
    <w:rsid w:val="007044EE"/>
    <w:rsid w:val="007045C4"/>
    <w:rsid w:val="00704A35"/>
    <w:rsid w:val="007052E4"/>
    <w:rsid w:val="007058B6"/>
    <w:rsid w:val="00705EAB"/>
    <w:rsid w:val="00706E15"/>
    <w:rsid w:val="00707025"/>
    <w:rsid w:val="00707FB5"/>
    <w:rsid w:val="0071020F"/>
    <w:rsid w:val="0071122B"/>
    <w:rsid w:val="00712318"/>
    <w:rsid w:val="007130BC"/>
    <w:rsid w:val="0071340A"/>
    <w:rsid w:val="00720B5A"/>
    <w:rsid w:val="007211B1"/>
    <w:rsid w:val="00722725"/>
    <w:rsid w:val="00722AF4"/>
    <w:rsid w:val="00722B76"/>
    <w:rsid w:val="00722CD0"/>
    <w:rsid w:val="0072370B"/>
    <w:rsid w:val="00723E9C"/>
    <w:rsid w:val="00725092"/>
    <w:rsid w:val="00725820"/>
    <w:rsid w:val="00725ED4"/>
    <w:rsid w:val="007263B1"/>
    <w:rsid w:val="00726A71"/>
    <w:rsid w:val="007278AA"/>
    <w:rsid w:val="00730E98"/>
    <w:rsid w:val="007325D5"/>
    <w:rsid w:val="00732E3D"/>
    <w:rsid w:val="0073353B"/>
    <w:rsid w:val="007339E3"/>
    <w:rsid w:val="00734515"/>
    <w:rsid w:val="007350F4"/>
    <w:rsid w:val="00735A92"/>
    <w:rsid w:val="0073652E"/>
    <w:rsid w:val="00736EF7"/>
    <w:rsid w:val="007374E7"/>
    <w:rsid w:val="007406E5"/>
    <w:rsid w:val="007428F5"/>
    <w:rsid w:val="00743BF7"/>
    <w:rsid w:val="00744BE5"/>
    <w:rsid w:val="00746187"/>
    <w:rsid w:val="00746B67"/>
    <w:rsid w:val="00750114"/>
    <w:rsid w:val="00751A2E"/>
    <w:rsid w:val="00751AE2"/>
    <w:rsid w:val="00751FBB"/>
    <w:rsid w:val="00752583"/>
    <w:rsid w:val="0075296F"/>
    <w:rsid w:val="00752E3A"/>
    <w:rsid w:val="00753066"/>
    <w:rsid w:val="0075423E"/>
    <w:rsid w:val="00754652"/>
    <w:rsid w:val="00757DE8"/>
    <w:rsid w:val="0076254F"/>
    <w:rsid w:val="0076292B"/>
    <w:rsid w:val="0076378C"/>
    <w:rsid w:val="00763B32"/>
    <w:rsid w:val="0076500B"/>
    <w:rsid w:val="00765291"/>
    <w:rsid w:val="00765517"/>
    <w:rsid w:val="00767B10"/>
    <w:rsid w:val="00770D0C"/>
    <w:rsid w:val="00770F48"/>
    <w:rsid w:val="007712F6"/>
    <w:rsid w:val="00771955"/>
    <w:rsid w:val="00771F73"/>
    <w:rsid w:val="0077238D"/>
    <w:rsid w:val="00772812"/>
    <w:rsid w:val="00772EE6"/>
    <w:rsid w:val="00773E86"/>
    <w:rsid w:val="007750C6"/>
    <w:rsid w:val="007754E2"/>
    <w:rsid w:val="00775D3D"/>
    <w:rsid w:val="0077624D"/>
    <w:rsid w:val="00776E09"/>
    <w:rsid w:val="007772B8"/>
    <w:rsid w:val="00777584"/>
    <w:rsid w:val="0077765B"/>
    <w:rsid w:val="007801F5"/>
    <w:rsid w:val="00780928"/>
    <w:rsid w:val="00780B6C"/>
    <w:rsid w:val="0078142A"/>
    <w:rsid w:val="007814AF"/>
    <w:rsid w:val="00781B9C"/>
    <w:rsid w:val="0078264A"/>
    <w:rsid w:val="00783711"/>
    <w:rsid w:val="00783CA4"/>
    <w:rsid w:val="007842F5"/>
    <w:rsid w:val="007842FB"/>
    <w:rsid w:val="00784C54"/>
    <w:rsid w:val="00784FE9"/>
    <w:rsid w:val="007853CF"/>
    <w:rsid w:val="00785EBD"/>
    <w:rsid w:val="00786124"/>
    <w:rsid w:val="00786495"/>
    <w:rsid w:val="0079040A"/>
    <w:rsid w:val="007915E0"/>
    <w:rsid w:val="00791D3D"/>
    <w:rsid w:val="00791F9E"/>
    <w:rsid w:val="00792D58"/>
    <w:rsid w:val="007939E5"/>
    <w:rsid w:val="00794B5B"/>
    <w:rsid w:val="00794C72"/>
    <w:rsid w:val="0079514B"/>
    <w:rsid w:val="007961C5"/>
    <w:rsid w:val="00796571"/>
    <w:rsid w:val="00797135"/>
    <w:rsid w:val="00797E41"/>
    <w:rsid w:val="007A13C2"/>
    <w:rsid w:val="007A27AB"/>
    <w:rsid w:val="007A2B43"/>
    <w:rsid w:val="007A2DC1"/>
    <w:rsid w:val="007A581D"/>
    <w:rsid w:val="007A58C1"/>
    <w:rsid w:val="007A5D4F"/>
    <w:rsid w:val="007A72C9"/>
    <w:rsid w:val="007A7C6C"/>
    <w:rsid w:val="007B0387"/>
    <w:rsid w:val="007B043B"/>
    <w:rsid w:val="007B0942"/>
    <w:rsid w:val="007B1D98"/>
    <w:rsid w:val="007B2120"/>
    <w:rsid w:val="007B2FEB"/>
    <w:rsid w:val="007B31A0"/>
    <w:rsid w:val="007B3658"/>
    <w:rsid w:val="007B4CCA"/>
    <w:rsid w:val="007B4CFB"/>
    <w:rsid w:val="007B5535"/>
    <w:rsid w:val="007B5555"/>
    <w:rsid w:val="007B592E"/>
    <w:rsid w:val="007B604E"/>
    <w:rsid w:val="007B62C8"/>
    <w:rsid w:val="007B6B30"/>
    <w:rsid w:val="007B7A6E"/>
    <w:rsid w:val="007B7B20"/>
    <w:rsid w:val="007C0E0C"/>
    <w:rsid w:val="007C1104"/>
    <w:rsid w:val="007C1C84"/>
    <w:rsid w:val="007C2E2A"/>
    <w:rsid w:val="007C3D8B"/>
    <w:rsid w:val="007C4660"/>
    <w:rsid w:val="007C484C"/>
    <w:rsid w:val="007C4B3B"/>
    <w:rsid w:val="007C4F6E"/>
    <w:rsid w:val="007C56AE"/>
    <w:rsid w:val="007C686C"/>
    <w:rsid w:val="007D0115"/>
    <w:rsid w:val="007D0687"/>
    <w:rsid w:val="007D0E82"/>
    <w:rsid w:val="007D1833"/>
    <w:rsid w:val="007D30E1"/>
    <w:rsid w:val="007D3319"/>
    <w:rsid w:val="007D335D"/>
    <w:rsid w:val="007D3B46"/>
    <w:rsid w:val="007D5DC0"/>
    <w:rsid w:val="007D629B"/>
    <w:rsid w:val="007D68EC"/>
    <w:rsid w:val="007D719E"/>
    <w:rsid w:val="007D75EA"/>
    <w:rsid w:val="007E0715"/>
    <w:rsid w:val="007E0D41"/>
    <w:rsid w:val="007E0FA4"/>
    <w:rsid w:val="007E21B4"/>
    <w:rsid w:val="007E288A"/>
    <w:rsid w:val="007E3314"/>
    <w:rsid w:val="007E4B03"/>
    <w:rsid w:val="007E57D8"/>
    <w:rsid w:val="007E6E85"/>
    <w:rsid w:val="007E6EE6"/>
    <w:rsid w:val="007E7911"/>
    <w:rsid w:val="007E7CBF"/>
    <w:rsid w:val="007F0941"/>
    <w:rsid w:val="007F0A74"/>
    <w:rsid w:val="007F0FFC"/>
    <w:rsid w:val="007F324B"/>
    <w:rsid w:val="007F32B7"/>
    <w:rsid w:val="007F4316"/>
    <w:rsid w:val="007F4F11"/>
    <w:rsid w:val="007F5325"/>
    <w:rsid w:val="007F722D"/>
    <w:rsid w:val="007F763D"/>
    <w:rsid w:val="007F7E6F"/>
    <w:rsid w:val="00800A1A"/>
    <w:rsid w:val="0080103B"/>
    <w:rsid w:val="008015E2"/>
    <w:rsid w:val="008023AB"/>
    <w:rsid w:val="00802452"/>
    <w:rsid w:val="00803769"/>
    <w:rsid w:val="00803AC7"/>
    <w:rsid w:val="0080553C"/>
    <w:rsid w:val="00805B46"/>
    <w:rsid w:val="008076B6"/>
    <w:rsid w:val="00807EDC"/>
    <w:rsid w:val="00810739"/>
    <w:rsid w:val="00810F4B"/>
    <w:rsid w:val="0081129A"/>
    <w:rsid w:val="0081184B"/>
    <w:rsid w:val="00811CC6"/>
    <w:rsid w:val="00812105"/>
    <w:rsid w:val="00812179"/>
    <w:rsid w:val="00813EAF"/>
    <w:rsid w:val="00814BB6"/>
    <w:rsid w:val="00814C63"/>
    <w:rsid w:val="00814EC9"/>
    <w:rsid w:val="00815744"/>
    <w:rsid w:val="00815E31"/>
    <w:rsid w:val="00816245"/>
    <w:rsid w:val="00816B11"/>
    <w:rsid w:val="00816F45"/>
    <w:rsid w:val="00817C96"/>
    <w:rsid w:val="00820E77"/>
    <w:rsid w:val="008210EB"/>
    <w:rsid w:val="008227BC"/>
    <w:rsid w:val="0082349F"/>
    <w:rsid w:val="00823549"/>
    <w:rsid w:val="008236B2"/>
    <w:rsid w:val="008256D8"/>
    <w:rsid w:val="00825DC2"/>
    <w:rsid w:val="0082670C"/>
    <w:rsid w:val="00827880"/>
    <w:rsid w:val="008317B6"/>
    <w:rsid w:val="00831987"/>
    <w:rsid w:val="00831F22"/>
    <w:rsid w:val="00834986"/>
    <w:rsid w:val="00834AD3"/>
    <w:rsid w:val="00834CF1"/>
    <w:rsid w:val="008352A4"/>
    <w:rsid w:val="008365C9"/>
    <w:rsid w:val="00837911"/>
    <w:rsid w:val="00837BFB"/>
    <w:rsid w:val="00840104"/>
    <w:rsid w:val="00841720"/>
    <w:rsid w:val="00842742"/>
    <w:rsid w:val="00842A54"/>
    <w:rsid w:val="00843795"/>
    <w:rsid w:val="00843FDD"/>
    <w:rsid w:val="008442C1"/>
    <w:rsid w:val="008448DB"/>
    <w:rsid w:val="008450B5"/>
    <w:rsid w:val="008457B5"/>
    <w:rsid w:val="00846E13"/>
    <w:rsid w:val="0084746E"/>
    <w:rsid w:val="00847F0F"/>
    <w:rsid w:val="00851105"/>
    <w:rsid w:val="00852448"/>
    <w:rsid w:val="008537A1"/>
    <w:rsid w:val="00853827"/>
    <w:rsid w:val="008551E7"/>
    <w:rsid w:val="00856057"/>
    <w:rsid w:val="00856B9F"/>
    <w:rsid w:val="00857A57"/>
    <w:rsid w:val="00860F42"/>
    <w:rsid w:val="008615AA"/>
    <w:rsid w:val="008619EC"/>
    <w:rsid w:val="008625D3"/>
    <w:rsid w:val="00863373"/>
    <w:rsid w:val="008633E5"/>
    <w:rsid w:val="00864090"/>
    <w:rsid w:val="00865C03"/>
    <w:rsid w:val="00866F78"/>
    <w:rsid w:val="0086750E"/>
    <w:rsid w:val="0086752F"/>
    <w:rsid w:val="00867A35"/>
    <w:rsid w:val="008729D2"/>
    <w:rsid w:val="0087565E"/>
    <w:rsid w:val="008758DB"/>
    <w:rsid w:val="00876CE1"/>
    <w:rsid w:val="00876CEE"/>
    <w:rsid w:val="008776E8"/>
    <w:rsid w:val="00877E08"/>
    <w:rsid w:val="0088258A"/>
    <w:rsid w:val="008833E9"/>
    <w:rsid w:val="0088420E"/>
    <w:rsid w:val="00885684"/>
    <w:rsid w:val="008859E8"/>
    <w:rsid w:val="00886332"/>
    <w:rsid w:val="00886A91"/>
    <w:rsid w:val="00890C1A"/>
    <w:rsid w:val="008910CA"/>
    <w:rsid w:val="00893432"/>
    <w:rsid w:val="00893506"/>
    <w:rsid w:val="008937ED"/>
    <w:rsid w:val="00895183"/>
    <w:rsid w:val="00895296"/>
    <w:rsid w:val="00895CA6"/>
    <w:rsid w:val="00896E70"/>
    <w:rsid w:val="0089748A"/>
    <w:rsid w:val="00897876"/>
    <w:rsid w:val="008A0C06"/>
    <w:rsid w:val="008A18AF"/>
    <w:rsid w:val="008A1E1D"/>
    <w:rsid w:val="008A26D9"/>
    <w:rsid w:val="008A3571"/>
    <w:rsid w:val="008A3B87"/>
    <w:rsid w:val="008A3C48"/>
    <w:rsid w:val="008A3E2B"/>
    <w:rsid w:val="008A4252"/>
    <w:rsid w:val="008A45F2"/>
    <w:rsid w:val="008A5623"/>
    <w:rsid w:val="008A5709"/>
    <w:rsid w:val="008A5923"/>
    <w:rsid w:val="008A5B49"/>
    <w:rsid w:val="008A636B"/>
    <w:rsid w:val="008A6A13"/>
    <w:rsid w:val="008A6A65"/>
    <w:rsid w:val="008A76BC"/>
    <w:rsid w:val="008B0096"/>
    <w:rsid w:val="008B0483"/>
    <w:rsid w:val="008B0B10"/>
    <w:rsid w:val="008B0D03"/>
    <w:rsid w:val="008B1C64"/>
    <w:rsid w:val="008B24DE"/>
    <w:rsid w:val="008B2563"/>
    <w:rsid w:val="008B2D25"/>
    <w:rsid w:val="008B3E9A"/>
    <w:rsid w:val="008B3FE8"/>
    <w:rsid w:val="008B41F8"/>
    <w:rsid w:val="008B460B"/>
    <w:rsid w:val="008B4B49"/>
    <w:rsid w:val="008B67F1"/>
    <w:rsid w:val="008B7C52"/>
    <w:rsid w:val="008C0C29"/>
    <w:rsid w:val="008C1078"/>
    <w:rsid w:val="008C21AF"/>
    <w:rsid w:val="008C2EDD"/>
    <w:rsid w:val="008C4553"/>
    <w:rsid w:val="008C4740"/>
    <w:rsid w:val="008C527F"/>
    <w:rsid w:val="008C53F7"/>
    <w:rsid w:val="008C6CCC"/>
    <w:rsid w:val="008D0833"/>
    <w:rsid w:val="008D0B32"/>
    <w:rsid w:val="008D0D4D"/>
    <w:rsid w:val="008D0E2D"/>
    <w:rsid w:val="008D16E3"/>
    <w:rsid w:val="008D1736"/>
    <w:rsid w:val="008D4889"/>
    <w:rsid w:val="008D6029"/>
    <w:rsid w:val="008D6E40"/>
    <w:rsid w:val="008E007F"/>
    <w:rsid w:val="008E0869"/>
    <w:rsid w:val="008E2070"/>
    <w:rsid w:val="008E3543"/>
    <w:rsid w:val="008E3F9B"/>
    <w:rsid w:val="008E421D"/>
    <w:rsid w:val="008E4704"/>
    <w:rsid w:val="008E4B5B"/>
    <w:rsid w:val="008E68B0"/>
    <w:rsid w:val="008E6DE7"/>
    <w:rsid w:val="008E7C70"/>
    <w:rsid w:val="008F0171"/>
    <w:rsid w:val="008F0753"/>
    <w:rsid w:val="008F07B1"/>
    <w:rsid w:val="008F085F"/>
    <w:rsid w:val="008F1962"/>
    <w:rsid w:val="008F3638"/>
    <w:rsid w:val="008F4441"/>
    <w:rsid w:val="008F486C"/>
    <w:rsid w:val="008F6271"/>
    <w:rsid w:val="008F68C3"/>
    <w:rsid w:val="008F6F31"/>
    <w:rsid w:val="008F74DF"/>
    <w:rsid w:val="008F7ACC"/>
    <w:rsid w:val="008F7C10"/>
    <w:rsid w:val="00900ACD"/>
    <w:rsid w:val="00900DCF"/>
    <w:rsid w:val="009012CA"/>
    <w:rsid w:val="00902191"/>
    <w:rsid w:val="00903592"/>
    <w:rsid w:val="00903B01"/>
    <w:rsid w:val="009050A6"/>
    <w:rsid w:val="00905C23"/>
    <w:rsid w:val="00906A53"/>
    <w:rsid w:val="00910A87"/>
    <w:rsid w:val="00911661"/>
    <w:rsid w:val="0091169D"/>
    <w:rsid w:val="009127BA"/>
    <w:rsid w:val="00912831"/>
    <w:rsid w:val="009128FA"/>
    <w:rsid w:val="00915645"/>
    <w:rsid w:val="00916239"/>
    <w:rsid w:val="009164FD"/>
    <w:rsid w:val="009167E3"/>
    <w:rsid w:val="00916B6C"/>
    <w:rsid w:val="009175FB"/>
    <w:rsid w:val="009227A6"/>
    <w:rsid w:val="00922977"/>
    <w:rsid w:val="00924EED"/>
    <w:rsid w:val="00926849"/>
    <w:rsid w:val="009303A0"/>
    <w:rsid w:val="0093042B"/>
    <w:rsid w:val="00932A8B"/>
    <w:rsid w:val="009333EF"/>
    <w:rsid w:val="00933EC1"/>
    <w:rsid w:val="0093652F"/>
    <w:rsid w:val="00936BCA"/>
    <w:rsid w:val="009377E2"/>
    <w:rsid w:val="0094000C"/>
    <w:rsid w:val="00940345"/>
    <w:rsid w:val="009407FF"/>
    <w:rsid w:val="00941057"/>
    <w:rsid w:val="00941A69"/>
    <w:rsid w:val="00941E1B"/>
    <w:rsid w:val="00942F52"/>
    <w:rsid w:val="00943777"/>
    <w:rsid w:val="0094535E"/>
    <w:rsid w:val="0094563E"/>
    <w:rsid w:val="00945C3E"/>
    <w:rsid w:val="009463F7"/>
    <w:rsid w:val="0094680E"/>
    <w:rsid w:val="00946E6F"/>
    <w:rsid w:val="00947355"/>
    <w:rsid w:val="009509F9"/>
    <w:rsid w:val="0095249D"/>
    <w:rsid w:val="009530DB"/>
    <w:rsid w:val="009532B8"/>
    <w:rsid w:val="00953676"/>
    <w:rsid w:val="00953AD7"/>
    <w:rsid w:val="0095404B"/>
    <w:rsid w:val="00954235"/>
    <w:rsid w:val="0095434F"/>
    <w:rsid w:val="0095571F"/>
    <w:rsid w:val="00955BA8"/>
    <w:rsid w:val="00955E01"/>
    <w:rsid w:val="009568C5"/>
    <w:rsid w:val="0096063A"/>
    <w:rsid w:val="0096207F"/>
    <w:rsid w:val="009623A1"/>
    <w:rsid w:val="00965326"/>
    <w:rsid w:val="00965F03"/>
    <w:rsid w:val="009677C8"/>
    <w:rsid w:val="009678F4"/>
    <w:rsid w:val="00967DF2"/>
    <w:rsid w:val="009705EE"/>
    <w:rsid w:val="00971886"/>
    <w:rsid w:val="00972C3B"/>
    <w:rsid w:val="009746CD"/>
    <w:rsid w:val="00975E9F"/>
    <w:rsid w:val="009769F1"/>
    <w:rsid w:val="00976ACB"/>
    <w:rsid w:val="0097703E"/>
    <w:rsid w:val="0097789E"/>
    <w:rsid w:val="00977927"/>
    <w:rsid w:val="00977B56"/>
    <w:rsid w:val="00977B5C"/>
    <w:rsid w:val="00980956"/>
    <w:rsid w:val="0098135C"/>
    <w:rsid w:val="0098156A"/>
    <w:rsid w:val="00982C86"/>
    <w:rsid w:val="00982CD9"/>
    <w:rsid w:val="00984BFB"/>
    <w:rsid w:val="0098542C"/>
    <w:rsid w:val="009854D9"/>
    <w:rsid w:val="00985CE1"/>
    <w:rsid w:val="00985F15"/>
    <w:rsid w:val="00987BC6"/>
    <w:rsid w:val="00990DF0"/>
    <w:rsid w:val="009910BE"/>
    <w:rsid w:val="009913EB"/>
    <w:rsid w:val="0099177E"/>
    <w:rsid w:val="00991BAC"/>
    <w:rsid w:val="00992AD6"/>
    <w:rsid w:val="00993FF9"/>
    <w:rsid w:val="009941B1"/>
    <w:rsid w:val="00994528"/>
    <w:rsid w:val="00994539"/>
    <w:rsid w:val="00994D2B"/>
    <w:rsid w:val="00995D82"/>
    <w:rsid w:val="009960F6"/>
    <w:rsid w:val="00997D5F"/>
    <w:rsid w:val="009A001E"/>
    <w:rsid w:val="009A0586"/>
    <w:rsid w:val="009A0866"/>
    <w:rsid w:val="009A153F"/>
    <w:rsid w:val="009A15D2"/>
    <w:rsid w:val="009A16D9"/>
    <w:rsid w:val="009A1BDD"/>
    <w:rsid w:val="009A26C4"/>
    <w:rsid w:val="009A295B"/>
    <w:rsid w:val="009A2F8F"/>
    <w:rsid w:val="009A4664"/>
    <w:rsid w:val="009A6511"/>
    <w:rsid w:val="009A6EA0"/>
    <w:rsid w:val="009A7C73"/>
    <w:rsid w:val="009B00E1"/>
    <w:rsid w:val="009B17C6"/>
    <w:rsid w:val="009B7799"/>
    <w:rsid w:val="009C1335"/>
    <w:rsid w:val="009C1AB2"/>
    <w:rsid w:val="009C2A43"/>
    <w:rsid w:val="009C36E2"/>
    <w:rsid w:val="009C42BA"/>
    <w:rsid w:val="009C4B46"/>
    <w:rsid w:val="009C4C1F"/>
    <w:rsid w:val="009C6F9B"/>
    <w:rsid w:val="009C7251"/>
    <w:rsid w:val="009C7268"/>
    <w:rsid w:val="009D026B"/>
    <w:rsid w:val="009D0504"/>
    <w:rsid w:val="009D11F0"/>
    <w:rsid w:val="009D14B2"/>
    <w:rsid w:val="009D1F1C"/>
    <w:rsid w:val="009D4D0B"/>
    <w:rsid w:val="009D5204"/>
    <w:rsid w:val="009D5ACE"/>
    <w:rsid w:val="009E1BB2"/>
    <w:rsid w:val="009E2E91"/>
    <w:rsid w:val="009E32E7"/>
    <w:rsid w:val="009E37DB"/>
    <w:rsid w:val="009E3992"/>
    <w:rsid w:val="009E510E"/>
    <w:rsid w:val="009E57B9"/>
    <w:rsid w:val="009E67F5"/>
    <w:rsid w:val="009F1B60"/>
    <w:rsid w:val="009F550D"/>
    <w:rsid w:val="009F6637"/>
    <w:rsid w:val="009F6F7A"/>
    <w:rsid w:val="00A005FC"/>
    <w:rsid w:val="00A01DE1"/>
    <w:rsid w:val="00A0257A"/>
    <w:rsid w:val="00A05BF5"/>
    <w:rsid w:val="00A0722F"/>
    <w:rsid w:val="00A12EAE"/>
    <w:rsid w:val="00A1331C"/>
    <w:rsid w:val="00A139F5"/>
    <w:rsid w:val="00A13BF0"/>
    <w:rsid w:val="00A14702"/>
    <w:rsid w:val="00A14C2B"/>
    <w:rsid w:val="00A14E8D"/>
    <w:rsid w:val="00A156B8"/>
    <w:rsid w:val="00A177F2"/>
    <w:rsid w:val="00A20AEB"/>
    <w:rsid w:val="00A22207"/>
    <w:rsid w:val="00A22984"/>
    <w:rsid w:val="00A22E46"/>
    <w:rsid w:val="00A22F3B"/>
    <w:rsid w:val="00A23022"/>
    <w:rsid w:val="00A23C8A"/>
    <w:rsid w:val="00A23FA1"/>
    <w:rsid w:val="00A240B4"/>
    <w:rsid w:val="00A255BC"/>
    <w:rsid w:val="00A25A77"/>
    <w:rsid w:val="00A278CE"/>
    <w:rsid w:val="00A27A20"/>
    <w:rsid w:val="00A31C67"/>
    <w:rsid w:val="00A35902"/>
    <w:rsid w:val="00A35B51"/>
    <w:rsid w:val="00A365F4"/>
    <w:rsid w:val="00A36672"/>
    <w:rsid w:val="00A403D1"/>
    <w:rsid w:val="00A41A0D"/>
    <w:rsid w:val="00A41E10"/>
    <w:rsid w:val="00A42E89"/>
    <w:rsid w:val="00A42EA5"/>
    <w:rsid w:val="00A4351F"/>
    <w:rsid w:val="00A4357C"/>
    <w:rsid w:val="00A43875"/>
    <w:rsid w:val="00A447F4"/>
    <w:rsid w:val="00A45099"/>
    <w:rsid w:val="00A45515"/>
    <w:rsid w:val="00A4576F"/>
    <w:rsid w:val="00A458EA"/>
    <w:rsid w:val="00A469EF"/>
    <w:rsid w:val="00A46AD7"/>
    <w:rsid w:val="00A478E2"/>
    <w:rsid w:val="00A47B98"/>
    <w:rsid w:val="00A47D80"/>
    <w:rsid w:val="00A50AF3"/>
    <w:rsid w:val="00A50BA9"/>
    <w:rsid w:val="00A522C6"/>
    <w:rsid w:val="00A53132"/>
    <w:rsid w:val="00A545E2"/>
    <w:rsid w:val="00A547CF"/>
    <w:rsid w:val="00A54B96"/>
    <w:rsid w:val="00A54F14"/>
    <w:rsid w:val="00A563F2"/>
    <w:rsid w:val="00A566E8"/>
    <w:rsid w:val="00A574E0"/>
    <w:rsid w:val="00A5750C"/>
    <w:rsid w:val="00A5784D"/>
    <w:rsid w:val="00A605C2"/>
    <w:rsid w:val="00A6083C"/>
    <w:rsid w:val="00A60E67"/>
    <w:rsid w:val="00A633B5"/>
    <w:rsid w:val="00A64FA6"/>
    <w:rsid w:val="00A651BF"/>
    <w:rsid w:val="00A65CB1"/>
    <w:rsid w:val="00A67275"/>
    <w:rsid w:val="00A7022D"/>
    <w:rsid w:val="00A70A67"/>
    <w:rsid w:val="00A716D4"/>
    <w:rsid w:val="00A73439"/>
    <w:rsid w:val="00A7372F"/>
    <w:rsid w:val="00A7385D"/>
    <w:rsid w:val="00A73A58"/>
    <w:rsid w:val="00A74496"/>
    <w:rsid w:val="00A7489E"/>
    <w:rsid w:val="00A748AE"/>
    <w:rsid w:val="00A74D14"/>
    <w:rsid w:val="00A757FE"/>
    <w:rsid w:val="00A76AB8"/>
    <w:rsid w:val="00A76B14"/>
    <w:rsid w:val="00A770A5"/>
    <w:rsid w:val="00A77FA7"/>
    <w:rsid w:val="00A810F9"/>
    <w:rsid w:val="00A8174A"/>
    <w:rsid w:val="00A81A46"/>
    <w:rsid w:val="00A81C12"/>
    <w:rsid w:val="00A82D78"/>
    <w:rsid w:val="00A8319A"/>
    <w:rsid w:val="00A83380"/>
    <w:rsid w:val="00A836DB"/>
    <w:rsid w:val="00A8699B"/>
    <w:rsid w:val="00A86ECC"/>
    <w:rsid w:val="00A86FCC"/>
    <w:rsid w:val="00A87379"/>
    <w:rsid w:val="00A9276B"/>
    <w:rsid w:val="00A9450F"/>
    <w:rsid w:val="00A94B1F"/>
    <w:rsid w:val="00A95012"/>
    <w:rsid w:val="00A955B0"/>
    <w:rsid w:val="00A955B6"/>
    <w:rsid w:val="00A96519"/>
    <w:rsid w:val="00A970AE"/>
    <w:rsid w:val="00A9724F"/>
    <w:rsid w:val="00A97274"/>
    <w:rsid w:val="00AA0A03"/>
    <w:rsid w:val="00AA0FFA"/>
    <w:rsid w:val="00AA1428"/>
    <w:rsid w:val="00AA1429"/>
    <w:rsid w:val="00AA1545"/>
    <w:rsid w:val="00AA1D2E"/>
    <w:rsid w:val="00AA26BB"/>
    <w:rsid w:val="00AA2950"/>
    <w:rsid w:val="00AA3034"/>
    <w:rsid w:val="00AA40A3"/>
    <w:rsid w:val="00AA4EBF"/>
    <w:rsid w:val="00AA5945"/>
    <w:rsid w:val="00AA599D"/>
    <w:rsid w:val="00AA5B0F"/>
    <w:rsid w:val="00AA659A"/>
    <w:rsid w:val="00AA7108"/>
    <w:rsid w:val="00AA710D"/>
    <w:rsid w:val="00AA7DA4"/>
    <w:rsid w:val="00AB04EE"/>
    <w:rsid w:val="00AB1885"/>
    <w:rsid w:val="00AB5A70"/>
    <w:rsid w:val="00AB5D2A"/>
    <w:rsid w:val="00AB62C0"/>
    <w:rsid w:val="00AB6D25"/>
    <w:rsid w:val="00AB703F"/>
    <w:rsid w:val="00AC073E"/>
    <w:rsid w:val="00AC13C4"/>
    <w:rsid w:val="00AC192F"/>
    <w:rsid w:val="00AC25F3"/>
    <w:rsid w:val="00AC285E"/>
    <w:rsid w:val="00AC3AF5"/>
    <w:rsid w:val="00AC4309"/>
    <w:rsid w:val="00AC472C"/>
    <w:rsid w:val="00AC5926"/>
    <w:rsid w:val="00AC73AB"/>
    <w:rsid w:val="00AC7DBE"/>
    <w:rsid w:val="00AD0201"/>
    <w:rsid w:val="00AD050C"/>
    <w:rsid w:val="00AD30FE"/>
    <w:rsid w:val="00AD3D05"/>
    <w:rsid w:val="00AD4FB4"/>
    <w:rsid w:val="00AD5CE7"/>
    <w:rsid w:val="00AD657E"/>
    <w:rsid w:val="00AD680C"/>
    <w:rsid w:val="00AD697D"/>
    <w:rsid w:val="00AD6EF1"/>
    <w:rsid w:val="00AE00D1"/>
    <w:rsid w:val="00AE07F4"/>
    <w:rsid w:val="00AE2D4B"/>
    <w:rsid w:val="00AE2D9C"/>
    <w:rsid w:val="00AE2EEB"/>
    <w:rsid w:val="00AE2F7C"/>
    <w:rsid w:val="00AE4F99"/>
    <w:rsid w:val="00AE535C"/>
    <w:rsid w:val="00AE6BED"/>
    <w:rsid w:val="00AE7025"/>
    <w:rsid w:val="00AE7262"/>
    <w:rsid w:val="00AE7A0D"/>
    <w:rsid w:val="00AF061F"/>
    <w:rsid w:val="00AF107E"/>
    <w:rsid w:val="00AF3DF1"/>
    <w:rsid w:val="00AF4E4F"/>
    <w:rsid w:val="00AF6615"/>
    <w:rsid w:val="00AF75C9"/>
    <w:rsid w:val="00AF7A03"/>
    <w:rsid w:val="00AF7BEA"/>
    <w:rsid w:val="00B01612"/>
    <w:rsid w:val="00B02EF3"/>
    <w:rsid w:val="00B02FC5"/>
    <w:rsid w:val="00B036C9"/>
    <w:rsid w:val="00B0504E"/>
    <w:rsid w:val="00B052C2"/>
    <w:rsid w:val="00B05CBF"/>
    <w:rsid w:val="00B06D10"/>
    <w:rsid w:val="00B07626"/>
    <w:rsid w:val="00B07B2F"/>
    <w:rsid w:val="00B10941"/>
    <w:rsid w:val="00B10A3A"/>
    <w:rsid w:val="00B10BAE"/>
    <w:rsid w:val="00B119D9"/>
    <w:rsid w:val="00B12241"/>
    <w:rsid w:val="00B12AC5"/>
    <w:rsid w:val="00B13507"/>
    <w:rsid w:val="00B1371C"/>
    <w:rsid w:val="00B14952"/>
    <w:rsid w:val="00B14BB6"/>
    <w:rsid w:val="00B15452"/>
    <w:rsid w:val="00B1781D"/>
    <w:rsid w:val="00B17FE7"/>
    <w:rsid w:val="00B209A5"/>
    <w:rsid w:val="00B20AB0"/>
    <w:rsid w:val="00B22249"/>
    <w:rsid w:val="00B22AF9"/>
    <w:rsid w:val="00B22B57"/>
    <w:rsid w:val="00B23541"/>
    <w:rsid w:val="00B2412F"/>
    <w:rsid w:val="00B24801"/>
    <w:rsid w:val="00B24DBF"/>
    <w:rsid w:val="00B258D6"/>
    <w:rsid w:val="00B25CB0"/>
    <w:rsid w:val="00B25F57"/>
    <w:rsid w:val="00B26AB0"/>
    <w:rsid w:val="00B315B7"/>
    <w:rsid w:val="00B31A93"/>
    <w:rsid w:val="00B31E5A"/>
    <w:rsid w:val="00B32A4D"/>
    <w:rsid w:val="00B3322E"/>
    <w:rsid w:val="00B34228"/>
    <w:rsid w:val="00B343C1"/>
    <w:rsid w:val="00B35170"/>
    <w:rsid w:val="00B356A0"/>
    <w:rsid w:val="00B36539"/>
    <w:rsid w:val="00B3653E"/>
    <w:rsid w:val="00B36DA2"/>
    <w:rsid w:val="00B423C8"/>
    <w:rsid w:val="00B4262B"/>
    <w:rsid w:val="00B42EB7"/>
    <w:rsid w:val="00B4380E"/>
    <w:rsid w:val="00B4394E"/>
    <w:rsid w:val="00B43AE3"/>
    <w:rsid w:val="00B451C3"/>
    <w:rsid w:val="00B455B5"/>
    <w:rsid w:val="00B460A7"/>
    <w:rsid w:val="00B4656D"/>
    <w:rsid w:val="00B46FA5"/>
    <w:rsid w:val="00B5084D"/>
    <w:rsid w:val="00B50D40"/>
    <w:rsid w:val="00B51029"/>
    <w:rsid w:val="00B510D2"/>
    <w:rsid w:val="00B511EA"/>
    <w:rsid w:val="00B51389"/>
    <w:rsid w:val="00B52462"/>
    <w:rsid w:val="00B52E09"/>
    <w:rsid w:val="00B54421"/>
    <w:rsid w:val="00B552BA"/>
    <w:rsid w:val="00B55635"/>
    <w:rsid w:val="00B567A9"/>
    <w:rsid w:val="00B578B6"/>
    <w:rsid w:val="00B617D5"/>
    <w:rsid w:val="00B618FA"/>
    <w:rsid w:val="00B625CE"/>
    <w:rsid w:val="00B63E24"/>
    <w:rsid w:val="00B64091"/>
    <w:rsid w:val="00B653AB"/>
    <w:rsid w:val="00B658BC"/>
    <w:rsid w:val="00B65F9E"/>
    <w:rsid w:val="00B66B19"/>
    <w:rsid w:val="00B70A99"/>
    <w:rsid w:val="00B715EA"/>
    <w:rsid w:val="00B72D39"/>
    <w:rsid w:val="00B73428"/>
    <w:rsid w:val="00B747CC"/>
    <w:rsid w:val="00B750F9"/>
    <w:rsid w:val="00B76EAC"/>
    <w:rsid w:val="00B76F63"/>
    <w:rsid w:val="00B771AC"/>
    <w:rsid w:val="00B77352"/>
    <w:rsid w:val="00B80AFB"/>
    <w:rsid w:val="00B80C57"/>
    <w:rsid w:val="00B818F9"/>
    <w:rsid w:val="00B81EE4"/>
    <w:rsid w:val="00B8323D"/>
    <w:rsid w:val="00B8386C"/>
    <w:rsid w:val="00B84DF6"/>
    <w:rsid w:val="00B856F0"/>
    <w:rsid w:val="00B86729"/>
    <w:rsid w:val="00B869BE"/>
    <w:rsid w:val="00B9019A"/>
    <w:rsid w:val="00B90BCB"/>
    <w:rsid w:val="00B90F1F"/>
    <w:rsid w:val="00B914E9"/>
    <w:rsid w:val="00B91A0D"/>
    <w:rsid w:val="00B9287E"/>
    <w:rsid w:val="00B939B3"/>
    <w:rsid w:val="00B93AA2"/>
    <w:rsid w:val="00B9488D"/>
    <w:rsid w:val="00B956EE"/>
    <w:rsid w:val="00B95890"/>
    <w:rsid w:val="00B958E6"/>
    <w:rsid w:val="00B95F28"/>
    <w:rsid w:val="00B964CC"/>
    <w:rsid w:val="00B965B9"/>
    <w:rsid w:val="00B973E0"/>
    <w:rsid w:val="00BA08D9"/>
    <w:rsid w:val="00BA099D"/>
    <w:rsid w:val="00BA0AED"/>
    <w:rsid w:val="00BA1372"/>
    <w:rsid w:val="00BA2881"/>
    <w:rsid w:val="00BA2BA1"/>
    <w:rsid w:val="00BA375A"/>
    <w:rsid w:val="00BA4242"/>
    <w:rsid w:val="00BA4A85"/>
    <w:rsid w:val="00BA4EC7"/>
    <w:rsid w:val="00BA5DF0"/>
    <w:rsid w:val="00BA6575"/>
    <w:rsid w:val="00BA671E"/>
    <w:rsid w:val="00BB14BB"/>
    <w:rsid w:val="00BB284B"/>
    <w:rsid w:val="00BB2E2D"/>
    <w:rsid w:val="00BB30ED"/>
    <w:rsid w:val="00BB3447"/>
    <w:rsid w:val="00BB49EE"/>
    <w:rsid w:val="00BB4F09"/>
    <w:rsid w:val="00BB5015"/>
    <w:rsid w:val="00BB744F"/>
    <w:rsid w:val="00BB7C4F"/>
    <w:rsid w:val="00BC0D08"/>
    <w:rsid w:val="00BC1091"/>
    <w:rsid w:val="00BC1911"/>
    <w:rsid w:val="00BC277A"/>
    <w:rsid w:val="00BC37C9"/>
    <w:rsid w:val="00BC3E10"/>
    <w:rsid w:val="00BC707C"/>
    <w:rsid w:val="00BC72E0"/>
    <w:rsid w:val="00BD03A9"/>
    <w:rsid w:val="00BD1E70"/>
    <w:rsid w:val="00BD25D8"/>
    <w:rsid w:val="00BD2ABA"/>
    <w:rsid w:val="00BD2BD9"/>
    <w:rsid w:val="00BD3B63"/>
    <w:rsid w:val="00BD3D58"/>
    <w:rsid w:val="00BD446B"/>
    <w:rsid w:val="00BD4E33"/>
    <w:rsid w:val="00BD54BA"/>
    <w:rsid w:val="00BD5C77"/>
    <w:rsid w:val="00BD6CDE"/>
    <w:rsid w:val="00BE0B7D"/>
    <w:rsid w:val="00BE2655"/>
    <w:rsid w:val="00BE2BE4"/>
    <w:rsid w:val="00BE2EE0"/>
    <w:rsid w:val="00BE3159"/>
    <w:rsid w:val="00BE320D"/>
    <w:rsid w:val="00BE3DAC"/>
    <w:rsid w:val="00BE4007"/>
    <w:rsid w:val="00BE5303"/>
    <w:rsid w:val="00BE5D02"/>
    <w:rsid w:val="00BE7028"/>
    <w:rsid w:val="00BE77A7"/>
    <w:rsid w:val="00BE7BF5"/>
    <w:rsid w:val="00BF1FF4"/>
    <w:rsid w:val="00BF32C0"/>
    <w:rsid w:val="00BF3634"/>
    <w:rsid w:val="00BF3D9D"/>
    <w:rsid w:val="00BF4150"/>
    <w:rsid w:val="00BF62B6"/>
    <w:rsid w:val="00C001F5"/>
    <w:rsid w:val="00C00A69"/>
    <w:rsid w:val="00C010A6"/>
    <w:rsid w:val="00C020DF"/>
    <w:rsid w:val="00C02BCF"/>
    <w:rsid w:val="00C02C1D"/>
    <w:rsid w:val="00C030DE"/>
    <w:rsid w:val="00C04669"/>
    <w:rsid w:val="00C04731"/>
    <w:rsid w:val="00C04B15"/>
    <w:rsid w:val="00C06C39"/>
    <w:rsid w:val="00C103AA"/>
    <w:rsid w:val="00C107F9"/>
    <w:rsid w:val="00C11E4A"/>
    <w:rsid w:val="00C13765"/>
    <w:rsid w:val="00C13C54"/>
    <w:rsid w:val="00C14BE8"/>
    <w:rsid w:val="00C14D0F"/>
    <w:rsid w:val="00C162BF"/>
    <w:rsid w:val="00C17232"/>
    <w:rsid w:val="00C175C3"/>
    <w:rsid w:val="00C21410"/>
    <w:rsid w:val="00C21C3B"/>
    <w:rsid w:val="00C21D3D"/>
    <w:rsid w:val="00C22105"/>
    <w:rsid w:val="00C221FB"/>
    <w:rsid w:val="00C222F7"/>
    <w:rsid w:val="00C23852"/>
    <w:rsid w:val="00C2429E"/>
    <w:rsid w:val="00C244B6"/>
    <w:rsid w:val="00C25004"/>
    <w:rsid w:val="00C25177"/>
    <w:rsid w:val="00C252BF"/>
    <w:rsid w:val="00C272EA"/>
    <w:rsid w:val="00C30FF3"/>
    <w:rsid w:val="00C31084"/>
    <w:rsid w:val="00C3269E"/>
    <w:rsid w:val="00C34730"/>
    <w:rsid w:val="00C36839"/>
    <w:rsid w:val="00C3702F"/>
    <w:rsid w:val="00C403DD"/>
    <w:rsid w:val="00C40FDF"/>
    <w:rsid w:val="00C41AAC"/>
    <w:rsid w:val="00C431CF"/>
    <w:rsid w:val="00C447E8"/>
    <w:rsid w:val="00C44E09"/>
    <w:rsid w:val="00C456FB"/>
    <w:rsid w:val="00C465F7"/>
    <w:rsid w:val="00C50496"/>
    <w:rsid w:val="00C509D6"/>
    <w:rsid w:val="00C50AB2"/>
    <w:rsid w:val="00C50CC0"/>
    <w:rsid w:val="00C527C6"/>
    <w:rsid w:val="00C530FA"/>
    <w:rsid w:val="00C5337E"/>
    <w:rsid w:val="00C53D66"/>
    <w:rsid w:val="00C5401E"/>
    <w:rsid w:val="00C55D65"/>
    <w:rsid w:val="00C56028"/>
    <w:rsid w:val="00C566E2"/>
    <w:rsid w:val="00C56EBF"/>
    <w:rsid w:val="00C579C0"/>
    <w:rsid w:val="00C6028F"/>
    <w:rsid w:val="00C60840"/>
    <w:rsid w:val="00C60C09"/>
    <w:rsid w:val="00C60F6C"/>
    <w:rsid w:val="00C610ED"/>
    <w:rsid w:val="00C615DF"/>
    <w:rsid w:val="00C61CB2"/>
    <w:rsid w:val="00C61E4E"/>
    <w:rsid w:val="00C61F2A"/>
    <w:rsid w:val="00C6269E"/>
    <w:rsid w:val="00C64A37"/>
    <w:rsid w:val="00C64E8B"/>
    <w:rsid w:val="00C6522D"/>
    <w:rsid w:val="00C66957"/>
    <w:rsid w:val="00C674D1"/>
    <w:rsid w:val="00C705E0"/>
    <w:rsid w:val="00C711CC"/>
    <w:rsid w:val="00C7132F"/>
    <w:rsid w:val="00C7158E"/>
    <w:rsid w:val="00C71738"/>
    <w:rsid w:val="00C71C3E"/>
    <w:rsid w:val="00C71EB6"/>
    <w:rsid w:val="00C7238F"/>
    <w:rsid w:val="00C7250B"/>
    <w:rsid w:val="00C7346B"/>
    <w:rsid w:val="00C746DB"/>
    <w:rsid w:val="00C76467"/>
    <w:rsid w:val="00C767C1"/>
    <w:rsid w:val="00C76C86"/>
    <w:rsid w:val="00C77C0E"/>
    <w:rsid w:val="00C77F6A"/>
    <w:rsid w:val="00C81A2E"/>
    <w:rsid w:val="00C822AA"/>
    <w:rsid w:val="00C82C23"/>
    <w:rsid w:val="00C8433C"/>
    <w:rsid w:val="00C846A0"/>
    <w:rsid w:val="00C86196"/>
    <w:rsid w:val="00C8718B"/>
    <w:rsid w:val="00C90300"/>
    <w:rsid w:val="00C9040C"/>
    <w:rsid w:val="00C91318"/>
    <w:rsid w:val="00C91687"/>
    <w:rsid w:val="00C923D8"/>
    <w:rsid w:val="00C924A8"/>
    <w:rsid w:val="00C92DEA"/>
    <w:rsid w:val="00C936E7"/>
    <w:rsid w:val="00C94155"/>
    <w:rsid w:val="00C945FE"/>
    <w:rsid w:val="00C95BDE"/>
    <w:rsid w:val="00C95C04"/>
    <w:rsid w:val="00C96FAA"/>
    <w:rsid w:val="00C974BC"/>
    <w:rsid w:val="00C97A04"/>
    <w:rsid w:val="00C97DE1"/>
    <w:rsid w:val="00CA107B"/>
    <w:rsid w:val="00CA389A"/>
    <w:rsid w:val="00CA484D"/>
    <w:rsid w:val="00CA4FB6"/>
    <w:rsid w:val="00CA59BA"/>
    <w:rsid w:val="00CA5E56"/>
    <w:rsid w:val="00CA71FB"/>
    <w:rsid w:val="00CB0167"/>
    <w:rsid w:val="00CB0DE2"/>
    <w:rsid w:val="00CB10B2"/>
    <w:rsid w:val="00CB1527"/>
    <w:rsid w:val="00CB22A0"/>
    <w:rsid w:val="00CB3E4E"/>
    <w:rsid w:val="00CB5128"/>
    <w:rsid w:val="00CB64A4"/>
    <w:rsid w:val="00CB6DDB"/>
    <w:rsid w:val="00CB7001"/>
    <w:rsid w:val="00CB7CD8"/>
    <w:rsid w:val="00CC4777"/>
    <w:rsid w:val="00CC55CA"/>
    <w:rsid w:val="00CC58B0"/>
    <w:rsid w:val="00CC5B37"/>
    <w:rsid w:val="00CC6291"/>
    <w:rsid w:val="00CC739E"/>
    <w:rsid w:val="00CD053A"/>
    <w:rsid w:val="00CD067E"/>
    <w:rsid w:val="00CD0A90"/>
    <w:rsid w:val="00CD1A79"/>
    <w:rsid w:val="00CD1BAC"/>
    <w:rsid w:val="00CD2035"/>
    <w:rsid w:val="00CD2C4D"/>
    <w:rsid w:val="00CD3602"/>
    <w:rsid w:val="00CD3A36"/>
    <w:rsid w:val="00CD40A5"/>
    <w:rsid w:val="00CD4920"/>
    <w:rsid w:val="00CD58B7"/>
    <w:rsid w:val="00CE0BAA"/>
    <w:rsid w:val="00CE11D9"/>
    <w:rsid w:val="00CE2093"/>
    <w:rsid w:val="00CE4880"/>
    <w:rsid w:val="00CE50FB"/>
    <w:rsid w:val="00CE5194"/>
    <w:rsid w:val="00CE51C5"/>
    <w:rsid w:val="00CE5822"/>
    <w:rsid w:val="00CE6D6E"/>
    <w:rsid w:val="00CE7745"/>
    <w:rsid w:val="00CF068C"/>
    <w:rsid w:val="00CF0DB4"/>
    <w:rsid w:val="00CF0F91"/>
    <w:rsid w:val="00CF28B6"/>
    <w:rsid w:val="00CF35AA"/>
    <w:rsid w:val="00CF36ED"/>
    <w:rsid w:val="00CF4099"/>
    <w:rsid w:val="00CF47A2"/>
    <w:rsid w:val="00CF5304"/>
    <w:rsid w:val="00CF5754"/>
    <w:rsid w:val="00CF5847"/>
    <w:rsid w:val="00CF695D"/>
    <w:rsid w:val="00CF788E"/>
    <w:rsid w:val="00D00796"/>
    <w:rsid w:val="00D009EF"/>
    <w:rsid w:val="00D0227F"/>
    <w:rsid w:val="00D02D00"/>
    <w:rsid w:val="00D0384F"/>
    <w:rsid w:val="00D03C7B"/>
    <w:rsid w:val="00D0404C"/>
    <w:rsid w:val="00D04502"/>
    <w:rsid w:val="00D04E85"/>
    <w:rsid w:val="00D066ED"/>
    <w:rsid w:val="00D10D45"/>
    <w:rsid w:val="00D13A2E"/>
    <w:rsid w:val="00D14CDE"/>
    <w:rsid w:val="00D16298"/>
    <w:rsid w:val="00D16CDC"/>
    <w:rsid w:val="00D17DA6"/>
    <w:rsid w:val="00D17E05"/>
    <w:rsid w:val="00D17FD4"/>
    <w:rsid w:val="00D20ED2"/>
    <w:rsid w:val="00D20FDB"/>
    <w:rsid w:val="00D21142"/>
    <w:rsid w:val="00D221EA"/>
    <w:rsid w:val="00D24C71"/>
    <w:rsid w:val="00D24E91"/>
    <w:rsid w:val="00D261A2"/>
    <w:rsid w:val="00D27057"/>
    <w:rsid w:val="00D273E6"/>
    <w:rsid w:val="00D30780"/>
    <w:rsid w:val="00D30B29"/>
    <w:rsid w:val="00D317E4"/>
    <w:rsid w:val="00D33050"/>
    <w:rsid w:val="00D33296"/>
    <w:rsid w:val="00D3402A"/>
    <w:rsid w:val="00D3484E"/>
    <w:rsid w:val="00D34C43"/>
    <w:rsid w:val="00D34F58"/>
    <w:rsid w:val="00D353AB"/>
    <w:rsid w:val="00D357B7"/>
    <w:rsid w:val="00D37B44"/>
    <w:rsid w:val="00D418AA"/>
    <w:rsid w:val="00D41AC9"/>
    <w:rsid w:val="00D41CE1"/>
    <w:rsid w:val="00D41D10"/>
    <w:rsid w:val="00D42C13"/>
    <w:rsid w:val="00D42E10"/>
    <w:rsid w:val="00D43571"/>
    <w:rsid w:val="00D4583A"/>
    <w:rsid w:val="00D468C5"/>
    <w:rsid w:val="00D47AE1"/>
    <w:rsid w:val="00D509AD"/>
    <w:rsid w:val="00D52AB8"/>
    <w:rsid w:val="00D531C3"/>
    <w:rsid w:val="00D538FC"/>
    <w:rsid w:val="00D53C39"/>
    <w:rsid w:val="00D559E7"/>
    <w:rsid w:val="00D569CE"/>
    <w:rsid w:val="00D57A3A"/>
    <w:rsid w:val="00D616D2"/>
    <w:rsid w:val="00D61716"/>
    <w:rsid w:val="00D630FD"/>
    <w:rsid w:val="00D63B5F"/>
    <w:rsid w:val="00D66665"/>
    <w:rsid w:val="00D66F22"/>
    <w:rsid w:val="00D6794C"/>
    <w:rsid w:val="00D702E6"/>
    <w:rsid w:val="00D70433"/>
    <w:rsid w:val="00D70EF7"/>
    <w:rsid w:val="00D71A4B"/>
    <w:rsid w:val="00D72045"/>
    <w:rsid w:val="00D72619"/>
    <w:rsid w:val="00D73851"/>
    <w:rsid w:val="00D75C67"/>
    <w:rsid w:val="00D77281"/>
    <w:rsid w:val="00D776C6"/>
    <w:rsid w:val="00D77726"/>
    <w:rsid w:val="00D77B55"/>
    <w:rsid w:val="00D77BC9"/>
    <w:rsid w:val="00D81C68"/>
    <w:rsid w:val="00D81DAA"/>
    <w:rsid w:val="00D830F9"/>
    <w:rsid w:val="00D83372"/>
    <w:rsid w:val="00D8397C"/>
    <w:rsid w:val="00D868CC"/>
    <w:rsid w:val="00D87ED3"/>
    <w:rsid w:val="00D9066B"/>
    <w:rsid w:val="00D90EDC"/>
    <w:rsid w:val="00D9284C"/>
    <w:rsid w:val="00D929F1"/>
    <w:rsid w:val="00D92A36"/>
    <w:rsid w:val="00D94EED"/>
    <w:rsid w:val="00D9507A"/>
    <w:rsid w:val="00D959D5"/>
    <w:rsid w:val="00D96026"/>
    <w:rsid w:val="00D96F61"/>
    <w:rsid w:val="00D973DA"/>
    <w:rsid w:val="00D978ED"/>
    <w:rsid w:val="00D9791D"/>
    <w:rsid w:val="00DA0372"/>
    <w:rsid w:val="00DA0803"/>
    <w:rsid w:val="00DA0970"/>
    <w:rsid w:val="00DA17B1"/>
    <w:rsid w:val="00DA1F14"/>
    <w:rsid w:val="00DA20A5"/>
    <w:rsid w:val="00DA23F2"/>
    <w:rsid w:val="00DA25B9"/>
    <w:rsid w:val="00DA4AE6"/>
    <w:rsid w:val="00DA502D"/>
    <w:rsid w:val="00DA5102"/>
    <w:rsid w:val="00DA6332"/>
    <w:rsid w:val="00DA688B"/>
    <w:rsid w:val="00DA6AE0"/>
    <w:rsid w:val="00DA725A"/>
    <w:rsid w:val="00DA742E"/>
    <w:rsid w:val="00DA7C1C"/>
    <w:rsid w:val="00DB027B"/>
    <w:rsid w:val="00DB04D6"/>
    <w:rsid w:val="00DB0D1A"/>
    <w:rsid w:val="00DB147A"/>
    <w:rsid w:val="00DB1B7A"/>
    <w:rsid w:val="00DB21B2"/>
    <w:rsid w:val="00DB254E"/>
    <w:rsid w:val="00DB2875"/>
    <w:rsid w:val="00DB7861"/>
    <w:rsid w:val="00DB7D38"/>
    <w:rsid w:val="00DC070F"/>
    <w:rsid w:val="00DC0BFE"/>
    <w:rsid w:val="00DC3BE9"/>
    <w:rsid w:val="00DC4079"/>
    <w:rsid w:val="00DC4244"/>
    <w:rsid w:val="00DC4FFA"/>
    <w:rsid w:val="00DC572D"/>
    <w:rsid w:val="00DC5B34"/>
    <w:rsid w:val="00DC5E82"/>
    <w:rsid w:val="00DC656E"/>
    <w:rsid w:val="00DC6708"/>
    <w:rsid w:val="00DC703B"/>
    <w:rsid w:val="00DD0470"/>
    <w:rsid w:val="00DD36E0"/>
    <w:rsid w:val="00DD4828"/>
    <w:rsid w:val="00DD5386"/>
    <w:rsid w:val="00DD6AE1"/>
    <w:rsid w:val="00DD6E04"/>
    <w:rsid w:val="00DE00FA"/>
    <w:rsid w:val="00DE1136"/>
    <w:rsid w:val="00DE11FA"/>
    <w:rsid w:val="00DE232D"/>
    <w:rsid w:val="00DE402A"/>
    <w:rsid w:val="00DE4833"/>
    <w:rsid w:val="00DE53D4"/>
    <w:rsid w:val="00DE5AEF"/>
    <w:rsid w:val="00DE68BA"/>
    <w:rsid w:val="00DE7F0A"/>
    <w:rsid w:val="00DF051C"/>
    <w:rsid w:val="00DF0DE8"/>
    <w:rsid w:val="00DF10CE"/>
    <w:rsid w:val="00DF1268"/>
    <w:rsid w:val="00DF2076"/>
    <w:rsid w:val="00DF385F"/>
    <w:rsid w:val="00DF5400"/>
    <w:rsid w:val="00DF684E"/>
    <w:rsid w:val="00DF6CD1"/>
    <w:rsid w:val="00DF73D5"/>
    <w:rsid w:val="00E00374"/>
    <w:rsid w:val="00E00FAB"/>
    <w:rsid w:val="00E01436"/>
    <w:rsid w:val="00E0266D"/>
    <w:rsid w:val="00E03FE2"/>
    <w:rsid w:val="00E045BD"/>
    <w:rsid w:val="00E05BB9"/>
    <w:rsid w:val="00E05F0A"/>
    <w:rsid w:val="00E06B09"/>
    <w:rsid w:val="00E07268"/>
    <w:rsid w:val="00E07A17"/>
    <w:rsid w:val="00E1098E"/>
    <w:rsid w:val="00E10C4E"/>
    <w:rsid w:val="00E10D33"/>
    <w:rsid w:val="00E1299F"/>
    <w:rsid w:val="00E13D38"/>
    <w:rsid w:val="00E13E51"/>
    <w:rsid w:val="00E143AE"/>
    <w:rsid w:val="00E14C34"/>
    <w:rsid w:val="00E14D7F"/>
    <w:rsid w:val="00E1517F"/>
    <w:rsid w:val="00E15269"/>
    <w:rsid w:val="00E15695"/>
    <w:rsid w:val="00E15B8C"/>
    <w:rsid w:val="00E15E46"/>
    <w:rsid w:val="00E16B62"/>
    <w:rsid w:val="00E17B77"/>
    <w:rsid w:val="00E17D5D"/>
    <w:rsid w:val="00E17FA5"/>
    <w:rsid w:val="00E2023D"/>
    <w:rsid w:val="00E21717"/>
    <w:rsid w:val="00E22DA3"/>
    <w:rsid w:val="00E23337"/>
    <w:rsid w:val="00E259EA"/>
    <w:rsid w:val="00E25A1C"/>
    <w:rsid w:val="00E26F54"/>
    <w:rsid w:val="00E2745C"/>
    <w:rsid w:val="00E27461"/>
    <w:rsid w:val="00E30427"/>
    <w:rsid w:val="00E3045B"/>
    <w:rsid w:val="00E309BA"/>
    <w:rsid w:val="00E31EAA"/>
    <w:rsid w:val="00E32061"/>
    <w:rsid w:val="00E3262A"/>
    <w:rsid w:val="00E32A5A"/>
    <w:rsid w:val="00E32D1A"/>
    <w:rsid w:val="00E3378A"/>
    <w:rsid w:val="00E33DD9"/>
    <w:rsid w:val="00E3436A"/>
    <w:rsid w:val="00E35050"/>
    <w:rsid w:val="00E362FD"/>
    <w:rsid w:val="00E368C5"/>
    <w:rsid w:val="00E36A56"/>
    <w:rsid w:val="00E376B5"/>
    <w:rsid w:val="00E37B64"/>
    <w:rsid w:val="00E37B8A"/>
    <w:rsid w:val="00E37EDE"/>
    <w:rsid w:val="00E429CF"/>
    <w:rsid w:val="00E42C3D"/>
    <w:rsid w:val="00E42FF9"/>
    <w:rsid w:val="00E44DC2"/>
    <w:rsid w:val="00E45673"/>
    <w:rsid w:val="00E45977"/>
    <w:rsid w:val="00E459D6"/>
    <w:rsid w:val="00E45D06"/>
    <w:rsid w:val="00E4714C"/>
    <w:rsid w:val="00E51AEB"/>
    <w:rsid w:val="00E522A7"/>
    <w:rsid w:val="00E539DB"/>
    <w:rsid w:val="00E541CC"/>
    <w:rsid w:val="00E54452"/>
    <w:rsid w:val="00E55F68"/>
    <w:rsid w:val="00E621DB"/>
    <w:rsid w:val="00E62B3E"/>
    <w:rsid w:val="00E63DB8"/>
    <w:rsid w:val="00E63E67"/>
    <w:rsid w:val="00E64DCC"/>
    <w:rsid w:val="00E660FD"/>
    <w:rsid w:val="00E664C5"/>
    <w:rsid w:val="00E671A2"/>
    <w:rsid w:val="00E67482"/>
    <w:rsid w:val="00E67575"/>
    <w:rsid w:val="00E70A5C"/>
    <w:rsid w:val="00E71609"/>
    <w:rsid w:val="00E71C59"/>
    <w:rsid w:val="00E720A4"/>
    <w:rsid w:val="00E72927"/>
    <w:rsid w:val="00E7414E"/>
    <w:rsid w:val="00E74219"/>
    <w:rsid w:val="00E74858"/>
    <w:rsid w:val="00E74B5D"/>
    <w:rsid w:val="00E7519D"/>
    <w:rsid w:val="00E76454"/>
    <w:rsid w:val="00E76C95"/>
    <w:rsid w:val="00E76D26"/>
    <w:rsid w:val="00E7712B"/>
    <w:rsid w:val="00E77507"/>
    <w:rsid w:val="00E77F2D"/>
    <w:rsid w:val="00E80EB3"/>
    <w:rsid w:val="00E8208D"/>
    <w:rsid w:val="00E84DDC"/>
    <w:rsid w:val="00E859D2"/>
    <w:rsid w:val="00E85D34"/>
    <w:rsid w:val="00E87BFE"/>
    <w:rsid w:val="00E90CB7"/>
    <w:rsid w:val="00E90D04"/>
    <w:rsid w:val="00E90DD6"/>
    <w:rsid w:val="00E90FD8"/>
    <w:rsid w:val="00E937D6"/>
    <w:rsid w:val="00E93D6C"/>
    <w:rsid w:val="00E9476B"/>
    <w:rsid w:val="00E94FCE"/>
    <w:rsid w:val="00E95A54"/>
    <w:rsid w:val="00E96BC8"/>
    <w:rsid w:val="00E96F46"/>
    <w:rsid w:val="00EA2371"/>
    <w:rsid w:val="00EA391F"/>
    <w:rsid w:val="00EA3ACE"/>
    <w:rsid w:val="00EA4FA2"/>
    <w:rsid w:val="00EA539C"/>
    <w:rsid w:val="00EA53B2"/>
    <w:rsid w:val="00EB1390"/>
    <w:rsid w:val="00EB1908"/>
    <w:rsid w:val="00EB2299"/>
    <w:rsid w:val="00EB2C71"/>
    <w:rsid w:val="00EB4340"/>
    <w:rsid w:val="00EB48C3"/>
    <w:rsid w:val="00EB4DEA"/>
    <w:rsid w:val="00EB556D"/>
    <w:rsid w:val="00EB5A7D"/>
    <w:rsid w:val="00EB6618"/>
    <w:rsid w:val="00EB6C98"/>
    <w:rsid w:val="00EB6DE6"/>
    <w:rsid w:val="00EB6FF1"/>
    <w:rsid w:val="00EC08F2"/>
    <w:rsid w:val="00EC442B"/>
    <w:rsid w:val="00EC4FAF"/>
    <w:rsid w:val="00ED0499"/>
    <w:rsid w:val="00ED08A1"/>
    <w:rsid w:val="00ED113F"/>
    <w:rsid w:val="00ED163B"/>
    <w:rsid w:val="00ED1DF4"/>
    <w:rsid w:val="00ED211B"/>
    <w:rsid w:val="00ED4F10"/>
    <w:rsid w:val="00ED5284"/>
    <w:rsid w:val="00ED55C0"/>
    <w:rsid w:val="00ED682B"/>
    <w:rsid w:val="00ED7BCF"/>
    <w:rsid w:val="00EE1D6C"/>
    <w:rsid w:val="00EE3159"/>
    <w:rsid w:val="00EE41D5"/>
    <w:rsid w:val="00EE447E"/>
    <w:rsid w:val="00EE549D"/>
    <w:rsid w:val="00EF163C"/>
    <w:rsid w:val="00EF177D"/>
    <w:rsid w:val="00EF2F79"/>
    <w:rsid w:val="00EF393F"/>
    <w:rsid w:val="00EF4334"/>
    <w:rsid w:val="00EF65E1"/>
    <w:rsid w:val="00F007CD"/>
    <w:rsid w:val="00F00D22"/>
    <w:rsid w:val="00F0282F"/>
    <w:rsid w:val="00F02C41"/>
    <w:rsid w:val="00F036EA"/>
    <w:rsid w:val="00F037A4"/>
    <w:rsid w:val="00F0391C"/>
    <w:rsid w:val="00F05FDA"/>
    <w:rsid w:val="00F0692E"/>
    <w:rsid w:val="00F06AE6"/>
    <w:rsid w:val="00F07487"/>
    <w:rsid w:val="00F07B3C"/>
    <w:rsid w:val="00F110C3"/>
    <w:rsid w:val="00F12528"/>
    <w:rsid w:val="00F14F7E"/>
    <w:rsid w:val="00F15134"/>
    <w:rsid w:val="00F15568"/>
    <w:rsid w:val="00F163CA"/>
    <w:rsid w:val="00F1649A"/>
    <w:rsid w:val="00F2057D"/>
    <w:rsid w:val="00F20A6A"/>
    <w:rsid w:val="00F210A6"/>
    <w:rsid w:val="00F23BE5"/>
    <w:rsid w:val="00F25218"/>
    <w:rsid w:val="00F27C8F"/>
    <w:rsid w:val="00F30920"/>
    <w:rsid w:val="00F30BB9"/>
    <w:rsid w:val="00F31037"/>
    <w:rsid w:val="00F31893"/>
    <w:rsid w:val="00F32655"/>
    <w:rsid w:val="00F32749"/>
    <w:rsid w:val="00F327D6"/>
    <w:rsid w:val="00F32C5D"/>
    <w:rsid w:val="00F35139"/>
    <w:rsid w:val="00F36026"/>
    <w:rsid w:val="00F36E36"/>
    <w:rsid w:val="00F37172"/>
    <w:rsid w:val="00F3794F"/>
    <w:rsid w:val="00F40E62"/>
    <w:rsid w:val="00F41618"/>
    <w:rsid w:val="00F41A81"/>
    <w:rsid w:val="00F41B61"/>
    <w:rsid w:val="00F42575"/>
    <w:rsid w:val="00F43231"/>
    <w:rsid w:val="00F434FC"/>
    <w:rsid w:val="00F43602"/>
    <w:rsid w:val="00F43B0E"/>
    <w:rsid w:val="00F43B90"/>
    <w:rsid w:val="00F4477E"/>
    <w:rsid w:val="00F4614F"/>
    <w:rsid w:val="00F46856"/>
    <w:rsid w:val="00F46B33"/>
    <w:rsid w:val="00F47E11"/>
    <w:rsid w:val="00F47E9C"/>
    <w:rsid w:val="00F51827"/>
    <w:rsid w:val="00F52293"/>
    <w:rsid w:val="00F53AEA"/>
    <w:rsid w:val="00F53B09"/>
    <w:rsid w:val="00F541E1"/>
    <w:rsid w:val="00F5478D"/>
    <w:rsid w:val="00F55006"/>
    <w:rsid w:val="00F5518A"/>
    <w:rsid w:val="00F56900"/>
    <w:rsid w:val="00F56EC6"/>
    <w:rsid w:val="00F57443"/>
    <w:rsid w:val="00F60018"/>
    <w:rsid w:val="00F61ECE"/>
    <w:rsid w:val="00F6419E"/>
    <w:rsid w:val="00F644C9"/>
    <w:rsid w:val="00F648B6"/>
    <w:rsid w:val="00F6645A"/>
    <w:rsid w:val="00F66C84"/>
    <w:rsid w:val="00F67181"/>
    <w:rsid w:val="00F673CC"/>
    <w:rsid w:val="00F67D8F"/>
    <w:rsid w:val="00F706A7"/>
    <w:rsid w:val="00F70764"/>
    <w:rsid w:val="00F70DA5"/>
    <w:rsid w:val="00F71379"/>
    <w:rsid w:val="00F7165E"/>
    <w:rsid w:val="00F72469"/>
    <w:rsid w:val="00F739ED"/>
    <w:rsid w:val="00F748A5"/>
    <w:rsid w:val="00F75079"/>
    <w:rsid w:val="00F77633"/>
    <w:rsid w:val="00F802BE"/>
    <w:rsid w:val="00F80FF4"/>
    <w:rsid w:val="00F8146A"/>
    <w:rsid w:val="00F822F9"/>
    <w:rsid w:val="00F82C65"/>
    <w:rsid w:val="00F83E5C"/>
    <w:rsid w:val="00F83FE2"/>
    <w:rsid w:val="00F84243"/>
    <w:rsid w:val="00F8464C"/>
    <w:rsid w:val="00F85106"/>
    <w:rsid w:val="00F85297"/>
    <w:rsid w:val="00F86024"/>
    <w:rsid w:val="00F8611A"/>
    <w:rsid w:val="00F86374"/>
    <w:rsid w:val="00F86F0F"/>
    <w:rsid w:val="00F86F28"/>
    <w:rsid w:val="00F8749E"/>
    <w:rsid w:val="00F91D8A"/>
    <w:rsid w:val="00F923CD"/>
    <w:rsid w:val="00F92773"/>
    <w:rsid w:val="00F92A70"/>
    <w:rsid w:val="00F92A82"/>
    <w:rsid w:val="00F93289"/>
    <w:rsid w:val="00F9469E"/>
    <w:rsid w:val="00F94909"/>
    <w:rsid w:val="00F949E7"/>
    <w:rsid w:val="00F9608A"/>
    <w:rsid w:val="00F9646E"/>
    <w:rsid w:val="00F96FAE"/>
    <w:rsid w:val="00F975D8"/>
    <w:rsid w:val="00FA1D7F"/>
    <w:rsid w:val="00FA243B"/>
    <w:rsid w:val="00FA2550"/>
    <w:rsid w:val="00FA2FB1"/>
    <w:rsid w:val="00FA3952"/>
    <w:rsid w:val="00FA3FFB"/>
    <w:rsid w:val="00FA4910"/>
    <w:rsid w:val="00FA5128"/>
    <w:rsid w:val="00FA5142"/>
    <w:rsid w:val="00FA5293"/>
    <w:rsid w:val="00FA6BCD"/>
    <w:rsid w:val="00FA6F9E"/>
    <w:rsid w:val="00FA72D6"/>
    <w:rsid w:val="00FB0006"/>
    <w:rsid w:val="00FB05E7"/>
    <w:rsid w:val="00FB1721"/>
    <w:rsid w:val="00FB315E"/>
    <w:rsid w:val="00FB39BD"/>
    <w:rsid w:val="00FB42D4"/>
    <w:rsid w:val="00FB42F1"/>
    <w:rsid w:val="00FB441C"/>
    <w:rsid w:val="00FB4515"/>
    <w:rsid w:val="00FB4652"/>
    <w:rsid w:val="00FB58D4"/>
    <w:rsid w:val="00FB5906"/>
    <w:rsid w:val="00FB6E24"/>
    <w:rsid w:val="00FB762F"/>
    <w:rsid w:val="00FB7DEA"/>
    <w:rsid w:val="00FC150C"/>
    <w:rsid w:val="00FC21CC"/>
    <w:rsid w:val="00FC25FA"/>
    <w:rsid w:val="00FC2620"/>
    <w:rsid w:val="00FC2AED"/>
    <w:rsid w:val="00FC4F80"/>
    <w:rsid w:val="00FC519F"/>
    <w:rsid w:val="00FC57BA"/>
    <w:rsid w:val="00FC6E49"/>
    <w:rsid w:val="00FC78E9"/>
    <w:rsid w:val="00FD124A"/>
    <w:rsid w:val="00FD19AC"/>
    <w:rsid w:val="00FD2DBF"/>
    <w:rsid w:val="00FD2E33"/>
    <w:rsid w:val="00FD4346"/>
    <w:rsid w:val="00FD57E3"/>
    <w:rsid w:val="00FD5827"/>
    <w:rsid w:val="00FD5EA7"/>
    <w:rsid w:val="00FD6953"/>
    <w:rsid w:val="00FE043D"/>
    <w:rsid w:val="00FE08A5"/>
    <w:rsid w:val="00FE0D3C"/>
    <w:rsid w:val="00FE132C"/>
    <w:rsid w:val="00FE217A"/>
    <w:rsid w:val="00FE3744"/>
    <w:rsid w:val="00FE5268"/>
    <w:rsid w:val="00FF0076"/>
    <w:rsid w:val="00FF09F1"/>
    <w:rsid w:val="00FF1289"/>
    <w:rsid w:val="00FF1B45"/>
    <w:rsid w:val="00FF2365"/>
    <w:rsid w:val="00FF2BAD"/>
    <w:rsid w:val="00FF36F5"/>
    <w:rsid w:val="00FF3C68"/>
    <w:rsid w:val="00FF41DA"/>
    <w:rsid w:val="00FF4517"/>
    <w:rsid w:val="00FF5215"/>
    <w:rsid w:val="00FF5576"/>
    <w:rsid w:val="00FF66F4"/>
    <w:rsid w:val="00FF699F"/>
    <w:rsid w:val="00FF746F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F5C63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9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9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F5C63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893432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0657FC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0B7ED5"/>
    <w:pPr>
      <w:spacing w:before="0" w:after="0"/>
    </w:pPr>
    <w:rPr>
      <w:rFonts w:eastAsia="Times New Roman" w:cs="Times New Roman"/>
      <w:bCs/>
      <w:color w:val="001D77"/>
      <w:spacing w:val="-4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C9040C"/>
    <w:pPr>
      <w:tabs>
        <w:tab w:val="left" w:pos="851"/>
      </w:tabs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autoRedefine/>
    <w:qFormat/>
    <w:rsid w:val="0042223E"/>
    <w:pPr>
      <w:spacing w:after="0" w:line="240" w:lineRule="auto"/>
      <w:jc w:val="center"/>
    </w:pPr>
    <w:rPr>
      <w:sz w:val="20"/>
    </w:rPr>
  </w:style>
  <w:style w:type="paragraph" w:customStyle="1" w:styleId="TableText">
    <w:name w:val="Table Text"/>
    <w:basedOn w:val="Tekstprzypisudolnego"/>
    <w:autoRedefine/>
    <w:rsid w:val="00C95BD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F56EC6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GLOWKA">
    <w:name w:val="GLOWKA"/>
    <w:autoRedefine/>
    <w:rsid w:val="001701D3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qFormat/>
    <w:rsid w:val="00564855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1F1E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59605C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564855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autoRedefine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25412A"/>
    <w:pPr>
      <w:spacing w:before="0"/>
      <w:jc w:val="both"/>
    </w:pPr>
    <w:rPr>
      <w:sz w:val="19"/>
      <w:szCs w:val="16"/>
    </w:rPr>
  </w:style>
  <w:style w:type="paragraph" w:customStyle="1" w:styleId="BOCZEK2">
    <w:name w:val="BOCZEK2"/>
    <w:basedOn w:val="BOCZEK"/>
    <w:autoRedefine/>
    <w:qFormat/>
    <w:rsid w:val="00BD03A9"/>
    <w:pPr>
      <w:ind w:left="176"/>
    </w:pPr>
  </w:style>
  <w:style w:type="paragraph" w:customStyle="1" w:styleId="BOCZEK30">
    <w:name w:val="BOCZEK3"/>
    <w:basedOn w:val="BOCZEK2"/>
    <w:autoRedefine/>
    <w:qFormat/>
    <w:rsid w:val="002F5C63"/>
    <w:pPr>
      <w:ind w:left="318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3C039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FB05E7"/>
    <w:pPr>
      <w:tabs>
        <w:tab w:val="left" w:pos="851"/>
      </w:tabs>
      <w:spacing w:before="360" w:line="240" w:lineRule="auto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351C56"/>
    <w:rPr>
      <w:rFonts w:eastAsia="Times New Roman" w:cs="Times New Roman"/>
      <w:noProof/>
      <w:sz w:val="16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564855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qFormat/>
    <w:rsid w:val="00AD4FB4"/>
    <w:rPr>
      <w:b/>
      <w:spacing w:val="0"/>
    </w:rPr>
  </w:style>
  <w:style w:type="paragraph" w:customStyle="1" w:styleId="linki">
    <w:name w:val="linki"/>
    <w:basedOn w:val="Normalny"/>
    <w:autoRedefine/>
    <w:qFormat/>
    <w:rsid w:val="004710FE"/>
    <w:rPr>
      <w:color w:val="001D77"/>
      <w:szCs w:val="18"/>
    </w:rPr>
  </w:style>
  <w:style w:type="paragraph" w:customStyle="1" w:styleId="tytwykr2">
    <w:name w:val="tyt_wykr2"/>
    <w:basedOn w:val="tytuwykresu"/>
    <w:qFormat/>
    <w:rsid w:val="00AB5D2A"/>
    <w:pPr>
      <w:spacing w:before="60"/>
      <w:jc w:val="center"/>
    </w:pPr>
    <w:rPr>
      <w:b w:val="0"/>
    </w:rPr>
  </w:style>
  <w:style w:type="paragraph" w:customStyle="1" w:styleId="tytu">
    <w:name w:val="tytu³"/>
    <w:rsid w:val="00B80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4609F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609F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4609FA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609FA"/>
  </w:style>
  <w:style w:type="paragraph" w:styleId="Cytat">
    <w:name w:val="Quote"/>
    <w:basedOn w:val="Normalny"/>
    <w:next w:val="Normalny"/>
    <w:link w:val="CytatZnak"/>
    <w:uiPriority w:val="29"/>
    <w:qFormat/>
    <w:rsid w:val="004609F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9FA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9F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9FA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609FA"/>
  </w:style>
  <w:style w:type="character" w:customStyle="1" w:styleId="DataZnak">
    <w:name w:val="Data Znak"/>
    <w:basedOn w:val="Domylnaczcionkaakapitu"/>
    <w:link w:val="Data"/>
    <w:uiPriority w:val="99"/>
    <w:semiHidden/>
    <w:rsid w:val="004609FA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609F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609FA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09FA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4609FA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609F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609F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609F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609F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609F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609F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609F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609F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609F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609F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609FA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609FA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609FA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609FA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609FA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609FA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609FA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609FA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609FA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609FA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609F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609FA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9FA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9FA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609F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609FA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09FA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609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609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609F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609FA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609FA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609FA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609F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09F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609F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609F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609F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609F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609F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609F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609F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609FA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4609F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4609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609FA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09F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09FA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609F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09F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09FA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609F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609F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609FA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609F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609FA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9F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9FA"/>
    <w:rPr>
      <w:rFonts w:ascii="Fira Sans" w:hAnsi="Fira Sans"/>
      <w:sz w:val="20"/>
      <w:szCs w:val="20"/>
    </w:rPr>
  </w:style>
  <w:style w:type="paragraph" w:styleId="Tytu0">
    <w:name w:val="Title"/>
    <w:basedOn w:val="Normalny"/>
    <w:next w:val="Normalny"/>
    <w:link w:val="TytuZnak"/>
    <w:uiPriority w:val="10"/>
    <w:qFormat/>
    <w:rsid w:val="004609F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46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4609F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609FA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609F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609FA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609FA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609FA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0657F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657F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657FC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0657FC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telefon">
    <w:name w:val="telefon"/>
    <w:basedOn w:val="Normalny"/>
    <w:qFormat/>
    <w:rsid w:val="004710FE"/>
    <w:pPr>
      <w:spacing w:before="0" w:line="276" w:lineRule="auto"/>
    </w:pPr>
    <w:rPr>
      <w:sz w:val="20"/>
      <w:szCs w:val="20"/>
    </w:rPr>
  </w:style>
  <w:style w:type="paragraph" w:customStyle="1" w:styleId="BOCZEKt">
    <w:name w:val="BOCZEK_tł"/>
    <w:basedOn w:val="BOCZEK"/>
    <w:qFormat/>
    <w:rsid w:val="006266A8"/>
    <w:rPr>
      <w:b/>
    </w:rPr>
  </w:style>
  <w:style w:type="paragraph" w:customStyle="1" w:styleId="uwaga">
    <w:name w:val="uwaga"/>
    <w:basedOn w:val="tekst1"/>
    <w:qFormat/>
    <w:rsid w:val="007712F6"/>
    <w:pPr>
      <w:spacing w:line="240" w:lineRule="exact"/>
    </w:pPr>
    <w:rPr>
      <w:sz w:val="16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7052E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7052E4"/>
    <w:rPr>
      <w:rFonts w:ascii="Fira Sans SemiBold" w:hAnsi="Fira Sans SemiBold"/>
      <w:color w:val="001D7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tat.gov.pl/metainformacje/slownik-pojec/pojecia-stosowane-w-statystyce-publicznej/1_28,dziedzina.html" TargetMode="External"/><Relationship Id="rId21" Type="http://schemas.openxmlformats.org/officeDocument/2006/relationships/header" Target="header2.xml"/><Relationship Id="rId42" Type="http://schemas.openxmlformats.org/officeDocument/2006/relationships/hyperlink" Target="http://stat.gov.pl/metainformacje/slownik-pojec/pojecia-stosowane-w-statystyce-publicznej/1_28,dziedzina.html" TargetMode="External"/><Relationship Id="rId47" Type="http://schemas.openxmlformats.org/officeDocument/2006/relationships/hyperlink" Target="http://stat.gov.pl/metainformacje/slownik-pojec/pojecia-stosowane-w-statystyce-publicznej/1_28,dziedzina.html" TargetMode="External"/><Relationship Id="rId63" Type="http://schemas.openxmlformats.org/officeDocument/2006/relationships/hyperlink" Target="https://www.facebook.com/PoznanSTAT/" TargetMode="External"/><Relationship Id="rId68" Type="http://schemas.openxmlformats.org/officeDocument/2006/relationships/footer" Target="footer2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://stat.gov.pl/metainformacje/slownik-pojec/pojecia-stosowane-w-statystyce-publicznej/1_28,dziedzina.html" TargetMode="External"/><Relationship Id="rId11" Type="http://schemas.openxmlformats.org/officeDocument/2006/relationships/endnotes" Target="endnotes.xml"/><Relationship Id="rId24" Type="http://schemas.openxmlformats.org/officeDocument/2006/relationships/hyperlink" Target="http://stat.gov.pl/metainformacje/slownik-pojec/pojecia-stosowane-w-statystyce-publicznej/1_28,dziedzina.html" TargetMode="External"/><Relationship Id="rId32" Type="http://schemas.openxmlformats.org/officeDocument/2006/relationships/hyperlink" Target="http://stat.gov.pl/metainformacje/slownik-pojec/pojecia-stosowane-w-statystyce-publicznej/1_28,dziedzina.html" TargetMode="External"/><Relationship Id="rId37" Type="http://schemas.openxmlformats.org/officeDocument/2006/relationships/hyperlink" Target="http://stat.gov.pl/metainformacje/slownik-pojec/pojecia-stosowane-w-statystyce-publicznej/1_28,dziedzina.html" TargetMode="External"/><Relationship Id="rId40" Type="http://schemas.openxmlformats.org/officeDocument/2006/relationships/hyperlink" Target="https://dbw.stat.gov.pl/" TargetMode="External"/><Relationship Id="rId45" Type="http://schemas.openxmlformats.org/officeDocument/2006/relationships/hyperlink" Target="http://stat.gov.pl/metainformacje/slownik-pojec/pojecia-stosowane-w-statystyce-publicznej/1_28,dziedzina.html" TargetMode="External"/><Relationship Id="rId53" Type="http://schemas.openxmlformats.org/officeDocument/2006/relationships/hyperlink" Target="http://stat.gov.pl/metainformacje/slownik-pojec/pojecia-stosowane-w-statystyce-publicznej/1_28,dziedzina.html" TargetMode="External"/><Relationship Id="rId58" Type="http://schemas.openxmlformats.org/officeDocument/2006/relationships/hyperlink" Target="mailto:a.olbrot@stat.gov.pl" TargetMode="External"/><Relationship Id="rId66" Type="http://schemas.openxmlformats.org/officeDocument/2006/relationships/hyperlink" Target="https://www.youtube.com/@UrzadStatystycznywPoznaniu" TargetMode="External"/><Relationship Id="rId5" Type="http://schemas.openxmlformats.org/officeDocument/2006/relationships/customXml" Target="../customXml/item5.xml"/><Relationship Id="rId61" Type="http://schemas.openxmlformats.org/officeDocument/2006/relationships/image" Target="media/image12.png"/><Relationship Id="rId19" Type="http://schemas.openxmlformats.org/officeDocument/2006/relationships/header" Target="header1.xml"/><Relationship Id="rId14" Type="http://schemas.openxmlformats.org/officeDocument/2006/relationships/image" Target="media/image5.emf"/><Relationship Id="rId22" Type="http://schemas.openxmlformats.org/officeDocument/2006/relationships/hyperlink" Target="https://dbw.stat.gov.pl/" TargetMode="External"/><Relationship Id="rId27" Type="http://schemas.openxmlformats.org/officeDocument/2006/relationships/hyperlink" Target="http://stat.gov.pl/metainformacje/slownik-pojec/pojecia-stosowane-w-statystyce-publicznej/1_28,dziedzina.html" TargetMode="External"/><Relationship Id="rId30" Type="http://schemas.openxmlformats.org/officeDocument/2006/relationships/hyperlink" Target="http://stat.gov.pl/metainformacje/slownik-pojec/pojecia-stosowane-w-statystyce-publicznej/1_28,dziedzina.html" TargetMode="External"/><Relationship Id="rId35" Type="http://schemas.openxmlformats.org/officeDocument/2006/relationships/hyperlink" Target="http://stat.gov.pl/metainformacje/slownik-pojec/pojecia-stosowane-w-statystyce-publicznej/1_28,dziedzina.html" TargetMode="External"/><Relationship Id="rId43" Type="http://schemas.openxmlformats.org/officeDocument/2006/relationships/hyperlink" Target="http://stat.gov.pl/metainformacje/slownik-pojec/pojecia-stosowane-w-statystyce-publicznej/1_28,dziedzina.html" TargetMode="External"/><Relationship Id="rId48" Type="http://schemas.openxmlformats.org/officeDocument/2006/relationships/hyperlink" Target="http://stat.gov.pl/metainformacje/slownik-pojec/pojecia-stosowane-w-statystyce-publicznej/1_28,dziedzina.html" TargetMode="External"/><Relationship Id="rId56" Type="http://schemas.openxmlformats.org/officeDocument/2006/relationships/hyperlink" Target="http://stat.gov.pl/metainformacje/slownik-pojec/pojecia-stosowane-w-statystyce-publicznej/1_28,dziedzina.html" TargetMode="External"/><Relationship Id="rId64" Type="http://schemas.openxmlformats.org/officeDocument/2006/relationships/image" Target="media/image13.png"/><Relationship Id="rId69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1_28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stat.gov.pl/metainformacje/slownik-pojec/pojecia-stosowane-w-statystyce-publicznej/1_28,dziedzina.html" TargetMode="External"/><Relationship Id="rId33" Type="http://schemas.openxmlformats.org/officeDocument/2006/relationships/hyperlink" Target="http://stat.gov.pl/metainformacje/slownik-pojec/pojecia-stosowane-w-statystyce-publicznej/1_28,dziedzina.html" TargetMode="External"/><Relationship Id="rId38" Type="http://schemas.openxmlformats.org/officeDocument/2006/relationships/hyperlink" Target="http://stat.gov.pl/metainformacje/slownik-pojec/pojecia-stosowane-w-statystyce-publicznej/1_28,dziedzina.html" TargetMode="External"/><Relationship Id="rId46" Type="http://schemas.openxmlformats.org/officeDocument/2006/relationships/hyperlink" Target="http://stat.gov.pl/metainformacje/slownik-pojec/pojecia-stosowane-w-statystyce-publicznej/1_28,dziedzina.html" TargetMode="External"/><Relationship Id="rId59" Type="http://schemas.openxmlformats.org/officeDocument/2006/relationships/image" Target="media/image11.png"/><Relationship Id="rId67" Type="http://schemas.openxmlformats.org/officeDocument/2006/relationships/header" Target="header3.xml"/><Relationship Id="rId20" Type="http://schemas.openxmlformats.org/officeDocument/2006/relationships/footer" Target="footer1.xml"/><Relationship Id="rId41" Type="http://schemas.openxmlformats.org/officeDocument/2006/relationships/hyperlink" Target="http://stat.gov.pl/metainformacje/slownik-pojec/pojecia-stosowane-w-statystyce-publicznej/1_28,dziedzina.html" TargetMode="External"/><Relationship Id="rId54" Type="http://schemas.openxmlformats.org/officeDocument/2006/relationships/hyperlink" Target="http://stat.gov.pl/metainformacje/slownik-pojec/pojecia-stosowane-w-statystyce-publicznej/1_28,dziedzina.html" TargetMode="External"/><Relationship Id="rId62" Type="http://schemas.openxmlformats.org/officeDocument/2006/relationships/hyperlink" Target="https://twitter.com/poznan_stat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http://stat.gov.pl/metainformacje/slownik-pojec/pojecia-stosowane-w-statystyce-publicznej/1_28,dziedzina.html" TargetMode="External"/><Relationship Id="rId28" Type="http://schemas.openxmlformats.org/officeDocument/2006/relationships/hyperlink" Target="http://stat.gov.pl/metainformacje/slownik-pojec/pojecia-stosowane-w-statystyce-publicznej/1_28,dziedzina.html" TargetMode="External"/><Relationship Id="rId36" Type="http://schemas.openxmlformats.org/officeDocument/2006/relationships/hyperlink" Target="http://stat.gov.pl/metainformacje/slownik-pojec/pojecia-stosowane-w-statystyce-publicznej/1_28,dziedzina.html" TargetMode="External"/><Relationship Id="rId49" Type="http://schemas.openxmlformats.org/officeDocument/2006/relationships/hyperlink" Target="http://stat.gov.pl/metainformacje/slownik-pojec/pojecia-stosowane-w-statystyce-publicznej/1_28,dziedzina.html" TargetMode="External"/><Relationship Id="rId57" Type="http://schemas.openxmlformats.org/officeDocument/2006/relationships/hyperlink" Target="http://stat.gov.pl/metainformacje/slownik-pojec/pojecia-stosowane-w-statystyce-publicznej/1_28,dziedzina.html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://stat.gov.pl/metainformacje/slownik-pojec/pojecia-stosowane-w-statystyce-publicznej/1_28,dziedzina.html" TargetMode="External"/><Relationship Id="rId44" Type="http://schemas.openxmlformats.org/officeDocument/2006/relationships/hyperlink" Target="http://stat.gov.pl/metainformacje/slownik-pojec/pojecia-stosowane-w-statystyce-publicznej/1_28,dziedzina.html" TargetMode="External"/><Relationship Id="rId52" Type="http://schemas.openxmlformats.org/officeDocument/2006/relationships/hyperlink" Target="http://stat.gov.pl/metainformacje/slownik-pojec/pojecia-stosowane-w-statystyce-publicznej/1_28,dziedzina.html" TargetMode="External"/><Relationship Id="rId60" Type="http://schemas.openxmlformats.org/officeDocument/2006/relationships/hyperlink" Target="http://poznan.stat.gov.pl/" TargetMode="External"/><Relationship Id="rId65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9" Type="http://schemas.openxmlformats.org/officeDocument/2006/relationships/hyperlink" Target="http://stat.gov.pl/metainformacje/slownik-pojec/pojecia-stosowane-w-statystyce-publicznej/1_28,dziedzina.html" TargetMode="External"/><Relationship Id="rId34" Type="http://schemas.openxmlformats.org/officeDocument/2006/relationships/hyperlink" Target="http://stat.gov.pl/metainformacje/slownik-pojec/pojecia-stosowane-w-statystyce-publicznej/1_28,dziedzina.html" TargetMode="External"/><Relationship Id="rId50" Type="http://schemas.openxmlformats.org/officeDocument/2006/relationships/hyperlink" Target="http://stat.gov.pl/metainformacje/slownik-pojec/pojecia-stosowane-w-statystyce-publicznej/1_28,dziedzina.html" TargetMode="External"/><Relationship Id="rId55" Type="http://schemas.openxmlformats.org/officeDocument/2006/relationships/hyperlink" Target="http://stat.gov.pl/metainformacje/slownik-pojec/pojecia-stosowane-w-statystyce-publicznej/1_28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43A115-A649-475B-92A8-BD40E9868FDC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5A20E9F0-8102-4005-8867-68FC29EE8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4861</TotalTime>
  <Pages>12</Pages>
  <Words>4450</Words>
  <Characters>27071</Characters>
  <Application>Microsoft Office Word</Application>
  <DocSecurity>0</DocSecurity>
  <Lines>518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instytucji kultury w województwie wielkopolskim w 2024 r.</vt:lpstr>
    </vt:vector>
  </TitlesOfParts>
  <Company/>
  <LinksUpToDate>false</LinksUpToDate>
  <CharactersWithSpaces>31427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instytucji kultury w województwie wielkopolskim w 2024 r.</dc:title>
  <dc:subject/>
  <cp:keywords/>
  <dc:description/>
  <cp:revision>79</cp:revision>
  <cp:lastPrinted>2025-08-27T06:08:00Z</cp:lastPrinted>
  <dcterms:created xsi:type="dcterms:W3CDTF">2025-05-27T07:45:00Z</dcterms:created>
  <dcterms:modified xsi:type="dcterms:W3CDTF">2025-08-27T06:10:00Z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