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6A999C" w14:textId="5D81F29C" w:rsidR="009F5043" w:rsidRDefault="009F5043" w:rsidP="007B7556">
      <w:pPr>
        <w:rPr>
          <w:rFonts w:ascii="Fira Sans" w:hAnsi="Fira Sans" w:cstheme="minorHAnsi"/>
          <w:sz w:val="20"/>
          <w:szCs w:val="20"/>
        </w:rPr>
      </w:pPr>
      <w:r w:rsidRPr="009F5043">
        <w:rPr>
          <w:rFonts w:ascii="Fira Sans" w:hAnsi="Fira Sans" w:cstheme="minorHAnsi"/>
          <w:sz w:val="20"/>
          <w:szCs w:val="20"/>
        </w:rPr>
        <w:t xml:space="preserve">24 lipca obchodzone jest w Polsce Święto Policji. Data ta nawiązuje do tradycji przedwojennych – tego dnia w 1919 r. Sejm II Rzeczypospolitej powołał do istnienia Policję Państwową. Do podstawowych zadań Policji należy zapobieganie i zwalczanie przestępczości oraz zapewnienie szeroko pojętego bezpieczeństwa. </w:t>
      </w:r>
      <w:r w:rsidR="009024B3">
        <w:rPr>
          <w:rFonts w:ascii="Fira Sans" w:hAnsi="Fira Sans" w:cstheme="minorHAnsi"/>
          <w:sz w:val="20"/>
          <w:szCs w:val="20"/>
        </w:rPr>
        <w:t xml:space="preserve">W 2025 r. przypada 100-lecie kobiet w </w:t>
      </w:r>
      <w:r w:rsidR="00DF2D3D">
        <w:rPr>
          <w:rFonts w:ascii="Fira Sans" w:hAnsi="Fira Sans" w:cstheme="minorHAnsi"/>
          <w:sz w:val="20"/>
          <w:szCs w:val="20"/>
        </w:rPr>
        <w:t>p</w:t>
      </w:r>
      <w:r w:rsidR="009024B3">
        <w:rPr>
          <w:rFonts w:ascii="Fira Sans" w:hAnsi="Fira Sans" w:cstheme="minorHAnsi"/>
          <w:sz w:val="20"/>
          <w:szCs w:val="20"/>
        </w:rPr>
        <w:t>olskiej Policji. W 1925 r. w</w:t>
      </w:r>
      <w:r w:rsidR="00044434">
        <w:rPr>
          <w:rFonts w:ascii="Fira Sans" w:hAnsi="Fira Sans" w:cstheme="minorHAnsi"/>
          <w:sz w:val="20"/>
          <w:szCs w:val="20"/>
        </w:rPr>
        <w:t> </w:t>
      </w:r>
      <w:r w:rsidR="009024B3">
        <w:rPr>
          <w:rFonts w:ascii="Fira Sans" w:hAnsi="Fira Sans" w:cstheme="minorHAnsi"/>
          <w:sz w:val="20"/>
          <w:szCs w:val="20"/>
        </w:rPr>
        <w:t>Komendzie Głównej Policji Państwowej przeprowadzony został kurs specjalny</w:t>
      </w:r>
      <w:r w:rsidR="0052614A">
        <w:rPr>
          <w:rFonts w:ascii="Fira Sans" w:hAnsi="Fira Sans" w:cstheme="minorHAnsi"/>
          <w:sz w:val="20"/>
          <w:szCs w:val="20"/>
        </w:rPr>
        <w:t xml:space="preserve"> dla policjantek</w:t>
      </w:r>
      <w:r w:rsidR="009024B3">
        <w:rPr>
          <w:rFonts w:ascii="Fira Sans" w:hAnsi="Fira Sans" w:cstheme="minorHAnsi"/>
          <w:sz w:val="20"/>
          <w:szCs w:val="20"/>
        </w:rPr>
        <w:t xml:space="preserve">, </w:t>
      </w:r>
      <w:r w:rsidR="00EE67E1">
        <w:rPr>
          <w:rFonts w:ascii="Fira Sans" w:hAnsi="Fira Sans" w:cstheme="minorHAnsi"/>
          <w:sz w:val="20"/>
          <w:szCs w:val="20"/>
        </w:rPr>
        <w:t>gdzie</w:t>
      </w:r>
      <w:r w:rsidR="009024B3">
        <w:rPr>
          <w:rFonts w:ascii="Fira Sans" w:hAnsi="Fira Sans" w:cstheme="minorHAnsi"/>
          <w:sz w:val="20"/>
          <w:szCs w:val="20"/>
        </w:rPr>
        <w:t xml:space="preserve"> przeszkolono 30 kobiet</w:t>
      </w:r>
      <w:r w:rsidR="00EE67E1">
        <w:rPr>
          <w:rFonts w:ascii="Fira Sans" w:hAnsi="Fira Sans" w:cstheme="minorHAnsi"/>
          <w:sz w:val="20"/>
          <w:szCs w:val="20"/>
        </w:rPr>
        <w:t>, g</w:t>
      </w:r>
      <w:r w:rsidR="009024B3">
        <w:rPr>
          <w:rFonts w:ascii="Fira Sans" w:hAnsi="Fira Sans" w:cstheme="minorHAnsi"/>
          <w:sz w:val="20"/>
          <w:szCs w:val="20"/>
        </w:rPr>
        <w:t>łówn</w:t>
      </w:r>
      <w:r w:rsidR="00EE67E1">
        <w:rPr>
          <w:rFonts w:ascii="Fira Sans" w:hAnsi="Fira Sans" w:cstheme="minorHAnsi"/>
          <w:sz w:val="20"/>
          <w:szCs w:val="20"/>
        </w:rPr>
        <w:t>ie</w:t>
      </w:r>
      <w:r w:rsidR="009024B3">
        <w:rPr>
          <w:rFonts w:ascii="Fira Sans" w:hAnsi="Fira Sans" w:cstheme="minorHAnsi"/>
          <w:sz w:val="20"/>
          <w:szCs w:val="20"/>
        </w:rPr>
        <w:t xml:space="preserve"> </w:t>
      </w:r>
      <w:r w:rsidR="00EE67E1">
        <w:rPr>
          <w:rFonts w:ascii="Fira Sans" w:hAnsi="Fira Sans" w:cstheme="minorHAnsi"/>
          <w:sz w:val="20"/>
          <w:szCs w:val="20"/>
        </w:rPr>
        <w:t>pod kątem walki z nierządem</w:t>
      </w:r>
      <w:r w:rsidR="009024B3">
        <w:rPr>
          <w:rFonts w:ascii="Fira Sans" w:hAnsi="Fira Sans" w:cstheme="minorHAnsi"/>
          <w:sz w:val="20"/>
          <w:szCs w:val="20"/>
        </w:rPr>
        <w:t>, sutenerstw</w:t>
      </w:r>
      <w:r w:rsidR="0052614A">
        <w:rPr>
          <w:rFonts w:ascii="Fira Sans" w:hAnsi="Fira Sans" w:cstheme="minorHAnsi"/>
          <w:sz w:val="20"/>
          <w:szCs w:val="20"/>
        </w:rPr>
        <w:t>em</w:t>
      </w:r>
      <w:r w:rsidR="009024B3">
        <w:rPr>
          <w:rFonts w:ascii="Fira Sans" w:hAnsi="Fira Sans" w:cstheme="minorHAnsi"/>
          <w:sz w:val="20"/>
          <w:szCs w:val="20"/>
        </w:rPr>
        <w:t xml:space="preserve"> </w:t>
      </w:r>
      <w:r w:rsidR="0052614A">
        <w:rPr>
          <w:rFonts w:ascii="Fira Sans" w:hAnsi="Fira Sans" w:cstheme="minorHAnsi"/>
          <w:sz w:val="20"/>
          <w:szCs w:val="20"/>
        </w:rPr>
        <w:t>i</w:t>
      </w:r>
      <w:r w:rsidR="009024B3">
        <w:rPr>
          <w:rFonts w:ascii="Fira Sans" w:hAnsi="Fira Sans" w:cstheme="minorHAnsi"/>
          <w:sz w:val="20"/>
          <w:szCs w:val="20"/>
        </w:rPr>
        <w:t xml:space="preserve"> handlu ludźmi.</w:t>
      </w:r>
      <w:bookmarkStart w:id="0" w:name="_GoBack"/>
      <w:bookmarkEnd w:id="0"/>
    </w:p>
    <w:p w14:paraId="221FE674" w14:textId="0F9F664E" w:rsidR="006B1F7F" w:rsidRDefault="00CD5563" w:rsidP="007B7556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 xml:space="preserve">Według danych Komendy Głównej Policji </w:t>
      </w:r>
      <w:r w:rsidR="00285189">
        <w:rPr>
          <w:rFonts w:ascii="Fira Sans" w:hAnsi="Fira Sans" w:cstheme="minorHAnsi"/>
          <w:sz w:val="20"/>
          <w:szCs w:val="20"/>
        </w:rPr>
        <w:t>s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tan </w:t>
      </w:r>
      <w:r w:rsidR="005127AC" w:rsidRPr="009C7AB2">
        <w:rPr>
          <w:rFonts w:ascii="Fira Sans" w:hAnsi="Fira Sans" w:cstheme="minorHAnsi"/>
          <w:sz w:val="20"/>
          <w:szCs w:val="20"/>
        </w:rPr>
        <w:t xml:space="preserve">zatrudnienia </w:t>
      </w:r>
      <w:r w:rsidR="00EB788C" w:rsidRPr="009C7AB2">
        <w:rPr>
          <w:rFonts w:ascii="Fira Sans" w:hAnsi="Fira Sans" w:cstheme="minorHAnsi"/>
          <w:sz w:val="20"/>
          <w:szCs w:val="20"/>
        </w:rPr>
        <w:t>na dzień 1 czerwca 202</w:t>
      </w:r>
      <w:r w:rsidR="00197B01">
        <w:rPr>
          <w:rFonts w:ascii="Fira Sans" w:hAnsi="Fira Sans" w:cstheme="minorHAnsi"/>
          <w:sz w:val="20"/>
          <w:szCs w:val="20"/>
        </w:rPr>
        <w:t>5</w:t>
      </w:r>
      <w:r w:rsidR="00EB788C" w:rsidRPr="009C7AB2">
        <w:rPr>
          <w:rFonts w:ascii="Fira Sans" w:hAnsi="Fira Sans" w:cstheme="minorHAnsi"/>
          <w:sz w:val="20"/>
          <w:szCs w:val="20"/>
        </w:rPr>
        <w:t xml:space="preserve"> r. </w:t>
      </w:r>
      <w:r w:rsidR="00F96369" w:rsidRPr="009C7AB2">
        <w:rPr>
          <w:rFonts w:ascii="Fira Sans" w:hAnsi="Fira Sans" w:cstheme="minorHAnsi"/>
          <w:sz w:val="20"/>
          <w:szCs w:val="20"/>
        </w:rPr>
        <w:t xml:space="preserve">łącznie </w:t>
      </w:r>
      <w:r w:rsidR="005127AC" w:rsidRPr="005127AC">
        <w:rPr>
          <w:rFonts w:ascii="Fira Sans" w:hAnsi="Fira Sans" w:cstheme="minorHAnsi"/>
          <w:sz w:val="20"/>
          <w:szCs w:val="20"/>
        </w:rPr>
        <w:t>w</w:t>
      </w:r>
      <w:r w:rsidR="00197B01">
        <w:rPr>
          <w:rFonts w:ascii="Fira Sans" w:hAnsi="Fira Sans" w:cstheme="minorHAnsi"/>
          <w:sz w:val="20"/>
          <w:szCs w:val="20"/>
        </w:rPr>
        <w:t> </w:t>
      </w:r>
      <w:r w:rsidR="00285189">
        <w:rPr>
          <w:rFonts w:ascii="Fira Sans" w:hAnsi="Fira Sans" w:cstheme="minorHAnsi"/>
          <w:sz w:val="20"/>
          <w:szCs w:val="20"/>
        </w:rPr>
        <w:t xml:space="preserve">Komendzie Wojewódzkiej Policji w Radomiu oraz w Komendzie Stołecznej </w:t>
      </w:r>
      <w:r w:rsidR="005127AC" w:rsidRPr="009C7AB2">
        <w:rPr>
          <w:rFonts w:ascii="Fira Sans" w:hAnsi="Fira Sans" w:cstheme="minorHAnsi"/>
          <w:sz w:val="20"/>
          <w:szCs w:val="20"/>
        </w:rPr>
        <w:t xml:space="preserve">Policji </w:t>
      </w:r>
      <w:r w:rsidR="00EB788C" w:rsidRPr="009C7AB2">
        <w:rPr>
          <w:rFonts w:ascii="Fira Sans" w:hAnsi="Fira Sans" w:cstheme="minorHAnsi"/>
          <w:sz w:val="20"/>
          <w:szCs w:val="20"/>
        </w:rPr>
        <w:t xml:space="preserve">wyniósł </w:t>
      </w:r>
      <w:r w:rsidR="005127AC" w:rsidRPr="009C7AB2">
        <w:rPr>
          <w:rFonts w:ascii="Fira Sans" w:hAnsi="Fira Sans" w:cstheme="minorHAnsi"/>
          <w:sz w:val="20"/>
          <w:szCs w:val="20"/>
        </w:rPr>
        <w:t>13,</w:t>
      </w:r>
      <w:r w:rsidR="002B0396">
        <w:rPr>
          <w:rFonts w:ascii="Fira Sans" w:hAnsi="Fira Sans" w:cstheme="minorHAnsi"/>
          <w:sz w:val="20"/>
          <w:szCs w:val="20"/>
        </w:rPr>
        <w:t>2</w:t>
      </w:r>
      <w:r w:rsidR="00285189" w:rsidRPr="009C7AB2">
        <w:rPr>
          <w:rFonts w:ascii="Fira Sans" w:hAnsi="Fira Sans" w:cstheme="minorHAnsi"/>
          <w:sz w:val="20"/>
          <w:szCs w:val="20"/>
        </w:rPr>
        <w:t xml:space="preserve"> </w:t>
      </w:r>
      <w:r w:rsidR="00285189">
        <w:rPr>
          <w:rFonts w:ascii="Fira Sans" w:hAnsi="Fira Sans" w:cstheme="minorHAnsi"/>
          <w:sz w:val="20"/>
          <w:szCs w:val="20"/>
        </w:rPr>
        <w:t xml:space="preserve">tys. osób. Było to 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o </w:t>
      </w:r>
      <w:r w:rsidR="002B0396">
        <w:rPr>
          <w:rFonts w:ascii="Fira Sans" w:hAnsi="Fira Sans" w:cstheme="minorHAnsi"/>
          <w:sz w:val="20"/>
          <w:szCs w:val="20"/>
        </w:rPr>
        <w:t>0</w:t>
      </w:r>
      <w:r w:rsidR="005127AC" w:rsidRPr="005127AC">
        <w:rPr>
          <w:rFonts w:ascii="Fira Sans" w:hAnsi="Fira Sans" w:cstheme="minorHAnsi"/>
          <w:sz w:val="20"/>
          <w:szCs w:val="20"/>
        </w:rPr>
        <w:t>,</w:t>
      </w:r>
      <w:r w:rsidR="002B0396">
        <w:rPr>
          <w:rFonts w:ascii="Fira Sans" w:hAnsi="Fira Sans" w:cstheme="minorHAnsi"/>
          <w:sz w:val="20"/>
          <w:szCs w:val="20"/>
        </w:rPr>
        <w:t>8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% </w:t>
      </w:r>
      <w:r w:rsidR="002B0396">
        <w:rPr>
          <w:rFonts w:ascii="Fira Sans" w:hAnsi="Fira Sans" w:cstheme="minorHAnsi"/>
          <w:sz w:val="20"/>
          <w:szCs w:val="20"/>
        </w:rPr>
        <w:t>więcej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niż </w:t>
      </w:r>
      <w:r w:rsidR="00285189">
        <w:rPr>
          <w:rFonts w:ascii="Fira Sans" w:hAnsi="Fira Sans" w:cstheme="minorHAnsi"/>
          <w:sz w:val="20"/>
          <w:szCs w:val="20"/>
        </w:rPr>
        <w:t>rok wcześniej.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Kobiet w </w:t>
      </w:r>
      <w:r w:rsidR="00285189">
        <w:rPr>
          <w:rFonts w:ascii="Fira Sans" w:hAnsi="Fira Sans" w:cstheme="minorHAnsi"/>
          <w:sz w:val="20"/>
          <w:szCs w:val="20"/>
        </w:rPr>
        <w:t>mazowieckich garnizonach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zatrudnionych było 2,</w:t>
      </w:r>
      <w:r w:rsidR="002B0396">
        <w:rPr>
          <w:rFonts w:ascii="Fira Sans" w:hAnsi="Fira Sans" w:cstheme="minorHAnsi"/>
          <w:sz w:val="20"/>
          <w:szCs w:val="20"/>
        </w:rPr>
        <w:t>9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tys. (tj. o </w:t>
      </w:r>
      <w:r w:rsidR="002B0396">
        <w:rPr>
          <w:rFonts w:ascii="Fira Sans" w:hAnsi="Fira Sans" w:cstheme="minorHAnsi"/>
          <w:sz w:val="20"/>
          <w:szCs w:val="20"/>
        </w:rPr>
        <w:t>3</w:t>
      </w:r>
      <w:r w:rsidR="005127AC" w:rsidRPr="005127AC">
        <w:rPr>
          <w:rFonts w:ascii="Fira Sans" w:hAnsi="Fira Sans" w:cstheme="minorHAnsi"/>
          <w:sz w:val="20"/>
          <w:szCs w:val="20"/>
        </w:rPr>
        <w:t>,</w:t>
      </w:r>
      <w:r w:rsidR="002B0396">
        <w:rPr>
          <w:rFonts w:ascii="Fira Sans" w:hAnsi="Fira Sans" w:cstheme="minorHAnsi"/>
          <w:sz w:val="20"/>
          <w:szCs w:val="20"/>
        </w:rPr>
        <w:t>4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% </w:t>
      </w:r>
      <w:r w:rsidR="00DF2D3D">
        <w:rPr>
          <w:rFonts w:ascii="Fira Sans" w:hAnsi="Fira Sans" w:cstheme="minorHAnsi"/>
          <w:sz w:val="20"/>
          <w:szCs w:val="20"/>
        </w:rPr>
        <w:t>więcej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niż w 202</w:t>
      </w:r>
      <w:r w:rsidR="002B0396">
        <w:rPr>
          <w:rFonts w:ascii="Fira Sans" w:hAnsi="Fira Sans" w:cstheme="minorHAnsi"/>
          <w:sz w:val="20"/>
          <w:szCs w:val="20"/>
        </w:rPr>
        <w:t>4</w:t>
      </w:r>
      <w:r w:rsidR="005127AC" w:rsidRPr="005127AC">
        <w:rPr>
          <w:rFonts w:ascii="Fira Sans" w:hAnsi="Fira Sans" w:cstheme="minorHAnsi"/>
          <w:sz w:val="20"/>
          <w:szCs w:val="20"/>
        </w:rPr>
        <w:t xml:space="preserve"> r.). </w:t>
      </w:r>
      <w:r w:rsidR="00285189">
        <w:rPr>
          <w:rFonts w:ascii="Fira Sans" w:hAnsi="Fira Sans" w:cstheme="minorHAnsi"/>
          <w:sz w:val="20"/>
          <w:szCs w:val="20"/>
        </w:rPr>
        <w:t xml:space="preserve">Najczęściej </w:t>
      </w:r>
      <w:r w:rsidR="00F96369">
        <w:rPr>
          <w:rFonts w:ascii="Fira Sans" w:hAnsi="Fira Sans" w:cstheme="minorHAnsi"/>
          <w:sz w:val="20"/>
          <w:szCs w:val="20"/>
        </w:rPr>
        <w:t xml:space="preserve">osoby te były </w:t>
      </w:r>
      <w:r w:rsidR="00285189">
        <w:rPr>
          <w:rFonts w:ascii="Fira Sans" w:hAnsi="Fira Sans" w:cstheme="minorHAnsi"/>
          <w:sz w:val="20"/>
          <w:szCs w:val="20"/>
        </w:rPr>
        <w:t>z</w:t>
      </w:r>
      <w:r w:rsidR="005127AC" w:rsidRPr="005127AC">
        <w:rPr>
          <w:rFonts w:ascii="Fira Sans" w:hAnsi="Fira Sans" w:cstheme="minorHAnsi"/>
          <w:sz w:val="20"/>
          <w:szCs w:val="20"/>
        </w:rPr>
        <w:t>atrudni</w:t>
      </w:r>
      <w:r w:rsidR="00285189">
        <w:rPr>
          <w:rFonts w:ascii="Fira Sans" w:hAnsi="Fira Sans" w:cstheme="minorHAnsi"/>
          <w:sz w:val="20"/>
          <w:szCs w:val="20"/>
        </w:rPr>
        <w:t>one w służbie prewencyjnej, a następnie w kryminalnej. Natomiast rzadziej w służbie wspomagaj</w:t>
      </w:r>
      <w:r w:rsidR="006B1F7F">
        <w:rPr>
          <w:rFonts w:ascii="Fira Sans" w:hAnsi="Fira Sans" w:cstheme="minorHAnsi"/>
          <w:sz w:val="20"/>
          <w:szCs w:val="20"/>
        </w:rPr>
        <w:t xml:space="preserve">ącej </w:t>
      </w:r>
      <w:r w:rsidR="002B0396">
        <w:rPr>
          <w:rFonts w:ascii="Fira Sans" w:hAnsi="Fira Sans" w:cstheme="minorHAnsi"/>
          <w:sz w:val="20"/>
          <w:szCs w:val="20"/>
        </w:rPr>
        <w:t>oraz kontrterrorystycznej</w:t>
      </w:r>
      <w:r w:rsidR="006B1F7F">
        <w:rPr>
          <w:rFonts w:ascii="Fira Sans" w:hAnsi="Fira Sans" w:cstheme="minorHAnsi"/>
          <w:sz w:val="20"/>
          <w:szCs w:val="20"/>
        </w:rPr>
        <w:t xml:space="preserve">. Biorąc pod uwagę zatrudnienie w Policji na terenie województwa według korpusów najwięcej było aspirantów </w:t>
      </w:r>
      <w:r w:rsidR="002B0396">
        <w:rPr>
          <w:rFonts w:ascii="Fira Sans" w:hAnsi="Fira Sans" w:cstheme="minorHAnsi"/>
          <w:sz w:val="20"/>
          <w:szCs w:val="20"/>
        </w:rPr>
        <w:t>i</w:t>
      </w:r>
      <w:r w:rsidR="006B1F7F">
        <w:rPr>
          <w:rFonts w:ascii="Fira Sans" w:hAnsi="Fira Sans" w:cstheme="minorHAnsi"/>
          <w:sz w:val="20"/>
          <w:szCs w:val="20"/>
        </w:rPr>
        <w:t xml:space="preserve"> podoficeró</w:t>
      </w:r>
      <w:r w:rsidR="002B0396">
        <w:rPr>
          <w:rFonts w:ascii="Fira Sans" w:hAnsi="Fira Sans" w:cstheme="minorHAnsi"/>
          <w:sz w:val="20"/>
          <w:szCs w:val="20"/>
        </w:rPr>
        <w:t>w,</w:t>
      </w:r>
      <w:r>
        <w:rPr>
          <w:rFonts w:ascii="Fira Sans" w:hAnsi="Fira Sans" w:cstheme="minorHAnsi"/>
          <w:sz w:val="20"/>
          <w:szCs w:val="20"/>
        </w:rPr>
        <w:t xml:space="preserve"> </w:t>
      </w:r>
      <w:r w:rsidR="002B0396">
        <w:rPr>
          <w:rFonts w:ascii="Fira Sans" w:hAnsi="Fira Sans" w:cstheme="minorHAnsi"/>
          <w:sz w:val="20"/>
          <w:szCs w:val="20"/>
        </w:rPr>
        <w:t>mniej zaś – oficerów i szeregowych</w:t>
      </w:r>
      <w:r>
        <w:rPr>
          <w:rFonts w:ascii="Fira Sans" w:hAnsi="Fira Sans" w:cstheme="minorHAnsi"/>
          <w:sz w:val="20"/>
          <w:szCs w:val="20"/>
        </w:rPr>
        <w:t>.</w:t>
      </w:r>
    </w:p>
    <w:p w14:paraId="645E8FE3" w14:textId="48F8F73F" w:rsidR="005127AC" w:rsidRDefault="00F96369" w:rsidP="00F96369">
      <w:pPr>
        <w:rPr>
          <w:rFonts w:ascii="Fira Sans" w:hAnsi="Fira Sans" w:cstheme="minorHAnsi"/>
          <w:sz w:val="20"/>
          <w:szCs w:val="20"/>
        </w:rPr>
      </w:pPr>
      <w:r w:rsidRPr="00F96369">
        <w:rPr>
          <w:rFonts w:ascii="Fira Sans" w:hAnsi="Fira Sans" w:cstheme="minorHAnsi"/>
          <w:sz w:val="20"/>
          <w:szCs w:val="20"/>
        </w:rPr>
        <w:t>W 202</w:t>
      </w:r>
      <w:r w:rsidR="002B0396">
        <w:rPr>
          <w:rFonts w:ascii="Fira Sans" w:hAnsi="Fira Sans" w:cstheme="minorHAnsi"/>
          <w:sz w:val="20"/>
          <w:szCs w:val="20"/>
        </w:rPr>
        <w:t>4</w:t>
      </w:r>
      <w:r w:rsidRPr="00F96369">
        <w:rPr>
          <w:rFonts w:ascii="Fira Sans" w:hAnsi="Fira Sans" w:cstheme="minorHAnsi"/>
          <w:sz w:val="20"/>
          <w:szCs w:val="20"/>
        </w:rPr>
        <w:t xml:space="preserve"> r. w województwie mazowieckim Policja odnotowała 1</w:t>
      </w:r>
      <w:r w:rsidR="002B0396">
        <w:rPr>
          <w:rFonts w:ascii="Fira Sans" w:hAnsi="Fira Sans" w:cstheme="minorHAnsi"/>
          <w:sz w:val="20"/>
          <w:szCs w:val="20"/>
        </w:rPr>
        <w:t>19</w:t>
      </w:r>
      <w:r w:rsidRPr="00F96369">
        <w:rPr>
          <w:rFonts w:ascii="Fira Sans" w:hAnsi="Fira Sans" w:cstheme="minorHAnsi"/>
          <w:sz w:val="20"/>
          <w:szCs w:val="20"/>
        </w:rPr>
        <w:t>,</w:t>
      </w:r>
      <w:r w:rsidR="002B0396">
        <w:rPr>
          <w:rFonts w:ascii="Fira Sans" w:hAnsi="Fira Sans" w:cstheme="minorHAnsi"/>
          <w:sz w:val="20"/>
          <w:szCs w:val="20"/>
        </w:rPr>
        <w:t>5</w:t>
      </w:r>
      <w:r w:rsidRPr="00F96369">
        <w:rPr>
          <w:rFonts w:ascii="Fira Sans" w:hAnsi="Fira Sans" w:cstheme="minorHAnsi"/>
          <w:sz w:val="20"/>
          <w:szCs w:val="20"/>
        </w:rPr>
        <w:t xml:space="preserve"> tys. przestęps</w:t>
      </w:r>
      <w:r>
        <w:rPr>
          <w:rFonts w:ascii="Fira Sans" w:hAnsi="Fira Sans" w:cstheme="minorHAnsi"/>
          <w:sz w:val="20"/>
          <w:szCs w:val="20"/>
        </w:rPr>
        <w:t>tw</w:t>
      </w:r>
      <w:r w:rsidR="00234228" w:rsidRPr="00234228">
        <w:rPr>
          <w:rFonts w:ascii="Fira Sans" w:hAnsi="Fira Sans" w:cstheme="minorHAnsi"/>
          <w:sz w:val="20"/>
          <w:szCs w:val="20"/>
        </w:rPr>
        <w:t xml:space="preserve"> </w:t>
      </w:r>
      <w:r w:rsidR="00234228" w:rsidRPr="00D339FB">
        <w:rPr>
          <w:rFonts w:ascii="Fira Sans" w:hAnsi="Fira Sans" w:cstheme="minorHAnsi"/>
          <w:sz w:val="20"/>
          <w:szCs w:val="20"/>
        </w:rPr>
        <w:t>w zakończonych postępowaniach przygotowawczych, bez czynów karalnych popełnionych przez nieletnich</w:t>
      </w:r>
      <w:r w:rsidRPr="00F96369">
        <w:rPr>
          <w:rFonts w:ascii="Fira Sans" w:hAnsi="Fira Sans" w:cstheme="minorHAnsi"/>
          <w:sz w:val="20"/>
          <w:szCs w:val="20"/>
        </w:rPr>
        <w:t xml:space="preserve">. Liczba </w:t>
      </w:r>
      <w:r w:rsidR="00234228">
        <w:rPr>
          <w:rFonts w:ascii="Fira Sans" w:hAnsi="Fira Sans" w:cstheme="minorHAnsi"/>
          <w:sz w:val="20"/>
          <w:szCs w:val="20"/>
        </w:rPr>
        <w:t>ta</w:t>
      </w:r>
      <w:r w:rsidRPr="00F96369">
        <w:rPr>
          <w:rFonts w:ascii="Fira Sans" w:hAnsi="Fira Sans" w:cstheme="minorHAnsi"/>
          <w:sz w:val="20"/>
          <w:szCs w:val="20"/>
        </w:rPr>
        <w:t xml:space="preserve"> była mniejsza o </w:t>
      </w:r>
      <w:r w:rsidR="002B0396">
        <w:rPr>
          <w:rFonts w:ascii="Fira Sans" w:hAnsi="Fira Sans" w:cstheme="minorHAnsi"/>
          <w:sz w:val="20"/>
          <w:szCs w:val="20"/>
        </w:rPr>
        <w:t>2</w:t>
      </w:r>
      <w:r w:rsidRPr="00F96369">
        <w:rPr>
          <w:rFonts w:ascii="Fira Sans" w:hAnsi="Fira Sans" w:cstheme="minorHAnsi"/>
          <w:sz w:val="20"/>
          <w:szCs w:val="20"/>
        </w:rPr>
        <w:t>,</w:t>
      </w:r>
      <w:r w:rsidR="002B0396">
        <w:rPr>
          <w:rFonts w:ascii="Fira Sans" w:hAnsi="Fira Sans" w:cstheme="minorHAnsi"/>
          <w:sz w:val="20"/>
          <w:szCs w:val="20"/>
        </w:rPr>
        <w:t>0</w:t>
      </w:r>
      <w:r w:rsidRPr="00F96369">
        <w:rPr>
          <w:rFonts w:ascii="Fira Sans" w:hAnsi="Fira Sans" w:cstheme="minorHAnsi"/>
          <w:sz w:val="20"/>
          <w:szCs w:val="20"/>
        </w:rPr>
        <w:t xml:space="preserve">% w porównaniu z poprzednim rokiem, ale większa o </w:t>
      </w:r>
      <w:r w:rsidR="00B6757C">
        <w:rPr>
          <w:rFonts w:ascii="Fira Sans" w:hAnsi="Fira Sans" w:cstheme="minorHAnsi"/>
          <w:sz w:val="20"/>
          <w:szCs w:val="20"/>
        </w:rPr>
        <w:t>6</w:t>
      </w:r>
      <w:r w:rsidRPr="00F96369">
        <w:rPr>
          <w:rFonts w:ascii="Fira Sans" w:hAnsi="Fira Sans" w:cstheme="minorHAnsi"/>
          <w:sz w:val="20"/>
          <w:szCs w:val="20"/>
        </w:rPr>
        <w:t>,</w:t>
      </w:r>
      <w:r w:rsidR="00B6757C">
        <w:rPr>
          <w:rFonts w:ascii="Fira Sans" w:hAnsi="Fira Sans" w:cstheme="minorHAnsi"/>
          <w:sz w:val="20"/>
          <w:szCs w:val="20"/>
        </w:rPr>
        <w:t>2</w:t>
      </w:r>
      <w:r w:rsidRPr="00F96369">
        <w:rPr>
          <w:rFonts w:ascii="Fira Sans" w:hAnsi="Fira Sans" w:cstheme="minorHAnsi"/>
          <w:sz w:val="20"/>
          <w:szCs w:val="20"/>
        </w:rPr>
        <w:t>% w stosunku do 2015 r.</w:t>
      </w:r>
      <w:r>
        <w:rPr>
          <w:rFonts w:ascii="Fira Sans" w:hAnsi="Fira Sans" w:cstheme="minorHAnsi"/>
          <w:sz w:val="20"/>
          <w:szCs w:val="20"/>
        </w:rPr>
        <w:t xml:space="preserve"> W</w:t>
      </w:r>
      <w:r w:rsidRPr="00F96369">
        <w:rPr>
          <w:rFonts w:ascii="Fira Sans" w:hAnsi="Fira Sans" w:cstheme="minorHAnsi"/>
          <w:sz w:val="20"/>
          <w:szCs w:val="20"/>
        </w:rPr>
        <w:t>skaźnik wykrywalności sprawców przestępstw stwierdzonych wyniósł 6</w:t>
      </w:r>
      <w:r w:rsidR="00B6757C">
        <w:rPr>
          <w:rFonts w:ascii="Fira Sans" w:hAnsi="Fira Sans" w:cstheme="minorHAnsi"/>
          <w:sz w:val="20"/>
          <w:szCs w:val="20"/>
        </w:rPr>
        <w:t>1</w:t>
      </w:r>
      <w:r w:rsidRPr="00F96369">
        <w:rPr>
          <w:rFonts w:ascii="Fira Sans" w:hAnsi="Fira Sans" w:cstheme="minorHAnsi"/>
          <w:sz w:val="20"/>
          <w:szCs w:val="20"/>
        </w:rPr>
        <w:t>,</w:t>
      </w:r>
      <w:r w:rsidR="00B6757C">
        <w:rPr>
          <w:rFonts w:ascii="Fira Sans" w:hAnsi="Fira Sans" w:cstheme="minorHAnsi"/>
          <w:sz w:val="20"/>
          <w:szCs w:val="20"/>
        </w:rPr>
        <w:t>8</w:t>
      </w:r>
      <w:r w:rsidRPr="00F96369">
        <w:rPr>
          <w:rFonts w:ascii="Fira Sans" w:hAnsi="Fira Sans" w:cstheme="minorHAnsi"/>
          <w:sz w:val="20"/>
          <w:szCs w:val="20"/>
        </w:rPr>
        <w:t>% i w stosunku do 202</w:t>
      </w:r>
      <w:r w:rsidR="00B6757C">
        <w:rPr>
          <w:rFonts w:ascii="Fira Sans" w:hAnsi="Fira Sans" w:cstheme="minorHAnsi"/>
          <w:sz w:val="20"/>
          <w:szCs w:val="20"/>
        </w:rPr>
        <w:t>3 </w:t>
      </w:r>
      <w:r w:rsidRPr="00F96369">
        <w:rPr>
          <w:rFonts w:ascii="Fira Sans" w:hAnsi="Fira Sans" w:cstheme="minorHAnsi"/>
          <w:sz w:val="20"/>
          <w:szCs w:val="20"/>
        </w:rPr>
        <w:t>r. zmniejszył się o 0,</w:t>
      </w:r>
      <w:r w:rsidR="00B6757C">
        <w:rPr>
          <w:rFonts w:ascii="Fira Sans" w:hAnsi="Fira Sans" w:cstheme="minorHAnsi"/>
          <w:sz w:val="20"/>
          <w:szCs w:val="20"/>
        </w:rPr>
        <w:t>8</w:t>
      </w:r>
      <w:r w:rsidRPr="00F96369">
        <w:rPr>
          <w:rFonts w:ascii="Fira Sans" w:hAnsi="Fira Sans" w:cstheme="minorHAnsi"/>
          <w:sz w:val="20"/>
          <w:szCs w:val="20"/>
        </w:rPr>
        <w:t xml:space="preserve"> p. proc.</w:t>
      </w:r>
      <w:r w:rsidR="00523B9F">
        <w:rPr>
          <w:rFonts w:ascii="Fira Sans" w:hAnsi="Fira Sans" w:cstheme="minorHAnsi"/>
          <w:sz w:val="20"/>
          <w:szCs w:val="20"/>
        </w:rPr>
        <w:t>, a w porównaniu z 2015 r.</w:t>
      </w:r>
      <w:r w:rsidRPr="00F96369">
        <w:rPr>
          <w:rFonts w:ascii="Fira Sans" w:hAnsi="Fira Sans" w:cstheme="minorHAnsi"/>
          <w:sz w:val="20"/>
          <w:szCs w:val="20"/>
        </w:rPr>
        <w:t xml:space="preserve"> </w:t>
      </w:r>
      <w:r w:rsidR="00523B9F">
        <w:rPr>
          <w:rFonts w:ascii="Fira Sans" w:hAnsi="Fira Sans" w:cstheme="minorHAnsi"/>
          <w:sz w:val="20"/>
          <w:szCs w:val="20"/>
        </w:rPr>
        <w:t xml:space="preserve">zwiększył się </w:t>
      </w:r>
      <w:r w:rsidRPr="00F96369">
        <w:rPr>
          <w:rFonts w:ascii="Fira Sans" w:hAnsi="Fira Sans" w:cstheme="minorHAnsi"/>
          <w:sz w:val="20"/>
          <w:szCs w:val="20"/>
        </w:rPr>
        <w:t>o 8,</w:t>
      </w:r>
      <w:r w:rsidR="00B6757C">
        <w:rPr>
          <w:rFonts w:ascii="Fira Sans" w:hAnsi="Fira Sans" w:cstheme="minorHAnsi"/>
          <w:sz w:val="20"/>
          <w:szCs w:val="20"/>
        </w:rPr>
        <w:t>0</w:t>
      </w:r>
      <w:r w:rsidRPr="00F96369">
        <w:rPr>
          <w:rFonts w:ascii="Fira Sans" w:hAnsi="Fira Sans" w:cstheme="minorHAnsi"/>
          <w:sz w:val="20"/>
          <w:szCs w:val="20"/>
        </w:rPr>
        <w:t xml:space="preserve"> p. proc.</w:t>
      </w:r>
    </w:p>
    <w:sectPr w:rsidR="0051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00E73"/>
    <w:rsid w:val="00042CED"/>
    <w:rsid w:val="00044434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268D4"/>
    <w:rsid w:val="00132927"/>
    <w:rsid w:val="00197B01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34228"/>
    <w:rsid w:val="002573A9"/>
    <w:rsid w:val="002604B5"/>
    <w:rsid w:val="002637BB"/>
    <w:rsid w:val="00273EF8"/>
    <w:rsid w:val="002760BB"/>
    <w:rsid w:val="00285189"/>
    <w:rsid w:val="002B0396"/>
    <w:rsid w:val="002B2D74"/>
    <w:rsid w:val="002C02CE"/>
    <w:rsid w:val="002C3ACF"/>
    <w:rsid w:val="002F38CF"/>
    <w:rsid w:val="002F7D44"/>
    <w:rsid w:val="00301806"/>
    <w:rsid w:val="0031767F"/>
    <w:rsid w:val="0032775F"/>
    <w:rsid w:val="00356CC6"/>
    <w:rsid w:val="003A300F"/>
    <w:rsid w:val="003A5F06"/>
    <w:rsid w:val="003B75DB"/>
    <w:rsid w:val="003F1EF4"/>
    <w:rsid w:val="00431A52"/>
    <w:rsid w:val="00437E31"/>
    <w:rsid w:val="004677D4"/>
    <w:rsid w:val="00494B59"/>
    <w:rsid w:val="004D0E1F"/>
    <w:rsid w:val="004D4A9B"/>
    <w:rsid w:val="004F6CDF"/>
    <w:rsid w:val="005127AC"/>
    <w:rsid w:val="00513162"/>
    <w:rsid w:val="00523B9F"/>
    <w:rsid w:val="0052614A"/>
    <w:rsid w:val="00540357"/>
    <w:rsid w:val="00553DD9"/>
    <w:rsid w:val="00555E38"/>
    <w:rsid w:val="00582030"/>
    <w:rsid w:val="00584A73"/>
    <w:rsid w:val="005978C5"/>
    <w:rsid w:val="005C4D1D"/>
    <w:rsid w:val="005F1BDA"/>
    <w:rsid w:val="00603EB8"/>
    <w:rsid w:val="00606911"/>
    <w:rsid w:val="00617529"/>
    <w:rsid w:val="00617F3E"/>
    <w:rsid w:val="00630D60"/>
    <w:rsid w:val="00633B57"/>
    <w:rsid w:val="00644D4C"/>
    <w:rsid w:val="006806AD"/>
    <w:rsid w:val="006A7978"/>
    <w:rsid w:val="006B1F7F"/>
    <w:rsid w:val="006D2886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A68B3"/>
    <w:rsid w:val="007B7556"/>
    <w:rsid w:val="007C107D"/>
    <w:rsid w:val="007D7A39"/>
    <w:rsid w:val="00816AC3"/>
    <w:rsid w:val="00817930"/>
    <w:rsid w:val="008301AF"/>
    <w:rsid w:val="00833779"/>
    <w:rsid w:val="00833EE4"/>
    <w:rsid w:val="00846244"/>
    <w:rsid w:val="00862C4A"/>
    <w:rsid w:val="00890367"/>
    <w:rsid w:val="00891A48"/>
    <w:rsid w:val="008979AB"/>
    <w:rsid w:val="008C3F15"/>
    <w:rsid w:val="008C4ED3"/>
    <w:rsid w:val="008C7D54"/>
    <w:rsid w:val="008C7FBF"/>
    <w:rsid w:val="008D47C5"/>
    <w:rsid w:val="008D4D3F"/>
    <w:rsid w:val="008D6633"/>
    <w:rsid w:val="008F29FA"/>
    <w:rsid w:val="009024B3"/>
    <w:rsid w:val="00911C24"/>
    <w:rsid w:val="00940C2D"/>
    <w:rsid w:val="0096530B"/>
    <w:rsid w:val="00973BBB"/>
    <w:rsid w:val="00983F92"/>
    <w:rsid w:val="009A67EB"/>
    <w:rsid w:val="009B39C4"/>
    <w:rsid w:val="009C7AB2"/>
    <w:rsid w:val="009F5043"/>
    <w:rsid w:val="00A22BDC"/>
    <w:rsid w:val="00A257EE"/>
    <w:rsid w:val="00A533C9"/>
    <w:rsid w:val="00A6274A"/>
    <w:rsid w:val="00A87C69"/>
    <w:rsid w:val="00A91C3D"/>
    <w:rsid w:val="00AA7E36"/>
    <w:rsid w:val="00AC49CA"/>
    <w:rsid w:val="00B1587D"/>
    <w:rsid w:val="00B26E2E"/>
    <w:rsid w:val="00B54F2F"/>
    <w:rsid w:val="00B6757C"/>
    <w:rsid w:val="00B74550"/>
    <w:rsid w:val="00B77998"/>
    <w:rsid w:val="00B806AB"/>
    <w:rsid w:val="00B932DE"/>
    <w:rsid w:val="00BA4B27"/>
    <w:rsid w:val="00BB5956"/>
    <w:rsid w:val="00BC5B79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D0A26"/>
    <w:rsid w:val="00CD5563"/>
    <w:rsid w:val="00CE2576"/>
    <w:rsid w:val="00CF4F48"/>
    <w:rsid w:val="00CF7F85"/>
    <w:rsid w:val="00D3098C"/>
    <w:rsid w:val="00D32C2D"/>
    <w:rsid w:val="00D339FB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2D3D"/>
    <w:rsid w:val="00DF47BA"/>
    <w:rsid w:val="00E00BCA"/>
    <w:rsid w:val="00E06516"/>
    <w:rsid w:val="00E06FF3"/>
    <w:rsid w:val="00E1596F"/>
    <w:rsid w:val="00E20551"/>
    <w:rsid w:val="00E260AF"/>
    <w:rsid w:val="00E27077"/>
    <w:rsid w:val="00E3496D"/>
    <w:rsid w:val="00E8601F"/>
    <w:rsid w:val="00EA0905"/>
    <w:rsid w:val="00EA7AF9"/>
    <w:rsid w:val="00EB788C"/>
    <w:rsid w:val="00EC54CA"/>
    <w:rsid w:val="00EE26E4"/>
    <w:rsid w:val="00EE67E1"/>
    <w:rsid w:val="00EF0CDD"/>
    <w:rsid w:val="00F00364"/>
    <w:rsid w:val="00F209D7"/>
    <w:rsid w:val="00F27F9A"/>
    <w:rsid w:val="00F31AB4"/>
    <w:rsid w:val="00F37F9D"/>
    <w:rsid w:val="00F51089"/>
    <w:rsid w:val="00F57387"/>
    <w:rsid w:val="00F811AC"/>
    <w:rsid w:val="00F93987"/>
    <w:rsid w:val="00F96369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13</cp:revision>
  <cp:lastPrinted>2025-07-15T12:38:00Z</cp:lastPrinted>
  <dcterms:created xsi:type="dcterms:W3CDTF">2025-06-23T09:11:00Z</dcterms:created>
  <dcterms:modified xsi:type="dcterms:W3CDTF">2025-07-21T08:18:00Z</dcterms:modified>
</cp:coreProperties>
</file>