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C06C49B" w14:textId="77777777" w:rsidR="00C45F2B" w:rsidRPr="00CC49B5" w:rsidRDefault="00C45F2B" w:rsidP="00C45F2B">
      <w:pPr>
        <w:suppressAutoHyphens/>
        <w:spacing w:after="60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CC49B5">
        <w:rPr>
          <w:rFonts w:ascii="Fira Sans Extra Condensed SemiB" w:hAnsi="Fira Sans Extra Condensed SemiB"/>
          <w:spacing w:val="-6"/>
          <w:sz w:val="40"/>
          <w:szCs w:val="26"/>
          <w:highlight w:val="black"/>
          <w:shd w:val="clear" w:color="auto" w:fill="FFFFFF"/>
        </w:rPr>
        <w:t xml:space="preserve">Funkcjonowanie </w:t>
      </w:r>
      <w:r w:rsidRPr="00CC49B5"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  <w:t>zakładów stacjonarnych pomocy społecznej w województwie mazowieckim w 2024 r.</w:t>
      </w:r>
    </w:p>
    <w:p w14:paraId="225BC988" w14:textId="0700E918" w:rsidR="008E4DE9" w:rsidRPr="00CC49B5" w:rsidRDefault="00490AB3" w:rsidP="00C45F2B">
      <w:pPr>
        <w:pStyle w:val="Wstplead"/>
        <w:spacing w:after="720"/>
        <w:rPr>
          <w:rFonts w:cs="Arial"/>
          <w:bCs/>
          <w:highlight w:val="black"/>
        </w:rPr>
      </w:pPr>
      <w:r w:rsidRPr="00CC49B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36FE2EC">
                <wp:simplePos x="0" y="0"/>
                <wp:positionH relativeFrom="margin">
                  <wp:posOffset>28575</wp:posOffset>
                </wp:positionH>
                <wp:positionV relativeFrom="paragraph">
                  <wp:posOffset>12065</wp:posOffset>
                </wp:positionV>
                <wp:extent cx="2202815" cy="1457325"/>
                <wp:effectExtent l="0" t="0" r="6985" b="9525"/>
                <wp:wrapSquare wrapText="bothSides"/>
                <wp:docPr id="6" name="Pole tekstowe 2" descr="Wzrost o 0,7% liczby mieszkańców stacjonarnych zakładów pomocy społecznej w porównaniu z 2023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573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147A5" w14:textId="77777777" w:rsidR="00C45F2B" w:rsidRPr="00CC49B5" w:rsidRDefault="00C45F2B" w:rsidP="00C45F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CC49B5">
                              <w:rPr>
                                <w:rFonts w:ascii="Fira Sans SemiBold" w:hAnsi="Fira Sans SemiBold"/>
                                <w:sz w:val="40"/>
                                <w:szCs w:val="56"/>
                                <w:shd w:val="clear" w:color="auto" w:fill="000000"/>
                              </w:rPr>
                              <w:t xml:space="preserve"> </w:t>
                            </w:r>
                            <w:r w:rsidRPr="00CC49B5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0,7%</w:t>
                            </w:r>
                          </w:p>
                          <w:p w14:paraId="37C63E30" w14:textId="77777777" w:rsidR="00C45F2B" w:rsidRPr="00CC49B5" w:rsidRDefault="00C45F2B" w:rsidP="00C45F2B">
                            <w:pPr>
                              <w:spacing w:after="0" w:line="240" w:lineRule="auto"/>
                              <w:rPr>
                                <w:sz w:val="20"/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sz w:val="20"/>
                                <w:shd w:val="clear" w:color="auto" w:fill="000000"/>
                              </w:rPr>
                              <w:t>Wzrost liczby mieszkańców stacjonarnych zakładów pomocy społecznej w porównaniu z 2023 r.</w:t>
                            </w:r>
                          </w:p>
                          <w:p w14:paraId="4800E4D2" w14:textId="03FD1BD4" w:rsidR="00587032" w:rsidRPr="00CC49B5" w:rsidRDefault="00587032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0,7% liczby mieszkańców stacjonarnych zakładów pomocy społecznej w porównaniu z 2023 r. " style="position:absolute;margin-left:2.25pt;margin-top:.95pt;width:173.45pt;height:114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" fillcolor="black" stroked="f">
                <v:stroke joinstyle="miter"/>
                <v:textbox>
                  <w:txbxContent>
                    <w:p w14:paraId="202147A5" w14:textId="77777777" w:rsidR="00C45F2B" w:rsidRPr="00CC49B5" w:rsidRDefault="00C45F2B" w:rsidP="00C45F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CC49B5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CC49B5">
                        <w:rPr>
                          <w:rFonts w:ascii="Fira Sans SemiBold" w:hAnsi="Fira Sans SemiBold"/>
                          <w:sz w:val="40"/>
                          <w:szCs w:val="56"/>
                          <w:shd w:val="clear" w:color="auto" w:fill="000000"/>
                        </w:rPr>
                        <w:t xml:space="preserve"> </w:t>
                      </w:r>
                      <w:r w:rsidRPr="00CC49B5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0,7%</w:t>
                      </w:r>
                    </w:p>
                    <w:p w14:paraId="37C63E30" w14:textId="77777777" w:rsidR="00C45F2B" w:rsidRPr="00CC49B5" w:rsidRDefault="00C45F2B" w:rsidP="00C45F2B">
                      <w:pPr>
                        <w:spacing w:after="0" w:line="240" w:lineRule="auto"/>
                        <w:rPr>
                          <w:sz w:val="20"/>
                          <w:shd w:val="clear" w:color="auto" w:fill="000000"/>
                        </w:rPr>
                      </w:pPr>
                      <w:r w:rsidRPr="00CC49B5">
                        <w:rPr>
                          <w:sz w:val="20"/>
                          <w:shd w:val="clear" w:color="auto" w:fill="000000"/>
                        </w:rPr>
                        <w:t>Wzrost liczby mieszkańców stacjonarnych zakładów pomocy społecznej w porównaniu z 2023 r.</w:t>
                      </w:r>
                    </w:p>
                    <w:p w14:paraId="4800E4D2" w14:textId="03FD1BD4" w:rsidR="00587032" w:rsidRPr="00CC49B5" w:rsidRDefault="00587032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5F2B" w:rsidRPr="00CC49B5">
        <w:rPr>
          <w:rFonts w:cs="Arial"/>
          <w:bCs/>
          <w:highlight w:val="black"/>
        </w:rPr>
        <w:t>W województwie mazowieckim według stanu w dniu 31 grudnia 2024 r. działało 31</w:t>
      </w:r>
      <w:r w:rsidR="00D70B1E" w:rsidRPr="00CC49B5">
        <w:rPr>
          <w:rFonts w:cs="Arial"/>
          <w:bCs/>
          <w:highlight w:val="black"/>
        </w:rPr>
        <w:t>1</w:t>
      </w:r>
      <w:r w:rsidR="00C45F2B" w:rsidRPr="00CC49B5">
        <w:rPr>
          <w:rFonts w:cs="Arial"/>
          <w:bCs/>
          <w:highlight w:val="black"/>
        </w:rPr>
        <w:t xml:space="preserve"> stacjonar</w:t>
      </w:r>
      <w:r w:rsidR="00D70B1E" w:rsidRPr="00CC49B5">
        <w:rPr>
          <w:rFonts w:cs="Arial"/>
          <w:bCs/>
          <w:highlight w:val="black"/>
        </w:rPr>
        <w:t>nych zakładów pomocy społecznej</w:t>
      </w:r>
      <w:r w:rsidR="00C45F2B" w:rsidRPr="00CC49B5">
        <w:rPr>
          <w:rFonts w:cs="Arial"/>
          <w:bCs/>
          <w:highlight w:val="black"/>
        </w:rPr>
        <w:t>, które dysponowały 18,7 tys. miejsc, przebywało w nich 17,2 tys. mieszkańców. Liczba zakładów stacjonarnych pomocy społecznej w porównaniu z 2023 r. zmniejszyła się o 3,1%, liczba miejsc w</w:t>
      </w:r>
      <w:r w:rsidR="00D70B1E" w:rsidRPr="00CC49B5">
        <w:rPr>
          <w:rFonts w:cs="Arial"/>
          <w:bCs/>
          <w:highlight w:val="black"/>
        </w:rPr>
        <w:t> </w:t>
      </w:r>
      <w:r w:rsidR="00C45F2B" w:rsidRPr="00CC49B5">
        <w:rPr>
          <w:rFonts w:cs="Arial"/>
          <w:bCs/>
          <w:highlight w:val="black"/>
        </w:rPr>
        <w:t>tych zakładach spadła o 0,8%, a liczba mieszkańców wzrosła o 0,7%.</w:t>
      </w:r>
    </w:p>
    <w:p w14:paraId="38D453B8" w14:textId="4AD1A169" w:rsidR="00C45F2B" w:rsidRPr="00CC49B5" w:rsidRDefault="00077378" w:rsidP="00C45F2B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CC49B5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B6C4A" wp14:editId="5DE75779">
                <wp:simplePos x="0" y="0"/>
                <wp:positionH relativeFrom="column">
                  <wp:posOffset>5210175</wp:posOffset>
                </wp:positionH>
                <wp:positionV relativeFrom="paragraph">
                  <wp:posOffset>173355</wp:posOffset>
                </wp:positionV>
                <wp:extent cx="180975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373" y="21327"/>
                    <wp:lineTo x="21373" y="0"/>
                    <wp:lineTo x="0" y="0"/>
                  </wp:wrapPolygon>
                </wp:wrapTight>
                <wp:docPr id="34" name="Pole tekstowe 2" descr="Liczba stacjonarnych zakładów pomocy społecznej zmniejszyła się o 3,1% w porównaniu z 2023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B66EB" w14:textId="0599DB15" w:rsidR="00C45F2B" w:rsidRPr="00CC49B5" w:rsidRDefault="00077378" w:rsidP="00C45F2B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shd w:val="clear" w:color="auto" w:fill="000000"/>
                              </w:rPr>
                              <w:t>L</w:t>
                            </w:r>
                            <w:r w:rsidR="00651359" w:rsidRPr="00CC49B5">
                              <w:rPr>
                                <w:shd w:val="clear" w:color="auto" w:fill="000000"/>
                              </w:rPr>
                              <w:t>iczba</w:t>
                            </w:r>
                            <w:r w:rsidR="00C45F2B" w:rsidRPr="00CC49B5">
                              <w:rPr>
                                <w:shd w:val="clear" w:color="auto" w:fill="000000"/>
                              </w:rPr>
                              <w:t xml:space="preserve"> stacjonarnych zakład</w:t>
                            </w:r>
                            <w:r w:rsidR="00651359" w:rsidRPr="00CC49B5">
                              <w:rPr>
                                <w:shd w:val="clear" w:color="auto" w:fill="000000"/>
                              </w:rPr>
                              <w:t>ów</w:t>
                            </w:r>
                            <w:r w:rsidR="00C45F2B" w:rsidRPr="00CC49B5">
                              <w:rPr>
                                <w:shd w:val="clear" w:color="auto" w:fill="000000"/>
                              </w:rPr>
                              <w:t xml:space="preserve"> pomocy społecznej</w:t>
                            </w:r>
                            <w:r w:rsidR="00651359" w:rsidRPr="00CC49B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CC49B5">
                              <w:rPr>
                                <w:shd w:val="clear" w:color="auto" w:fill="000000"/>
                              </w:rPr>
                              <w:t xml:space="preserve">zmniejszyła się o 3,1% </w:t>
                            </w:r>
                            <w:r w:rsidR="00651359" w:rsidRPr="00CC49B5">
                              <w:rPr>
                                <w:shd w:val="clear" w:color="auto" w:fill="000000"/>
                              </w:rPr>
                              <w:t>w porównaniu z 2023 r.</w:t>
                            </w:r>
                            <w:r w:rsidR="00C45F2B" w:rsidRPr="00CC49B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6C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Liczba stacjonarnych zakładów pomocy społecznej zmniejszyła się o 3,1% w porównaniu z 2023 r." style="position:absolute;margin-left:410.25pt;margin-top:13.65pt;width:142.5pt;height:59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" fillcolor="black" stroked="f">
                <v:fill color2="black" type="pattern"/>
                <v:textbox>
                  <w:txbxContent>
                    <w:p w14:paraId="606B66EB" w14:textId="0599DB15" w:rsidR="00C45F2B" w:rsidRPr="00CC49B5" w:rsidRDefault="00077378" w:rsidP="00C45F2B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C49B5">
                        <w:rPr>
                          <w:shd w:val="clear" w:color="auto" w:fill="000000"/>
                        </w:rPr>
                        <w:t>L</w:t>
                      </w:r>
                      <w:r w:rsidR="00651359" w:rsidRPr="00CC49B5">
                        <w:rPr>
                          <w:shd w:val="clear" w:color="auto" w:fill="000000"/>
                        </w:rPr>
                        <w:t>iczba</w:t>
                      </w:r>
                      <w:r w:rsidR="00C45F2B" w:rsidRPr="00CC49B5">
                        <w:rPr>
                          <w:shd w:val="clear" w:color="auto" w:fill="000000"/>
                        </w:rPr>
                        <w:t xml:space="preserve"> stacjonarnych zakład</w:t>
                      </w:r>
                      <w:r w:rsidR="00651359" w:rsidRPr="00CC49B5">
                        <w:rPr>
                          <w:shd w:val="clear" w:color="auto" w:fill="000000"/>
                        </w:rPr>
                        <w:t>ów</w:t>
                      </w:r>
                      <w:r w:rsidR="00C45F2B" w:rsidRPr="00CC49B5">
                        <w:rPr>
                          <w:shd w:val="clear" w:color="auto" w:fill="000000"/>
                        </w:rPr>
                        <w:t xml:space="preserve"> pomocy społecznej</w:t>
                      </w:r>
                      <w:r w:rsidR="00651359" w:rsidRPr="00CC49B5">
                        <w:rPr>
                          <w:shd w:val="clear" w:color="auto" w:fill="000000"/>
                        </w:rPr>
                        <w:t xml:space="preserve"> </w:t>
                      </w:r>
                      <w:r w:rsidRPr="00CC49B5">
                        <w:rPr>
                          <w:shd w:val="clear" w:color="auto" w:fill="000000"/>
                        </w:rPr>
                        <w:t xml:space="preserve">zmniejszyła się o 3,1% </w:t>
                      </w:r>
                      <w:r w:rsidR="00651359" w:rsidRPr="00CC49B5">
                        <w:rPr>
                          <w:shd w:val="clear" w:color="auto" w:fill="000000"/>
                        </w:rPr>
                        <w:t>w porównaniu z 2023 r.</w:t>
                      </w:r>
                      <w:r w:rsidR="00C45F2B" w:rsidRPr="00CC49B5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CC49B5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Placówki</w:t>
      </w:r>
    </w:p>
    <w:p w14:paraId="449C8380" w14:textId="295C08FD" w:rsidR="00C45F2B" w:rsidRPr="00CC49B5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W województwie mazowieckim w końcu 2024 r. funkcjonowało 311 stacjonarnych zakładów pomocy społecznej (o 10 mniej niż w końcu 2023 r.) oraz 3 filie. Stanowiły one 13,8% wszystkich placówek tego rodzaju w Polsce.</w:t>
      </w:r>
    </w:p>
    <w:p w14:paraId="436D8E2E" w14:textId="77777777" w:rsidR="00C45F2B" w:rsidRPr="00CC49B5" w:rsidRDefault="00C45F2B" w:rsidP="00C45F2B">
      <w:pPr>
        <w:keepNext/>
        <w:spacing w:before="360" w:after="0" w:line="240" w:lineRule="auto"/>
        <w:ind w:left="709" w:hanging="709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CC49B5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Tablica 1. Zakłady stacjonarne pomocy społecznej według typu placówki </w:t>
      </w:r>
    </w:p>
    <w:p w14:paraId="5CF45BE4" w14:textId="77777777" w:rsidR="00C45F2B" w:rsidRPr="00CC49B5" w:rsidRDefault="00C45F2B" w:rsidP="00C45F2B">
      <w:pPr>
        <w:keepNext/>
        <w:spacing w:before="0" w:line="240" w:lineRule="auto"/>
        <w:ind w:firstLine="851"/>
        <w:outlineLvl w:val="0"/>
        <w:rPr>
          <w:rFonts w:eastAsia="Times New Roman" w:cs="Times New Roman"/>
          <w:bCs/>
          <w:szCs w:val="19"/>
          <w:highlight w:val="black"/>
          <w:lang w:eastAsia="pl-PL"/>
        </w:rPr>
      </w:pPr>
      <w:r w:rsidRPr="00CC49B5">
        <w:rPr>
          <w:rFonts w:eastAsia="Times New Roman" w:cs="Times New Roman"/>
          <w:bCs/>
          <w:szCs w:val="19"/>
          <w:highlight w:val="black"/>
          <w:lang w:eastAsia="pl-PL"/>
        </w:rPr>
        <w:t>Stan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kłady stacjonarne pomocy społecznej według typu placówki. Stan w dniu 31 grudnia"/>
        <w:tblDescription w:val="Zakłady stacjonarne pomocy społecznej według typu placówki. Stan w dniu 31 grudnia"/>
      </w:tblPr>
      <w:tblGrid>
        <w:gridCol w:w="2835"/>
        <w:gridCol w:w="567"/>
        <w:gridCol w:w="1512"/>
        <w:gridCol w:w="1512"/>
        <w:gridCol w:w="1512"/>
      </w:tblGrid>
      <w:tr w:rsidR="00CC49B5" w:rsidRPr="00CC49B5" w14:paraId="55A1645F" w14:textId="77777777" w:rsidTr="00CC49B5">
        <w:trPr>
          <w:trHeight w:val="1091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762A39" w14:textId="77777777" w:rsidR="00C45F2B" w:rsidRPr="00CC49B5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13E91DE" w14:textId="77777777" w:rsidR="00C45F2B" w:rsidRPr="00CC49B5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Placówki</w:t>
            </w:r>
            <w:r w:rsidRPr="00CC49B5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EBE3A" w14:textId="77777777" w:rsidR="00C45F2B" w:rsidRPr="00CC49B5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Miejsca</w:t>
            </w:r>
            <w:r w:rsidRPr="00CC49B5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8482F8" w14:textId="77777777" w:rsidR="00C45F2B" w:rsidRPr="00CC49B5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Mieszkańcy</w:t>
            </w:r>
            <w:r w:rsidRPr="00CC49B5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b</w:t>
            </w:r>
          </w:p>
        </w:tc>
      </w:tr>
      <w:tr w:rsidR="00CC49B5" w:rsidRPr="00CC49B5" w14:paraId="3EEABDB7" w14:textId="77777777" w:rsidTr="00CC49B5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B946927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2D26F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15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FE149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321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29C30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18904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7EC224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17042</w:t>
            </w:r>
          </w:p>
        </w:tc>
      </w:tr>
      <w:tr w:rsidR="00CC49B5" w:rsidRPr="00CC49B5" w14:paraId="22451115" w14:textId="77777777" w:rsidTr="00CC49B5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7CD8C4" w14:textId="77777777" w:rsidR="00C45F2B" w:rsidRPr="00CC49B5" w:rsidRDefault="00C45F2B" w:rsidP="00C45F2B">
            <w:pPr>
              <w:ind w:left="170" w:hanging="17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4B564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F7D2B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311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1AB2C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18745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C07493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17157</w:t>
            </w:r>
          </w:p>
        </w:tc>
      </w:tr>
      <w:tr w:rsidR="00CC49B5" w:rsidRPr="00CC49B5" w14:paraId="4AFD79FD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AD18D6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Domy pomocy społecznej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EAB26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107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8AFBE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9936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1AC4D3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9610</w:t>
            </w:r>
          </w:p>
        </w:tc>
      </w:tr>
      <w:tr w:rsidR="00CC49B5" w:rsidRPr="00CC49B5" w14:paraId="218F709B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DC69C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Rodzinne domy pomocy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9377F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2E178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24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20ACBC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22</w:t>
            </w:r>
          </w:p>
        </w:tc>
      </w:tr>
      <w:tr w:rsidR="00CC49B5" w:rsidRPr="00CC49B5" w14:paraId="7C19FB5F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FA8A7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Placówki prowadzone w ramach działalności gospodarczej lub statutowej</w:t>
            </w:r>
            <w:r w:rsidRPr="00CC49B5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c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5C6F1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140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DCED5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6432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B4C5ED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5759</w:t>
            </w:r>
          </w:p>
        </w:tc>
      </w:tr>
      <w:tr w:rsidR="00CC49B5" w:rsidRPr="00CC49B5" w14:paraId="1645CBAA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D6965" w14:textId="10F6EAB8" w:rsidR="00C45F2B" w:rsidRPr="00CC49B5" w:rsidRDefault="00C45F2B" w:rsidP="007465D6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Środowiskow</w:t>
            </w:r>
            <w:r w:rsidR="007465D6"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y</w:t>
            </w: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dom samopomocy</w:t>
            </w:r>
            <w:r w:rsidRPr="00CC49B5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d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510129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667F2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EE97E5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Arial"/>
                <w:szCs w:val="19"/>
                <w:highlight w:val="black"/>
                <w:lang w:eastAsia="pl-PL"/>
              </w:rPr>
              <w:t>–</w:t>
            </w:r>
          </w:p>
        </w:tc>
      </w:tr>
      <w:tr w:rsidR="00CC49B5" w:rsidRPr="00CC49B5" w14:paraId="2F64008B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2F754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Domy dla matek z małoletnimi dziećmi i kobiet w ciąży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70F55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40419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275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EE1338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213</w:t>
            </w:r>
          </w:p>
        </w:tc>
      </w:tr>
      <w:tr w:rsidR="00CC49B5" w:rsidRPr="00CC49B5" w14:paraId="31FFF824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5ACFD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Noclegownie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A2D3D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267A5E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125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312FB5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76</w:t>
            </w:r>
          </w:p>
        </w:tc>
      </w:tr>
      <w:tr w:rsidR="00CC49B5" w:rsidRPr="00CC49B5" w14:paraId="22E9E444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F3832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Schroniska dla bezdomnych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BBC11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40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AB336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1785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EA130F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szCs w:val="19"/>
                <w:highlight w:val="black"/>
                <w:lang w:eastAsia="pl-PL"/>
              </w:rPr>
              <w:t>1380</w:t>
            </w:r>
          </w:p>
        </w:tc>
      </w:tr>
      <w:tr w:rsidR="00C45F2B" w:rsidRPr="00CC49B5" w14:paraId="428D4ACD" w14:textId="77777777" w:rsidTr="00CC49B5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E6D8ED" w14:textId="77777777" w:rsidR="00C45F2B" w:rsidRPr="00CC49B5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Pozostałe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1CB5DF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9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79E137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165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C1C41D" w14:textId="77777777" w:rsidR="00C45F2B" w:rsidRPr="00CC49B5" w:rsidRDefault="00C45F2B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CC49B5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97</w:t>
            </w:r>
          </w:p>
        </w:tc>
      </w:tr>
    </w:tbl>
    <w:p w14:paraId="417B7224" w14:textId="3B37916E" w:rsidR="00C45F2B" w:rsidRPr="00CC49B5" w:rsidRDefault="00C45F2B" w:rsidP="00C45F2B">
      <w:pPr>
        <w:spacing w:line="240" w:lineRule="exact"/>
        <w:rPr>
          <w:noProof/>
          <w:spacing w:val="-2"/>
          <w:sz w:val="16"/>
          <w:szCs w:val="16"/>
          <w:highlight w:val="black"/>
        </w:rPr>
      </w:pPr>
      <w:r w:rsidRPr="00CC49B5">
        <w:rPr>
          <w:noProof/>
          <w:spacing w:val="-2"/>
          <w:sz w:val="16"/>
          <w:szCs w:val="16"/>
          <w:highlight w:val="black"/>
        </w:rPr>
        <w:t xml:space="preserve">a Bez filii. b Z filiami. c Placówki zapewniające całodobową opiekę osobom niepełnosprawnym, przewlekle chorym lub osobom w podeszłym wieku </w:t>
      </w:r>
      <w:r w:rsidR="00B07648" w:rsidRPr="00CC49B5">
        <w:rPr>
          <w:noProof/>
          <w:spacing w:val="-2"/>
          <w:sz w:val="16"/>
          <w:szCs w:val="16"/>
          <w:highlight w:val="black"/>
        </w:rPr>
        <w:t xml:space="preserve">prowadzone </w:t>
      </w:r>
      <w:r w:rsidRPr="00CC49B5">
        <w:rPr>
          <w:noProof/>
          <w:spacing w:val="-2"/>
          <w:sz w:val="16"/>
          <w:szCs w:val="16"/>
          <w:highlight w:val="black"/>
        </w:rPr>
        <w:t>w ramach działalności gospodarczej lub statutowej. d</w:t>
      </w:r>
      <w:r w:rsidR="00B07648" w:rsidRPr="00CC49B5">
        <w:rPr>
          <w:noProof/>
          <w:spacing w:val="-2"/>
          <w:sz w:val="16"/>
          <w:szCs w:val="16"/>
          <w:highlight w:val="black"/>
        </w:rPr>
        <w:t> </w:t>
      </w:r>
      <w:r w:rsidRPr="00CC49B5">
        <w:rPr>
          <w:noProof/>
          <w:spacing w:val="-2"/>
          <w:sz w:val="16"/>
          <w:szCs w:val="16"/>
          <w:highlight w:val="black"/>
        </w:rPr>
        <w:t>Z</w:t>
      </w:r>
      <w:r w:rsidR="00B07648" w:rsidRPr="00CC49B5">
        <w:rPr>
          <w:noProof/>
          <w:spacing w:val="-2"/>
          <w:sz w:val="16"/>
          <w:szCs w:val="16"/>
          <w:highlight w:val="black"/>
        </w:rPr>
        <w:t> </w:t>
      </w:r>
      <w:r w:rsidRPr="00CC49B5">
        <w:rPr>
          <w:noProof/>
          <w:spacing w:val="-2"/>
          <w:sz w:val="16"/>
          <w:szCs w:val="16"/>
          <w:highlight w:val="black"/>
        </w:rPr>
        <w:t>miejscami całodobowego pobytu.</w:t>
      </w:r>
    </w:p>
    <w:p w14:paraId="37D6967C" w14:textId="53EBF585" w:rsidR="00C45F2B" w:rsidRPr="00CC49B5" w:rsidRDefault="00CF211E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9117AC2" wp14:editId="7E8416A8">
                <wp:simplePos x="0" y="0"/>
                <wp:positionH relativeFrom="margin">
                  <wp:posOffset>5305425</wp:posOffset>
                </wp:positionH>
                <wp:positionV relativeFrom="paragraph">
                  <wp:posOffset>1</wp:posOffset>
                </wp:positionV>
                <wp:extent cx="1590675" cy="1647190"/>
                <wp:effectExtent l="0" t="0" r="9525" b="0"/>
                <wp:wrapTight wrapText="bothSides">
                  <wp:wrapPolygon edited="0">
                    <wp:start x="0" y="0"/>
                    <wp:lineTo x="0" y="21234"/>
                    <wp:lineTo x="21471" y="21234"/>
                    <wp:lineTo x="21471" y="0"/>
                    <wp:lineTo x="0" y="0"/>
                  </wp:wrapPolygon>
                </wp:wrapTight>
                <wp:docPr id="4" name="Pole tekstowe 2" descr="Placówki zapewniające całodobową opiekę osobom z niepełnosprawnościami, przewlwkle chorym lub osobom w podeszłym wieku stanowiły 45% wszystkich zakładów stacjonarny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6471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B6B0" w14:textId="7E67763A" w:rsidR="00CF211E" w:rsidRPr="00CC49B5" w:rsidRDefault="00FF258A" w:rsidP="00CF211E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shd w:val="clear" w:color="auto" w:fill="000000"/>
                              </w:rPr>
                              <w:t>Placówki zapewniające całodobową opiekę osobom z niepełnosprawności</w:t>
                            </w:r>
                            <w:r w:rsidR="00AB1F23" w:rsidRPr="00CC49B5">
                              <w:rPr>
                                <w:shd w:val="clear" w:color="auto" w:fill="000000"/>
                              </w:rPr>
                              <w:t>ami</w:t>
                            </w:r>
                            <w:r w:rsidRPr="00CC49B5">
                              <w:rPr>
                                <w:shd w:val="clear" w:color="auto" w:fill="000000"/>
                              </w:rPr>
                              <w:t>, przewlekle chorym lub osobom w podeszłym wieku stanowiły 45%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17AC2" id="_x0000_s1028" type="#_x0000_t202" alt="Tytuł: Istotna informacja — opis: Placówki zapewniające całodobową opiekę osobom z niepełnosprawnościami, przewlwkle chorym lub osobom w podeszłym wieku stanowiły 45% wszystkich zakładów stacjonarnych pomocy społecznej" style="position:absolute;margin-left:417.75pt;margin-top:0;width:125.25pt;height:129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" fillcolor="black" stroked="f">
                <v:fill color2="black" type="pattern"/>
                <v:textbox>
                  <w:txbxContent>
                    <w:p w14:paraId="732DB6B0" w14:textId="7E67763A" w:rsidR="00CF211E" w:rsidRPr="00CC49B5" w:rsidRDefault="00FF258A" w:rsidP="00CF211E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C49B5">
                        <w:rPr>
                          <w:shd w:val="clear" w:color="auto" w:fill="000000"/>
                        </w:rPr>
                        <w:t>Placówki zapewniające całodobową opiekę osobom z niepełnosprawności</w:t>
                      </w:r>
                      <w:r w:rsidR="00AB1F23" w:rsidRPr="00CC49B5">
                        <w:rPr>
                          <w:shd w:val="clear" w:color="auto" w:fill="000000"/>
                        </w:rPr>
                        <w:t>ami</w:t>
                      </w:r>
                      <w:r w:rsidRPr="00CC49B5">
                        <w:rPr>
                          <w:shd w:val="clear" w:color="auto" w:fill="000000"/>
                        </w:rPr>
                        <w:t>, przewlekle chorym lub osobom w podeszłym wieku stanowiły 45% wszystkich zakładów stacjonarnych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Z ogólnej liczby zakładów 45,0% stanowiły placówki zapewniające całodobową opiekę osobom z</w:t>
      </w:r>
      <w:r w:rsidR="00C85BA6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niepełnosprawności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ami</w: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przewlekle chorym lub osobom w podeszłym wieku, działające na podstawie przepisów o działalności gospodarczej lub statutowej, 34,4% – domy pomocy społecznej, 14,1% – noclegownie i schroniska dla bezdomnych, 2,6% – domy dla matek, 0,6% – rodzinne domy pomocy, 0,3% środowiskowe domy samopomocy (z miejscami całodobowego pobytu) i 2,9% – pozostałe niezaklasyfikowane do powyższych kategorii. </w:t>
      </w:r>
    </w:p>
    <w:p w14:paraId="3E57F0DC" w14:textId="5C7149A4" w:rsidR="00C45F2B" w:rsidRPr="00CC49B5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Dla 135 placówek stacjonarnej pomocy społecznej organem prowadzącym były osoby fizyczne i</w:t>
      </w:r>
      <w:r w:rsidR="00C85BA6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prawne, co stanowiło 43,4% wszystkich zakładów. Pozostałe placówki prowadzone były m.in. przez samorząd terytorialny, stowarzyszenia i fundacje oraz kościoły, związki wyznaniowe.</w:t>
      </w:r>
    </w:p>
    <w:p w14:paraId="4D598E25" w14:textId="0D18D0B6" w:rsidR="000D764F" w:rsidRPr="00CC49B5" w:rsidRDefault="000D764F" w:rsidP="006849F5">
      <w:pPr>
        <w:pStyle w:val="Tytuwykresu"/>
        <w:numPr>
          <w:ilvl w:val="0"/>
          <w:numId w:val="0"/>
        </w:numPr>
        <w:spacing w:after="0"/>
        <w:outlineLvl w:val="0"/>
        <w:rPr>
          <w:highlight w:val="black"/>
        </w:rPr>
      </w:pPr>
      <w:r w:rsidRPr="00CC49B5">
        <w:rPr>
          <w:highlight w:val="black"/>
        </w:rPr>
        <w:t>Wykres 1. Zakłady stacjonarne pomocy społecznej według organu prowadzącego w 2024 r.</w:t>
      </w:r>
    </w:p>
    <w:p w14:paraId="7FAEEF23" w14:textId="77777777" w:rsidR="000D764F" w:rsidRPr="00CC49B5" w:rsidRDefault="000D764F" w:rsidP="006849F5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CC49B5">
        <w:rPr>
          <w:highlight w:val="black"/>
        </w:rPr>
        <w:drawing>
          <wp:anchor distT="0" distB="0" distL="114300" distR="114300" simplePos="0" relativeHeight="251836416" behindDoc="0" locked="0" layoutInCell="1" allowOverlap="1" wp14:anchorId="75191FC7" wp14:editId="3D05E0A4">
            <wp:simplePos x="0" y="0"/>
            <wp:positionH relativeFrom="margin">
              <wp:posOffset>628015</wp:posOffset>
            </wp:positionH>
            <wp:positionV relativeFrom="paragraph">
              <wp:posOffset>298450</wp:posOffset>
            </wp:positionV>
            <wp:extent cx="3872230" cy="1254760"/>
            <wp:effectExtent l="0" t="0" r="0" b="2540"/>
            <wp:wrapTopAndBottom/>
            <wp:docPr id="7" name="Obraz 7" descr="Na wykresie słupkowym skumulowanym przedstawiono strukturę stacjonarnych zakładów pomocy społecznej według organu prowadzącego w 2024 r. Dane do wykresu dostępne w załączonym pliku Excel." title="Wykres 1. Zakłady stacjonarne pomocy społecznej według organu prowadzącego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1254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C49B5">
        <w:rPr>
          <w:rFonts w:cs="Arial"/>
          <w:b w:val="0"/>
          <w:szCs w:val="18"/>
          <w:highlight w:val="black"/>
        </w:rPr>
        <w:t>Stan w dniu 31 grudnia</w:t>
      </w:r>
    </w:p>
    <w:p w14:paraId="241C629A" w14:textId="7A0C3DA8" w:rsidR="00C45F2B" w:rsidRPr="00CC49B5" w:rsidRDefault="00C45F2B" w:rsidP="000D764F">
      <w:pPr>
        <w:spacing w:before="36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Ponad 91% budynków dostosowanych było do potrzeb osób z niepełnosprawności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ami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. Najwięcej placówek (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blisko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7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%) było wyposażonych w pochylnie, podjazdy i platformy ułatwiające wejście do budynku. W windy wyposażonych było 6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% placówek. Łazienki przystosowane dla osób z</w:t>
      </w:r>
      <w:r w:rsidR="00C85BA6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niepełnosprawności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ami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znajdowały się w </w:t>
      </w:r>
      <w:r w:rsidR="00AB1F2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70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% zakładów, a blisko 43% budynków posiadało posadzki antypoślizgowe. Pozostałe placówki (</w:t>
      </w:r>
      <w:r w:rsidR="00F365BF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blisko 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9%), głównie schroniska i noclegownie dla bezdomnych nie posiadało żadnych udogodnień dla osób z niepełnosprawnościami.</w:t>
      </w:r>
    </w:p>
    <w:p w14:paraId="6FFF75F3" w14:textId="193636B6" w:rsidR="00C45F2B" w:rsidRPr="00CC49B5" w:rsidRDefault="007C2CEA" w:rsidP="00C45F2B">
      <w:pPr>
        <w:spacing w:before="360" w:line="240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7848A70E" wp14:editId="2C6621A5">
                <wp:simplePos x="0" y="0"/>
                <wp:positionH relativeFrom="margin">
                  <wp:posOffset>5276850</wp:posOffset>
                </wp:positionH>
                <wp:positionV relativeFrom="paragraph">
                  <wp:posOffset>297180</wp:posOffset>
                </wp:positionV>
                <wp:extent cx="1685925" cy="895350"/>
                <wp:effectExtent l="0" t="0" r="9525" b="0"/>
                <wp:wrapTight wrapText="bothSides">
                  <wp:wrapPolygon edited="0">
                    <wp:start x="0" y="0"/>
                    <wp:lineTo x="0" y="21140"/>
                    <wp:lineTo x="21478" y="21140"/>
                    <wp:lineTo x="21478" y="0"/>
                    <wp:lineTo x="0" y="0"/>
                  </wp:wrapPolygon>
                </wp:wrapTight>
                <wp:docPr id="5" name="Pole tekstowe 2" descr="53% wszystkich miejsc w zakładach stacjonarnych pomocy społecznej to miejsca w doma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953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7ED" w14:textId="421D3254" w:rsidR="007C2CEA" w:rsidRPr="00CC49B5" w:rsidRDefault="007C2CEA" w:rsidP="007C2CEA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shd w:val="clear" w:color="auto" w:fill="000000"/>
                              </w:rPr>
                              <w:t>53%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A70E" id="_x0000_s1029" type="#_x0000_t202" alt="Tytuł: Istotna informacja — opis: 53% wszystkich miejsc w zakładach stacjonarnych pomocy społecznej to miejsca w domach pomocy społecznej" style="position:absolute;margin-left:415.5pt;margin-top:23.4pt;width:132.75pt;height:70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" fillcolor="black" stroked="f">
                <v:fill color2="black" type="pattern"/>
                <v:textbox>
                  <w:txbxContent>
                    <w:p w14:paraId="5CE407ED" w14:textId="421D3254" w:rsidR="007C2CEA" w:rsidRPr="00CC49B5" w:rsidRDefault="007C2CEA" w:rsidP="007C2CEA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C49B5">
                        <w:rPr>
                          <w:shd w:val="clear" w:color="auto" w:fill="000000"/>
                        </w:rPr>
                        <w:t>53% wszystkich miejsc w zakładach stacjonarnych pomocy społecznej to miejsca w domach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C49B5">
        <w:rPr>
          <w:highlight w:val="black"/>
        </w:rPr>
        <w:t>Miejsca</w:t>
      </w:r>
    </w:p>
    <w:p w14:paraId="365CDA79" w14:textId="07CE87A3" w:rsidR="00C45F2B" w:rsidRPr="00CC49B5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Stacjonarne zakłady pomocy społecznej (łącznie z filiami) miały do dyspozycji 18745 miejsc (spadek w porównaniu z 2023 r. o 159, tj. o 0,8%). Podobnie, jak w latach poprzednich, domy pomocy społecznej posiadały największą liczbę miejsc (9936, tj. 53,0% ogółu).</w:t>
      </w:r>
    </w:p>
    <w:p w14:paraId="23361CB7" w14:textId="79A90DFA" w:rsidR="00C45F2B" w:rsidRPr="00CC49B5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Największą liczbą miejsc dysponowały placówki, dla których organem prowadzącym był samorząd terytorialny – </w:t>
      </w:r>
      <w:r w:rsidR="0062457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8,4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Zakłady prowadzone przez osoby fizyczne i prawne posiadały </w:t>
      </w:r>
      <w:r w:rsidR="0062457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5,9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miejsc, przez stowarzyszenia, funda</w:t>
      </w:r>
      <w:r w:rsidR="0062457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cje i organizacje społeczne ‒ 2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62457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tys., a przez jednostki kościoła katolickiego, inne kościoły i związki wyznaniowe ‒ 1</w:t>
      </w:r>
      <w:r w:rsidR="00624573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,8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miejsc.</w:t>
      </w:r>
    </w:p>
    <w:p w14:paraId="036F88CD" w14:textId="77777777" w:rsidR="00E92109" w:rsidRPr="00CC49B5" w:rsidRDefault="00E92109" w:rsidP="00E92109">
      <w:pPr>
        <w:spacing w:before="360" w:line="240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Mieszkańcy</w:t>
      </w:r>
    </w:p>
    <w:p w14:paraId="64410C6F" w14:textId="0D2893FC" w:rsidR="0051784C" w:rsidRPr="00CC49B5" w:rsidRDefault="00E92109" w:rsidP="00E92109">
      <w:pPr>
        <w:spacing w:before="24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Według stanu z końca roku, we wszystkich zakładach przebywało 17157 mieszkańców (o 0,7% więcej niż rok wcześniej), wśród których 55,5% stanowiły kobiety. Wśród pensjonariuszy stacjonarnych zakładów pomocy społecznej najwięcej z nich przebywało w placówkach dla osób w podeszłym wieku (7296 osób), a następnie w placówkach dla osób przewlekle psychicznie chorych (3082 osoby), najmniej zaś w placówkach dla </w:t>
      </w:r>
      <w:r w:rsidR="0086587D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innych 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osób (</w:t>
      </w:r>
      <w:r w:rsidR="0086587D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97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osób).</w:t>
      </w:r>
      <w:r w:rsidR="0051784C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</w:p>
    <w:p w14:paraId="68DFE554" w14:textId="3B7A97EA" w:rsidR="000D764F" w:rsidRPr="00CC49B5" w:rsidRDefault="0051784C" w:rsidP="000D764F">
      <w:pPr>
        <w:spacing w:before="240" w:after="100" w:afterAutospacing="1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Pod względem struktury według wieku, najliczniejszą grupę stanowiły osoby co najmniej 60 letnie – 73,0%, a najmniej liczna była grupa osób młodych (do 18 roku życia) stanowiąca 1,5% ogółu mieszkańców.</w:t>
      </w:r>
    </w:p>
    <w:p w14:paraId="6922BAC1" w14:textId="77777777" w:rsidR="000D764F" w:rsidRPr="00CC49B5" w:rsidRDefault="000D764F">
      <w:pPr>
        <w:spacing w:before="0" w:after="160" w:line="259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br w:type="page"/>
      </w:r>
    </w:p>
    <w:p w14:paraId="47E1E832" w14:textId="71D1CDDC" w:rsidR="000D764F" w:rsidRPr="00CC49B5" w:rsidRDefault="000D764F" w:rsidP="006849F5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CC49B5">
        <w:rPr>
          <w:highlight w:val="black"/>
        </w:rPr>
        <w:lastRenderedPageBreak/>
        <w:t>Wykres 2. Struktura mieszkańców stacjonarnych zakładów pomocy społecznej według grup wieku w 2024 r.</w:t>
      </w:r>
    </w:p>
    <w:p w14:paraId="40959C08" w14:textId="77777777" w:rsidR="000D764F" w:rsidRPr="00CC49B5" w:rsidRDefault="000D764F" w:rsidP="006849F5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highlight w:val="black"/>
        </w:rPr>
      </w:pPr>
      <w:r w:rsidRPr="00CC49B5">
        <w:rPr>
          <w:rFonts w:cs="Arial"/>
          <w:b w:val="0"/>
          <w:highlight w:val="black"/>
        </w:rPr>
        <w:drawing>
          <wp:anchor distT="0" distB="0" distL="114300" distR="114300" simplePos="0" relativeHeight="251838464" behindDoc="0" locked="0" layoutInCell="1" allowOverlap="1" wp14:anchorId="468FBEE4" wp14:editId="2BE8733B">
            <wp:simplePos x="0" y="0"/>
            <wp:positionH relativeFrom="column">
              <wp:posOffset>546100</wp:posOffset>
            </wp:positionH>
            <wp:positionV relativeFrom="paragraph">
              <wp:posOffset>231775</wp:posOffset>
            </wp:positionV>
            <wp:extent cx="3969385" cy="1279525"/>
            <wp:effectExtent l="0" t="0" r="0" b="0"/>
            <wp:wrapTopAndBottom/>
            <wp:docPr id="31" name="Obraz 31" descr="Na wykresie słupkowym skumulowanym przedstawiono strukturę mieszkańców stacjonarnych zakładów pomocy społecznej według grup wieku w 2024 r. Dane do wykresu dostępne w załączonym pliku Excel." title="Wykres 2. Struktura mieszkańców stacjonarnych zakładów pomocy społeczn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2795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C49B5">
        <w:rPr>
          <w:b w:val="0"/>
          <w:highlight w:val="black"/>
        </w:rPr>
        <w:t>S</w:t>
      </w:r>
      <w:r w:rsidRPr="00CC49B5">
        <w:rPr>
          <w:rFonts w:cs="Arial"/>
          <w:b w:val="0"/>
          <w:szCs w:val="18"/>
          <w:highlight w:val="black"/>
        </w:rPr>
        <w:t>tan w dniu 31 grudnia</w:t>
      </w:r>
    </w:p>
    <w:p w14:paraId="4F66D80B" w14:textId="77777777" w:rsidR="00C45F2B" w:rsidRPr="00CC49B5" w:rsidRDefault="00C45F2B" w:rsidP="00C45F2B">
      <w:pPr>
        <w:spacing w:before="360" w:line="240" w:lineRule="auto"/>
        <w:ind w:left="737" w:hanging="737"/>
        <w:rPr>
          <w:rFonts w:eastAsia="Times New Roman" w:cs="Arial"/>
          <w:bCs/>
          <w:noProof/>
          <w:szCs w:val="18"/>
          <w:highlight w:val="black"/>
          <w:lang w:eastAsia="pl-PL"/>
        </w:rPr>
      </w:pPr>
      <w:r w:rsidRPr="00CC49B5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Mapa 1. Mieszkańcy stacjonarnych zakładów pomocy społecznej na 1000 ludności w 2024 r. </w:t>
      </w:r>
      <w:r w:rsidRPr="00CC49B5">
        <w:rPr>
          <w:rFonts w:eastAsia="Times New Roman" w:cs="Times New Roman"/>
          <w:bCs/>
          <w:noProof/>
          <w:szCs w:val="24"/>
          <w:highlight w:val="black"/>
          <w:lang w:eastAsia="pl-PL"/>
        </w:rPr>
        <w:t>S</w:t>
      </w:r>
      <w:r w:rsidRPr="00CC49B5">
        <w:rPr>
          <w:rFonts w:eastAsia="Times New Roman" w:cs="Arial"/>
          <w:bCs/>
          <w:noProof/>
          <w:szCs w:val="18"/>
          <w:highlight w:val="black"/>
          <w:lang w:eastAsia="pl-PL"/>
        </w:rPr>
        <w:t>tan w dniu 31 grudnia</w:t>
      </w:r>
      <w:r w:rsidRPr="00CC49B5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drawing>
          <wp:inline distT="0" distB="0" distL="0" distR="0" wp14:anchorId="4256447B" wp14:editId="0A18B01A">
            <wp:extent cx="3822202" cy="3018168"/>
            <wp:effectExtent l="0" t="0" r="6985" b="0"/>
            <wp:docPr id="36" name="Obraz 36" descr="Na mapie województwa według powiatów, pokazano mieszkańców przebywających w stacjonarnych zakładach pomocy społecznej na 1000 ludności w 2024 r. Dane do mapy dostępne w załączonym pliku Excel." title="Mapa 1. Mieszkańcy stacjonarnych zakładów pomocy społecznej na 1000 ludności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02" cy="301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2218" w14:textId="39C632D1" w:rsidR="00C45F2B" w:rsidRPr="00CC49B5" w:rsidRDefault="00C45F2B" w:rsidP="00B4541E">
      <w:pPr>
        <w:spacing w:before="48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Wśród powiatów województwa mazowieckiego najwięcej mieszańców przebywało w placówkach zlokalizowanych na terenie m.st. Warszawy i powiatu piaseczyńskiego, a </w:t>
      </w:r>
      <w:r w:rsidR="007C60E6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najmniej w powiatach ostrowskim i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białobrzeskim. Biorąc pod uwagę liczbę mieszkańców stacjonarnych zakładów pomocy społecznej na 1000 ludności, to wskaźnik ten był najwyższy w powiecie pułtuskim (12,3), a</w:t>
      </w:r>
      <w:r w:rsidR="007C60E6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najniższy w powiatach ostrowskim i ostrołęckim (po 0,8). Warto zaznaczyć, że w powiecie łosickim nie odnotowano stacjonarnych zakładów pomocy społecznej.</w:t>
      </w:r>
    </w:p>
    <w:p w14:paraId="1B40B7F4" w14:textId="11883264" w:rsidR="00C45F2B" w:rsidRPr="00CC49B5" w:rsidRDefault="00CF211E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C49B5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0488F7E" wp14:editId="0F139D3E">
                <wp:simplePos x="0" y="0"/>
                <wp:positionH relativeFrom="column">
                  <wp:posOffset>5400675</wp:posOffset>
                </wp:positionH>
                <wp:positionV relativeFrom="paragraph">
                  <wp:posOffset>745490</wp:posOffset>
                </wp:positionV>
                <wp:extent cx="1533525" cy="752475"/>
                <wp:effectExtent l="0" t="0" r="9525" b="9525"/>
                <wp:wrapTight wrapText="bothSides">
                  <wp:wrapPolygon edited="0">
                    <wp:start x="0" y="0"/>
                    <wp:lineTo x="0" y="21327"/>
                    <wp:lineTo x="21466" y="21327"/>
                    <wp:lineTo x="21466" y="0"/>
                    <wp:lineTo x="0" y="0"/>
                  </wp:wrapPolygon>
                </wp:wrapTight>
                <wp:docPr id="3" name="Pole tekstowe 2" descr="W ciągu 2024 r. w stacjonarnych zakładach pomocy społecznej przebywało 25035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70F53" w14:textId="77777777" w:rsidR="00CF211E" w:rsidRPr="00CC49B5" w:rsidRDefault="00CF211E" w:rsidP="00CF211E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C49B5">
                              <w:rPr>
                                <w:shd w:val="clear" w:color="auto" w:fill="000000"/>
                              </w:rPr>
                              <w:t>W ciągu 2024 r. w stacjonarnych zakładach pomocy społecznej przebywało 25035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8F7E" id="_x0000_s1030" type="#_x0000_t202" alt="Tytuł: Istotna informacja — opis: W ciągu 2024 r. w stacjonarnych zakładach pomocy społecznej przebywało 25035 mieszkańców" style="position:absolute;margin-left:425.25pt;margin-top:58.7pt;width:120.75pt;height:59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" fillcolor="black" stroked="f">
                <v:fill color2="black" type="pattern"/>
                <v:textbox>
                  <w:txbxContent>
                    <w:p w14:paraId="77A70F53" w14:textId="77777777" w:rsidR="00CF211E" w:rsidRPr="00CC49B5" w:rsidRDefault="00CF211E" w:rsidP="00CF211E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C49B5">
                        <w:rPr>
                          <w:shd w:val="clear" w:color="auto" w:fill="000000"/>
                        </w:rPr>
                        <w:t>W ciągu 2024 r. w stacjonarnych zakładach pomocy społecznej przebywało 25035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Na umieszczenie w stacjonarnych zakładach pomocy społecznej oczekiwał</w:t>
      </w:r>
      <w:r w:rsidR="0087289A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y</w: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1632 osoby. Najwięcej z nich oczekiwało na miejsce w domach pomocy społecznej – 75,9% ogółu oczekujących. Większość mieszkańców, tj. 72,7% przynajmniej w części uczestniczyła w finansowaniu swojego pobytu, pokrywając koszty z dochodów własnych. Wśród nich zaledwie 11,7% pokrywało koszty w pełnej wysokości. Dla </w:t>
      </w:r>
      <w:r w:rsidR="00210C11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20,3</w: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mieszkańców pobyt w całości opłacała rodzina, a dla </w:t>
      </w:r>
      <w:r w:rsidR="00210C11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5,2</w:t>
      </w:r>
      <w:r w:rsidR="00C45F2B" w:rsidRPr="00CC49B5">
        <w:rPr>
          <w:rFonts w:eastAsia="Times New Roman" w:cs="Arial"/>
          <w:bCs/>
          <w:spacing w:val="-4"/>
          <w:szCs w:val="19"/>
          <w:highlight w:val="black"/>
          <w:lang w:eastAsia="pl-PL"/>
        </w:rPr>
        <w:t>% gmina lub budżet państwa. Wśród mieszkańców były również osoby zwolnione z odpłatności; w końcu 2024 r. było 291 takich osób wobec 232 osób rok wcześniej.</w:t>
      </w:r>
    </w:p>
    <w:p w14:paraId="1CDDDF30" w14:textId="2D36A7BF" w:rsidR="00C45F2B" w:rsidRPr="00CC49B5" w:rsidRDefault="00C45F2B" w:rsidP="00C45F2B">
      <w:pPr>
        <w:rPr>
          <w:rFonts w:eastAsia="Times New Roman" w:cs="Arial"/>
          <w:szCs w:val="19"/>
          <w:highlight w:val="black"/>
          <w:lang w:eastAsia="pl-PL"/>
        </w:rPr>
      </w:pPr>
      <w:r w:rsidRPr="00CC49B5">
        <w:rPr>
          <w:rFonts w:eastAsia="Times New Roman" w:cs="Arial"/>
          <w:szCs w:val="19"/>
          <w:highlight w:val="black"/>
          <w:lang w:eastAsia="pl-PL"/>
        </w:rPr>
        <w:t>W ciągu 202</w:t>
      </w:r>
      <w:r w:rsidR="00CF211E" w:rsidRPr="00CC49B5">
        <w:rPr>
          <w:rFonts w:eastAsia="Times New Roman" w:cs="Arial"/>
          <w:szCs w:val="19"/>
          <w:highlight w:val="black"/>
          <w:lang w:eastAsia="pl-PL"/>
        </w:rPr>
        <w:t>4</w:t>
      </w:r>
      <w:r w:rsidRPr="00CC49B5">
        <w:rPr>
          <w:rFonts w:eastAsia="Times New Roman" w:cs="Arial"/>
          <w:szCs w:val="19"/>
          <w:highlight w:val="black"/>
          <w:lang w:eastAsia="pl-PL"/>
        </w:rPr>
        <w:t xml:space="preserve"> r. w stacjonarnych zakładach pomocy społecznej przebywało 25035 osób.</w:t>
      </w:r>
    </w:p>
    <w:p w14:paraId="4123CAA2" w14:textId="4F3814A9" w:rsidR="00C45F2B" w:rsidRPr="00CC49B5" w:rsidRDefault="00C45F2B" w:rsidP="003D2C3F">
      <w:pPr>
        <w:spacing w:before="720" w:line="240" w:lineRule="auto"/>
        <w:rPr>
          <w:highlight w:val="black"/>
        </w:rPr>
      </w:pPr>
      <w:r w:rsidRPr="00CC49B5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0D764F" w:rsidRPr="00CC49B5">
        <w:rPr>
          <w:highlight w:val="black"/>
        </w:rPr>
        <w:t xml:space="preserve"> </w:t>
      </w:r>
      <w:r w:rsidRPr="00CC49B5">
        <w:rPr>
          <w:highlight w:val="black"/>
        </w:rPr>
        <w:br w:type="page"/>
      </w:r>
    </w:p>
    <w:p w14:paraId="02ED33BA" w14:textId="77777777" w:rsidR="003D2D15" w:rsidRPr="00CC49B5" w:rsidRDefault="003D2D15" w:rsidP="003D2D15">
      <w:pPr>
        <w:rPr>
          <w:rFonts w:cs="Arial"/>
          <w:bCs/>
          <w:highlight w:val="black"/>
        </w:rPr>
        <w:sectPr w:rsidR="003D2D15" w:rsidRPr="00CC49B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C49B5" w14:paraId="196D0BDA" w14:textId="77777777" w:rsidTr="00CC49B5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CC49B5" w:rsidRDefault="00DE2400" w:rsidP="00211BF4">
            <w:pPr>
              <w:pStyle w:val="Ostatniastrona-tekst"/>
              <w:rPr>
                <w:highlight w:val="black"/>
              </w:rPr>
            </w:pPr>
            <w:r w:rsidRPr="00CC49B5">
              <w:rPr>
                <w:highlight w:val="black"/>
              </w:rPr>
              <w:lastRenderedPageBreak/>
              <w:t>Opracowanie merytoryczne:</w:t>
            </w:r>
          </w:p>
          <w:p w14:paraId="2DC275CA" w14:textId="77777777" w:rsidR="00D24C7C" w:rsidRPr="00CC49B5" w:rsidRDefault="00D24C7C" w:rsidP="00674014">
            <w:pPr>
              <w:pStyle w:val="Ostatniastrona-tekst"/>
              <w:spacing w:after="120"/>
              <w:rPr>
                <w:b/>
                <w:szCs w:val="20"/>
                <w:highlight w:val="black"/>
              </w:rPr>
            </w:pPr>
            <w:r w:rsidRPr="00CC49B5">
              <w:rPr>
                <w:b/>
                <w:szCs w:val="20"/>
                <w:highlight w:val="black"/>
              </w:rPr>
              <w:t>Urząd Statystyczny w Warszawie</w:t>
            </w:r>
          </w:p>
          <w:p w14:paraId="182D9D61" w14:textId="3803A7E6" w:rsidR="00D24C7C" w:rsidRPr="00CC49B5" w:rsidRDefault="00D24C7C" w:rsidP="00674014">
            <w:pPr>
              <w:pStyle w:val="Ostatniastrona-tekst"/>
              <w:rPr>
                <w:b/>
                <w:szCs w:val="20"/>
                <w:highlight w:val="black"/>
                <w:lang w:val="fi-FI"/>
              </w:rPr>
            </w:pPr>
            <w:r w:rsidRPr="00CC49B5">
              <w:rPr>
                <w:b/>
                <w:szCs w:val="20"/>
                <w:highlight w:val="black"/>
                <w:lang w:val="fi-FI"/>
              </w:rPr>
              <w:t xml:space="preserve">Dyrektor </w:t>
            </w:r>
            <w:r w:rsidR="00CC7889" w:rsidRPr="00CC49B5">
              <w:rPr>
                <w:b/>
                <w:szCs w:val="20"/>
                <w:highlight w:val="black"/>
                <w:lang w:val="fi-FI"/>
              </w:rPr>
              <w:t>Agnieszka Ajdyn</w:t>
            </w:r>
          </w:p>
          <w:p w14:paraId="5425F0B4" w14:textId="151E4D05" w:rsidR="00DE2400" w:rsidRPr="00CC49B5" w:rsidRDefault="00D24C7C" w:rsidP="00674014">
            <w:pPr>
              <w:pStyle w:val="Ostatniastrona-tekst"/>
              <w:spacing w:after="120"/>
              <w:rPr>
                <w:highlight w:val="black"/>
                <w:lang w:val="fi-FI"/>
              </w:rPr>
            </w:pPr>
            <w:r w:rsidRPr="00CC49B5">
              <w:rPr>
                <w:szCs w:val="20"/>
                <w:highlight w:val="black"/>
                <w:lang w:val="fi-FI"/>
              </w:rPr>
              <w:t>Tel</w:t>
            </w:r>
            <w:r w:rsidR="007C4CDC" w:rsidRPr="00CC49B5">
              <w:rPr>
                <w:szCs w:val="20"/>
                <w:highlight w:val="black"/>
                <w:lang w:val="fi-FI"/>
              </w:rPr>
              <w:t>.</w:t>
            </w:r>
            <w:r w:rsidRPr="00CC49B5">
              <w:rPr>
                <w:szCs w:val="20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CC49B5" w:rsidRDefault="00DE2400" w:rsidP="00674014">
            <w:pPr>
              <w:pStyle w:val="Ostatniastrona-tekst"/>
              <w:rPr>
                <w:highlight w:val="black"/>
              </w:rPr>
            </w:pPr>
            <w:r w:rsidRPr="00CC49B5">
              <w:rPr>
                <w:highlight w:val="black"/>
              </w:rPr>
              <w:t>Rozpowszechnianie:</w:t>
            </w:r>
          </w:p>
          <w:p w14:paraId="034C3E02" w14:textId="5CAFD910" w:rsidR="00D24C7C" w:rsidRPr="00CC49B5" w:rsidRDefault="00D24C7C" w:rsidP="00674014">
            <w:pPr>
              <w:pStyle w:val="Ostatniastrona-tekst"/>
              <w:spacing w:after="120"/>
              <w:rPr>
                <w:b/>
                <w:highlight w:val="black"/>
              </w:rPr>
            </w:pPr>
            <w:r w:rsidRPr="00CC49B5">
              <w:rPr>
                <w:b/>
                <w:highlight w:val="black"/>
              </w:rPr>
              <w:t>Centrum Informacji Statystycznej</w:t>
            </w:r>
          </w:p>
          <w:p w14:paraId="1EF3841B" w14:textId="77777777" w:rsidR="00D24C7C" w:rsidRPr="00CC49B5" w:rsidRDefault="00D24C7C" w:rsidP="00E94E46">
            <w:pPr>
              <w:pStyle w:val="Ostatniastrona-tekst"/>
              <w:rPr>
                <w:b/>
                <w:szCs w:val="28"/>
                <w:highlight w:val="black"/>
              </w:rPr>
            </w:pPr>
            <w:r w:rsidRPr="00CC49B5">
              <w:rPr>
                <w:b/>
                <w:szCs w:val="28"/>
                <w:highlight w:val="black"/>
              </w:rPr>
              <w:t>Marcin Kałuski</w:t>
            </w:r>
          </w:p>
          <w:p w14:paraId="3CC62B04" w14:textId="62CF028C" w:rsidR="00DE2400" w:rsidRPr="00CC49B5" w:rsidRDefault="00D24C7C" w:rsidP="00271A5D">
            <w:pPr>
              <w:pStyle w:val="Ostatniastrona-tekst"/>
              <w:spacing w:after="120"/>
              <w:rPr>
                <w:sz w:val="18"/>
                <w:highlight w:val="black"/>
              </w:rPr>
            </w:pPr>
            <w:r w:rsidRPr="00CC49B5">
              <w:rPr>
                <w:highlight w:val="black"/>
                <w:lang w:val="fi-FI"/>
              </w:rPr>
              <w:t>Tel</w:t>
            </w:r>
            <w:r w:rsidR="007C4CDC" w:rsidRPr="00CC49B5">
              <w:rPr>
                <w:highlight w:val="black"/>
                <w:lang w:val="fi-FI"/>
              </w:rPr>
              <w:t>.</w:t>
            </w:r>
            <w:r w:rsidRPr="00CC49B5">
              <w:rPr>
                <w:highlight w:val="black"/>
                <w:lang w:val="fi-FI"/>
              </w:rPr>
              <w:t xml:space="preserve">: </w:t>
            </w:r>
            <w:r w:rsidR="00271A5D" w:rsidRPr="00CC49B5">
              <w:rPr>
                <w:highlight w:val="black"/>
                <w:lang w:val="fi-FI"/>
              </w:rPr>
              <w:t>783 940 141</w:t>
            </w:r>
          </w:p>
        </w:tc>
      </w:tr>
      <w:tr w:rsidR="0047564B" w:rsidRPr="00464193" w14:paraId="28647E7C" w14:textId="77777777" w:rsidTr="00CC49B5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47564B" w:rsidRPr="00CC49B5" w:rsidRDefault="0047564B" w:rsidP="0047564B">
            <w:pPr>
              <w:pStyle w:val="Ostatniastrona-tekst"/>
              <w:spacing w:before="120" w:after="120" w:line="240" w:lineRule="exact"/>
              <w:rPr>
                <w:b/>
                <w:highlight w:val="black"/>
              </w:rPr>
            </w:pPr>
            <w:r w:rsidRPr="00CC49B5">
              <w:rPr>
                <w:b/>
                <w:highlight w:val="black"/>
              </w:rPr>
              <w:t>Obsługa mediów</w:t>
            </w:r>
          </w:p>
          <w:p w14:paraId="47959383" w14:textId="5392062B" w:rsidR="0047564B" w:rsidRPr="00CC49B5" w:rsidRDefault="0047564B" w:rsidP="0047564B">
            <w:pPr>
              <w:pStyle w:val="Ostatniastrona-tekst"/>
              <w:spacing w:line="240" w:lineRule="exact"/>
              <w:rPr>
                <w:highlight w:val="black"/>
                <w:lang w:val="en-US"/>
              </w:rPr>
            </w:pPr>
            <w:r w:rsidRPr="00CC49B5">
              <w:rPr>
                <w:highlight w:val="black"/>
                <w:lang w:val="en-US"/>
              </w:rPr>
              <w:t xml:space="preserve">Tel.: </w:t>
            </w:r>
            <w:r w:rsidR="00271A5D" w:rsidRPr="00CC49B5">
              <w:rPr>
                <w:highlight w:val="black"/>
                <w:lang w:val="en-US"/>
              </w:rPr>
              <w:t>783 940 141</w:t>
            </w:r>
          </w:p>
          <w:p w14:paraId="07C73DA1" w14:textId="267239C3" w:rsidR="0047564B" w:rsidRPr="00CC49B5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highlight w:val="black"/>
                <w:lang w:val="en-US"/>
              </w:rPr>
            </w:pPr>
            <w:r w:rsidRPr="00CC49B5">
              <w:rPr>
                <w:b/>
                <w:szCs w:val="20"/>
                <w:highlight w:val="black"/>
                <w:lang w:val="en-GB"/>
              </w:rPr>
              <w:t>e-mail:</w:t>
            </w:r>
            <w:r w:rsidRPr="00CC49B5">
              <w:rPr>
                <w:szCs w:val="20"/>
                <w:highlight w:val="black"/>
                <w:lang w:val="en-GB"/>
              </w:rPr>
              <w:t xml:space="preserve"> </w:t>
            </w:r>
            <w:hyperlink r:id="rId18" w:history="1">
              <w:r w:rsidRPr="00CC49B5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23BF47F" w:rsidR="0047564B" w:rsidRPr="00CC49B5" w:rsidRDefault="0047564B" w:rsidP="0047564B">
            <w:pPr>
              <w:pStyle w:val="Linkinternetowy2"/>
              <w:spacing w:line="240" w:lineRule="exact"/>
              <w:rPr>
                <w:rStyle w:val="Hipercze"/>
                <w:highlight w:val="black"/>
              </w:rPr>
            </w:pPr>
            <w:r w:rsidRPr="00CC49B5">
              <w:rPr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621159E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CC49B5">
                <w:rPr>
                  <w:rStyle w:val="Hipercze"/>
                  <w:rFonts w:cstheme="minorBidi"/>
                  <w:highlight w:val="black"/>
                </w:rPr>
                <w:t>www.warszawa.stat.gov.pl</w:t>
              </w:r>
            </w:hyperlink>
          </w:p>
        </w:tc>
      </w:tr>
      <w:tr w:rsidR="0047564B" w:rsidRPr="00CC49B5" w14:paraId="36A99721" w14:textId="77777777" w:rsidTr="00CC49B5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7564B" w:rsidRPr="00CC49B5" w:rsidRDefault="0047564B" w:rsidP="0047564B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AA66CA5" w:rsidR="0047564B" w:rsidRPr="00CC49B5" w:rsidRDefault="006C6641" w:rsidP="0047564B">
            <w:pPr>
              <w:pStyle w:val="Linkinternetowy2"/>
              <w:spacing w:line="240" w:lineRule="exact"/>
              <w:ind w:firstLine="0"/>
              <w:rPr>
                <w:rStyle w:val="Hipercze"/>
                <w:highlight w:val="black"/>
              </w:rPr>
            </w:pPr>
            <w:hyperlink r:id="rId21" w:tooltip="Link do serwisu X" w:history="1">
              <w:r w:rsidR="0047564B" w:rsidRPr="00CC49B5">
                <w:rPr>
                  <w:rStyle w:val="Hipercze"/>
                  <w:rFonts w:cstheme="minorBidi"/>
                  <w:noProof/>
                  <w:highlight w:val="black"/>
                  <w:lang w:val="pl-PL" w:eastAsia="pl-PL"/>
                </w:rPr>
                <w:drawing>
                  <wp:anchor distT="0" distB="0" distL="114300" distR="114300" simplePos="0" relativeHeight="251811840" behindDoc="0" locked="0" layoutInCell="1" allowOverlap="1" wp14:anchorId="24A0C83B" wp14:editId="4EB3B81C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0" y="0"/>
                        <wp:lineTo x="0" y="19636"/>
                        <wp:lineTo x="19636" y="19636"/>
                        <wp:lineTo x="19636" y="0"/>
                        <wp:lineTo x="0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2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47564B" w:rsidRPr="00CC49B5">
                <w:rPr>
                  <w:rStyle w:val="Hipercze"/>
                  <w:rFonts w:cstheme="minorBidi"/>
                  <w:highlight w:val="black"/>
                </w:rPr>
                <w:t>@WARSZAWA_STAT</w:t>
              </w:r>
            </w:hyperlink>
          </w:p>
        </w:tc>
      </w:tr>
      <w:tr w:rsidR="0047564B" w:rsidRPr="00CC49B5" w14:paraId="549C3B1C" w14:textId="77777777" w:rsidTr="00CC49B5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7564B" w:rsidRPr="00CC49B5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657B8CB" w:rsidR="0047564B" w:rsidRPr="00CC49B5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CC49B5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3DC5B9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CC49B5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Pr="00CC49B5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7564B" w:rsidRPr="00CC49B5" w14:paraId="037BF1E8" w14:textId="77777777" w:rsidTr="00CC49B5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47564B" w:rsidRPr="00CC49B5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A4FBFCF" w:rsidR="0047564B" w:rsidRPr="00CC49B5" w:rsidRDefault="006C6641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5" w:tooltip="Link do instagrama" w:history="1">
              <w:r w:rsidR="0047564B" w:rsidRPr="00CC49B5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0399F94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CC49B5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47564B" w:rsidRPr="00CC49B5" w14:paraId="72DB7653" w14:textId="77777777" w:rsidTr="00CC49B5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47564B" w:rsidRPr="00CC49B5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6D7E0673" w:rsidR="0047564B" w:rsidRPr="00CC49B5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CC49B5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33E052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CC49B5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7564B" w:rsidRPr="00CC49B5" w14:paraId="58B7A5A2" w14:textId="77777777" w:rsidTr="00CC49B5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47564B" w:rsidRPr="00CC49B5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13396FF" w:rsidR="0047564B" w:rsidRPr="00CC49B5" w:rsidRDefault="006C6641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9" w:tooltip="Link do linkedin" w:history="1">
              <w:r w:rsidR="0047564B" w:rsidRPr="00CC49B5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bookmarkStart w:id="0" w:name="_GoBack"/>
            <w:bookmarkEnd w:id="0"/>
            <w:r w:rsidR="0047564B" w:rsidRPr="00CC49B5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3FDA20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CC49B5" w14:paraId="385E56CC" w14:textId="77777777" w:rsidTr="006849F5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14:paraId="4056A22F" w14:textId="7E71A956" w:rsidR="0047564B" w:rsidRPr="00CC49B5" w:rsidRDefault="00296C6F" w:rsidP="006849F5">
            <w:pPr>
              <w:spacing w:line="240" w:lineRule="exact"/>
              <w:rPr>
                <w:b/>
                <w:highlight w:val="black"/>
              </w:rPr>
            </w:pPr>
            <w:r>
              <w:rPr>
                <w:rStyle w:val="Hipercze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5321B4B4" wp14:editId="379D8EB0">
                  <wp:simplePos x="0" y="0"/>
                  <wp:positionH relativeFrom="margin">
                    <wp:posOffset>4497070</wp:posOffset>
                  </wp:positionH>
                  <wp:positionV relativeFrom="margin">
                    <wp:posOffset>0</wp:posOffset>
                  </wp:positionV>
                  <wp:extent cx="1565910" cy="882015"/>
                  <wp:effectExtent l="0" t="0" r="0" b="0"/>
                  <wp:wrapSquare wrapText="bothSides"/>
                  <wp:docPr id="23" name="Obraz 2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88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64B" w:rsidRPr="00CC49B5">
              <w:rPr>
                <w:b/>
                <w:highlight w:val="black"/>
              </w:rPr>
              <w:t>Powiązane opracowania</w:t>
            </w:r>
          </w:p>
          <w:p w14:paraId="5698ACA1" w14:textId="1DF94250" w:rsidR="0047564B" w:rsidRPr="00CC49B5" w:rsidRDefault="0047564B" w:rsidP="0047564B">
            <w:pPr>
              <w:spacing w:line="240" w:lineRule="exact"/>
              <w:rPr>
                <w:szCs w:val="18"/>
                <w:highlight w:val="black"/>
                <w:u w:val="single"/>
              </w:rPr>
            </w:pPr>
            <w:r w:rsidRPr="00CC49B5">
              <w:rPr>
                <w:sz w:val="18"/>
                <w:szCs w:val="18"/>
                <w:highlight w:val="black"/>
                <w:u w:val="single"/>
              </w:rPr>
              <w:fldChar w:fldCharType="begin"/>
            </w:r>
            <w:r w:rsidR="009D666D" w:rsidRPr="00CC49B5">
              <w:rPr>
                <w:sz w:val="18"/>
                <w:szCs w:val="18"/>
                <w:highlight w:val="black"/>
                <w:u w:val="single"/>
              </w:rPr>
              <w:instrText>HYPERLINK "https://stat.gov.pl/obszary-tematyczne/warunki-zycia/ubostwo-pomoc-spoleczna/pomoc-spoleczna-i-opieka-nad-dzieckiem-i-rodzina-w-2023-roku,10,15.html" \o "Link do opracowania: \"Pomoc społeczna i opieka nad dzieckiem i rodziną w 2023 r."</w:instrText>
            </w:r>
            <w:r w:rsidRPr="00CC49B5">
              <w:rPr>
                <w:sz w:val="18"/>
                <w:szCs w:val="18"/>
                <w:highlight w:val="black"/>
                <w:u w:val="single"/>
              </w:rPr>
              <w:fldChar w:fldCharType="separate"/>
            </w:r>
            <w:r w:rsidRPr="00CC49B5">
              <w:rPr>
                <w:szCs w:val="18"/>
                <w:highlight w:val="black"/>
                <w:u w:val="single"/>
              </w:rPr>
              <w:t xml:space="preserve">Pomoc </w:t>
            </w:r>
            <w:r w:rsidRPr="00CC49B5">
              <w:rPr>
                <w:rStyle w:val="Hipercze"/>
                <w:highlight w:val="black"/>
              </w:rPr>
              <w:t>społeczna</w:t>
            </w:r>
            <w:r w:rsidRPr="00CC49B5">
              <w:rPr>
                <w:szCs w:val="18"/>
                <w:highlight w:val="black"/>
                <w:u w:val="single"/>
              </w:rPr>
              <w:t xml:space="preserve"> i opieka nad dzieckiem i rodziną w 20</w:t>
            </w:r>
            <w:r w:rsidR="009D666D" w:rsidRPr="00CC49B5">
              <w:rPr>
                <w:szCs w:val="18"/>
                <w:highlight w:val="black"/>
                <w:u w:val="single"/>
              </w:rPr>
              <w:t>23</w:t>
            </w:r>
            <w:r w:rsidRPr="00CC49B5">
              <w:rPr>
                <w:szCs w:val="18"/>
                <w:highlight w:val="black"/>
                <w:u w:val="single"/>
              </w:rPr>
              <w:t xml:space="preserve"> r.</w:t>
            </w:r>
            <w:r w:rsidR="00296C6F">
              <w:rPr>
                <w:rStyle w:val="Hipercze"/>
                <w:noProof/>
                <w:szCs w:val="19"/>
                <w:highlight w:val="black"/>
                <w:lang w:eastAsia="pl-PL"/>
              </w:rPr>
              <w:t xml:space="preserve"> </w:t>
            </w:r>
          </w:p>
          <w:p w14:paraId="3A23883C" w14:textId="720669FF" w:rsidR="0047564B" w:rsidRPr="00CC49B5" w:rsidRDefault="0047564B" w:rsidP="006849F5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CC49B5">
              <w:rPr>
                <w:sz w:val="18"/>
                <w:szCs w:val="18"/>
                <w:highlight w:val="black"/>
                <w:u w:val="single"/>
              </w:rPr>
              <w:fldChar w:fldCharType="end"/>
            </w:r>
            <w:r w:rsidRPr="00CC49B5">
              <w:rPr>
                <w:b/>
                <w:szCs w:val="24"/>
                <w:highlight w:val="black"/>
              </w:rPr>
              <w:t>Temat dostępny w bazach danych</w:t>
            </w:r>
          </w:p>
          <w:p w14:paraId="002E4748" w14:textId="5DB969E5" w:rsidR="0047564B" w:rsidRPr="00CC49B5" w:rsidRDefault="006C6641" w:rsidP="0047564B">
            <w:pPr>
              <w:spacing w:line="240" w:lineRule="exact"/>
              <w:rPr>
                <w:rStyle w:val="Hipercze"/>
                <w:szCs w:val="19"/>
                <w:highlight w:val="black"/>
              </w:rPr>
            </w:pPr>
            <w:hyperlink r:id="rId32" w:tooltip="Link do Banku Danych Lokalnych" w:history="1">
              <w:r w:rsidR="0047564B" w:rsidRPr="00CC49B5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="0047564B" w:rsidRPr="00CC49B5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0A7154B3" w14:textId="77777777" w:rsidR="0047564B" w:rsidRPr="00CC49B5" w:rsidRDefault="0047564B" w:rsidP="006849F5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CC49B5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068FD02F" w14:textId="77777777" w:rsidR="00133FBF" w:rsidRPr="00CC49B5" w:rsidRDefault="006C6641" w:rsidP="00133FBF">
            <w:pPr>
              <w:spacing w:line="240" w:lineRule="exact"/>
              <w:rPr>
                <w:szCs w:val="18"/>
                <w:highlight w:val="black"/>
                <w:u w:val="single"/>
              </w:rPr>
            </w:pPr>
            <w:hyperlink r:id="rId33" w:tooltip="Link do słownika pojęć - Dom pomocy społecznej" w:history="1">
              <w:r w:rsidR="00133FBF" w:rsidRPr="00CC49B5">
                <w:rPr>
                  <w:szCs w:val="18"/>
                  <w:highlight w:val="black"/>
                  <w:u w:val="single"/>
                </w:rPr>
                <w:t>Dom pomocy społecznej</w:t>
              </w:r>
            </w:hyperlink>
          </w:p>
          <w:p w14:paraId="56324B1A" w14:textId="77777777" w:rsidR="00133FBF" w:rsidRPr="00CC49B5" w:rsidRDefault="006C6641" w:rsidP="00133FBF">
            <w:pPr>
              <w:spacing w:line="240" w:lineRule="exact"/>
              <w:rPr>
                <w:szCs w:val="18"/>
                <w:highlight w:val="black"/>
              </w:rPr>
            </w:pPr>
            <w:hyperlink r:id="rId34" w:tooltip="Link do słownika pojęć - Dom dla matek z małoletnimi dziećmi i kobiet w ciąży " w:history="1">
              <w:r w:rsidR="00133FBF" w:rsidRPr="00CC49B5">
                <w:rPr>
                  <w:szCs w:val="18"/>
                  <w:highlight w:val="black"/>
                  <w:u w:val="single"/>
                </w:rPr>
                <w:t>Dom dla matek z małoletnimi dziećmi i kobiet w ciąży</w:t>
              </w:r>
            </w:hyperlink>
          </w:p>
          <w:p w14:paraId="62780ED7" w14:textId="77777777" w:rsidR="00133FBF" w:rsidRPr="00CC49B5" w:rsidRDefault="00133FBF" w:rsidP="00133FBF">
            <w:pPr>
              <w:spacing w:line="240" w:lineRule="exact"/>
              <w:rPr>
                <w:szCs w:val="18"/>
                <w:highlight w:val="black"/>
                <w:u w:val="single"/>
              </w:rPr>
            </w:pPr>
            <w:r w:rsidRPr="00CC49B5">
              <w:rPr>
                <w:szCs w:val="18"/>
                <w:highlight w:val="black"/>
                <w:u w:val="single"/>
              </w:rPr>
              <w:fldChar w:fldCharType="begin"/>
            </w:r>
            <w:r w:rsidRPr="00CC49B5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CC49B5">
              <w:rPr>
                <w:szCs w:val="18"/>
                <w:highlight w:val="black"/>
                <w:u w:val="single"/>
              </w:rPr>
              <w:fldChar w:fldCharType="separate"/>
            </w:r>
            <w:r w:rsidRPr="00CC49B5">
              <w:rPr>
                <w:szCs w:val="18"/>
                <w:highlight w:val="black"/>
                <w:u w:val="single"/>
              </w:rPr>
              <w:t>Rodzinny dom pomocy</w:t>
            </w:r>
          </w:p>
          <w:p w14:paraId="59EB7117" w14:textId="1748D867" w:rsidR="0047564B" w:rsidRPr="00CC49B5" w:rsidRDefault="00133FBF" w:rsidP="00133FBF">
            <w:pPr>
              <w:spacing w:line="240" w:lineRule="exact"/>
              <w:rPr>
                <w:b/>
                <w:szCs w:val="24"/>
                <w:highlight w:val="black"/>
              </w:rPr>
            </w:pPr>
            <w:r w:rsidRPr="00CC49B5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5AAD912C" w:rsidR="00D261A2" w:rsidRPr="00CC49B5" w:rsidRDefault="00D261A2" w:rsidP="006D14A1">
      <w:pPr>
        <w:rPr>
          <w:sz w:val="18"/>
          <w:highlight w:val="black"/>
        </w:rPr>
      </w:pPr>
    </w:p>
    <w:sectPr w:rsidR="00D261A2" w:rsidRPr="00CC49B5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36662" w14:textId="77777777" w:rsidR="006C6641" w:rsidRDefault="006C6641" w:rsidP="000662E2">
      <w:pPr>
        <w:spacing w:after="0" w:line="240" w:lineRule="auto"/>
      </w:pPr>
      <w:r>
        <w:separator/>
      </w:r>
    </w:p>
    <w:p w14:paraId="665B71AD" w14:textId="77777777" w:rsidR="006C6641" w:rsidRDefault="006C6641"/>
    <w:p w14:paraId="5D24DCE7" w14:textId="77777777" w:rsidR="006C6641" w:rsidRDefault="006C6641"/>
  </w:endnote>
  <w:endnote w:type="continuationSeparator" w:id="0">
    <w:p w14:paraId="042C929E" w14:textId="77777777" w:rsidR="006C6641" w:rsidRDefault="006C6641" w:rsidP="000662E2">
      <w:pPr>
        <w:spacing w:after="0" w:line="240" w:lineRule="auto"/>
      </w:pPr>
      <w:r>
        <w:continuationSeparator/>
      </w:r>
    </w:p>
    <w:p w14:paraId="3D0166FA" w14:textId="77777777" w:rsidR="006C6641" w:rsidRDefault="006C6641"/>
    <w:p w14:paraId="79D86BC5" w14:textId="77777777" w:rsidR="006C6641" w:rsidRDefault="006C66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4DE8501-C4BB-41A7-9E04-2538255E49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7559B51-1F56-4050-9938-0F16DED860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819AFBE-30B9-4F8B-9914-7612BF28D1C6}"/>
    <w:embedBold r:id="rId4" w:fontKey="{3B7DBD64-4965-4571-A898-35990D41F78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DA979C24-02F2-4414-BE23-EA68B13C18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B4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B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B4C">
          <w:rPr>
            <w:noProof/>
          </w:rPr>
          <w:t>4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C42BD" w14:textId="77777777" w:rsidR="006C6641" w:rsidRDefault="006C6641" w:rsidP="000662E2">
      <w:pPr>
        <w:spacing w:after="0" w:line="240" w:lineRule="auto"/>
      </w:pPr>
      <w:r>
        <w:separator/>
      </w:r>
    </w:p>
    <w:p w14:paraId="3AC901DC" w14:textId="77777777" w:rsidR="006C6641" w:rsidRDefault="006C6641"/>
    <w:p w14:paraId="4C592D69" w14:textId="77777777" w:rsidR="006C6641" w:rsidRDefault="006C6641"/>
  </w:footnote>
  <w:footnote w:type="continuationSeparator" w:id="0">
    <w:p w14:paraId="10E9C8F3" w14:textId="77777777" w:rsidR="006C6641" w:rsidRDefault="006C6641" w:rsidP="000662E2">
      <w:pPr>
        <w:spacing w:after="0" w:line="240" w:lineRule="auto"/>
      </w:pPr>
      <w:r>
        <w:continuationSeparator/>
      </w:r>
    </w:p>
    <w:p w14:paraId="73CED9C2" w14:textId="77777777" w:rsidR="006C6641" w:rsidRDefault="006C6641"/>
    <w:p w14:paraId="6184CC41" w14:textId="77777777" w:rsidR="006C6641" w:rsidRDefault="006C66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DDD3FE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469560" w14:textId="77777777" w:rsidR="00CC49B5" w:rsidRPr="00CC49B5" w:rsidRDefault="00CC49B5" w:rsidP="00CC49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0B469560" w14:textId="77777777" w:rsidR="00CC49B5" w:rsidRPr="00CC49B5" w:rsidRDefault="00CC49B5" w:rsidP="00CC49B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E9970C4" w:rsidR="00003437" w:rsidRDefault="00296C6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F87F15D" wp14:editId="1C0E48DA">
          <wp:extent cx="1682750" cy="499745"/>
          <wp:effectExtent l="0" t="0" r="0" b="0"/>
          <wp:docPr id="29" name="Obraz 29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92F17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CC49B5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C49B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CC49B5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C49B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93CBD45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CD90E6" w14:textId="77777777" w:rsidR="00CC49B5" w:rsidRPr="00CC49B5" w:rsidRDefault="00CC49B5" w:rsidP="00CC49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3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70CD90E6" w14:textId="77777777" w:rsidR="00CC49B5" w:rsidRPr="00CC49B5" w:rsidRDefault="00CC49B5" w:rsidP="00CC49B5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AAA6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611BEF" w:rsidR="00F37172" w:rsidRPr="00CC49B5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CC49B5">
                            <w:t>2</w:t>
                          </w:r>
                          <w:r w:rsidR="009F0AAA" w:rsidRPr="00CC49B5">
                            <w:t>9</w:t>
                          </w:r>
                          <w:r w:rsidR="00DE6B58" w:rsidRPr="00CC49B5">
                            <w:t>.</w:t>
                          </w:r>
                          <w:r w:rsidR="00C67AF5" w:rsidRPr="00CC49B5">
                            <w:t>07</w:t>
                          </w:r>
                          <w:r w:rsidR="00DE6B58" w:rsidRPr="00CC49B5">
                            <w:t>.</w:t>
                          </w:r>
                          <w:r w:rsidR="00C67AF5" w:rsidRPr="00CC49B5">
                            <w:t>202</w:t>
                          </w:r>
                          <w:r w:rsidR="002B1A8E" w:rsidRPr="00CC49B5">
                            <w:t>5</w:t>
                          </w:r>
                          <w:r w:rsidR="00DE6B58" w:rsidRPr="00CC49B5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9 lipc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aN4ZwIAANQ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" fillcolor="black" stroked="f">
              <v:fill color2="black" type="pattern"/>
              <v:textbox>
                <w:txbxContent>
                  <w:p w14:paraId="71967FEA" w14:textId="32611BEF" w:rsidR="00F37172" w:rsidRPr="00CC49B5" w:rsidRDefault="008E4DE9" w:rsidP="00A42F0A">
                    <w:pPr>
                      <w:pStyle w:val="Margines-datainformacji"/>
                      <w:spacing w:line="240" w:lineRule="exact"/>
                    </w:pPr>
                    <w:r w:rsidRPr="00CC49B5">
                      <w:t>2</w:t>
                    </w:r>
                    <w:r w:rsidR="009F0AAA" w:rsidRPr="00CC49B5">
                      <w:t>9</w:t>
                    </w:r>
                    <w:r w:rsidR="00DE6B58" w:rsidRPr="00CC49B5">
                      <w:t>.</w:t>
                    </w:r>
                    <w:r w:rsidR="00C67AF5" w:rsidRPr="00CC49B5">
                      <w:t>07</w:t>
                    </w:r>
                    <w:r w:rsidR="00DE6B58" w:rsidRPr="00CC49B5">
                      <w:t>.</w:t>
                    </w:r>
                    <w:r w:rsidR="00C67AF5" w:rsidRPr="00CC49B5">
                      <w:t>202</w:t>
                    </w:r>
                    <w:r w:rsidR="002B1A8E" w:rsidRPr="00CC49B5">
                      <w:t>5</w:t>
                    </w:r>
                    <w:r w:rsidR="00DE6B58" w:rsidRPr="00CC49B5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31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E8C2111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509B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3CD0D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BAEE1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08289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72962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A0093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A47DC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B0EA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AE7C4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8E3757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ABF70E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5374C1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8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1C3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309C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77378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74F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4F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3FBF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1CB9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11"/>
    <w:rsid w:val="00210C49"/>
    <w:rsid w:val="00210D0C"/>
    <w:rsid w:val="00210EF0"/>
    <w:rsid w:val="00210FBD"/>
    <w:rsid w:val="00211BF4"/>
    <w:rsid w:val="00212555"/>
    <w:rsid w:val="0021322C"/>
    <w:rsid w:val="002156F4"/>
    <w:rsid w:val="00216634"/>
    <w:rsid w:val="00216B4C"/>
    <w:rsid w:val="002222C1"/>
    <w:rsid w:val="00226A9A"/>
    <w:rsid w:val="0023044B"/>
    <w:rsid w:val="00233B04"/>
    <w:rsid w:val="00236968"/>
    <w:rsid w:val="00237507"/>
    <w:rsid w:val="00237992"/>
    <w:rsid w:val="00241C1A"/>
    <w:rsid w:val="00242D31"/>
    <w:rsid w:val="00245984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6687A"/>
    <w:rsid w:val="00271A5D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96C6F"/>
    <w:rsid w:val="002A0C4F"/>
    <w:rsid w:val="002A2534"/>
    <w:rsid w:val="002A2E23"/>
    <w:rsid w:val="002A694C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3649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0C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5E3"/>
    <w:rsid w:val="003C4B08"/>
    <w:rsid w:val="003C59E0"/>
    <w:rsid w:val="003C6C8D"/>
    <w:rsid w:val="003D0E64"/>
    <w:rsid w:val="003D1CAD"/>
    <w:rsid w:val="003D2656"/>
    <w:rsid w:val="003D2C3F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4193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5AAF"/>
    <w:rsid w:val="00487357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3C60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1784C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47C8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C60D8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24573"/>
    <w:rsid w:val="00632C62"/>
    <w:rsid w:val="00633014"/>
    <w:rsid w:val="0063437B"/>
    <w:rsid w:val="00637F0C"/>
    <w:rsid w:val="0064017E"/>
    <w:rsid w:val="006463E3"/>
    <w:rsid w:val="0064700E"/>
    <w:rsid w:val="00650746"/>
    <w:rsid w:val="00651359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23E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849F5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C6641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5D6"/>
    <w:rsid w:val="00746BB5"/>
    <w:rsid w:val="00753044"/>
    <w:rsid w:val="00755057"/>
    <w:rsid w:val="007563C1"/>
    <w:rsid w:val="00760A4A"/>
    <w:rsid w:val="0076254F"/>
    <w:rsid w:val="00766EE0"/>
    <w:rsid w:val="007707A5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8755A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0061"/>
    <w:rsid w:val="007C2CEA"/>
    <w:rsid w:val="007C4CDC"/>
    <w:rsid w:val="007C60E6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E57A2"/>
    <w:rsid w:val="007F324B"/>
    <w:rsid w:val="008012FB"/>
    <w:rsid w:val="0080553C"/>
    <w:rsid w:val="00805B46"/>
    <w:rsid w:val="00805DB4"/>
    <w:rsid w:val="00807501"/>
    <w:rsid w:val="00810D57"/>
    <w:rsid w:val="00814F51"/>
    <w:rsid w:val="00816025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587D"/>
    <w:rsid w:val="00871400"/>
    <w:rsid w:val="0087289A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49B7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15B5"/>
    <w:rsid w:val="00952FF3"/>
    <w:rsid w:val="009530DB"/>
    <w:rsid w:val="00953676"/>
    <w:rsid w:val="00956F30"/>
    <w:rsid w:val="00961649"/>
    <w:rsid w:val="0096547A"/>
    <w:rsid w:val="00966C9A"/>
    <w:rsid w:val="009705EE"/>
    <w:rsid w:val="009705F0"/>
    <w:rsid w:val="0097780C"/>
    <w:rsid w:val="00977927"/>
    <w:rsid w:val="0098135C"/>
    <w:rsid w:val="0098156A"/>
    <w:rsid w:val="00987FA2"/>
    <w:rsid w:val="00991BAC"/>
    <w:rsid w:val="00995337"/>
    <w:rsid w:val="009A4630"/>
    <w:rsid w:val="009A5211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D666D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1F23"/>
    <w:rsid w:val="00AB64F3"/>
    <w:rsid w:val="00AB6D25"/>
    <w:rsid w:val="00AC1AAD"/>
    <w:rsid w:val="00AC43B3"/>
    <w:rsid w:val="00AC489F"/>
    <w:rsid w:val="00AC4B83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648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541E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D8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2EA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2BA0"/>
    <w:rsid w:val="00C23172"/>
    <w:rsid w:val="00C244B6"/>
    <w:rsid w:val="00C27BF1"/>
    <w:rsid w:val="00C35550"/>
    <w:rsid w:val="00C35843"/>
    <w:rsid w:val="00C3702F"/>
    <w:rsid w:val="00C4176D"/>
    <w:rsid w:val="00C4242B"/>
    <w:rsid w:val="00C4500A"/>
    <w:rsid w:val="00C45F2B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5BA6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49B5"/>
    <w:rsid w:val="00CC739E"/>
    <w:rsid w:val="00CC7889"/>
    <w:rsid w:val="00CD02FE"/>
    <w:rsid w:val="00CD0594"/>
    <w:rsid w:val="00CD1EBB"/>
    <w:rsid w:val="00CD28CF"/>
    <w:rsid w:val="00CD2B1F"/>
    <w:rsid w:val="00CD4D00"/>
    <w:rsid w:val="00CD58B7"/>
    <w:rsid w:val="00CD6CD7"/>
    <w:rsid w:val="00CD7926"/>
    <w:rsid w:val="00CD7967"/>
    <w:rsid w:val="00CE5731"/>
    <w:rsid w:val="00CF18EE"/>
    <w:rsid w:val="00CF211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B1E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32D1"/>
    <w:rsid w:val="00E75216"/>
    <w:rsid w:val="00E76D26"/>
    <w:rsid w:val="00E76EE5"/>
    <w:rsid w:val="00E77933"/>
    <w:rsid w:val="00E81704"/>
    <w:rsid w:val="00E821F3"/>
    <w:rsid w:val="00E831B6"/>
    <w:rsid w:val="00E92109"/>
    <w:rsid w:val="00E94E46"/>
    <w:rsid w:val="00E95B8E"/>
    <w:rsid w:val="00E970D3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2ACA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5BF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233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258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9B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9B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C4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Bezlisty"/>
    <w:uiPriority w:val="99"/>
    <w:semiHidden/>
    <w:unhideWhenUsed/>
    <w:rsid w:val="00CC49B5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CC49B5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CC49B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C49B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CC49B5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9B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9B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C49B5"/>
    <w:pPr>
      <w:numPr>
        <w:numId w:val="9"/>
      </w:numPr>
    </w:pPr>
  </w:style>
  <w:style w:type="paragraph" w:styleId="Bezodstpw">
    <w:name w:val="No Spacing"/>
    <w:uiPriority w:val="1"/>
    <w:semiHidden/>
    <w:rsid w:val="00CC49B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C49B5"/>
  </w:style>
  <w:style w:type="table" w:styleId="Ciemnalista">
    <w:name w:val="Dark List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CC49B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C49B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CC49B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CC49B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C49B5"/>
  </w:style>
  <w:style w:type="character" w:customStyle="1" w:styleId="DataZnak">
    <w:name w:val="Data Znak"/>
    <w:basedOn w:val="Domylnaczcionkaakapitu"/>
    <w:link w:val="Data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C49B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C49B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C49B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C49B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C49B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C49B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C49B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C49B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C49B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49B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49B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C49B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C49B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C49B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C49B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C49B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C49B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C49B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C49B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C49B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C49B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C49B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C49B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C49B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C49B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C49B5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C49B5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C49B5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C49B5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C49B5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C49B5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C49B5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C49B5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C49B5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C49B5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C49B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C49B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C49B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C49B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C49B5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C49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C49B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C49B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49B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C49B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C49B5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CC49B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CC49B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49B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C49B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C49B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CC49B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CC49B5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C49B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C49B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C49B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C49B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C49B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C49B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C49B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C49B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C49B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C49B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C49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C49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C49B5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C49B5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C49B5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C49B5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C49B5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C49B5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C49B5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C49B5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C49B5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C49B5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C49B5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C49B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C49B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C49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C49B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49B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49B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49B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49B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49B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C49B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49B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49B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C49B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C49B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9B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49B5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C49B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CC49B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CC49B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CC49B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CC49B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C49B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C49B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CC49B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CC49B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C49B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C49B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C49B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C49B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C49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C49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C49B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49B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21" Type="http://schemas.openxmlformats.org/officeDocument/2006/relationships/hyperlink" Target="https://twitter.com/Warszawa_STAT" TargetMode="External"/><Relationship Id="rId34" Type="http://schemas.openxmlformats.org/officeDocument/2006/relationships/hyperlink" Target="https://stat.gov.pl/metainformacje/slownik-pojec/pojecia-stosowane-w-statystyce-publicznej/192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metainformacje/slownik-pojec/pojecia-stosowane-w-statystyce-publicznej/135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C83387-66D5-41E6-8C71-1AB1858B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zakładów stacjonarnych pomocy społecznej w województwie mazowieckim w 2024 r.</vt:lpstr>
    </vt:vector>
  </TitlesOfParts>
  <Company/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zakładów stacjonarnych pomocy społecznej w województwie mazowieckim w 2024 r.</dc:title>
  <dc:subject/>
  <dc:creator>Urząd Statystyczny w Warszawie</dc:creator>
  <cp:keywords>pomoc społeczna, zdrowie</cp:keywords>
  <dc:description>pomoc społeczna, zdrowie</dc:description>
  <cp:lastModifiedBy>Kwiecień Teresa</cp:lastModifiedBy>
  <cp:revision>6</cp:revision>
  <cp:lastPrinted>2023-06-19T08:56:00Z</cp:lastPrinted>
  <dcterms:created xsi:type="dcterms:W3CDTF">2025-07-21T07:03:00Z</dcterms:created>
  <dcterms:modified xsi:type="dcterms:W3CDTF">2025-07-21T11:33:00Z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