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32FC" w14:textId="43390ECD" w:rsidR="006F5EF5" w:rsidRDefault="009B2642" w:rsidP="00397C3F">
      <w:pPr>
        <w:pStyle w:val="Nagwek1"/>
        <w:rPr>
          <w:noProof/>
        </w:rPr>
      </w:pPr>
      <w:r w:rsidRPr="0037412B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2BD88DCF" wp14:editId="68A1152D">
                <wp:simplePos x="0" y="0"/>
                <wp:positionH relativeFrom="column">
                  <wp:posOffset>5033645</wp:posOffset>
                </wp:positionH>
                <wp:positionV relativeFrom="paragraph">
                  <wp:posOffset>163479</wp:posOffset>
                </wp:positionV>
                <wp:extent cx="2059200" cy="356400"/>
                <wp:effectExtent l="0" t="0" r="0" b="5715"/>
                <wp:wrapNone/>
                <wp:docPr id="16" name="Schemat blokowy: opóźnienie 6" descr="Seria wydawnicza -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BD6C0" w14:textId="77777777" w:rsidR="009B2642" w:rsidRPr="009B2642" w:rsidRDefault="009B2642" w:rsidP="009B2642">
                            <w:pPr>
                              <w:spacing w:before="0" w:after="0"/>
                              <w:ind w:left="227" w:firstLine="57"/>
                              <w:jc w:val="center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9B2642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8DCF" id="Schemat blokowy: opóźnienie 6" o:spid="_x0000_s1026" alt="Seria wydawnicza - Informacje sygnalne" style="position:absolute;left:0;text-align:left;margin-left:396.35pt;margin-top:12.85pt;width:162.15pt;height:28.05pt;flip:x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59FBD6C0" w14:textId="77777777" w:rsidR="009B2642" w:rsidRPr="009B2642" w:rsidRDefault="009B2642" w:rsidP="009B2642">
                      <w:pPr>
                        <w:spacing w:before="0" w:after="0"/>
                        <w:ind w:left="227" w:firstLine="57"/>
                        <w:jc w:val="center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9B2642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0913AC" w:rsidRPr="000913AC">
        <w:rPr>
          <w:noProof/>
        </w:rPr>
        <w:drawing>
          <wp:anchor distT="0" distB="0" distL="114300" distR="114300" simplePos="0" relativeHeight="252054528" behindDoc="1" locked="0" layoutInCell="1" allowOverlap="1" wp14:anchorId="20B3261E" wp14:editId="2E427B7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F591D" w14:textId="76A71149" w:rsidR="006F5EF5" w:rsidRDefault="009B2642" w:rsidP="00B3786C">
      <w:pPr>
        <w:pStyle w:val="Nagwek"/>
        <w:spacing w:before="0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30F497C4">
                <wp:simplePos x="0" y="0"/>
                <wp:positionH relativeFrom="margin">
                  <wp:posOffset>5575774</wp:posOffset>
                </wp:positionH>
                <wp:positionV relativeFrom="paragraph">
                  <wp:posOffset>135890</wp:posOffset>
                </wp:positionV>
                <wp:extent cx="1019175" cy="584200"/>
                <wp:effectExtent l="0" t="0" r="0" b="6350"/>
                <wp:wrapNone/>
                <wp:docPr id="8" name="Pole tekstowe 2" descr="Data publikacji informacji sygnalnej i jej numer&#10;29.06.2026 r.&#10;Nr 5/2026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15C0507" w:rsidR="00562A71" w:rsidRPr="009B2642" w:rsidRDefault="00DA3B95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29</w:t>
                            </w:r>
                            <w:r w:rsidR="00562A71"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.06.202</w:t>
                            </w:r>
                            <w:r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  <w:r w:rsidR="00562A71"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7BC249F" w:rsidR="00562A71" w:rsidRPr="00FE252C" w:rsidRDefault="00562A7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Nr 5/202</w:t>
                            </w:r>
                            <w:r w:rsidR="00DA3B95" w:rsidRPr="009B2642">
                              <w:rPr>
                                <w:rFonts w:ascii="Fira Sans SemiBold" w:hAnsi="Fira Sans SemiBold"/>
                                <w:color w:val="522398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</w:p>
                          <w:p w14:paraId="12AD6D1A" w14:textId="77777777" w:rsidR="00562A71" w:rsidRPr="003439F1" w:rsidRDefault="00562A71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&#10;29.06.2026 r.&#10;Nr 5/2026&#10;" style="position:absolute;left:0;text-align:left;margin-left:439.05pt;margin-top:10.7pt;width:80.2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" filled="f" stroked="f">
                <v:textbox>
                  <w:txbxContent>
                    <w:p w14:paraId="23D4F5E3" w14:textId="115C0507" w:rsidR="00562A71" w:rsidRPr="009B2642" w:rsidRDefault="00DA3B95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</w:pPr>
                      <w:r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29</w:t>
                      </w:r>
                      <w:r w:rsidR="00562A71"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.06.202</w:t>
                      </w:r>
                      <w:r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  <w:r w:rsidR="00562A71"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 xml:space="preserve"> r.</w:t>
                      </w:r>
                    </w:p>
                    <w:p w14:paraId="3BE9C814" w14:textId="47BC249F" w:rsidR="00562A71" w:rsidRPr="00FE252C" w:rsidRDefault="00562A7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Nr 5/202</w:t>
                      </w:r>
                      <w:r w:rsidR="00DA3B95" w:rsidRPr="009B2642">
                        <w:rPr>
                          <w:rFonts w:ascii="Fira Sans SemiBold" w:hAnsi="Fira Sans SemiBold"/>
                          <w:color w:val="522398"/>
                          <w:sz w:val="20"/>
                          <w:szCs w:val="20"/>
                          <w:lang w:val="en-GB"/>
                        </w:rPr>
                        <w:t>6</w:t>
                      </w:r>
                    </w:p>
                    <w:p w14:paraId="12AD6D1A" w14:textId="77777777" w:rsidR="00562A71" w:rsidRPr="003439F1" w:rsidRDefault="00562A71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26250E6C" w:rsidR="0098135C" w:rsidRPr="00807788" w:rsidRDefault="00B3786C" w:rsidP="00FD33C3">
      <w:pPr>
        <w:pStyle w:val="tytuinformacji"/>
        <w:tabs>
          <w:tab w:val="left" w:pos="5387"/>
          <w:tab w:val="left" w:pos="5529"/>
        </w:tabs>
        <w:spacing w:before="240" w:after="720"/>
        <w:ind w:right="3389"/>
        <w:jc w:val="left"/>
        <w:rPr>
          <w:spacing w:val="2"/>
          <w:shd w:val="clear" w:color="auto" w:fill="FFFFFF"/>
        </w:rPr>
      </w:pPr>
      <w:r w:rsidRPr="003661B6">
        <w:rPr>
          <w:noProof/>
          <w:spacing w:val="2"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7A5E732">
                <wp:simplePos x="0" y="0"/>
                <wp:positionH relativeFrom="column">
                  <wp:posOffset>5453854</wp:posOffset>
                </wp:positionH>
                <wp:positionV relativeFrom="paragraph">
                  <wp:posOffset>6350</wp:posOffset>
                </wp:positionV>
                <wp:extent cx="0" cy="565785"/>
                <wp:effectExtent l="0" t="0" r="3810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768CE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45pt,.5pt" to="429.4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" strokecolor="#522398" strokeweight="1pt">
                <v:stroke joinstyle="miter"/>
              </v:line>
            </w:pict>
          </mc:Fallback>
        </mc:AlternateContent>
      </w:r>
      <w:r w:rsidR="009301C9" w:rsidRPr="00807788">
        <w:rPr>
          <w:noProof/>
          <w:spacing w:val="2"/>
          <w:lang w:eastAsia="pl-PL"/>
        </w:rPr>
        <w:t xml:space="preserve">Sytuacja społeczno-gospodarcza </w:t>
      </w:r>
      <w:r w:rsidR="006D6CA2" w:rsidRPr="00807788">
        <w:rPr>
          <w:spacing w:val="2"/>
          <w:shd w:val="clear" w:color="auto" w:fill="FFFFFF"/>
        </w:rPr>
        <w:t xml:space="preserve">województwa dolnośląskiego w </w:t>
      </w:r>
      <w:r w:rsidR="006E3E9D" w:rsidRPr="00807788">
        <w:rPr>
          <w:spacing w:val="2"/>
          <w:shd w:val="clear" w:color="auto" w:fill="FFFFFF"/>
        </w:rPr>
        <w:t>maj</w:t>
      </w:r>
      <w:r w:rsidR="00DA055A" w:rsidRPr="00807788">
        <w:rPr>
          <w:spacing w:val="2"/>
          <w:shd w:val="clear" w:color="auto" w:fill="FFFFFF"/>
        </w:rPr>
        <w:t>u</w:t>
      </w:r>
      <w:r w:rsidR="006D6CA2" w:rsidRPr="00807788">
        <w:rPr>
          <w:spacing w:val="2"/>
          <w:shd w:val="clear" w:color="auto" w:fill="FFFFFF"/>
        </w:rPr>
        <w:t xml:space="preserve"> 20</w:t>
      </w:r>
      <w:r w:rsidR="00821511" w:rsidRPr="00807788">
        <w:rPr>
          <w:spacing w:val="2"/>
          <w:shd w:val="clear" w:color="auto" w:fill="FFFFFF"/>
        </w:rPr>
        <w:t>2</w:t>
      </w:r>
      <w:r w:rsidR="00DA3B95" w:rsidRPr="00807788">
        <w:rPr>
          <w:spacing w:val="2"/>
          <w:shd w:val="clear" w:color="auto" w:fill="FFFFFF"/>
        </w:rPr>
        <w:t>6</w:t>
      </w:r>
      <w:r w:rsidR="006D6CA2" w:rsidRPr="00807788">
        <w:rPr>
          <w:spacing w:val="2"/>
          <w:shd w:val="clear" w:color="auto" w:fill="FFFFFF"/>
        </w:rPr>
        <w:t xml:space="preserve"> r.</w:t>
      </w:r>
    </w:p>
    <w:tbl>
      <w:tblPr>
        <w:tblStyle w:val="Tabela-Siatka"/>
        <w:tblW w:w="10343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343"/>
      </w:tblGrid>
      <w:tr w:rsidR="00246FFA" w:rsidRPr="003439F1" w14:paraId="6294B172" w14:textId="77777777" w:rsidTr="000B0531">
        <w:trPr>
          <w:trHeight w:val="1553"/>
        </w:trPr>
        <w:tc>
          <w:tcPr>
            <w:tcW w:w="10343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E4A213" w14:textId="3BF684C2" w:rsidR="00990626" w:rsidRPr="00990626" w:rsidRDefault="000D6D15" w:rsidP="007A2A72">
            <w:pPr>
              <w:pStyle w:val="tekstnapierwszejstronie"/>
              <w:spacing w:line="288" w:lineRule="auto"/>
              <w:ind w:left="357" w:hanging="357"/>
            </w:pPr>
            <w:bookmarkStart w:id="0" w:name="_Hlk201662911"/>
            <w:r w:rsidRPr="00265169">
              <w:t xml:space="preserve">Przeciętne zatrudnienie w sektorze przedsiębiorstw </w:t>
            </w:r>
            <w:r w:rsidR="00D2252C" w:rsidRPr="00265169">
              <w:t xml:space="preserve">w maju br. </w:t>
            </w:r>
            <w:r w:rsidR="00B54F8F">
              <w:t>zmniejszyło się</w:t>
            </w:r>
            <w:r w:rsidR="00990626" w:rsidRPr="006A32BB">
              <w:t xml:space="preserve"> w skali roku </w:t>
            </w:r>
            <w:r w:rsidR="00BD12E5" w:rsidRPr="00BD12E5">
              <w:t>o 0,</w:t>
            </w:r>
            <w:r w:rsidR="0058503B">
              <w:t>7</w:t>
            </w:r>
            <w:r w:rsidR="00BD12E5" w:rsidRPr="00BD12E5">
              <w:t xml:space="preserve">%; przed rokiem odnotowano jego spadek o </w:t>
            </w:r>
            <w:r w:rsidR="0058503B">
              <w:t>0</w:t>
            </w:r>
            <w:r w:rsidR="00BD12E5" w:rsidRPr="00BD12E5">
              <w:t xml:space="preserve">,5%. Spadek przeciętnego zatrudnienia odnotowano w 6 sekcjach, w tym największy w </w:t>
            </w:r>
            <w:r w:rsidR="0058503B">
              <w:t>informacji i komunikacji</w:t>
            </w:r>
            <w:r w:rsidR="00BD12E5" w:rsidRPr="00BD12E5">
              <w:t xml:space="preserve"> (o </w:t>
            </w:r>
            <w:r w:rsidR="0058503B">
              <w:t>3</w:t>
            </w:r>
            <w:r w:rsidR="00BD12E5" w:rsidRPr="00BD12E5">
              <w:t>,</w:t>
            </w:r>
            <w:r w:rsidR="0058503B">
              <w:t>7</w:t>
            </w:r>
            <w:r w:rsidR="00BD12E5" w:rsidRPr="00BD12E5">
              <w:t>%).</w:t>
            </w:r>
          </w:p>
          <w:p w14:paraId="3EC91C3A" w14:textId="183E8F63" w:rsidR="00DB6F6F" w:rsidRPr="009D03C9" w:rsidRDefault="00BD12E5" w:rsidP="007A2A72">
            <w:pPr>
              <w:pStyle w:val="tekstnapierwszejstronie"/>
              <w:spacing w:line="288" w:lineRule="auto"/>
              <w:ind w:left="357" w:hanging="357"/>
            </w:pPr>
            <w:r w:rsidRPr="009D03C9">
              <w:t xml:space="preserve">Stopa bezrobocia rejestrowanego wyniosła </w:t>
            </w:r>
            <w:r w:rsidR="00E74837">
              <w:t>5</w:t>
            </w:r>
            <w:r w:rsidRPr="009D03C9">
              <w:t>,</w:t>
            </w:r>
            <w:r w:rsidR="00E74837">
              <w:t>6</w:t>
            </w:r>
            <w:r w:rsidRPr="009D03C9">
              <w:t xml:space="preserve">% i była </w:t>
            </w:r>
            <w:r>
              <w:t xml:space="preserve">wyższa </w:t>
            </w:r>
            <w:r w:rsidRPr="009D03C9">
              <w:t xml:space="preserve">w porównaniu </w:t>
            </w:r>
            <w:r>
              <w:t>z majem ub. roku o 0,</w:t>
            </w:r>
            <w:r w:rsidR="00E74837">
              <w:t>9</w:t>
            </w:r>
            <w:r>
              <w:t xml:space="preserve"> </w:t>
            </w:r>
            <w:proofErr w:type="spellStart"/>
            <w:r>
              <w:t>p.proc</w:t>
            </w:r>
            <w:proofErr w:type="spellEnd"/>
            <w:r>
              <w:t xml:space="preserve">., natomiast </w:t>
            </w:r>
            <w:r w:rsidRPr="009D03C9">
              <w:t xml:space="preserve">niższa </w:t>
            </w:r>
            <w:r>
              <w:t>niż w</w:t>
            </w:r>
            <w:r w:rsidRPr="009D03C9">
              <w:t> poprzednim miesiąc</w:t>
            </w:r>
            <w:r>
              <w:t>u</w:t>
            </w:r>
            <w:r w:rsidRPr="009D03C9">
              <w:t xml:space="preserve"> (o 0,1 </w:t>
            </w:r>
            <w:proofErr w:type="spellStart"/>
            <w:r w:rsidRPr="009D03C9">
              <w:t>p.proc</w:t>
            </w:r>
            <w:proofErr w:type="spellEnd"/>
            <w:r w:rsidR="00990626" w:rsidRPr="009D03C9">
              <w:t>.).</w:t>
            </w:r>
          </w:p>
          <w:p w14:paraId="12A6879D" w14:textId="4FDD2B9A" w:rsidR="00DB6F6F" w:rsidRPr="00087CEF" w:rsidRDefault="00DB6F6F" w:rsidP="007A2A72">
            <w:pPr>
              <w:pStyle w:val="tekstnapierwszejstronie"/>
              <w:spacing w:line="288" w:lineRule="auto"/>
              <w:ind w:left="357" w:hanging="357"/>
            </w:pPr>
            <w:r w:rsidRPr="00087CEF">
              <w:t xml:space="preserve">Wzrost przeciętnych miesięcznych wynagrodzeń brutto w sektorze przedsiębiorstw w ujęciu rocznym </w:t>
            </w:r>
            <w:r w:rsidR="00BD12E5" w:rsidRPr="00087CEF">
              <w:t xml:space="preserve">wyniósł </w:t>
            </w:r>
            <w:r w:rsidR="0058503B">
              <w:t>5</w:t>
            </w:r>
            <w:r w:rsidR="00BD12E5" w:rsidRPr="00087CEF">
              <w:t>,</w:t>
            </w:r>
            <w:r w:rsidR="0058503B">
              <w:t>4</w:t>
            </w:r>
            <w:r w:rsidR="00BD12E5" w:rsidRPr="00087CEF">
              <w:t xml:space="preserve">% (przed rokiem odnotowano wzrost o </w:t>
            </w:r>
            <w:r w:rsidR="0058503B">
              <w:t>6</w:t>
            </w:r>
            <w:r w:rsidR="00BD12E5" w:rsidRPr="00087CEF">
              <w:t>,</w:t>
            </w:r>
            <w:r w:rsidR="0058503B">
              <w:t>2</w:t>
            </w:r>
            <w:r w:rsidR="00BD12E5" w:rsidRPr="00087CEF">
              <w:t>%). Przeciętne wynagrodzenie było wyższe niż w kraju (</w:t>
            </w:r>
            <w:r w:rsidR="00BD12E5">
              <w:t>9</w:t>
            </w:r>
            <w:r w:rsidR="0058503B">
              <w:t>443</w:t>
            </w:r>
            <w:r w:rsidR="00BD12E5" w:rsidRPr="00B54F8F">
              <w:t>,</w:t>
            </w:r>
            <w:r w:rsidR="0058503B">
              <w:t>62</w:t>
            </w:r>
            <w:r w:rsidR="00BD12E5">
              <w:t xml:space="preserve"> </w:t>
            </w:r>
            <w:r w:rsidR="00BD12E5" w:rsidRPr="00087CEF">
              <w:t xml:space="preserve">zł wobec </w:t>
            </w:r>
            <w:r w:rsidR="00E76B19">
              <w:t>91</w:t>
            </w:r>
            <w:r w:rsidR="00BD12E5" w:rsidRPr="004807DE">
              <w:t>7</w:t>
            </w:r>
            <w:r w:rsidR="00E76B19">
              <w:t>3</w:t>
            </w:r>
            <w:r w:rsidR="00BD12E5" w:rsidRPr="004807DE">
              <w:t>,</w:t>
            </w:r>
            <w:r w:rsidR="00E76B19">
              <w:t>24</w:t>
            </w:r>
            <w:r w:rsidR="00BD12E5">
              <w:t xml:space="preserve"> </w:t>
            </w:r>
            <w:r w:rsidR="00BD12E5" w:rsidRPr="00087CEF">
              <w:t xml:space="preserve">zł), </w:t>
            </w:r>
            <w:r w:rsidR="00BD12E5">
              <w:t>natomiast</w:t>
            </w:r>
            <w:r w:rsidR="00BD12E5" w:rsidRPr="00087CEF">
              <w:t xml:space="preserve"> jego wzrost w ciągu roku był </w:t>
            </w:r>
            <w:r w:rsidR="00BD12E5">
              <w:t>mniej</w:t>
            </w:r>
            <w:r w:rsidR="00BD12E5" w:rsidRPr="00087CEF">
              <w:t xml:space="preserve">szy niż w kraju (o </w:t>
            </w:r>
            <w:r w:rsidR="00E76B19">
              <w:t>0</w:t>
            </w:r>
            <w:r w:rsidR="00BD12E5" w:rsidRPr="00087CEF">
              <w:t>,</w:t>
            </w:r>
            <w:r w:rsidR="00E76B19">
              <w:t>4</w:t>
            </w:r>
            <w:r w:rsidR="00BD12E5" w:rsidRPr="00087CEF">
              <w:t xml:space="preserve"> </w:t>
            </w:r>
            <w:proofErr w:type="spellStart"/>
            <w:r w:rsidR="00BD12E5" w:rsidRPr="00087CEF">
              <w:t>p.proc</w:t>
            </w:r>
            <w:proofErr w:type="spellEnd"/>
            <w:r w:rsidR="00BD12E5" w:rsidRPr="00087CEF">
              <w:t>.)</w:t>
            </w:r>
            <w:r w:rsidRPr="00087CEF">
              <w:t>.</w:t>
            </w:r>
          </w:p>
          <w:bookmarkEnd w:id="0"/>
          <w:p w14:paraId="709E2BF5" w14:textId="7BFA4219" w:rsidR="00A41809" w:rsidRPr="00E025A6" w:rsidRDefault="0077492A" w:rsidP="007A2A72">
            <w:pPr>
              <w:pStyle w:val="tekstnapierwszejstronie"/>
              <w:spacing w:line="288" w:lineRule="auto"/>
              <w:ind w:left="357" w:hanging="357"/>
              <w:rPr>
                <w:color w:val="auto"/>
              </w:rPr>
            </w:pPr>
            <w:r w:rsidRPr="007B4148">
              <w:rPr>
                <w:color w:val="auto"/>
                <w:spacing w:val="-5"/>
              </w:rPr>
              <w:t>Przeciętne ceny skupu bydła były wyższe, a pszenicy, żyta, trzody chlewnej, drobiu oraz mleka niższe niż przed rokiem.</w:t>
            </w:r>
          </w:p>
          <w:p w14:paraId="4A284116" w14:textId="1B9C9991" w:rsidR="00092573" w:rsidRPr="00087CEF" w:rsidRDefault="0077492A" w:rsidP="007A2A72">
            <w:pPr>
              <w:pStyle w:val="tekstnapierwszejstronie"/>
              <w:spacing w:line="288" w:lineRule="auto"/>
              <w:ind w:left="357" w:hanging="357"/>
              <w:rPr>
                <w:spacing w:val="-3"/>
              </w:rPr>
            </w:pPr>
            <w:r w:rsidRPr="00087CEF">
              <w:rPr>
                <w:spacing w:val="-4"/>
              </w:rPr>
              <w:t>W skali roku z</w:t>
            </w:r>
            <w:r>
              <w:rPr>
                <w:spacing w:val="-4"/>
              </w:rPr>
              <w:t>więk</w:t>
            </w:r>
            <w:r w:rsidRPr="00087CEF">
              <w:rPr>
                <w:spacing w:val="-4"/>
              </w:rPr>
              <w:t>szyła się produkcja sprzedana przemysłu (w cenach stałych) o</w:t>
            </w:r>
            <w:r>
              <w:rPr>
                <w:spacing w:val="-4"/>
              </w:rPr>
              <w:t xml:space="preserve"> 5,5</w:t>
            </w:r>
            <w:r w:rsidRPr="00087CEF">
              <w:rPr>
                <w:spacing w:val="-4"/>
              </w:rPr>
              <w:t xml:space="preserve">% (przed rokiem notowano </w:t>
            </w:r>
            <w:r>
              <w:rPr>
                <w:spacing w:val="-4"/>
              </w:rPr>
              <w:t>wzrost</w:t>
            </w:r>
            <w:r w:rsidRPr="00087CEF">
              <w:rPr>
                <w:spacing w:val="-4"/>
              </w:rPr>
              <w:t xml:space="preserve"> </w:t>
            </w:r>
            <w:r>
              <w:rPr>
                <w:spacing w:val="-3"/>
              </w:rPr>
              <w:t>o 3,5</w:t>
            </w:r>
            <w:r w:rsidRPr="00087CEF">
              <w:rPr>
                <w:spacing w:val="-3"/>
              </w:rPr>
              <w:t xml:space="preserve">%), a produkcja </w:t>
            </w:r>
            <w:r w:rsidRPr="00087CEF">
              <w:rPr>
                <w:color w:val="auto"/>
                <w:spacing w:val="-3"/>
              </w:rPr>
              <w:t>budowlano-mont</w:t>
            </w:r>
            <w:r>
              <w:rPr>
                <w:color w:val="auto"/>
                <w:spacing w:val="-3"/>
              </w:rPr>
              <w:t>ażowa zwiększyła się (w cenach bieżących) o 50,1</w:t>
            </w:r>
            <w:r w:rsidRPr="00087CEF">
              <w:rPr>
                <w:color w:val="auto"/>
                <w:spacing w:val="-3"/>
              </w:rPr>
              <w:t>% (w maju</w:t>
            </w:r>
            <w:r>
              <w:rPr>
                <w:color w:val="auto"/>
                <w:spacing w:val="-3"/>
              </w:rPr>
              <w:t xml:space="preserve"> ub. roku wystąpił spadek o 9,5</w:t>
            </w:r>
            <w:r w:rsidRPr="00087CEF">
              <w:rPr>
                <w:color w:val="auto"/>
                <w:spacing w:val="-3"/>
              </w:rPr>
              <w:t>%).</w:t>
            </w:r>
          </w:p>
          <w:p w14:paraId="23A1C7FD" w14:textId="43E81382" w:rsidR="00246FFA" w:rsidRPr="00087CEF" w:rsidRDefault="0077492A" w:rsidP="007A2A72">
            <w:pPr>
              <w:pStyle w:val="tekstnapierwszejstronie"/>
              <w:spacing w:line="288" w:lineRule="auto"/>
              <w:ind w:left="357" w:hanging="357"/>
            </w:pPr>
            <w:r w:rsidRPr="00087CEF">
              <w:rPr>
                <w:spacing w:val="-2"/>
              </w:rPr>
              <w:t>Według wstępnych danych liczba mieszkań o</w:t>
            </w:r>
            <w:r>
              <w:rPr>
                <w:spacing w:val="-2"/>
              </w:rPr>
              <w:t>ddanych do użytkowania była o 14,1</w:t>
            </w:r>
            <w:r w:rsidRPr="00087CEF">
              <w:rPr>
                <w:spacing w:val="-2"/>
              </w:rPr>
              <w:t xml:space="preserve">% </w:t>
            </w:r>
            <w:r>
              <w:rPr>
                <w:spacing w:val="-2"/>
              </w:rPr>
              <w:t>mniej</w:t>
            </w:r>
            <w:r w:rsidRPr="00087CEF">
              <w:rPr>
                <w:spacing w:val="-2"/>
              </w:rPr>
              <w:t>sza niż w maju ub. roku. Najwięcej mieszkań oddali do użytkowania inwestorzy budujący na sprzedaż lub wynajem. W ujęciu rocznym z</w:t>
            </w:r>
            <w:r>
              <w:rPr>
                <w:spacing w:val="-2"/>
              </w:rPr>
              <w:t>więk</w:t>
            </w:r>
            <w:r w:rsidRPr="00087CEF">
              <w:rPr>
                <w:spacing w:val="-2"/>
              </w:rPr>
              <w:t>szyła się liczba mieszkań, na budowę których wydano pozwolenia lub dokonano zgłoszen</w:t>
            </w:r>
            <w:r>
              <w:rPr>
                <w:spacing w:val="-2"/>
              </w:rPr>
              <w:t>ia z projektem budowlanym (o 64,1</w:t>
            </w:r>
            <w:r w:rsidRPr="00087CEF">
              <w:rPr>
                <w:spacing w:val="-2"/>
              </w:rPr>
              <w:t>%) oraz liczba mieszkań, któryc</w:t>
            </w:r>
            <w:r>
              <w:rPr>
                <w:spacing w:val="-2"/>
              </w:rPr>
              <w:t>h budowę rozpoczęto (o 38,4</w:t>
            </w:r>
            <w:r w:rsidRPr="00087CEF">
              <w:rPr>
                <w:spacing w:val="-2"/>
              </w:rPr>
              <w:t>%).</w:t>
            </w:r>
          </w:p>
          <w:p w14:paraId="208AA26A" w14:textId="69C953EA" w:rsidR="0027140D" w:rsidRPr="00087CEF" w:rsidRDefault="0077492A" w:rsidP="007A2A72">
            <w:pPr>
              <w:pStyle w:val="tekstnapierwszejstronie"/>
              <w:spacing w:line="288" w:lineRule="auto"/>
              <w:ind w:left="357" w:hanging="357"/>
              <w:rPr>
                <w:color w:val="auto"/>
              </w:rPr>
            </w:pPr>
            <w:r w:rsidRPr="00087CEF">
              <w:rPr>
                <w:rFonts w:cs="Calibri"/>
                <w:color w:val="auto"/>
                <w:spacing w:val="-2"/>
                <w:szCs w:val="19"/>
              </w:rPr>
              <w:t>W skali roku z</w:t>
            </w:r>
            <w:r>
              <w:rPr>
                <w:rFonts w:cs="Calibri"/>
                <w:color w:val="auto"/>
                <w:spacing w:val="-2"/>
                <w:szCs w:val="19"/>
              </w:rPr>
              <w:t>mniej</w:t>
            </w:r>
            <w:r w:rsidRPr="00087CEF">
              <w:rPr>
                <w:rFonts w:cs="Calibri"/>
                <w:color w:val="auto"/>
                <w:spacing w:val="-2"/>
                <w:szCs w:val="19"/>
              </w:rPr>
              <w:t xml:space="preserve">szyła się sprzedaż detaliczna </w:t>
            </w:r>
            <w:r>
              <w:rPr>
                <w:color w:val="auto"/>
                <w:spacing w:val="-2"/>
                <w:szCs w:val="19"/>
              </w:rPr>
              <w:t>(o 2,8%, wobec wzrostu o 8,6% w maju 2025</w:t>
            </w:r>
            <w:r w:rsidRPr="00087CEF">
              <w:rPr>
                <w:color w:val="auto"/>
                <w:spacing w:val="-2"/>
                <w:szCs w:val="19"/>
              </w:rPr>
              <w:t xml:space="preserve"> r.)</w:t>
            </w:r>
            <w:r>
              <w:rPr>
                <w:color w:val="auto"/>
                <w:spacing w:val="-2"/>
                <w:szCs w:val="19"/>
              </w:rPr>
              <w:t xml:space="preserve">, </w:t>
            </w:r>
            <w:r w:rsidRPr="00087CEF">
              <w:rPr>
                <w:color w:val="auto"/>
                <w:spacing w:val="-2"/>
                <w:szCs w:val="19"/>
              </w:rPr>
              <w:t>z</w:t>
            </w:r>
            <w:r>
              <w:rPr>
                <w:color w:val="auto"/>
                <w:spacing w:val="-2"/>
                <w:szCs w:val="19"/>
              </w:rPr>
              <w:t>więk</w:t>
            </w:r>
            <w:r w:rsidRPr="00087CEF">
              <w:rPr>
                <w:color w:val="auto"/>
                <w:spacing w:val="-2"/>
                <w:szCs w:val="19"/>
              </w:rPr>
              <w:t>szyła się</w:t>
            </w:r>
            <w:r>
              <w:rPr>
                <w:rFonts w:cs="Calibri"/>
                <w:color w:val="auto"/>
                <w:szCs w:val="19"/>
              </w:rPr>
              <w:t xml:space="preserve"> natomiast sprzedaż hurtowa (o 12,3%, wobec wzrostu o 1,1</w:t>
            </w:r>
            <w:r w:rsidRPr="00087CEF">
              <w:rPr>
                <w:rFonts w:cs="Calibri"/>
                <w:color w:val="auto"/>
                <w:szCs w:val="19"/>
              </w:rPr>
              <w:t>% przed rokiem).</w:t>
            </w:r>
            <w:r w:rsidR="0027140D" w:rsidRPr="00087CEF">
              <w:rPr>
                <w:color w:val="auto"/>
              </w:rPr>
              <w:t xml:space="preserve"> </w:t>
            </w:r>
          </w:p>
          <w:p w14:paraId="01856F8A" w14:textId="73E5BC15" w:rsidR="0027140D" w:rsidRPr="007A2A72" w:rsidRDefault="0077492A" w:rsidP="007A2A72">
            <w:pPr>
              <w:pStyle w:val="tekstnapierwszejstronie"/>
              <w:spacing w:line="288" w:lineRule="auto"/>
              <w:ind w:left="312" w:hanging="357"/>
            </w:pPr>
            <w:r w:rsidRPr="0010787B">
              <w:t>W maju br. do rejestru REGON wpisano 2</w:t>
            </w:r>
            <w:r>
              <w:t>3</w:t>
            </w:r>
            <w:r w:rsidRPr="0010787B">
              <w:t>5</w:t>
            </w:r>
            <w:r>
              <w:t>6</w:t>
            </w:r>
            <w:r w:rsidRPr="0010787B">
              <w:t xml:space="preserve"> nowych podmiotów, tj. o </w:t>
            </w:r>
            <w:r>
              <w:t>0</w:t>
            </w:r>
            <w:r w:rsidRPr="0010787B">
              <w:t>,</w:t>
            </w:r>
            <w:r>
              <w:t>8</w:t>
            </w:r>
            <w:r w:rsidRPr="0010787B">
              <w:t xml:space="preserve">% mniej niż w poprzednim miesiącu, </w:t>
            </w:r>
            <w:r w:rsidRPr="0010787B">
              <w:rPr>
                <w:spacing w:val="-2"/>
              </w:rPr>
              <w:t>natomiast z ewidencji wykreślono 1</w:t>
            </w:r>
            <w:r>
              <w:rPr>
                <w:spacing w:val="-2"/>
              </w:rPr>
              <w:t>344</w:t>
            </w:r>
            <w:r w:rsidRPr="0010787B">
              <w:rPr>
                <w:spacing w:val="-2"/>
              </w:rPr>
              <w:t xml:space="preserve"> podmiot</w:t>
            </w:r>
            <w:r>
              <w:rPr>
                <w:spacing w:val="-2"/>
              </w:rPr>
              <w:t>y</w:t>
            </w:r>
            <w:r w:rsidRPr="0010787B">
              <w:rPr>
                <w:spacing w:val="-2"/>
              </w:rPr>
              <w:t xml:space="preserve">, tj. o </w:t>
            </w:r>
            <w:r>
              <w:rPr>
                <w:spacing w:val="-2"/>
              </w:rPr>
              <w:t>22</w:t>
            </w:r>
            <w:r w:rsidRPr="0010787B">
              <w:rPr>
                <w:spacing w:val="-2"/>
              </w:rPr>
              <w:t>,</w:t>
            </w:r>
            <w:r>
              <w:rPr>
                <w:spacing w:val="-2"/>
              </w:rPr>
              <w:t>3</w:t>
            </w:r>
            <w:r w:rsidRPr="0010787B">
              <w:rPr>
                <w:spacing w:val="-2"/>
              </w:rPr>
              <w:t>% mniej niż przed miesiącem. Według stanu na koniec</w:t>
            </w:r>
            <w:r w:rsidRPr="0010787B">
              <w:t xml:space="preserve"> </w:t>
            </w:r>
            <w:r w:rsidRPr="0010787B">
              <w:rPr>
                <w:spacing w:val="-2"/>
              </w:rPr>
              <w:t xml:space="preserve">maja br. w rejestrze REGON </w:t>
            </w:r>
            <w:r>
              <w:rPr>
                <w:spacing w:val="-2"/>
              </w:rPr>
              <w:t>72</w:t>
            </w:r>
            <w:r w:rsidRPr="0010787B">
              <w:rPr>
                <w:spacing w:val="-2"/>
              </w:rPr>
              <w:t>,</w:t>
            </w:r>
            <w:r>
              <w:rPr>
                <w:spacing w:val="-2"/>
              </w:rPr>
              <w:t>9</w:t>
            </w:r>
            <w:r w:rsidRPr="0010787B">
              <w:rPr>
                <w:spacing w:val="-2"/>
              </w:rPr>
              <w:t xml:space="preserve"> tys. podmiotów miało zawieszoną działalność (o </w:t>
            </w:r>
            <w:r>
              <w:rPr>
                <w:spacing w:val="-2"/>
              </w:rPr>
              <w:t>0</w:t>
            </w:r>
            <w:r w:rsidRPr="0010787B">
              <w:rPr>
                <w:spacing w:val="-2"/>
              </w:rPr>
              <w:t>,</w:t>
            </w:r>
            <w:r>
              <w:rPr>
                <w:spacing w:val="-2"/>
              </w:rPr>
              <w:t>2</w:t>
            </w:r>
            <w:r w:rsidRPr="0010787B">
              <w:rPr>
                <w:spacing w:val="-2"/>
              </w:rPr>
              <w:t>% jednostek mniej niż przed miesiącem)</w:t>
            </w:r>
            <w:r w:rsidRPr="0010787B">
              <w:rPr>
                <w:rFonts w:cs="FiraSans-Regular"/>
                <w:spacing w:val="-2"/>
                <w:szCs w:val="19"/>
              </w:rPr>
              <w:t>.</w:t>
            </w:r>
            <w:r w:rsidR="00965C6F" w:rsidRPr="0010787B">
              <w:rPr>
                <w:rFonts w:cs="FiraSans-Regular"/>
                <w:szCs w:val="19"/>
              </w:rPr>
              <w:t xml:space="preserve"> </w:t>
            </w:r>
          </w:p>
          <w:p w14:paraId="1081E757" w14:textId="64E02CCE" w:rsidR="00284B90" w:rsidRPr="00A41809" w:rsidRDefault="00E750E7" w:rsidP="0020540B">
            <w:pPr>
              <w:pStyle w:val="tekstnapierwszejstronie"/>
              <w:spacing w:line="288" w:lineRule="auto"/>
              <w:ind w:left="312" w:hanging="357"/>
            </w:pPr>
            <w:r w:rsidRPr="00E750E7">
              <w:t>W czerwcu br. wskaźnik ogólnego klimatu koniunktury w większości badanych obszarów gospodarki sygnalizuje osłabienie koniunktury gospodarczej w stosunku do poprzedniego miesiąca. Największy spadek wskaźnika (o 6,8) odnotowano w zakwaterowaniu i gastronomii. Natomiast największa poprawa koniunktury wystąpiła w handlu hurtowym, wzrost wskaźnika o 3,2 wobec maja br. Niekorzystnie oceniają koniunkturę jedynie jednostki zajmujące się przetwórstwem przemysłowym (minus 1,2), a wartość wskaźnika jest poniżej średniej długookresowej (plus 3,7). Mimo największego spadku wskaźnika, najbardziej optymistyczne opinie formułują podmioty prowadzące działalność w zakwaterowaniu i gastronomii (plus 20,2), a wartość wskaźnika jest powyżej średniej długookresowej (plus 3,4).</w:t>
            </w:r>
            <w:r w:rsidR="007C05CE">
              <w:t xml:space="preserve"> </w:t>
            </w:r>
          </w:p>
        </w:tc>
      </w:tr>
    </w:tbl>
    <w:p w14:paraId="38308561" w14:textId="77777777" w:rsidR="00BB046A" w:rsidRDefault="00BB046A" w:rsidP="007A2A72">
      <w:pPr>
        <w:spacing w:line="288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9B2642" w:rsidRDefault="00770B00" w:rsidP="003C266C">
      <w:pPr>
        <w:pStyle w:val="Nagwek1"/>
        <w:spacing w:line="220" w:lineRule="exact"/>
        <w:rPr>
          <w:szCs w:val="19"/>
        </w:rPr>
      </w:pPr>
      <w:r w:rsidRPr="009B2642">
        <w:lastRenderedPageBreak/>
        <w:t>Spis treści</w:t>
      </w:r>
    </w:p>
    <w:p w14:paraId="07F71582" w14:textId="77777777" w:rsidR="00F469A3" w:rsidRPr="009400F1" w:rsidRDefault="009F5143" w:rsidP="00712C59">
      <w:pPr>
        <w:pStyle w:val="Spistreci"/>
        <w:spacing w:before="0" w:after="0" w:line="288" w:lineRule="auto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Default="009F5143" w:rsidP="00712C59">
      <w:pPr>
        <w:pStyle w:val="Spistreci"/>
        <w:spacing w:before="0" w:after="0" w:line="288" w:lineRule="auto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5ABF3DA8" w:rsidR="00F469A3" w:rsidRPr="00803995" w:rsidRDefault="009F5143" w:rsidP="00712C59">
      <w:pPr>
        <w:pStyle w:val="Spistreci"/>
        <w:spacing w:before="0" w:after="0" w:line="288" w:lineRule="auto"/>
      </w:pPr>
      <w:r w:rsidRPr="00803995">
        <w:t>Rolnictwo</w:t>
      </w:r>
      <w:r w:rsidR="00EC5131">
        <w:tab/>
      </w:r>
      <w:r w:rsidR="009548C4">
        <w:t>10</w:t>
      </w:r>
    </w:p>
    <w:p w14:paraId="6B699041" w14:textId="7C6F5D04" w:rsidR="00F469A3" w:rsidRPr="00803995" w:rsidRDefault="009F5143" w:rsidP="00712C59">
      <w:pPr>
        <w:pStyle w:val="Spistreci"/>
        <w:spacing w:before="0" w:after="0" w:line="288" w:lineRule="auto"/>
      </w:pPr>
      <w:r w:rsidRPr="00803995">
        <w:t>Przemysł i budownictwo</w:t>
      </w:r>
      <w:r w:rsidR="00F469A3" w:rsidRPr="00803995">
        <w:tab/>
        <w:t>1</w:t>
      </w:r>
      <w:r w:rsidR="009548C4">
        <w:t>2</w:t>
      </w:r>
    </w:p>
    <w:p w14:paraId="4BCFEC2C" w14:textId="62C6F18E" w:rsidR="00F469A3" w:rsidRPr="00803995" w:rsidRDefault="009F5143" w:rsidP="00712C59">
      <w:pPr>
        <w:pStyle w:val="Spistreci"/>
        <w:spacing w:before="0" w:after="0" w:line="288" w:lineRule="auto"/>
      </w:pPr>
      <w:r w:rsidRPr="00803995">
        <w:t>Budownictwo mieszkaniowe</w:t>
      </w:r>
      <w:r w:rsidR="00F469A3" w:rsidRPr="00803995">
        <w:tab/>
        <w:t>1</w:t>
      </w:r>
      <w:r w:rsidR="009548C4">
        <w:t>5</w:t>
      </w:r>
    </w:p>
    <w:p w14:paraId="72AF1B61" w14:textId="46B0CFCE" w:rsidR="00284B90" w:rsidRDefault="00284B90" w:rsidP="00712C59">
      <w:pPr>
        <w:pStyle w:val="Spistreci"/>
        <w:spacing w:before="0" w:after="0" w:line="288" w:lineRule="auto"/>
      </w:pPr>
      <w:r w:rsidRPr="00803995">
        <w:t>Rynek wewnętrzny</w:t>
      </w:r>
      <w:r w:rsidRPr="00803995">
        <w:tab/>
        <w:t>1</w:t>
      </w:r>
      <w:r w:rsidR="009548C4">
        <w:t>7</w:t>
      </w:r>
    </w:p>
    <w:p w14:paraId="74FA82A5" w14:textId="1212FEBD" w:rsidR="002D2956" w:rsidRDefault="002D2956" w:rsidP="00712C59">
      <w:pPr>
        <w:pStyle w:val="Spistreci"/>
        <w:spacing w:before="0" w:after="0" w:line="288" w:lineRule="auto"/>
      </w:pPr>
      <w:r w:rsidRPr="00657644">
        <w:t>Podmioty gospodarki narodowej</w:t>
      </w:r>
      <w:r>
        <w:tab/>
        <w:t>1</w:t>
      </w:r>
      <w:r w:rsidR="009548C4">
        <w:t>8</w:t>
      </w:r>
    </w:p>
    <w:p w14:paraId="789D8778" w14:textId="798E5594" w:rsidR="00EB737A" w:rsidRDefault="002D2956" w:rsidP="00712C59">
      <w:pPr>
        <w:pStyle w:val="Spistreci"/>
        <w:spacing w:before="0" w:after="0" w:line="288" w:lineRule="auto"/>
      </w:pPr>
      <w:r w:rsidRPr="00657644">
        <w:t>Koniunktura gospodarcza</w:t>
      </w:r>
      <w:r>
        <w:tab/>
      </w:r>
      <w:r w:rsidR="009548C4">
        <w:t>20</w:t>
      </w:r>
    </w:p>
    <w:p w14:paraId="70D7B9CD" w14:textId="730BD10A" w:rsidR="009F5143" w:rsidRPr="0088076E" w:rsidRDefault="009F5143" w:rsidP="00712C59">
      <w:pPr>
        <w:pStyle w:val="Spistreci"/>
        <w:spacing w:before="0" w:after="0" w:line="288" w:lineRule="auto"/>
        <w:rPr>
          <w:color w:val="000000" w:themeColor="text1"/>
        </w:rPr>
      </w:pPr>
      <w:r w:rsidRPr="0088076E">
        <w:rPr>
          <w:color w:val="000000" w:themeColor="text1"/>
        </w:rPr>
        <w:t>Wybrane dane o województwie dolnośląskim</w:t>
      </w:r>
      <w:r w:rsidRPr="0088076E">
        <w:rPr>
          <w:color w:val="000000" w:themeColor="text1"/>
        </w:rPr>
        <w:tab/>
      </w:r>
      <w:r w:rsidR="005510CB">
        <w:rPr>
          <w:color w:val="000000" w:themeColor="text1"/>
        </w:rPr>
        <w:t>2</w:t>
      </w:r>
      <w:r w:rsidR="009548C4">
        <w:rPr>
          <w:color w:val="000000" w:themeColor="text1"/>
        </w:rPr>
        <w:t>2</w:t>
      </w:r>
    </w:p>
    <w:p w14:paraId="1791FA38" w14:textId="1343BB0A" w:rsidR="00B71C69" w:rsidRPr="0088076E" w:rsidRDefault="00B71C69" w:rsidP="00712C59">
      <w:pPr>
        <w:pStyle w:val="Spistreci"/>
        <w:spacing w:before="0" w:after="0" w:line="288" w:lineRule="auto"/>
        <w:rPr>
          <w:color w:val="000000" w:themeColor="text1"/>
        </w:rPr>
      </w:pPr>
      <w:r w:rsidRPr="0088076E">
        <w:rPr>
          <w:color w:val="000000" w:themeColor="text1"/>
        </w:rPr>
        <w:t>Wybrane dane o podregionach i powiatach w województwie dolnośląskim w</w:t>
      </w:r>
      <w:r w:rsidR="002D2956" w:rsidRPr="0088076E">
        <w:rPr>
          <w:color w:val="000000" w:themeColor="text1"/>
        </w:rPr>
        <w:t xml:space="preserve"> 202</w:t>
      </w:r>
      <w:r w:rsidR="00712C59">
        <w:rPr>
          <w:color w:val="000000" w:themeColor="text1"/>
        </w:rPr>
        <w:t>6</w:t>
      </w:r>
      <w:r w:rsidRPr="0088076E">
        <w:rPr>
          <w:color w:val="000000" w:themeColor="text1"/>
        </w:rPr>
        <w:t xml:space="preserve"> r.</w:t>
      </w:r>
      <w:r w:rsidR="00507641">
        <w:rPr>
          <w:color w:val="000000" w:themeColor="text1"/>
        </w:rPr>
        <w:t xml:space="preserve"> </w:t>
      </w:r>
      <w:r w:rsidRPr="0088076E">
        <w:rPr>
          <w:color w:val="000000" w:themeColor="text1"/>
        </w:rPr>
        <w:tab/>
      </w:r>
      <w:r w:rsidR="00DE7238" w:rsidRPr="0088076E">
        <w:rPr>
          <w:color w:val="000000" w:themeColor="text1"/>
        </w:rPr>
        <w:t>2</w:t>
      </w:r>
      <w:r w:rsidR="009548C4">
        <w:rPr>
          <w:color w:val="000000" w:themeColor="text1"/>
        </w:rPr>
        <w:t>5</w:t>
      </w:r>
    </w:p>
    <w:p w14:paraId="5BDDA80E" w14:textId="77777777" w:rsidR="00FC015D" w:rsidRPr="009B2642" w:rsidRDefault="00770B00" w:rsidP="00990626">
      <w:pPr>
        <w:pStyle w:val="Nagwek1"/>
        <w:spacing w:line="220" w:lineRule="exact"/>
        <w:rPr>
          <w:shd w:val="clear" w:color="auto" w:fill="FFFFFF"/>
        </w:rPr>
      </w:pPr>
      <w:r w:rsidRPr="009B2642">
        <w:rPr>
          <w:shd w:val="clear" w:color="auto" w:fill="FFFFFF"/>
        </w:rPr>
        <w:t>Uwagi ogólne</w:t>
      </w:r>
    </w:p>
    <w:p w14:paraId="1E4B7176" w14:textId="77777777" w:rsidR="002D06F0" w:rsidRPr="005D27BA" w:rsidRDefault="00DB6F6F" w:rsidP="00712C59">
      <w:pPr>
        <w:spacing w:before="60" w:after="60" w:line="264" w:lineRule="auto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2D06F0" w:rsidRPr="001259CB">
        <w:t>dane</w:t>
      </w:r>
      <w:r w:rsidR="002D06F0">
        <w:rPr>
          <w:rStyle w:val="Odwoanieprzypisudolnego"/>
        </w:rPr>
        <w:footnoteReference w:id="1"/>
      </w:r>
      <w:r w:rsidR="002D06F0" w:rsidRPr="001259CB">
        <w:t>:</w:t>
      </w:r>
    </w:p>
    <w:p w14:paraId="5218D9E3" w14:textId="77777777" w:rsidR="00DB6F6F" w:rsidRPr="005D27BA" w:rsidRDefault="00DB6F6F" w:rsidP="00712C59">
      <w:pPr>
        <w:pStyle w:val="Uwagioglne"/>
        <w:spacing w:before="60" w:after="60" w:line="264" w:lineRule="auto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E6BABE3" w14:textId="77777777" w:rsidR="00DB6F6F" w:rsidRPr="008412E9" w:rsidRDefault="00DB6F6F" w:rsidP="00712C59">
      <w:pPr>
        <w:pStyle w:val="Uwagioglne"/>
        <w:spacing w:before="60" w:after="60" w:line="264" w:lineRule="auto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23ADF5D0" w14:textId="77777777" w:rsidR="00DB6F6F" w:rsidRDefault="00DB6F6F" w:rsidP="00712C59">
      <w:pPr>
        <w:pStyle w:val="Uwagioglne"/>
        <w:spacing w:before="60" w:after="60" w:line="264" w:lineRule="auto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3BBF7F0" w14:textId="77777777" w:rsidR="00DB6F6F" w:rsidRPr="00D87E4F" w:rsidRDefault="00DB6F6F" w:rsidP="00712C59">
      <w:pPr>
        <w:pStyle w:val="Uwagioglne"/>
        <w:spacing w:before="60" w:after="60" w:line="264" w:lineRule="auto"/>
        <w:jc w:val="left"/>
        <w:rPr>
          <w:spacing w:val="-2"/>
        </w:rPr>
      </w:pPr>
      <w:r w:rsidRPr="00D87E4F">
        <w:rPr>
          <w:spacing w:val="-2"/>
        </w:rPr>
        <w:t>o skupie produktów rolnych obejmują skup od producentów z terenu województwa; ceny podano bez podatku VAT,</w:t>
      </w:r>
    </w:p>
    <w:p w14:paraId="3D23A80D" w14:textId="75878C66" w:rsidR="00DB6F6F" w:rsidRPr="003F524E" w:rsidRDefault="00DB6F6F" w:rsidP="00712C59">
      <w:pPr>
        <w:pStyle w:val="Uwagioglne"/>
        <w:spacing w:before="60" w:after="60" w:line="264" w:lineRule="auto"/>
        <w:jc w:val="left"/>
        <w:rPr>
          <w:spacing w:val="-2"/>
        </w:rPr>
      </w:pPr>
      <w:r w:rsidRPr="0030001B">
        <w:t xml:space="preserve">o wynikach finansowych przedsiębiorstw oraz nakładach inwestycyjnych dotyczą podmiotów gospodarczych </w:t>
      </w:r>
      <w:r w:rsidRPr="003F524E">
        <w:rPr>
          <w:spacing w:val="-2"/>
        </w:rPr>
        <w:t>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BF2C9D9" w14:textId="7C9CFF43" w:rsidR="00DB6F6F" w:rsidRPr="005D27BA" w:rsidRDefault="00DB6F6F" w:rsidP="00712C59">
      <w:pPr>
        <w:spacing w:before="60" w:after="60" w:line="264" w:lineRule="auto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712C59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4C365C7A" w14:textId="77777777" w:rsidR="00DB6F6F" w:rsidRDefault="00DB6F6F" w:rsidP="00712C59">
      <w:pPr>
        <w:spacing w:before="60" w:after="60" w:line="264" w:lineRule="auto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379520B8" w:rsidR="00173456" w:rsidRDefault="00DB6F6F" w:rsidP="00712C59">
      <w:pPr>
        <w:spacing w:before="60" w:after="60" w:line="264" w:lineRule="auto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546ECE" w:rsidRDefault="008412E9" w:rsidP="002D06F0">
      <w:pPr>
        <w:spacing w:line="220" w:lineRule="exact"/>
        <w:jc w:val="center"/>
        <w:rPr>
          <w:b/>
          <w:color w:val="522398"/>
          <w:szCs w:val="19"/>
        </w:rPr>
      </w:pPr>
      <w:r w:rsidRPr="00546ECE">
        <w:rPr>
          <w:b/>
          <w:color w:val="522398"/>
          <w:szCs w:val="19"/>
        </w:rPr>
        <w:t>* * *</w:t>
      </w:r>
    </w:p>
    <w:p w14:paraId="55499957" w14:textId="4B9FB041" w:rsidR="007C4C54" w:rsidRDefault="008412E9" w:rsidP="00DA4137">
      <w:pPr>
        <w:spacing w:line="22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D2252C">
        <w:rPr>
          <w:rFonts w:ascii="Fira Sans SemiBold" w:hAnsi="Fira Sans SemiBold"/>
          <w:szCs w:val="19"/>
        </w:rPr>
        <w:t>czerwcu</w:t>
      </w:r>
      <w:r w:rsidR="002D2956">
        <w:rPr>
          <w:rFonts w:ascii="Fira Sans SemiBold" w:hAnsi="Fira Sans SemiBold"/>
          <w:szCs w:val="19"/>
        </w:rPr>
        <w:t xml:space="preserve"> 202</w:t>
      </w:r>
      <w:r w:rsidR="00712C59">
        <w:rPr>
          <w:rFonts w:ascii="Fira Sans SemiBold" w:hAnsi="Fira Sans SemiBold"/>
          <w:szCs w:val="19"/>
        </w:rPr>
        <w:t>6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2D2956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DB6F6F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DB6F6F">
        <w:rPr>
          <w:rStyle w:val="Hipercze"/>
          <w:rFonts w:cstheme="minorBidi"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712C59">
        <w:rPr>
          <w:szCs w:val="19"/>
        </w:rPr>
        <w:t>29</w:t>
      </w:r>
      <w:r w:rsidRPr="00650B5C">
        <w:rPr>
          <w:szCs w:val="19"/>
        </w:rPr>
        <w:t xml:space="preserve"> </w:t>
      </w:r>
      <w:r w:rsidR="00D2252C">
        <w:rPr>
          <w:szCs w:val="19"/>
        </w:rPr>
        <w:t>czerwca</w:t>
      </w:r>
      <w:r w:rsidR="002D2956">
        <w:rPr>
          <w:szCs w:val="19"/>
        </w:rPr>
        <w:t xml:space="preserve"> 202</w:t>
      </w:r>
      <w:r w:rsidR="00712C59">
        <w:rPr>
          <w:szCs w:val="19"/>
        </w:rPr>
        <w:t>6</w:t>
      </w:r>
      <w:r w:rsidRPr="00650B5C">
        <w:rPr>
          <w:szCs w:val="19"/>
        </w:rPr>
        <w:t xml:space="preserve"> r.</w:t>
      </w:r>
    </w:p>
    <w:p w14:paraId="038C8629" w14:textId="77777777" w:rsidR="00FC015D" w:rsidRPr="009B2642" w:rsidRDefault="00770B00" w:rsidP="009A0CB7">
      <w:pPr>
        <w:pStyle w:val="Nagwek1"/>
      </w:pPr>
      <w:r w:rsidRPr="009B2642">
        <w:lastRenderedPageBreak/>
        <w:t xml:space="preserve">Polska </w:t>
      </w:r>
      <w:r w:rsidR="00310029" w:rsidRPr="009B2642">
        <w:t>K</w:t>
      </w:r>
      <w:r w:rsidRPr="009B2642">
        <w:t xml:space="preserve">lasyfikacja </w:t>
      </w:r>
      <w:r w:rsidR="00310029" w:rsidRPr="009B2642">
        <w:t>D</w:t>
      </w:r>
      <w:r w:rsidRPr="009B2642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07641" w:rsidRPr="00FA5128" w14:paraId="4C2B022C" w14:textId="77777777" w:rsidTr="00CC4603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63727F5" w14:textId="77777777" w:rsidR="00507641" w:rsidRPr="00050AE5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D04CCA0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07641" w:rsidRPr="00FA5128" w14:paraId="5FD3D43D" w14:textId="77777777" w:rsidTr="00CC4603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8FF28FA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07641" w:rsidRPr="001C1A94" w14:paraId="734902EF" w14:textId="77777777" w:rsidTr="00CC4603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8204B2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FB0705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</w:t>
            </w:r>
            <w:r>
              <w:rPr>
                <w:szCs w:val="19"/>
                <w:shd w:val="clear" w:color="auto" w:fill="FFFFFF"/>
              </w:rPr>
              <w:t> </w:t>
            </w:r>
            <w:r w:rsidRPr="001C1A94">
              <w:rPr>
                <w:szCs w:val="19"/>
                <w:shd w:val="clear" w:color="auto" w:fill="FFFFFF"/>
              </w:rPr>
              <w:t xml:space="preserve">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07641" w:rsidRPr="001C1A94" w14:paraId="09068FCF" w14:textId="77777777" w:rsidTr="00CC4603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028CE7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3E45110" w14:textId="77777777" w:rsidR="00507641" w:rsidRPr="001C1A94" w:rsidRDefault="00507641" w:rsidP="00CC4603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07641" w:rsidRPr="001C1A94" w14:paraId="661174CB" w14:textId="77777777" w:rsidTr="00CC4603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BC7A621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53D2718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07641" w:rsidRPr="001C1A94" w14:paraId="264F9917" w14:textId="77777777" w:rsidTr="00CC4603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BA8EF9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E0BD0A1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07641" w:rsidRPr="001C1A94" w14:paraId="36C24730" w14:textId="77777777" w:rsidTr="00CC4603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6B0D0B6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43A949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07641" w:rsidRPr="00FA5128" w14:paraId="4E5E3157" w14:textId="77777777" w:rsidTr="00CC4603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31C4F8" w14:textId="77777777" w:rsidR="00507641" w:rsidRPr="00050AE5" w:rsidRDefault="00507641" w:rsidP="00CC4603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07641" w:rsidRPr="001C1A94" w14:paraId="2578796D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97A8E1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368425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i</w:t>
            </w:r>
            <w:r>
              <w:rPr>
                <w:szCs w:val="19"/>
                <w:shd w:val="clear" w:color="auto" w:fill="FFFFFF"/>
              </w:rPr>
              <w:t> </w:t>
            </w:r>
            <w:r w:rsidRPr="00AB53D8">
              <w:rPr>
                <w:szCs w:val="19"/>
                <w:shd w:val="clear" w:color="auto" w:fill="FFFFFF"/>
              </w:rPr>
              <w:t>urządzeń</w:t>
            </w:r>
          </w:p>
        </w:tc>
      </w:tr>
      <w:tr w:rsidR="00507641" w:rsidRPr="001C1A94" w14:paraId="1481A0FF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7195A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F4417F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07641" w:rsidRPr="001C1A94" w14:paraId="0F92AC6F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A13DA" w14:textId="77777777" w:rsidR="00507641" w:rsidRPr="00AB53D8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A87B65" w14:textId="77777777" w:rsidR="00507641" w:rsidRPr="00AB53D8" w:rsidRDefault="00507641" w:rsidP="00CC460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07641" w:rsidRPr="001C1A94" w14:paraId="22B897B1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EDD088" w14:textId="77777777" w:rsidR="00507641" w:rsidRPr="00AB53D8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659958" w14:textId="77777777" w:rsidR="00507641" w:rsidRPr="00AB53D8" w:rsidRDefault="00507641" w:rsidP="00CC460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07641" w:rsidRPr="001C1A94" w14:paraId="1F254A62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A02929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57C4CB" w14:textId="77777777" w:rsidR="00507641" w:rsidRPr="001C1A94" w:rsidRDefault="00507641" w:rsidP="00CC460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07641" w:rsidRPr="001C1A94" w14:paraId="5B73A80C" w14:textId="77777777" w:rsidTr="00CC4603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A352A3" w14:textId="77777777" w:rsidR="00507641" w:rsidRPr="001C1A94" w:rsidRDefault="00507641" w:rsidP="00CC4603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A63608" w14:textId="77777777" w:rsidR="00507641" w:rsidRPr="001C1A94" w:rsidRDefault="00507641" w:rsidP="00CC4603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9B2642" w:rsidRDefault="00770B00" w:rsidP="00770B00">
      <w:pPr>
        <w:pStyle w:val="Nagwek1"/>
      </w:pPr>
      <w:r w:rsidRPr="009B2642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B6F6F" w:rsidRPr="00FA5128" w14:paraId="1BFBE631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3856B9" w14:textId="77777777" w:rsidR="00DB6F6F" w:rsidRPr="00F64837" w:rsidRDefault="00DB6F6F" w:rsidP="00617AE8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663C14F" w14:textId="77777777" w:rsidR="00DB6F6F" w:rsidRPr="00382C12" w:rsidRDefault="00DB6F6F" w:rsidP="00617AE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990626" w:rsidRPr="00FA5128" w14:paraId="387D2202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9BAAE42" w14:textId="77777777" w:rsidR="00990626" w:rsidRPr="00F64837" w:rsidRDefault="00990626" w:rsidP="0099062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9BBE640" w14:textId="14BCF5CA" w:rsidR="00990626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990626" w:rsidRPr="003439F1" w14:paraId="5B0D976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8E6AD6" w14:textId="77777777" w:rsidR="00990626" w:rsidRPr="00F64837" w:rsidRDefault="00990626" w:rsidP="0099062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9A571D9" w14:textId="6D75AE80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990626" w:rsidRPr="003439F1" w14:paraId="5CB01644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772BB5" w14:textId="77777777" w:rsidR="00990626" w:rsidRPr="00F64837" w:rsidRDefault="00990626" w:rsidP="0099062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DD482EF" w14:textId="5CF0741B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B6F6F" w:rsidRPr="003439F1" w14:paraId="75FD530A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A5309E3" w14:textId="77777777" w:rsidR="00DB6F6F" w:rsidRPr="00F64837" w:rsidRDefault="00DB6F6F" w:rsidP="00617AE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AF4BD8" w14:textId="6B9B2711" w:rsidR="00DB6F6F" w:rsidRPr="00382C12" w:rsidRDefault="00DB6F6F" w:rsidP="008B5F23">
            <w:pPr>
              <w:spacing w:before="0" w:after="0"/>
              <w:jc w:val="left"/>
            </w:pPr>
            <w:r>
              <w:t>Oznacza: brak informacji, konieczność zachowania tajemnicy statystycznej lub</w:t>
            </w:r>
            <w:r w:rsidR="008B5F23">
              <w:t> </w:t>
            </w:r>
            <w:r>
              <w:t>że</w:t>
            </w:r>
            <w:r w:rsidR="008B5F23">
              <w:t> </w:t>
            </w:r>
            <w:r>
              <w:t>wypełnienie pozycji jest niemożliwe albo niecelowe</w:t>
            </w:r>
            <w:r w:rsidRPr="00382C12">
              <w:t>.</w:t>
            </w:r>
          </w:p>
        </w:tc>
      </w:tr>
      <w:tr w:rsidR="00DB6F6F" w:rsidRPr="003439F1" w14:paraId="773165B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267A1F8" w14:textId="77777777" w:rsidR="00DB6F6F" w:rsidRPr="00F64837" w:rsidRDefault="00DB6F6F" w:rsidP="00617AE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CBD59F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B6F6F" w:rsidRPr="003439F1" w14:paraId="6C9822CF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D192462" w14:textId="77777777" w:rsidR="00DB6F6F" w:rsidRPr="00F64837" w:rsidRDefault="00DB6F6F" w:rsidP="00617AE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8958EE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B6F6F" w:rsidRPr="003439F1" w14:paraId="4D91F93D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7C58CF" w14:textId="77777777" w:rsidR="00DB6F6F" w:rsidRDefault="00DB6F6F" w:rsidP="00617AE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67CF8B" w14:textId="77777777" w:rsidR="00DB6F6F" w:rsidRDefault="00DB6F6F" w:rsidP="00617AE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345B6FC4" w14:textId="77777777" w:rsidR="00990626" w:rsidRDefault="00990626" w:rsidP="00712C59">
      <w:pPr>
        <w:spacing w:before="360" w:line="288" w:lineRule="auto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2DB6ED2" w14:textId="77777777" w:rsidR="00990626" w:rsidRPr="00B85035" w:rsidRDefault="00990626" w:rsidP="00990626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2737461B" w14:textId="77777777" w:rsidR="00990626" w:rsidRPr="002D06F0" w:rsidRDefault="00990626" w:rsidP="00712C59">
      <w:pPr>
        <w:spacing w:before="240" w:after="40" w:line="288" w:lineRule="auto"/>
        <w:jc w:val="left"/>
        <w:rPr>
          <w:rFonts w:ascii="Fira Sans SemiBold" w:hAnsi="Fira Sans SemiBold" w:cs="Calibri"/>
          <w:szCs w:val="19"/>
        </w:rPr>
      </w:pPr>
      <w:r w:rsidRPr="002D06F0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2D06F0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 Wrocławiu</w:t>
      </w:r>
      <w:r w:rsidRPr="002D06F0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A4A189C" w14:textId="77777777" w:rsidR="00F802BE" w:rsidRPr="009B2642" w:rsidRDefault="0050664B" w:rsidP="000E2869">
      <w:pPr>
        <w:pStyle w:val="Nagwek1"/>
      </w:pPr>
      <w:r w:rsidRPr="009B2642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73BBF2FE" w:rsidR="00B3664C" w:rsidRPr="00160C61" w:rsidRDefault="00D2252C" w:rsidP="007312B8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CB3FCF">
              <w:rPr>
                <w:rFonts w:ascii="Fira Sans SemiBold" w:hAnsi="Fira Sans SemiBold"/>
              </w:rPr>
              <w:t>20</w:t>
            </w:r>
            <w:r w:rsidR="002E6B7A">
              <w:rPr>
                <w:rFonts w:ascii="Fira Sans SemiBold" w:hAnsi="Fira Sans SemiBold"/>
              </w:rPr>
              <w:t>2</w:t>
            </w:r>
            <w:r w:rsidR="00712C59">
              <w:rPr>
                <w:rFonts w:ascii="Fira Sans SemiBold" w:hAnsi="Fira Sans SemiBold"/>
              </w:rPr>
              <w:t>6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DB6C54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947B78">
              <w:rPr>
                <w:rFonts w:ascii="Fira Sans SemiBold" w:hAnsi="Fira Sans SemiBold"/>
              </w:rPr>
              <w:t xml:space="preserve">. </w:t>
            </w:r>
            <w:r w:rsidR="00160C61" w:rsidRPr="00E76B19">
              <w:rPr>
                <w:rFonts w:ascii="Fira Sans SemiBold" w:hAnsi="Fira Sans SemiBold"/>
              </w:rPr>
              <w:t xml:space="preserve">Stopa bezrobocia </w:t>
            </w:r>
            <w:r w:rsidR="00BB1BE0" w:rsidRPr="00E76B19">
              <w:rPr>
                <w:rFonts w:ascii="Fira Sans SemiBold" w:hAnsi="Fira Sans SemiBold"/>
                <w:spacing w:val="2"/>
              </w:rPr>
              <w:t xml:space="preserve">rejestrowanego </w:t>
            </w:r>
            <w:r w:rsidR="00947B78" w:rsidRPr="00E76B19">
              <w:rPr>
                <w:rFonts w:ascii="Fira Sans SemiBold" w:hAnsi="Fira Sans SemiBold"/>
                <w:spacing w:val="2"/>
              </w:rPr>
              <w:t>wzrosła w ciągu</w:t>
            </w:r>
            <w:r w:rsidR="009D03C9" w:rsidRPr="00E76B19">
              <w:rPr>
                <w:rFonts w:ascii="Fira Sans SemiBold" w:hAnsi="Fira Sans SemiBold"/>
                <w:spacing w:val="2"/>
              </w:rPr>
              <w:t xml:space="preserve"> rok</w:t>
            </w:r>
            <w:r w:rsidR="00947B78" w:rsidRPr="00E76B19">
              <w:rPr>
                <w:rFonts w:ascii="Fira Sans SemiBold" w:hAnsi="Fira Sans SemiBold"/>
                <w:spacing w:val="2"/>
              </w:rPr>
              <w:t>u</w:t>
            </w:r>
            <w:r w:rsidR="009D03C9" w:rsidRPr="00E76B19">
              <w:rPr>
                <w:rFonts w:ascii="Fira Sans SemiBold" w:hAnsi="Fira Sans SemiBold"/>
                <w:spacing w:val="2"/>
              </w:rPr>
              <w:t xml:space="preserve">, natomiast </w:t>
            </w:r>
            <w:r w:rsidR="00947B78" w:rsidRPr="00E76B19">
              <w:rPr>
                <w:rFonts w:ascii="Fira Sans SemiBold" w:hAnsi="Fira Sans SemiBold"/>
                <w:spacing w:val="2"/>
              </w:rPr>
              <w:t>była</w:t>
            </w:r>
            <w:r w:rsidR="00397C3F" w:rsidRPr="00E76B19">
              <w:rPr>
                <w:rFonts w:ascii="Fira Sans SemiBold" w:hAnsi="Fira Sans SemiBold"/>
                <w:spacing w:val="2"/>
              </w:rPr>
              <w:t xml:space="preserve"> </w:t>
            </w:r>
            <w:r w:rsidR="00E76B19">
              <w:rPr>
                <w:rFonts w:ascii="Fira Sans SemiBold" w:hAnsi="Fira Sans SemiBold"/>
                <w:spacing w:val="2"/>
              </w:rPr>
              <w:t xml:space="preserve">nieco </w:t>
            </w:r>
            <w:r w:rsidR="00BB1BE0" w:rsidRPr="00E76B19">
              <w:rPr>
                <w:rFonts w:ascii="Fira Sans SemiBold" w:hAnsi="Fira Sans SemiBold"/>
                <w:spacing w:val="2"/>
              </w:rPr>
              <w:t>niższa w porównaniu z</w:t>
            </w:r>
            <w:r w:rsidR="00DC64A8" w:rsidRPr="00E76B19">
              <w:rPr>
                <w:rFonts w:ascii="Fira Sans SemiBold" w:hAnsi="Fira Sans SemiBold"/>
                <w:spacing w:val="2"/>
              </w:rPr>
              <w:t xml:space="preserve"> </w:t>
            </w:r>
            <w:r w:rsidR="00BB1BE0" w:rsidRPr="00E76B19">
              <w:rPr>
                <w:rFonts w:ascii="Fira Sans SemiBold" w:hAnsi="Fira Sans SemiBold"/>
                <w:spacing w:val="2"/>
              </w:rPr>
              <w:t>kwietniem br</w:t>
            </w:r>
            <w:r w:rsidR="00160C61" w:rsidRPr="00E76B19">
              <w:rPr>
                <w:rFonts w:ascii="Fira Sans SemiBold" w:hAnsi="Fira Sans SemiBold"/>
              </w:rPr>
              <w:t>.</w:t>
            </w:r>
          </w:p>
        </w:tc>
      </w:tr>
    </w:tbl>
    <w:p w14:paraId="4BC09DAD" w14:textId="29E4DB84" w:rsidR="002E6B7A" w:rsidRPr="00AA5608" w:rsidRDefault="0050664B" w:rsidP="007312B8">
      <w:pPr>
        <w:pStyle w:val="Akapitzwyky"/>
        <w:spacing w:before="120" w:after="120" w:line="288" w:lineRule="auto"/>
        <w:jc w:val="left"/>
        <w:rPr>
          <w:b/>
          <w:shd w:val="clear" w:color="auto" w:fill="FFFFFF"/>
        </w:rPr>
      </w:pPr>
      <w:r w:rsidRPr="00860870">
        <w:rPr>
          <w:b/>
          <w:spacing w:val="-3"/>
          <w:shd w:val="clear" w:color="auto" w:fill="FFFFFF"/>
        </w:rPr>
        <w:t>Przeciętne zatrudnienie w sektorze przedsiębiorstw</w:t>
      </w:r>
      <w:r w:rsidRPr="00860870">
        <w:rPr>
          <w:spacing w:val="-3"/>
          <w:shd w:val="clear" w:color="auto" w:fill="FFFFFF"/>
        </w:rPr>
        <w:t xml:space="preserve"> </w:t>
      </w:r>
      <w:r w:rsidR="00D2252C" w:rsidRPr="00860870">
        <w:rPr>
          <w:spacing w:val="-3"/>
          <w:shd w:val="clear" w:color="auto" w:fill="FFFFFF"/>
        </w:rPr>
        <w:t xml:space="preserve">w maju br. </w:t>
      </w:r>
      <w:r w:rsidR="00DB6C54">
        <w:rPr>
          <w:spacing w:val="-3"/>
          <w:shd w:val="clear" w:color="auto" w:fill="FFFFFF"/>
        </w:rPr>
        <w:t>wyniosło</w:t>
      </w:r>
      <w:r w:rsidRPr="00860870">
        <w:rPr>
          <w:spacing w:val="-3"/>
          <w:shd w:val="clear" w:color="auto" w:fill="FFFFFF"/>
        </w:rPr>
        <w:t xml:space="preserve"> </w:t>
      </w:r>
      <w:r w:rsidR="00DB6C54">
        <w:rPr>
          <w:spacing w:val="-3"/>
          <w:shd w:val="clear" w:color="auto" w:fill="FFFFFF"/>
        </w:rPr>
        <w:t>4</w:t>
      </w:r>
      <w:r w:rsidR="00D65094">
        <w:rPr>
          <w:spacing w:val="-3"/>
          <w:shd w:val="clear" w:color="auto" w:fill="FFFFFF"/>
        </w:rPr>
        <w:t>88</w:t>
      </w:r>
      <w:r w:rsidR="00DB6C54">
        <w:rPr>
          <w:spacing w:val="-3"/>
          <w:shd w:val="clear" w:color="auto" w:fill="FFFFFF"/>
        </w:rPr>
        <w:t>,</w:t>
      </w:r>
      <w:r w:rsidR="00D65094">
        <w:rPr>
          <w:spacing w:val="-3"/>
          <w:shd w:val="clear" w:color="auto" w:fill="FFFFFF"/>
        </w:rPr>
        <w:t>9</w:t>
      </w:r>
      <w:r w:rsidR="007B264F">
        <w:rPr>
          <w:spacing w:val="-3"/>
          <w:shd w:val="clear" w:color="auto" w:fill="FFFFFF"/>
        </w:rPr>
        <w:t xml:space="preserve"> </w:t>
      </w:r>
      <w:r w:rsidRPr="00860870">
        <w:rPr>
          <w:spacing w:val="-3"/>
          <w:shd w:val="clear" w:color="auto" w:fill="FFFFFF"/>
        </w:rPr>
        <w:t xml:space="preserve">tys. </w:t>
      </w:r>
      <w:r w:rsidR="002D06F0" w:rsidRPr="00185C72">
        <w:rPr>
          <w:spacing w:val="-2"/>
          <w:shd w:val="clear" w:color="auto" w:fill="FFFFFF"/>
        </w:rPr>
        <w:t>osób</w:t>
      </w:r>
      <w:r w:rsidR="002D06F0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Pr="00AA5608">
        <w:rPr>
          <w:spacing w:val="-2"/>
          <w:shd w:val="clear" w:color="auto" w:fill="FFFFFF"/>
        </w:rPr>
        <w:t xml:space="preserve">, tj. </w:t>
      </w:r>
      <w:r w:rsidR="002D06F0">
        <w:rPr>
          <w:spacing w:val="-2"/>
          <w:shd w:val="clear" w:color="auto" w:fill="FFFFFF"/>
        </w:rPr>
        <w:t>mniej</w:t>
      </w:r>
      <w:r w:rsidRPr="00AA5608">
        <w:rPr>
          <w:shd w:val="clear" w:color="auto" w:fill="FFFFFF"/>
        </w:rPr>
        <w:t xml:space="preserve"> </w:t>
      </w:r>
      <w:r w:rsidRPr="001F268C">
        <w:rPr>
          <w:spacing w:val="-2"/>
          <w:shd w:val="clear" w:color="auto" w:fill="FFFFFF"/>
        </w:rPr>
        <w:t xml:space="preserve">niż przed rokiem o </w:t>
      </w:r>
      <w:r w:rsidR="000C143F">
        <w:rPr>
          <w:spacing w:val="-2"/>
          <w:shd w:val="clear" w:color="auto" w:fill="FFFFFF"/>
        </w:rPr>
        <w:t>0</w:t>
      </w:r>
      <w:r w:rsidRPr="001F268C">
        <w:rPr>
          <w:spacing w:val="-2"/>
          <w:shd w:val="clear" w:color="auto" w:fill="FFFFFF"/>
        </w:rPr>
        <w:t>,</w:t>
      </w:r>
      <w:r w:rsidR="00D65094">
        <w:rPr>
          <w:spacing w:val="-2"/>
          <w:shd w:val="clear" w:color="auto" w:fill="FFFFFF"/>
        </w:rPr>
        <w:t>7</w:t>
      </w:r>
      <w:r w:rsidRPr="001F268C">
        <w:rPr>
          <w:spacing w:val="-2"/>
          <w:shd w:val="clear" w:color="auto" w:fill="FFFFFF"/>
        </w:rPr>
        <w:t xml:space="preserve">% (wobec </w:t>
      </w:r>
      <w:r w:rsidR="000C143F">
        <w:rPr>
          <w:spacing w:val="-2"/>
          <w:shd w:val="clear" w:color="auto" w:fill="FFFFFF"/>
        </w:rPr>
        <w:t>spadku</w:t>
      </w:r>
      <w:r w:rsidRPr="001F268C">
        <w:rPr>
          <w:spacing w:val="-2"/>
          <w:shd w:val="clear" w:color="auto" w:fill="FFFFFF"/>
        </w:rPr>
        <w:t xml:space="preserve"> o </w:t>
      </w:r>
      <w:r w:rsidR="00D65094">
        <w:rPr>
          <w:spacing w:val="-2"/>
          <w:shd w:val="clear" w:color="auto" w:fill="FFFFFF"/>
        </w:rPr>
        <w:t>0</w:t>
      </w:r>
      <w:r w:rsidRPr="001F268C">
        <w:rPr>
          <w:spacing w:val="-2"/>
          <w:shd w:val="clear" w:color="auto" w:fill="FFFFFF"/>
        </w:rPr>
        <w:t>,</w:t>
      </w:r>
      <w:r w:rsidR="000C143F">
        <w:rPr>
          <w:spacing w:val="-2"/>
          <w:shd w:val="clear" w:color="auto" w:fill="FFFFFF"/>
        </w:rPr>
        <w:t>5</w:t>
      </w:r>
      <w:r w:rsidRPr="001F268C">
        <w:rPr>
          <w:spacing w:val="-2"/>
          <w:shd w:val="clear" w:color="auto" w:fill="FFFFFF"/>
        </w:rPr>
        <w:t xml:space="preserve">% </w:t>
      </w:r>
      <w:r w:rsidR="00CB3FCF" w:rsidRPr="001F268C">
        <w:rPr>
          <w:spacing w:val="-2"/>
          <w:shd w:val="clear" w:color="auto" w:fill="FFFFFF"/>
        </w:rPr>
        <w:t>w maju 20</w:t>
      </w:r>
      <w:r w:rsidR="00DA4137" w:rsidRPr="001F268C">
        <w:rPr>
          <w:spacing w:val="-2"/>
          <w:shd w:val="clear" w:color="auto" w:fill="FFFFFF"/>
        </w:rPr>
        <w:t>2</w:t>
      </w:r>
      <w:r w:rsidR="004B77E9">
        <w:rPr>
          <w:spacing w:val="-2"/>
          <w:shd w:val="clear" w:color="auto" w:fill="FFFFFF"/>
        </w:rPr>
        <w:t>5</w:t>
      </w:r>
      <w:r w:rsidR="00CB3FCF" w:rsidRPr="001F268C">
        <w:rPr>
          <w:spacing w:val="-2"/>
          <w:shd w:val="clear" w:color="auto" w:fill="FFFFFF"/>
        </w:rPr>
        <w:t xml:space="preserve"> r.</w:t>
      </w:r>
      <w:r w:rsidRPr="001F268C">
        <w:rPr>
          <w:spacing w:val="-2"/>
          <w:shd w:val="clear" w:color="auto" w:fill="FFFFFF"/>
        </w:rPr>
        <w:t xml:space="preserve">). </w:t>
      </w:r>
      <w:r w:rsidR="002D06F0">
        <w:rPr>
          <w:shd w:val="clear" w:color="auto" w:fill="FFFFFF"/>
        </w:rPr>
        <w:t>Spadek</w:t>
      </w:r>
      <w:r w:rsidR="002D06F0" w:rsidRPr="0068025C">
        <w:rPr>
          <w:shd w:val="clear" w:color="auto" w:fill="FFFFFF"/>
        </w:rPr>
        <w:t xml:space="preserve"> przeciętnego zatrudnienia odnotowano w</w:t>
      </w:r>
      <w:r w:rsidR="002D06F0">
        <w:rPr>
          <w:shd w:val="clear" w:color="auto" w:fill="FFFFFF"/>
        </w:rPr>
        <w:t> </w:t>
      </w:r>
      <w:r w:rsidR="000C143F">
        <w:rPr>
          <w:shd w:val="clear" w:color="auto" w:fill="FFFFFF"/>
        </w:rPr>
        <w:t>6</w:t>
      </w:r>
      <w:r w:rsidR="002D06F0" w:rsidRPr="00541838">
        <w:rPr>
          <w:shd w:val="clear" w:color="auto" w:fill="FFFFFF"/>
        </w:rPr>
        <w:t xml:space="preserve"> sekcjach, w tym największy </w:t>
      </w:r>
      <w:r w:rsidR="002D06F0" w:rsidRPr="00A60CB3">
        <w:rPr>
          <w:shd w:val="clear" w:color="auto" w:fill="FFFFFF"/>
        </w:rPr>
        <w:t>w</w:t>
      </w:r>
      <w:bookmarkStart w:id="1" w:name="_Hlk190939758"/>
      <w:r w:rsidR="002D06F0">
        <w:rPr>
          <w:shd w:val="clear" w:color="auto" w:fill="FFFFFF"/>
        </w:rPr>
        <w:t> </w:t>
      </w:r>
      <w:bookmarkStart w:id="2" w:name="_Hlk199151595"/>
      <w:bookmarkStart w:id="3" w:name="_Hlk201662999"/>
      <w:r w:rsidR="00D65094">
        <w:rPr>
          <w:shd w:val="clear" w:color="auto" w:fill="FFFFFF"/>
        </w:rPr>
        <w:t>informacji i komunikacji</w:t>
      </w:r>
      <w:r w:rsidR="002D06F0">
        <w:rPr>
          <w:shd w:val="clear" w:color="auto" w:fill="FFFFFF"/>
        </w:rPr>
        <w:t xml:space="preserve"> </w:t>
      </w:r>
      <w:bookmarkEnd w:id="1"/>
      <w:bookmarkEnd w:id="2"/>
      <w:r w:rsidR="002D06F0" w:rsidRPr="00A60CB3">
        <w:rPr>
          <w:shd w:val="clear" w:color="auto" w:fill="FFFFFF"/>
        </w:rPr>
        <w:t xml:space="preserve">(o </w:t>
      </w:r>
      <w:r w:rsidR="00D65094">
        <w:rPr>
          <w:shd w:val="clear" w:color="auto" w:fill="FFFFFF"/>
        </w:rPr>
        <w:t>3</w:t>
      </w:r>
      <w:r w:rsidR="002D06F0" w:rsidRPr="00A60CB3">
        <w:rPr>
          <w:shd w:val="clear" w:color="auto" w:fill="FFFFFF"/>
        </w:rPr>
        <w:t>,</w:t>
      </w:r>
      <w:r w:rsidR="00D65094">
        <w:rPr>
          <w:shd w:val="clear" w:color="auto" w:fill="FFFFFF"/>
        </w:rPr>
        <w:t>7</w:t>
      </w:r>
      <w:r w:rsidR="002D06F0" w:rsidRPr="00A60CB3">
        <w:rPr>
          <w:shd w:val="clear" w:color="auto" w:fill="FFFFFF"/>
        </w:rPr>
        <w:t>%)</w:t>
      </w:r>
      <w:r w:rsidR="002D06F0">
        <w:rPr>
          <w:shd w:val="clear" w:color="auto" w:fill="FFFFFF"/>
        </w:rPr>
        <w:t xml:space="preserve"> </w:t>
      </w:r>
      <w:bookmarkEnd w:id="3"/>
      <w:r w:rsidR="002D06F0">
        <w:rPr>
          <w:shd w:val="clear" w:color="auto" w:fill="FFFFFF"/>
        </w:rPr>
        <w:t xml:space="preserve">oraz w </w:t>
      </w:r>
      <w:r w:rsidR="00D65094">
        <w:rPr>
          <w:shd w:val="clear" w:color="auto" w:fill="FFFFFF"/>
        </w:rPr>
        <w:t xml:space="preserve">działalności profesjonalnej, naukowej i technicznej </w:t>
      </w:r>
      <w:r w:rsidR="002D06F0" w:rsidRPr="003F396F">
        <w:rPr>
          <w:spacing w:val="-3"/>
        </w:rPr>
        <w:t>(</w:t>
      </w:r>
      <w:r w:rsidR="002D06F0" w:rsidRPr="003F396F">
        <w:rPr>
          <w:spacing w:val="-3"/>
          <w:shd w:val="clear" w:color="auto" w:fill="FFFFFF"/>
        </w:rPr>
        <w:t>o</w:t>
      </w:r>
      <w:r w:rsidR="002D06F0">
        <w:rPr>
          <w:spacing w:val="-3"/>
          <w:shd w:val="clear" w:color="auto" w:fill="FFFFFF"/>
        </w:rPr>
        <w:t> </w:t>
      </w:r>
      <w:r w:rsidR="00D65094">
        <w:rPr>
          <w:spacing w:val="-3"/>
          <w:shd w:val="clear" w:color="auto" w:fill="FFFFFF"/>
        </w:rPr>
        <w:t>2</w:t>
      </w:r>
      <w:r w:rsidR="002D06F0" w:rsidRPr="003F396F">
        <w:rPr>
          <w:spacing w:val="-3"/>
          <w:shd w:val="clear" w:color="auto" w:fill="FFFFFF"/>
        </w:rPr>
        <w:t>,</w:t>
      </w:r>
      <w:r w:rsidR="00D65094">
        <w:rPr>
          <w:spacing w:val="-3"/>
          <w:shd w:val="clear" w:color="auto" w:fill="FFFFFF"/>
        </w:rPr>
        <w:t>1</w:t>
      </w:r>
      <w:r w:rsidR="002D06F0" w:rsidRPr="003F396F">
        <w:rPr>
          <w:spacing w:val="-3"/>
          <w:shd w:val="clear" w:color="auto" w:fill="FFFFFF"/>
        </w:rPr>
        <w:t xml:space="preserve">%). W </w:t>
      </w:r>
      <w:r w:rsidR="00D65094">
        <w:rPr>
          <w:spacing w:val="-3"/>
          <w:shd w:val="clear" w:color="auto" w:fill="FFFFFF"/>
        </w:rPr>
        <w:t>8</w:t>
      </w:r>
      <w:r w:rsidR="002D06F0" w:rsidRPr="003F396F">
        <w:rPr>
          <w:spacing w:val="-3"/>
          <w:shd w:val="clear" w:color="auto" w:fill="FFFFFF"/>
        </w:rPr>
        <w:t xml:space="preserve"> sekcjach zatrudnienie z</w:t>
      </w:r>
      <w:r w:rsidR="002D06F0">
        <w:rPr>
          <w:spacing w:val="-3"/>
          <w:shd w:val="clear" w:color="auto" w:fill="FFFFFF"/>
        </w:rPr>
        <w:t>więk</w:t>
      </w:r>
      <w:r w:rsidR="002D06F0" w:rsidRPr="003F396F">
        <w:rPr>
          <w:spacing w:val="-3"/>
          <w:shd w:val="clear" w:color="auto" w:fill="FFFFFF"/>
        </w:rPr>
        <w:t xml:space="preserve">szyło się, w tym </w:t>
      </w:r>
      <w:r w:rsidR="00D65094">
        <w:rPr>
          <w:spacing w:val="-3"/>
          <w:shd w:val="clear" w:color="auto" w:fill="FFFFFF"/>
        </w:rPr>
        <w:t>najbardziej w działalności związanej z kulturą, rozrywką i rekreacją</w:t>
      </w:r>
      <w:r w:rsidR="002D06F0" w:rsidRPr="003F396F">
        <w:rPr>
          <w:spacing w:val="-3"/>
          <w:shd w:val="clear" w:color="auto" w:fill="FFFFFF"/>
        </w:rPr>
        <w:t xml:space="preserve"> </w:t>
      </w:r>
      <w:r w:rsidR="00D65094">
        <w:rPr>
          <w:spacing w:val="-3"/>
          <w:shd w:val="clear" w:color="auto" w:fill="FFFFFF"/>
        </w:rPr>
        <w:t>(</w:t>
      </w:r>
      <w:r w:rsidR="002D06F0" w:rsidRPr="003F396F">
        <w:rPr>
          <w:spacing w:val="-3"/>
          <w:shd w:val="clear" w:color="auto" w:fill="FFFFFF"/>
        </w:rPr>
        <w:t xml:space="preserve">o </w:t>
      </w:r>
      <w:r w:rsidR="000C143F">
        <w:rPr>
          <w:spacing w:val="-3"/>
          <w:shd w:val="clear" w:color="auto" w:fill="FFFFFF"/>
        </w:rPr>
        <w:t>2</w:t>
      </w:r>
      <w:r w:rsidR="002D06F0" w:rsidRPr="003F396F">
        <w:rPr>
          <w:spacing w:val="-3"/>
          <w:shd w:val="clear" w:color="auto" w:fill="FFFFFF"/>
        </w:rPr>
        <w:t>,</w:t>
      </w:r>
      <w:r w:rsidR="00D65094">
        <w:rPr>
          <w:spacing w:val="-3"/>
          <w:shd w:val="clear" w:color="auto" w:fill="FFFFFF"/>
        </w:rPr>
        <w:t>7</w:t>
      </w:r>
      <w:r w:rsidR="002D06F0" w:rsidRPr="003F396F">
        <w:rPr>
          <w:spacing w:val="-3"/>
          <w:shd w:val="clear" w:color="auto" w:fill="FFFFFF"/>
        </w:rPr>
        <w:t>%</w:t>
      </w:r>
      <w:r w:rsidR="00D65094">
        <w:rPr>
          <w:spacing w:val="-3"/>
          <w:shd w:val="clear" w:color="auto" w:fill="FFFFFF"/>
        </w:rPr>
        <w:t>) oraz w</w:t>
      </w:r>
      <w:r w:rsidR="004578EF">
        <w:rPr>
          <w:shd w:val="clear" w:color="auto" w:fill="FFFFFF"/>
        </w:rPr>
        <w:t xml:space="preserve"> sekcji dostawa wody; gospodarowanie ściekami i odpadami; rekultywacja </w:t>
      </w:r>
      <w:r w:rsidR="00D65094">
        <w:rPr>
          <w:shd w:val="clear" w:color="auto" w:fill="FFFFFF"/>
        </w:rPr>
        <w:t>(o 2,2%)</w:t>
      </w:r>
      <w:r w:rsidR="004578EF">
        <w:rPr>
          <w:shd w:val="clear" w:color="auto" w:fill="FFFFFF"/>
        </w:rPr>
        <w:t>.</w:t>
      </w:r>
    </w:p>
    <w:p w14:paraId="6024729F" w14:textId="3DD9DC6B" w:rsidR="0050664B" w:rsidRPr="0050664B" w:rsidRDefault="0050664B" w:rsidP="007312B8">
      <w:pPr>
        <w:pStyle w:val="Akapitzwyky"/>
        <w:spacing w:before="120" w:after="120" w:line="288" w:lineRule="auto"/>
        <w:jc w:val="left"/>
        <w:rPr>
          <w:b/>
          <w:shd w:val="clear" w:color="auto" w:fill="FFFFFF"/>
        </w:rPr>
      </w:pPr>
      <w:r w:rsidRPr="00E76B19">
        <w:rPr>
          <w:shd w:val="clear" w:color="auto" w:fill="FFFFFF"/>
        </w:rPr>
        <w:t xml:space="preserve">W kraju przeciętne zatrudnienie w sektorze przedsiębiorstw w skali roku </w:t>
      </w:r>
      <w:r w:rsidR="00F14908" w:rsidRPr="00E76B19">
        <w:rPr>
          <w:shd w:val="clear" w:color="auto" w:fill="FFFFFF"/>
        </w:rPr>
        <w:t>z</w:t>
      </w:r>
      <w:r w:rsidR="004807DE" w:rsidRPr="00E76B19">
        <w:rPr>
          <w:shd w:val="clear" w:color="auto" w:fill="FFFFFF"/>
        </w:rPr>
        <w:t>mniej</w:t>
      </w:r>
      <w:r w:rsidR="00F14908" w:rsidRPr="00E76B19">
        <w:rPr>
          <w:shd w:val="clear" w:color="auto" w:fill="FFFFFF"/>
        </w:rPr>
        <w:t>szyło się</w:t>
      </w:r>
      <w:r w:rsidRPr="00E76B19">
        <w:rPr>
          <w:shd w:val="clear" w:color="auto" w:fill="FFFFFF"/>
        </w:rPr>
        <w:t xml:space="preserve"> o </w:t>
      </w:r>
      <w:r w:rsidR="00B76603" w:rsidRPr="00E76B19">
        <w:rPr>
          <w:shd w:val="clear" w:color="auto" w:fill="FFFFFF"/>
        </w:rPr>
        <w:t>0</w:t>
      </w:r>
      <w:r w:rsidRPr="00E76B19">
        <w:rPr>
          <w:shd w:val="clear" w:color="auto" w:fill="FFFFFF"/>
        </w:rPr>
        <w:t>,</w:t>
      </w:r>
      <w:r w:rsidR="00E76B19" w:rsidRPr="00E76B19">
        <w:rPr>
          <w:shd w:val="clear" w:color="auto" w:fill="FFFFFF"/>
        </w:rPr>
        <w:t>9</w:t>
      </w:r>
      <w:r w:rsidRPr="00E76B19">
        <w:rPr>
          <w:shd w:val="clear" w:color="auto" w:fill="FFFFFF"/>
        </w:rPr>
        <w:t>%.</w:t>
      </w:r>
    </w:p>
    <w:p w14:paraId="714E314C" w14:textId="012AF40B" w:rsidR="004703CB" w:rsidRPr="00863505" w:rsidRDefault="004703CB" w:rsidP="007312B8">
      <w:pPr>
        <w:pStyle w:val="tytutabelki"/>
        <w:spacing w:before="360" w:after="120" w:line="240" w:lineRule="auto"/>
        <w:rPr>
          <w:spacing w:val="0"/>
          <w:shd w:val="clear" w:color="auto" w:fill="FFFFFF"/>
        </w:rPr>
      </w:pPr>
      <w:r w:rsidRPr="00863505">
        <w:rPr>
          <w:spacing w:val="0"/>
          <w:shd w:val="clear" w:color="auto" w:fill="FFFFFF"/>
        </w:rPr>
        <w:t xml:space="preserve">Tablica 1. </w:t>
      </w:r>
      <w:r w:rsidR="0050664B" w:rsidRPr="00863505">
        <w:rPr>
          <w:spacing w:val="0"/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261A98" w:rsidRPr="007312B8" w14:paraId="0C9B82E2" w14:textId="77777777" w:rsidTr="00617AE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7312B8" w:rsidRDefault="00261A98" w:rsidP="007312B8">
            <w:pPr>
              <w:jc w:val="center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A3DEA6" w14:textId="19E5E531" w:rsidR="00261A98" w:rsidRPr="007312B8" w:rsidRDefault="00617AE8" w:rsidP="007312B8">
            <w:pPr>
              <w:jc w:val="center"/>
              <w:rPr>
                <w:rFonts w:cs="Arial"/>
                <w:spacing w:val="-2"/>
                <w:szCs w:val="19"/>
              </w:rPr>
            </w:pPr>
            <w:r w:rsidRPr="007312B8">
              <w:rPr>
                <w:rFonts w:cs="Arial"/>
                <w:spacing w:val="-2"/>
                <w:szCs w:val="19"/>
              </w:rPr>
              <w:t>05</w:t>
            </w:r>
            <w:r w:rsidR="00261A98" w:rsidRPr="007312B8">
              <w:rPr>
                <w:rFonts w:cs="Arial"/>
                <w:spacing w:val="-2"/>
                <w:szCs w:val="19"/>
              </w:rPr>
              <w:t xml:space="preserve"> 20</w:t>
            </w:r>
            <w:r w:rsidR="00615835" w:rsidRPr="007312B8">
              <w:rPr>
                <w:rFonts w:cs="Arial"/>
                <w:spacing w:val="-2"/>
                <w:szCs w:val="19"/>
              </w:rPr>
              <w:t>2</w:t>
            </w:r>
            <w:r w:rsidR="007312B8" w:rsidRPr="007312B8">
              <w:rPr>
                <w:rFonts w:cs="Arial"/>
                <w:spacing w:val="-2"/>
                <w:szCs w:val="19"/>
              </w:rPr>
              <w:t>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26545708" w14:textId="554B64B2" w:rsidR="00261A98" w:rsidRPr="007312B8" w:rsidRDefault="00617AE8" w:rsidP="007312B8">
            <w:pPr>
              <w:jc w:val="center"/>
              <w:rPr>
                <w:rFonts w:cs="Arial"/>
                <w:spacing w:val="-2"/>
                <w:szCs w:val="19"/>
              </w:rPr>
            </w:pPr>
            <w:r w:rsidRPr="007312B8">
              <w:rPr>
                <w:rFonts w:cs="Arial"/>
                <w:spacing w:val="-2"/>
                <w:szCs w:val="19"/>
              </w:rPr>
              <w:t>01</w:t>
            </w:r>
            <w:r w:rsidR="00867C28" w:rsidRPr="007312B8">
              <w:rPr>
                <w:rFonts w:cs="Arial"/>
                <w:spacing w:val="-2"/>
                <w:szCs w:val="19"/>
              </w:rPr>
              <w:t>–</w:t>
            </w:r>
            <w:r w:rsidRPr="007312B8">
              <w:rPr>
                <w:rFonts w:cs="Arial"/>
                <w:spacing w:val="-2"/>
                <w:szCs w:val="19"/>
              </w:rPr>
              <w:t>05 202</w:t>
            </w:r>
            <w:r w:rsidR="007312B8" w:rsidRPr="007312B8">
              <w:rPr>
                <w:rFonts w:cs="Arial"/>
                <w:spacing w:val="-2"/>
                <w:szCs w:val="19"/>
              </w:rPr>
              <w:t>6</w:t>
            </w:r>
          </w:p>
        </w:tc>
      </w:tr>
      <w:tr w:rsidR="00261A98" w:rsidRPr="007312B8" w14:paraId="1945E964" w14:textId="77777777" w:rsidTr="007312B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7312B8" w:rsidRDefault="00261A98" w:rsidP="007312B8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7312B8" w:rsidRDefault="00261A98" w:rsidP="007312B8">
            <w:pPr>
              <w:jc w:val="center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17450BEC" w:rsidR="00261A98" w:rsidRPr="007312B8" w:rsidRDefault="00617AE8" w:rsidP="007312B8">
            <w:pPr>
              <w:jc w:val="center"/>
              <w:rPr>
                <w:rFonts w:cs="Arial"/>
                <w:szCs w:val="19"/>
              </w:rPr>
            </w:pPr>
            <w:r w:rsidRPr="007312B8">
              <w:rPr>
                <w:rFonts w:cs="Arial"/>
                <w:spacing w:val="-2"/>
                <w:szCs w:val="19"/>
              </w:rPr>
              <w:t>05</w:t>
            </w:r>
            <w:r w:rsidR="00261A98" w:rsidRPr="007312B8">
              <w:rPr>
                <w:rFonts w:cs="Arial"/>
                <w:spacing w:val="-2"/>
                <w:szCs w:val="19"/>
              </w:rPr>
              <w:t xml:space="preserve"> 20</w:t>
            </w:r>
            <w:r w:rsidR="00DA4137" w:rsidRPr="007312B8">
              <w:rPr>
                <w:rFonts w:cs="Arial"/>
                <w:spacing w:val="-2"/>
                <w:szCs w:val="19"/>
              </w:rPr>
              <w:t>2</w:t>
            </w:r>
            <w:r w:rsidR="007312B8" w:rsidRPr="007312B8">
              <w:rPr>
                <w:rFonts w:cs="Arial"/>
                <w:spacing w:val="-2"/>
                <w:szCs w:val="19"/>
              </w:rPr>
              <w:t>5</w:t>
            </w:r>
            <w:r w:rsidR="00261A98" w:rsidRPr="007312B8">
              <w:rPr>
                <w:rFonts w:cs="Arial"/>
                <w:spacing w:val="-2"/>
                <w:szCs w:val="19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7312B8" w:rsidRDefault="00261A98" w:rsidP="007312B8">
            <w:pPr>
              <w:jc w:val="center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3EB3F835" w14:textId="10FB5E14" w:rsidR="00261A98" w:rsidRPr="007312B8" w:rsidRDefault="00617AE8" w:rsidP="007312B8">
            <w:pPr>
              <w:jc w:val="center"/>
              <w:rPr>
                <w:rFonts w:cs="Arial"/>
                <w:spacing w:val="-3"/>
                <w:szCs w:val="19"/>
              </w:rPr>
            </w:pPr>
            <w:r w:rsidRPr="007312B8">
              <w:rPr>
                <w:rFonts w:cs="Arial"/>
                <w:spacing w:val="-3"/>
                <w:szCs w:val="19"/>
              </w:rPr>
              <w:t>01</w:t>
            </w:r>
            <w:r w:rsidR="00867C28" w:rsidRPr="007312B8">
              <w:rPr>
                <w:rFonts w:cs="Arial"/>
                <w:spacing w:val="-3"/>
                <w:szCs w:val="19"/>
              </w:rPr>
              <w:t>–</w:t>
            </w:r>
            <w:r w:rsidRPr="007312B8">
              <w:rPr>
                <w:rFonts w:cs="Arial"/>
                <w:spacing w:val="-3"/>
                <w:szCs w:val="19"/>
              </w:rPr>
              <w:t xml:space="preserve">05 </w:t>
            </w:r>
            <w:r w:rsidR="00261A98" w:rsidRPr="007312B8">
              <w:rPr>
                <w:rFonts w:cs="Arial"/>
                <w:spacing w:val="-3"/>
                <w:szCs w:val="19"/>
              </w:rPr>
              <w:t>20</w:t>
            </w:r>
            <w:r w:rsidR="00DA4137" w:rsidRPr="007312B8">
              <w:rPr>
                <w:rFonts w:cs="Arial"/>
                <w:spacing w:val="-3"/>
                <w:szCs w:val="19"/>
              </w:rPr>
              <w:t>2</w:t>
            </w:r>
            <w:r w:rsidR="007312B8" w:rsidRPr="007312B8">
              <w:rPr>
                <w:rFonts w:cs="Arial"/>
                <w:spacing w:val="-3"/>
                <w:szCs w:val="19"/>
              </w:rPr>
              <w:t>5</w:t>
            </w:r>
            <w:r w:rsidR="00261A98" w:rsidRPr="007312B8">
              <w:rPr>
                <w:rFonts w:cs="Arial"/>
                <w:spacing w:val="-3"/>
                <w:szCs w:val="19"/>
              </w:rPr>
              <w:t xml:space="preserve"> = 100</w:t>
            </w:r>
          </w:p>
        </w:tc>
      </w:tr>
      <w:tr w:rsidR="00953C2D" w:rsidRPr="007312B8" w14:paraId="0E283117" w14:textId="77777777" w:rsidTr="00953C2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ascii="Fira Sans SemiBold" w:hAnsi="Fira Sans SemiBold" w:cs="Arial"/>
                <w:spacing w:val="20"/>
                <w:szCs w:val="19"/>
              </w:rPr>
            </w:pPr>
            <w:r w:rsidRPr="007312B8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3670331A" w:rsidR="00953C2D" w:rsidRPr="00953C2D" w:rsidRDefault="00953C2D" w:rsidP="00953C2D">
            <w:pPr>
              <w:jc w:val="right"/>
              <w:rPr>
                <w:rFonts w:ascii="Fira Sans SemiBold" w:hAnsi="Fira Sans SemiBold"/>
                <w:b/>
                <w:color w:val="000000"/>
                <w:szCs w:val="19"/>
                <w:lang w:eastAsia="pl-PL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488,9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09652A7D" w:rsidR="00953C2D" w:rsidRPr="00953C2D" w:rsidRDefault="00953C2D" w:rsidP="00953C2D">
            <w:pPr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99,3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91BC02D" w:rsidR="00953C2D" w:rsidRPr="00953C2D" w:rsidRDefault="00953C2D" w:rsidP="00953C2D">
            <w:pPr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489,1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08A82BC2" w:rsidR="00953C2D" w:rsidRPr="00953C2D" w:rsidRDefault="00953C2D" w:rsidP="00953C2D">
            <w:pPr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99,2</w:t>
            </w:r>
          </w:p>
        </w:tc>
      </w:tr>
      <w:tr w:rsidR="00261A98" w:rsidRPr="007312B8" w14:paraId="5155C703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7312B8" w:rsidRDefault="00261A98" w:rsidP="007312B8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7312B8" w:rsidRDefault="00261A98" w:rsidP="00953C2D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953C2D" w:rsidRPr="007312B8" w14:paraId="64D006F4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4747CB1C" w:rsidR="00953C2D" w:rsidRPr="007312B8" w:rsidRDefault="00953C2D" w:rsidP="00953C2D">
            <w:pPr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220,4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847DC5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67DC05E3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221,2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7EDAB5F8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261A98" w:rsidRPr="007312B8" w14:paraId="3C3C5552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7312B8" w:rsidRDefault="00261A98" w:rsidP="007312B8">
            <w:pPr>
              <w:tabs>
                <w:tab w:val="left" w:leader="dot" w:pos="4606"/>
              </w:tabs>
              <w:ind w:left="465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7312B8" w:rsidRDefault="00261A98" w:rsidP="00953C2D">
            <w:pPr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7312B8" w:rsidRDefault="00261A98" w:rsidP="00953C2D">
            <w:pPr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953C2D" w:rsidRPr="007312B8" w14:paraId="029A62AD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953C2D" w:rsidRPr="007312B8" w:rsidRDefault="00953C2D" w:rsidP="00953C2D">
            <w:pPr>
              <w:tabs>
                <w:tab w:val="left" w:leader="dot" w:pos="4606"/>
              </w:tabs>
              <w:ind w:left="289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1CED5B0A" w:rsidR="00953C2D" w:rsidRPr="007312B8" w:rsidRDefault="00953C2D" w:rsidP="00953C2D">
            <w:pPr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182,7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58CA5789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658D18DB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183,4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70FF6D96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953C2D" w:rsidRPr="007312B8" w14:paraId="1DCA4817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478CA63B" w:rsidR="00953C2D" w:rsidRPr="007312B8" w:rsidRDefault="00953C2D" w:rsidP="00E76B19">
            <w:pPr>
              <w:tabs>
                <w:tab w:val="left" w:leader="dot" w:pos="4606"/>
              </w:tabs>
              <w:ind w:left="176"/>
              <w:jc w:val="left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dostawa wody; gospodarowanie ściekami i</w:t>
            </w:r>
            <w:r w:rsidR="00E76B19">
              <w:rPr>
                <w:rFonts w:cs="Arial"/>
                <w:szCs w:val="19"/>
              </w:rPr>
              <w:t> </w:t>
            </w:r>
            <w:r w:rsidRPr="007312B8">
              <w:rPr>
                <w:rFonts w:cs="Arial"/>
                <w:szCs w:val="19"/>
              </w:rPr>
              <w:t>odpadami; rekultywacja</w:t>
            </w:r>
            <w:r w:rsidRPr="007312B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859B7F3" w:rsidR="00953C2D" w:rsidRPr="007312B8" w:rsidRDefault="00953C2D" w:rsidP="00953C2D">
            <w:pPr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64F2B0A7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4D6FEC88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59D1EC87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  <w:tr w:rsidR="00953C2D" w:rsidRPr="007312B8" w14:paraId="78B680E8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656BF00D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78E509F8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05BC7AD7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2AC13471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953C2D" w:rsidRPr="007312B8" w14:paraId="5C2CBD0E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Handel; naprawa pojazdów samochodowych</w:t>
            </w:r>
            <w:r w:rsidRPr="007312B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51059E94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5FA17133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4F809EC6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1457E554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953C2D" w:rsidRPr="007312B8" w14:paraId="695D6991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0B05815D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6D4088F3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5FD2CD0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350FB3F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</w:tr>
      <w:tr w:rsidR="00953C2D" w:rsidRPr="007312B8" w14:paraId="7EA7DE20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Zakwaterowanie i gastronomia</w:t>
            </w:r>
            <w:r w:rsidRPr="007312B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36772C2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14E664F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5BCD895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18CDBF7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953C2D" w:rsidRPr="007312B8" w14:paraId="3F1A2D99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283640C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4460976B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489DBE6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22,0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669D9FA0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953C2D" w:rsidRPr="007312B8" w14:paraId="411EF269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Obsługa rynku nieruchomości</w:t>
            </w:r>
            <w:r w:rsidRPr="007312B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480197CA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0028F1F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3DD7FC9B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220298A9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953C2D" w:rsidRPr="007312B8" w14:paraId="1CED6D59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09E73ED6" w:rsidR="00953C2D" w:rsidRPr="007312B8" w:rsidRDefault="00953C2D" w:rsidP="00E76B19">
            <w:pPr>
              <w:tabs>
                <w:tab w:val="left" w:leader="dot" w:pos="4606"/>
              </w:tabs>
              <w:jc w:val="left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Działalność profesjonalna, naukowa i</w:t>
            </w:r>
            <w:r w:rsidR="00E76B19">
              <w:rPr>
                <w:rFonts w:cs="Arial"/>
                <w:szCs w:val="19"/>
              </w:rPr>
              <w:t> </w:t>
            </w:r>
            <w:proofErr w:type="spellStart"/>
            <w:r w:rsidRPr="007312B8">
              <w:rPr>
                <w:rFonts w:cs="Arial"/>
                <w:szCs w:val="19"/>
              </w:rPr>
              <w:t>techniczna</w:t>
            </w:r>
            <w:r w:rsidRPr="007312B8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58A73ECB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2320E2D1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3FAA2313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7D105DC0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</w:tr>
      <w:tr w:rsidR="00953C2D" w:rsidRPr="007312B8" w14:paraId="15C48563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Administrowanie i działalność wspierająca</w:t>
            </w:r>
            <w:r w:rsidRPr="007312B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77E9846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5488AAB2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1A095BB0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45,8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740F2D6D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953C2D" w:rsidRPr="007312B8" w14:paraId="3079B2E8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60D5760C" w:rsidR="00953C2D" w:rsidRPr="007312B8" w:rsidRDefault="00953C2D" w:rsidP="00E76B19">
            <w:pPr>
              <w:tabs>
                <w:tab w:val="left" w:leader="dot" w:pos="4606"/>
              </w:tabs>
              <w:jc w:val="left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Działalność związana z kulturą, rozrywką i</w:t>
            </w:r>
            <w:r w:rsidR="00E76B19">
              <w:rPr>
                <w:rFonts w:cs="Arial"/>
                <w:szCs w:val="19"/>
              </w:rPr>
              <w:t> </w:t>
            </w:r>
            <w:r w:rsidRPr="007312B8">
              <w:rPr>
                <w:rFonts w:cs="Arial"/>
                <w:szCs w:val="19"/>
              </w:rPr>
              <w:t>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054E9B2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33A3A21B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278EA559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266A225F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953C2D" w:rsidRPr="007312B8" w14:paraId="2534BC98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953C2D" w:rsidRPr="007312B8" w:rsidRDefault="00953C2D" w:rsidP="00953C2D">
            <w:pPr>
              <w:tabs>
                <w:tab w:val="left" w:leader="dot" w:pos="4606"/>
              </w:tabs>
              <w:ind w:left="113" w:hanging="113"/>
              <w:rPr>
                <w:rFonts w:cs="Arial"/>
                <w:szCs w:val="19"/>
              </w:rPr>
            </w:pPr>
            <w:r w:rsidRPr="007312B8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50B56496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59E0B2AC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1C3344B5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75DF8D85" w:rsidR="00953C2D" w:rsidRPr="007312B8" w:rsidRDefault="00953C2D" w:rsidP="00953C2D">
            <w:pPr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</w:tbl>
    <w:p w14:paraId="7333E1AA" w14:textId="6004BBBB" w:rsidR="00BB7E45" w:rsidRPr="007312B8" w:rsidRDefault="00BB7E45" w:rsidP="007312B8">
      <w:pPr>
        <w:rPr>
          <w:rFonts w:eastAsia="Calibri" w:cs="Times New Roman"/>
          <w:color w:val="000000"/>
          <w:sz w:val="16"/>
          <w:szCs w:val="16"/>
        </w:rPr>
      </w:pPr>
      <w:r w:rsidRPr="007312B8">
        <w:rPr>
          <w:rFonts w:eastAsia="Calibri" w:cs="Times New Roman"/>
          <w:color w:val="000000"/>
          <w:sz w:val="16"/>
          <w:szCs w:val="16"/>
        </w:rPr>
        <w:t>a Nie obejmuje działów Badania naukowe i prace rozwojowe oraz Działalność weterynaryjna.</w:t>
      </w:r>
    </w:p>
    <w:p w14:paraId="60395398" w14:textId="70C8ADFE" w:rsidR="003972ED" w:rsidRPr="00AA5608" w:rsidRDefault="00AD76A2" w:rsidP="00A71420">
      <w:pPr>
        <w:pStyle w:val="Akapitzwyky"/>
        <w:spacing w:before="120" w:after="120" w:line="288" w:lineRule="auto"/>
        <w:jc w:val="left"/>
      </w:pPr>
      <w:r w:rsidRPr="00AA5608">
        <w:lastRenderedPageBreak/>
        <w:t xml:space="preserve">W odniesieniu </w:t>
      </w:r>
      <w:r w:rsidR="00D2252C" w:rsidRPr="00AA5608">
        <w:t xml:space="preserve">do kwietnia br. </w:t>
      </w:r>
      <w:r w:rsidR="00615835" w:rsidRPr="00AA5608">
        <w:t>przeciętne zatrudnienie z</w:t>
      </w:r>
      <w:r w:rsidR="003972ED" w:rsidRPr="00AA5608">
        <w:t>mniej</w:t>
      </w:r>
      <w:r w:rsidR="00615835" w:rsidRPr="00AA5608">
        <w:t xml:space="preserve">szyło się o </w:t>
      </w:r>
      <w:r w:rsidR="005E1A8A" w:rsidRPr="00AA5608">
        <w:t>0</w:t>
      </w:r>
      <w:r w:rsidR="00615835" w:rsidRPr="00AA5608">
        <w:t>,</w:t>
      </w:r>
      <w:r w:rsidR="009E5097">
        <w:t>1</w:t>
      </w:r>
      <w:r w:rsidR="00615835" w:rsidRPr="00AA5608">
        <w:t xml:space="preserve">%. </w:t>
      </w:r>
      <w:r w:rsidR="003972ED" w:rsidRPr="00AA5608">
        <w:t xml:space="preserve">Spadek odnotowano w </w:t>
      </w:r>
      <w:r w:rsidR="009E5097">
        <w:t>5</w:t>
      </w:r>
      <w:r w:rsidR="00617AE8" w:rsidRPr="00AA5608">
        <w:t xml:space="preserve"> sekcjach, w tym w</w:t>
      </w:r>
      <w:r w:rsidR="009E5097">
        <w:t> </w:t>
      </w:r>
      <w:r w:rsidR="009E5097">
        <w:rPr>
          <w:shd w:val="clear" w:color="auto" w:fill="FFFFFF"/>
        </w:rPr>
        <w:t>obsłudze rynku nieruchomości</w:t>
      </w:r>
      <w:r w:rsidR="001F268C" w:rsidRPr="00AA5608">
        <w:rPr>
          <w:shd w:val="clear" w:color="auto" w:fill="FFFFFF"/>
        </w:rPr>
        <w:t xml:space="preserve"> </w:t>
      </w:r>
      <w:r w:rsidR="001F268C">
        <w:t>o 0,</w:t>
      </w:r>
      <w:r w:rsidR="009E5097">
        <w:t>4</w:t>
      </w:r>
      <w:r w:rsidR="001F268C">
        <w:t xml:space="preserve">%. </w:t>
      </w:r>
      <w:r w:rsidR="001F268C" w:rsidRPr="00AA5608">
        <w:t xml:space="preserve">Wzrost wystąpił w </w:t>
      </w:r>
      <w:r w:rsidR="009E5097">
        <w:t>8</w:t>
      </w:r>
      <w:r w:rsidR="001F268C" w:rsidRPr="00AA5608">
        <w:t xml:space="preserve"> sekcjach, w tym największy</w:t>
      </w:r>
      <w:r w:rsidR="001F268C">
        <w:t xml:space="preserve"> w</w:t>
      </w:r>
      <w:r w:rsidR="007050E5" w:rsidRPr="00AA5608">
        <w:t xml:space="preserve"> </w:t>
      </w:r>
      <w:r w:rsidR="009E5097">
        <w:t>pozostałej działalności usługowej</w:t>
      </w:r>
      <w:r w:rsidR="007050E5" w:rsidRPr="00AA5608">
        <w:t xml:space="preserve"> </w:t>
      </w:r>
      <w:r w:rsidR="00617AE8" w:rsidRPr="00AA5608">
        <w:t xml:space="preserve">(o </w:t>
      </w:r>
      <w:r w:rsidR="009E5097">
        <w:t>0</w:t>
      </w:r>
      <w:r w:rsidR="00617AE8" w:rsidRPr="00AA5608">
        <w:t>,</w:t>
      </w:r>
      <w:r w:rsidR="009E5097">
        <w:t>7</w:t>
      </w:r>
      <w:r w:rsidR="00617AE8" w:rsidRPr="00AA5608">
        <w:t xml:space="preserve">%). </w:t>
      </w:r>
      <w:r w:rsidR="004A67E0">
        <w:t>W sekcji działalność profesjonalna, naukowa i techniczna poziom zatrudnienia nie zmienił się w ciągu miesiąca.</w:t>
      </w:r>
    </w:p>
    <w:p w14:paraId="4DF36CA9" w14:textId="141E4F34" w:rsidR="00CB3FCF" w:rsidRPr="000E7AF9" w:rsidRDefault="00350C44" w:rsidP="00A71420">
      <w:pPr>
        <w:pStyle w:val="Akapitzwyky"/>
        <w:spacing w:before="120" w:after="120" w:line="288" w:lineRule="auto"/>
        <w:jc w:val="left"/>
        <w:rPr>
          <w:shd w:val="clear" w:color="auto" w:fill="FFFFFF"/>
        </w:rPr>
      </w:pPr>
      <w:r w:rsidRPr="00AF36B7">
        <w:t xml:space="preserve">W okresie </w:t>
      </w:r>
      <w:r w:rsidR="00D2252C" w:rsidRPr="00AF36B7">
        <w:t>styczeń</w:t>
      </w:r>
      <w:r w:rsidR="00607FC2" w:rsidRPr="00AF36B7">
        <w:t>–</w:t>
      </w:r>
      <w:r w:rsidR="00D2252C" w:rsidRPr="00AF36B7">
        <w:t xml:space="preserve">maj </w:t>
      </w:r>
      <w:r w:rsidRPr="00AF36B7">
        <w:t xml:space="preserve">br. </w:t>
      </w:r>
      <w:r w:rsidR="005C7FA1" w:rsidRPr="00AF36B7">
        <w:t xml:space="preserve">przeciętne zatrudnienie w sektorze przedsiębiorstw </w:t>
      </w:r>
      <w:r w:rsidR="004F2842" w:rsidRPr="00960F43">
        <w:rPr>
          <w:spacing w:val="-2"/>
        </w:rPr>
        <w:t xml:space="preserve">wyniosło </w:t>
      </w:r>
      <w:r w:rsidR="00FD14D7">
        <w:t>4</w:t>
      </w:r>
      <w:r w:rsidR="004A67E0">
        <w:t>8</w:t>
      </w:r>
      <w:r w:rsidR="00FD14D7">
        <w:t>9</w:t>
      </w:r>
      <w:r w:rsidR="007050E5" w:rsidRPr="007050E5">
        <w:t>,</w:t>
      </w:r>
      <w:r w:rsidR="004A67E0">
        <w:t>1</w:t>
      </w:r>
      <w:r w:rsidR="007050E5">
        <w:t xml:space="preserve"> </w:t>
      </w:r>
      <w:r w:rsidR="005C7FA1" w:rsidRPr="00AF36B7">
        <w:t>tys.,</w:t>
      </w:r>
      <w:r w:rsidR="005E1A8A" w:rsidRPr="00617AE8">
        <w:rPr>
          <w:spacing w:val="2"/>
        </w:rPr>
        <w:t xml:space="preserve"> </w:t>
      </w:r>
      <w:r w:rsidR="005C7FA1" w:rsidRPr="00617AE8">
        <w:rPr>
          <w:spacing w:val="2"/>
        </w:rPr>
        <w:t>tj.</w:t>
      </w:r>
      <w:r w:rsidR="007050E5">
        <w:rPr>
          <w:spacing w:val="2"/>
        </w:rPr>
        <w:t> </w:t>
      </w:r>
      <w:r w:rsidR="005C7FA1" w:rsidRPr="000E7AF9">
        <w:t xml:space="preserve">o </w:t>
      </w:r>
      <w:r w:rsidR="000D22C1">
        <w:t>0</w:t>
      </w:r>
      <w:r w:rsidR="005C7FA1" w:rsidRPr="000E7AF9">
        <w:t>,</w:t>
      </w:r>
      <w:r w:rsidR="004A67E0">
        <w:t>8</w:t>
      </w:r>
      <w:r w:rsidR="005C7FA1" w:rsidRPr="000E7AF9">
        <w:t xml:space="preserve">% </w:t>
      </w:r>
      <w:r w:rsidR="004F2842">
        <w:t>mniej</w:t>
      </w:r>
      <w:r w:rsidR="005C7FA1" w:rsidRPr="000E7AF9">
        <w:t xml:space="preserve"> niż przed rokiem. </w:t>
      </w:r>
      <w:r w:rsidR="004F2842" w:rsidRPr="00D45204">
        <w:t xml:space="preserve">Spadek przeciętnego zatrudnienia odnotowano w </w:t>
      </w:r>
      <w:r w:rsidR="004A67E0">
        <w:t>8</w:t>
      </w:r>
      <w:r w:rsidR="004F2842" w:rsidRPr="00D45204">
        <w:t xml:space="preserve"> sekcjach, w tym największy w </w:t>
      </w:r>
      <w:r w:rsidR="004A67E0">
        <w:rPr>
          <w:shd w:val="clear" w:color="auto" w:fill="FFFFFF"/>
        </w:rPr>
        <w:t>informacji i komunikacji</w:t>
      </w:r>
      <w:r w:rsidR="004F2842">
        <w:t xml:space="preserve"> (o </w:t>
      </w:r>
      <w:r w:rsidR="004A67E0">
        <w:t>3</w:t>
      </w:r>
      <w:r w:rsidR="004F2842">
        <w:t>,</w:t>
      </w:r>
      <w:r w:rsidR="004A67E0">
        <w:t>7</w:t>
      </w:r>
      <w:r w:rsidR="004F2842">
        <w:t>%)</w:t>
      </w:r>
      <w:r w:rsidR="004F2842" w:rsidRPr="00D45204">
        <w:rPr>
          <w:spacing w:val="-2"/>
          <w:shd w:val="clear" w:color="auto" w:fill="FFFFFF"/>
        </w:rPr>
        <w:t>.</w:t>
      </w:r>
      <w:r w:rsidR="004F2842" w:rsidRPr="00D45204">
        <w:rPr>
          <w:spacing w:val="-2"/>
        </w:rPr>
        <w:t xml:space="preserve"> W </w:t>
      </w:r>
      <w:r w:rsidR="004A67E0">
        <w:rPr>
          <w:spacing w:val="-2"/>
        </w:rPr>
        <w:t>6</w:t>
      </w:r>
      <w:r w:rsidR="004F2842" w:rsidRPr="00D45204">
        <w:rPr>
          <w:spacing w:val="-2"/>
        </w:rPr>
        <w:t xml:space="preserve"> sekcjach zatrudnienie zwiększyło się, </w:t>
      </w:r>
      <w:r w:rsidR="000D22C1" w:rsidRPr="003F396F">
        <w:rPr>
          <w:spacing w:val="-3"/>
          <w:shd w:val="clear" w:color="auto" w:fill="FFFFFF"/>
        </w:rPr>
        <w:t xml:space="preserve">w tym </w:t>
      </w:r>
      <w:r w:rsidR="004A67E0">
        <w:rPr>
          <w:spacing w:val="-3"/>
          <w:shd w:val="clear" w:color="auto" w:fill="FFFFFF"/>
        </w:rPr>
        <w:t xml:space="preserve">najbardziej </w:t>
      </w:r>
      <w:r w:rsidR="000D22C1" w:rsidRPr="003F396F">
        <w:rPr>
          <w:spacing w:val="-3"/>
          <w:shd w:val="clear" w:color="auto" w:fill="FFFFFF"/>
        </w:rPr>
        <w:t xml:space="preserve">w </w:t>
      </w:r>
      <w:r w:rsidR="004A67E0">
        <w:rPr>
          <w:spacing w:val="-3"/>
          <w:shd w:val="clear" w:color="auto" w:fill="FFFFFF"/>
        </w:rPr>
        <w:t>działalności związanej z kulturą, rozrywką i rekreacją</w:t>
      </w:r>
      <w:r w:rsidR="004A67E0" w:rsidRPr="003F396F">
        <w:rPr>
          <w:spacing w:val="-3"/>
          <w:shd w:val="clear" w:color="auto" w:fill="FFFFFF"/>
        </w:rPr>
        <w:t xml:space="preserve"> </w:t>
      </w:r>
      <w:r w:rsidR="004A67E0">
        <w:rPr>
          <w:spacing w:val="-3"/>
          <w:shd w:val="clear" w:color="auto" w:fill="FFFFFF"/>
        </w:rPr>
        <w:t>(</w:t>
      </w:r>
      <w:r w:rsidR="004F2842" w:rsidRPr="00D45204">
        <w:rPr>
          <w:spacing w:val="-2"/>
        </w:rPr>
        <w:t xml:space="preserve">o </w:t>
      </w:r>
      <w:r w:rsidR="004A67E0">
        <w:rPr>
          <w:spacing w:val="-2"/>
        </w:rPr>
        <w:t>2</w:t>
      </w:r>
      <w:r w:rsidR="004F2842" w:rsidRPr="00D45204">
        <w:rPr>
          <w:spacing w:val="-2"/>
        </w:rPr>
        <w:t>,</w:t>
      </w:r>
      <w:r w:rsidR="004A67E0">
        <w:rPr>
          <w:spacing w:val="-2"/>
        </w:rPr>
        <w:t>1</w:t>
      </w:r>
      <w:r w:rsidR="004F2842" w:rsidRPr="00D45204">
        <w:rPr>
          <w:spacing w:val="-2"/>
        </w:rPr>
        <w:t>%</w:t>
      </w:r>
      <w:r w:rsidR="004A67E0">
        <w:rPr>
          <w:spacing w:val="-2"/>
        </w:rPr>
        <w:t>)</w:t>
      </w:r>
      <w:r w:rsidR="004F2842" w:rsidRPr="00D45204">
        <w:rPr>
          <w:spacing w:val="-2"/>
        </w:rPr>
        <w:t>.</w:t>
      </w:r>
    </w:p>
    <w:p w14:paraId="4EFFE16B" w14:textId="413A4987" w:rsidR="00722779" w:rsidRDefault="00FD3890" w:rsidP="00A71420">
      <w:pPr>
        <w:pStyle w:val="Tytuwykresu"/>
        <w:spacing w:before="360" w:line="240" w:lineRule="auto"/>
        <w:rPr>
          <w:b w:val="0"/>
          <w:shd w:val="clear" w:color="auto" w:fill="FFFFFF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32352" behindDoc="0" locked="0" layoutInCell="1" allowOverlap="1" wp14:anchorId="5A7CA0EA" wp14:editId="2C8BF3F6">
            <wp:simplePos x="0" y="0"/>
            <wp:positionH relativeFrom="margin">
              <wp:posOffset>4445</wp:posOffset>
            </wp:positionH>
            <wp:positionV relativeFrom="paragraph">
              <wp:posOffset>311785</wp:posOffset>
            </wp:positionV>
            <wp:extent cx="6645275" cy="2804160"/>
            <wp:effectExtent l="0" t="0" r="3175" b="0"/>
            <wp:wrapNone/>
            <wp:docPr id="15" name="Obraz 15" descr="Wykres liniowy prezentuje dynamikę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liniowy prezentuje dynamikę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617AE8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507641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4977B5D0" w14:textId="64D101AD" w:rsidR="004F0F7D" w:rsidRDefault="00D2252C" w:rsidP="00127892">
      <w:pPr>
        <w:pStyle w:val="Akapitzwyky"/>
        <w:spacing w:before="4680" w:after="120" w:line="288" w:lineRule="auto"/>
        <w:jc w:val="left"/>
      </w:pPr>
      <w:r w:rsidRPr="00E33ECC">
        <w:rPr>
          <w:spacing w:val="-2"/>
        </w:rPr>
        <w:t xml:space="preserve">W końcu maja br. </w:t>
      </w:r>
      <w:r w:rsidR="004F0F7D" w:rsidRPr="00E33ECC">
        <w:rPr>
          <w:b/>
          <w:spacing w:val="-2"/>
        </w:rPr>
        <w:t>liczba bezrobotnych zarejestrowanych</w:t>
      </w:r>
      <w:r w:rsidR="00E86229">
        <w:rPr>
          <w:rStyle w:val="Odwoanieprzypisudolnego"/>
          <w:b/>
          <w:spacing w:val="-4"/>
        </w:rPr>
        <w:footnoteReference w:id="3"/>
      </w:r>
      <w:r w:rsidR="004F0F7D" w:rsidRPr="00E33ECC">
        <w:rPr>
          <w:spacing w:val="-2"/>
        </w:rPr>
        <w:t xml:space="preserve"> w urzędach pracy w województwie dolnośląskim </w:t>
      </w:r>
      <w:r w:rsidR="00E33ECC" w:rsidRPr="00E33ECC">
        <w:rPr>
          <w:spacing w:val="-2"/>
        </w:rPr>
        <w:t>wyniosła</w:t>
      </w:r>
      <w:r w:rsidR="004F0F7D" w:rsidRPr="00E33ECC">
        <w:rPr>
          <w:spacing w:val="-2"/>
        </w:rPr>
        <w:t xml:space="preserve"> </w:t>
      </w:r>
      <w:r w:rsidR="00CA0A17">
        <w:rPr>
          <w:spacing w:val="-2"/>
        </w:rPr>
        <w:t>6</w:t>
      </w:r>
      <w:r w:rsidR="00FD33C3">
        <w:rPr>
          <w:spacing w:val="-2"/>
        </w:rPr>
        <w:t>7</w:t>
      </w:r>
      <w:r w:rsidR="00CA0A17">
        <w:rPr>
          <w:spacing w:val="-2"/>
        </w:rPr>
        <w:t>,</w:t>
      </w:r>
      <w:r w:rsidR="00FD33C3">
        <w:rPr>
          <w:spacing w:val="-2"/>
        </w:rPr>
        <w:t>6</w:t>
      </w:r>
      <w:r w:rsidR="00D00729" w:rsidRPr="00E33ECC">
        <w:rPr>
          <w:spacing w:val="-2"/>
        </w:rPr>
        <w:t xml:space="preserve"> tys.</w:t>
      </w:r>
      <w:r w:rsidR="00D00729">
        <w:t xml:space="preserve"> </w:t>
      </w:r>
      <w:r w:rsidR="00D00729" w:rsidRPr="00B54F8F">
        <w:rPr>
          <w:spacing w:val="-3"/>
        </w:rPr>
        <w:t xml:space="preserve">osób i była </w:t>
      </w:r>
      <w:r w:rsidR="00B54F8F" w:rsidRPr="00B54F8F">
        <w:rPr>
          <w:spacing w:val="-3"/>
        </w:rPr>
        <w:t>więk</w:t>
      </w:r>
      <w:r w:rsidR="00F5063D" w:rsidRPr="00B54F8F">
        <w:rPr>
          <w:spacing w:val="-3"/>
        </w:rPr>
        <w:t>sza</w:t>
      </w:r>
      <w:r w:rsidR="00D00729" w:rsidRPr="00B54F8F">
        <w:rPr>
          <w:spacing w:val="-3"/>
        </w:rPr>
        <w:t xml:space="preserve"> o </w:t>
      </w:r>
      <w:r w:rsidR="00CA0A17">
        <w:rPr>
          <w:spacing w:val="-3"/>
        </w:rPr>
        <w:t>2</w:t>
      </w:r>
      <w:r w:rsidR="00FD33C3">
        <w:rPr>
          <w:spacing w:val="-3"/>
        </w:rPr>
        <w:t>0</w:t>
      </w:r>
      <w:r w:rsidR="004F0F7D" w:rsidRPr="00B54F8F">
        <w:rPr>
          <w:spacing w:val="-3"/>
        </w:rPr>
        <w:t>,</w:t>
      </w:r>
      <w:r w:rsidR="00FD33C3">
        <w:rPr>
          <w:spacing w:val="-3"/>
        </w:rPr>
        <w:t>4</w:t>
      </w:r>
      <w:r w:rsidR="004F0F7D" w:rsidRPr="00B54F8F">
        <w:rPr>
          <w:spacing w:val="-3"/>
        </w:rPr>
        <w:t xml:space="preserve">% (tj. o </w:t>
      </w:r>
      <w:r w:rsidR="00CA0A17">
        <w:rPr>
          <w:spacing w:val="-3"/>
        </w:rPr>
        <w:t>1</w:t>
      </w:r>
      <w:r w:rsidR="00FD33C3">
        <w:rPr>
          <w:spacing w:val="-3"/>
        </w:rPr>
        <w:t>1</w:t>
      </w:r>
      <w:r w:rsidR="00CA0A17">
        <w:rPr>
          <w:spacing w:val="-3"/>
        </w:rPr>
        <w:t>,</w:t>
      </w:r>
      <w:r w:rsidR="00FD33C3">
        <w:rPr>
          <w:spacing w:val="-3"/>
        </w:rPr>
        <w:t>4</w:t>
      </w:r>
      <w:r w:rsidR="00CA0A17">
        <w:rPr>
          <w:spacing w:val="-3"/>
        </w:rPr>
        <w:t xml:space="preserve"> tys.</w:t>
      </w:r>
      <w:r w:rsidR="004F0F7D" w:rsidRPr="00B54F8F">
        <w:rPr>
          <w:spacing w:val="-3"/>
        </w:rPr>
        <w:t xml:space="preserve"> osób) niż </w:t>
      </w:r>
      <w:r w:rsidRPr="00B54F8F">
        <w:rPr>
          <w:spacing w:val="-3"/>
        </w:rPr>
        <w:t xml:space="preserve">w maju </w:t>
      </w:r>
      <w:r w:rsidR="00CB3FCF" w:rsidRPr="00B54F8F">
        <w:rPr>
          <w:spacing w:val="-3"/>
        </w:rPr>
        <w:t>20</w:t>
      </w:r>
      <w:r w:rsidR="00DA4137" w:rsidRPr="00B54F8F">
        <w:rPr>
          <w:spacing w:val="-3"/>
        </w:rPr>
        <w:t>2</w:t>
      </w:r>
      <w:r w:rsidR="004B77E9">
        <w:rPr>
          <w:spacing w:val="-3"/>
        </w:rPr>
        <w:t>5</w:t>
      </w:r>
      <w:r w:rsidR="00CB3FCF" w:rsidRPr="00B54F8F">
        <w:rPr>
          <w:spacing w:val="-3"/>
        </w:rPr>
        <w:t xml:space="preserve"> r.</w:t>
      </w:r>
      <w:r w:rsidR="00B54F8F" w:rsidRPr="00B54F8F">
        <w:rPr>
          <w:spacing w:val="-3"/>
        </w:rPr>
        <w:t>, natomiast</w:t>
      </w:r>
      <w:r w:rsidR="00CB3FCF" w:rsidRPr="00B54F8F">
        <w:rPr>
          <w:spacing w:val="-3"/>
        </w:rPr>
        <w:t xml:space="preserve"> </w:t>
      </w:r>
      <w:r w:rsidR="00F5063D" w:rsidRPr="00B54F8F">
        <w:rPr>
          <w:spacing w:val="-3"/>
        </w:rPr>
        <w:t>oraz</w:t>
      </w:r>
      <w:r w:rsidR="004F0F7D" w:rsidRPr="00B54F8F">
        <w:rPr>
          <w:spacing w:val="-3"/>
        </w:rPr>
        <w:t xml:space="preserve"> o </w:t>
      </w:r>
      <w:r w:rsidR="00CA0A17">
        <w:rPr>
          <w:spacing w:val="-3"/>
        </w:rPr>
        <w:t>2</w:t>
      </w:r>
      <w:r w:rsidR="004F0F7D" w:rsidRPr="00B54F8F">
        <w:rPr>
          <w:spacing w:val="-3"/>
        </w:rPr>
        <w:t>,</w:t>
      </w:r>
      <w:r w:rsidR="00CA0A17">
        <w:rPr>
          <w:spacing w:val="-3"/>
        </w:rPr>
        <w:t>2</w:t>
      </w:r>
      <w:r w:rsidR="004F0F7D" w:rsidRPr="00B54F8F">
        <w:rPr>
          <w:spacing w:val="-3"/>
        </w:rPr>
        <w:t>%</w:t>
      </w:r>
      <w:r w:rsidR="00AA6BC9" w:rsidRPr="00B54F8F">
        <w:rPr>
          <w:spacing w:val="-3"/>
        </w:rPr>
        <w:t xml:space="preserve"> </w:t>
      </w:r>
      <w:r w:rsidR="004F0F7D" w:rsidRPr="00B54F8F">
        <w:rPr>
          <w:spacing w:val="-3"/>
        </w:rPr>
        <w:t xml:space="preserve">(tj. o </w:t>
      </w:r>
      <w:r w:rsidR="00163779" w:rsidRPr="00B54F8F">
        <w:rPr>
          <w:spacing w:val="-3"/>
        </w:rPr>
        <w:t>1</w:t>
      </w:r>
      <w:r w:rsidR="00367793" w:rsidRPr="00B54F8F">
        <w:rPr>
          <w:spacing w:val="-3"/>
        </w:rPr>
        <w:t>,</w:t>
      </w:r>
      <w:r w:rsidR="00FD33C3">
        <w:rPr>
          <w:spacing w:val="-3"/>
        </w:rPr>
        <w:t>5</w:t>
      </w:r>
      <w:r w:rsidR="00367793" w:rsidRPr="00B54F8F">
        <w:rPr>
          <w:spacing w:val="-3"/>
        </w:rPr>
        <w:t xml:space="preserve"> tys.</w:t>
      </w:r>
      <w:r w:rsidR="004F0F7D" w:rsidRPr="00B54F8F">
        <w:rPr>
          <w:spacing w:val="-3"/>
        </w:rPr>
        <w:t xml:space="preserve"> osób) </w:t>
      </w:r>
      <w:r w:rsidR="006767D3" w:rsidRPr="00B54F8F">
        <w:rPr>
          <w:spacing w:val="-3"/>
        </w:rPr>
        <w:t>mniej</w:t>
      </w:r>
      <w:r w:rsidR="00D00729" w:rsidRPr="00B54F8F">
        <w:rPr>
          <w:spacing w:val="-3"/>
        </w:rPr>
        <w:t>sza w</w:t>
      </w:r>
      <w:r w:rsidR="00FD33C3">
        <w:rPr>
          <w:spacing w:val="-3"/>
        </w:rPr>
        <w:t> </w:t>
      </w:r>
      <w:r w:rsidR="00D00729" w:rsidRPr="00B54F8F">
        <w:rPr>
          <w:spacing w:val="-3"/>
        </w:rPr>
        <w:t>porównaniu</w:t>
      </w:r>
      <w:r w:rsidR="00D00729">
        <w:t xml:space="preserve"> </w:t>
      </w:r>
      <w:r w:rsidR="002808C8">
        <w:t>z</w:t>
      </w:r>
      <w:r w:rsidR="00163779">
        <w:t> </w:t>
      </w:r>
      <w:r>
        <w:t>kwietni</w:t>
      </w:r>
      <w:r w:rsidR="002808C8">
        <w:t>em</w:t>
      </w:r>
      <w:r>
        <w:t xml:space="preserve"> br. </w:t>
      </w:r>
      <w:r w:rsidR="004F0F7D">
        <w:t xml:space="preserve">Kobiety stanowiły </w:t>
      </w:r>
      <w:r w:rsidR="00497039">
        <w:t>49</w:t>
      </w:r>
      <w:r w:rsidR="004F0F7D">
        <w:t>,</w:t>
      </w:r>
      <w:r w:rsidR="00497039">
        <w:t>2</w:t>
      </w:r>
      <w:r w:rsidR="004F0F7D">
        <w:t>% ogółu zarejestrowanych bezrobotnych (przed rokiem 5</w:t>
      </w:r>
      <w:r w:rsidR="00497039">
        <w:t>0</w:t>
      </w:r>
      <w:r w:rsidR="004F0F7D">
        <w:t>,</w:t>
      </w:r>
      <w:r w:rsidR="00497039">
        <w:t>3</w:t>
      </w:r>
      <w:r w:rsidR="004F0F7D">
        <w:t>%).</w:t>
      </w:r>
    </w:p>
    <w:p w14:paraId="1086D4A4" w14:textId="5D353834" w:rsidR="004F0F7D" w:rsidRPr="00863505" w:rsidRDefault="004F0F7D" w:rsidP="007D3739">
      <w:pPr>
        <w:pStyle w:val="tytutabelki"/>
        <w:spacing w:before="360" w:after="120" w:line="240" w:lineRule="auto"/>
        <w:rPr>
          <w:spacing w:val="0"/>
        </w:rPr>
      </w:pPr>
      <w:r w:rsidRPr="00863505">
        <w:rPr>
          <w:spacing w:val="0"/>
          <w:shd w:val="clear" w:color="auto" w:fill="FFFFFF"/>
        </w:rPr>
        <w:t xml:space="preserve">Tablica 2. </w:t>
      </w:r>
      <w:r w:rsidRPr="00863505">
        <w:rPr>
          <w:spacing w:val="0"/>
        </w:rPr>
        <w:t>Liczba bezrobotnych i stopa bezrobocia</w:t>
      </w:r>
      <w:r w:rsidR="00617AE8" w:rsidRPr="00863505">
        <w:rPr>
          <w:spacing w:val="0"/>
        </w:rPr>
        <w:t xml:space="preserve"> 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&#10;Dane do tablicy dostępne są w załączonym pliku Excel."/>
      </w:tblPr>
      <w:tblGrid>
        <w:gridCol w:w="5701"/>
        <w:gridCol w:w="1590"/>
        <w:gridCol w:w="1593"/>
        <w:gridCol w:w="1593"/>
      </w:tblGrid>
      <w:tr w:rsidR="00640A9C" w:rsidRPr="00E86229" w14:paraId="6BEF91E5" w14:textId="77777777" w:rsidTr="00617AE8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E86229" w:rsidRDefault="00640A9C" w:rsidP="00E86229">
            <w:pPr>
              <w:jc w:val="center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63259AB9" w:rsidR="00640A9C" w:rsidRPr="00E86229" w:rsidRDefault="00617AE8" w:rsidP="00E86229">
            <w:pPr>
              <w:jc w:val="center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05</w:t>
            </w:r>
            <w:r w:rsidR="00640A9C" w:rsidRPr="00E86229">
              <w:rPr>
                <w:rFonts w:cs="Arial"/>
                <w:szCs w:val="19"/>
              </w:rPr>
              <w:t xml:space="preserve"> 20</w:t>
            </w:r>
            <w:r w:rsidR="00DA4137" w:rsidRPr="00E86229">
              <w:rPr>
                <w:rFonts w:cs="Arial"/>
                <w:szCs w:val="19"/>
              </w:rPr>
              <w:t>2</w:t>
            </w:r>
            <w:r w:rsidR="00E86229">
              <w:rPr>
                <w:rFonts w:cs="Arial"/>
                <w:szCs w:val="19"/>
              </w:rPr>
              <w:t>5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0331685E" w:rsidR="00640A9C" w:rsidRPr="00E86229" w:rsidRDefault="00640A9C" w:rsidP="00E86229">
            <w:pPr>
              <w:jc w:val="center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20</w:t>
            </w:r>
            <w:r w:rsidR="00615835" w:rsidRPr="00E86229">
              <w:rPr>
                <w:rFonts w:cs="Arial"/>
                <w:szCs w:val="19"/>
              </w:rPr>
              <w:t>2</w:t>
            </w:r>
            <w:r w:rsidR="00E86229">
              <w:rPr>
                <w:rFonts w:cs="Arial"/>
                <w:szCs w:val="19"/>
              </w:rPr>
              <w:t>6</w:t>
            </w:r>
          </w:p>
        </w:tc>
      </w:tr>
      <w:tr w:rsidR="00D2252C" w:rsidRPr="00E86229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D2252C" w:rsidRPr="00E86229" w:rsidRDefault="00D2252C" w:rsidP="00E8622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D2252C" w:rsidRPr="00E86229" w:rsidRDefault="00D2252C" w:rsidP="00E8622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26B819AE" w:rsidR="00D2252C" w:rsidRPr="00E86229" w:rsidRDefault="00617AE8" w:rsidP="00E86229">
            <w:pPr>
              <w:jc w:val="center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04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3E3869E" w:rsidR="00D2252C" w:rsidRPr="00E86229" w:rsidRDefault="00617AE8" w:rsidP="00E86229">
            <w:pPr>
              <w:jc w:val="center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05</w:t>
            </w:r>
          </w:p>
        </w:tc>
      </w:tr>
      <w:tr w:rsidR="00E86229" w:rsidRPr="00E86229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E86229" w:rsidRPr="00E86229" w:rsidRDefault="00E86229" w:rsidP="00E86229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735A0A0C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56,1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3A1D4674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8C7E615" w:rsidR="00E86229" w:rsidRPr="00E86229" w:rsidRDefault="000E3FA2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67,6</w:t>
            </w:r>
          </w:p>
        </w:tc>
      </w:tr>
      <w:tr w:rsidR="00E86229" w:rsidRPr="00E86229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E86229" w:rsidRPr="00E86229" w:rsidRDefault="00E86229" w:rsidP="00E86229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60406DE3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6,9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102495E7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773F6C73" w:rsidR="00E86229" w:rsidRPr="00E86229" w:rsidRDefault="000E3FA2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</w:tr>
      <w:tr w:rsidR="00E86229" w:rsidRPr="00E86229" w14:paraId="0022328C" w14:textId="77777777" w:rsidTr="00E33EC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E86229" w:rsidRPr="00E86229" w:rsidRDefault="00E86229" w:rsidP="00E86229">
            <w:pPr>
              <w:tabs>
                <w:tab w:val="right" w:leader="dot" w:pos="4872"/>
              </w:tabs>
              <w:ind w:left="113" w:hanging="113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22C47D4D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66977683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08BDD892" w:rsidR="00E86229" w:rsidRPr="00E86229" w:rsidRDefault="000E3FA2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E86229" w:rsidRPr="00E86229" w14:paraId="6018ED56" w14:textId="77777777" w:rsidTr="00E33ECC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9CB99" w14:textId="5F34E518" w:rsidR="00E86229" w:rsidRPr="00E86229" w:rsidRDefault="00E86229" w:rsidP="00E86229">
            <w:pPr>
              <w:tabs>
                <w:tab w:val="right" w:leader="dot" w:pos="4872"/>
              </w:tabs>
              <w:ind w:left="113" w:hanging="113"/>
              <w:rPr>
                <w:rFonts w:cs="Arial"/>
                <w:spacing w:val="-2"/>
                <w:szCs w:val="19"/>
              </w:rPr>
            </w:pPr>
            <w:r w:rsidRPr="00E86229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482E7" w14:textId="6707B2A9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 w:rsidRPr="00E86229">
              <w:rPr>
                <w:rFonts w:cs="Arial"/>
                <w:szCs w:val="19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1EA35E" w14:textId="5BAA7740" w:rsidR="00E86229" w:rsidRPr="00E86229" w:rsidRDefault="00E86229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640B3AAA" w:rsidR="00E86229" w:rsidRPr="00E86229" w:rsidRDefault="00653EEC" w:rsidP="00E862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</w:tbl>
    <w:p w14:paraId="3755DD33" w14:textId="6BBB8419" w:rsidR="00722779" w:rsidRPr="00E33ECC" w:rsidRDefault="004F0F7D" w:rsidP="00E86229">
      <w:pPr>
        <w:pStyle w:val="Akapitzwyky"/>
        <w:spacing w:before="240" w:after="120" w:line="288" w:lineRule="auto"/>
        <w:jc w:val="left"/>
      </w:pPr>
      <w:r w:rsidRPr="00E33ECC">
        <w:rPr>
          <w:b/>
        </w:rPr>
        <w:t>Stopa bezrobocia rejestrowanego</w:t>
      </w:r>
      <w:r w:rsidRPr="00E33ECC">
        <w:t xml:space="preserve"> </w:t>
      </w:r>
      <w:r w:rsidR="00D2252C" w:rsidRPr="00E33ECC">
        <w:t xml:space="preserve">w maju br. </w:t>
      </w:r>
      <w:r w:rsidRPr="00E33ECC">
        <w:t>wyniosła</w:t>
      </w:r>
      <w:r w:rsidR="00367793" w:rsidRPr="00E33ECC">
        <w:t xml:space="preserve"> </w:t>
      </w:r>
      <w:r w:rsidR="00653EEC">
        <w:t>5</w:t>
      </w:r>
      <w:r w:rsidR="00F43AE1" w:rsidRPr="00E33ECC">
        <w:t>,</w:t>
      </w:r>
      <w:r w:rsidR="00653EEC">
        <w:t>6</w:t>
      </w:r>
      <w:r w:rsidRPr="00E33ECC">
        <w:t>%</w:t>
      </w:r>
      <w:r w:rsidR="009D03C9">
        <w:t xml:space="preserve"> i była </w:t>
      </w:r>
      <w:r w:rsidR="009D03C9" w:rsidRPr="00E33ECC">
        <w:t>o 0,</w:t>
      </w:r>
      <w:r w:rsidR="00653EEC">
        <w:t>9</w:t>
      </w:r>
      <w:r w:rsidR="009D03C9" w:rsidRPr="00E33ECC">
        <w:t xml:space="preserve"> </w:t>
      </w:r>
      <w:proofErr w:type="spellStart"/>
      <w:r w:rsidR="009D03C9" w:rsidRPr="00E33ECC">
        <w:t>p.proc</w:t>
      </w:r>
      <w:proofErr w:type="spellEnd"/>
      <w:r w:rsidR="009D03C9" w:rsidRPr="00E33ECC">
        <w:t xml:space="preserve">. </w:t>
      </w:r>
      <w:r w:rsidR="00340B07">
        <w:t>wyższa w </w:t>
      </w:r>
      <w:r w:rsidR="00340B07" w:rsidRPr="00E33ECC">
        <w:t xml:space="preserve">porównaniu z </w:t>
      </w:r>
      <w:r w:rsidR="00340B07">
        <w:t xml:space="preserve">majem ub. roku, natomiast </w:t>
      </w:r>
      <w:r w:rsidR="009D03C9">
        <w:t xml:space="preserve">niższa </w:t>
      </w:r>
      <w:r w:rsidR="00340B07">
        <w:t xml:space="preserve">o 0,1 </w:t>
      </w:r>
      <w:proofErr w:type="spellStart"/>
      <w:r w:rsidR="00340B07">
        <w:t>p.proc</w:t>
      </w:r>
      <w:proofErr w:type="spellEnd"/>
      <w:r w:rsidR="00340B07">
        <w:t xml:space="preserve">. niż </w:t>
      </w:r>
      <w:r w:rsidR="00E33ECC" w:rsidRPr="00E33ECC">
        <w:t>przed miesiącem.</w:t>
      </w:r>
      <w:r w:rsidRPr="00E33ECC">
        <w:t xml:space="preserve"> </w:t>
      </w:r>
      <w:r w:rsidR="00F5063D" w:rsidRPr="00E33ECC">
        <w:t xml:space="preserve">W rankingu województw, dolnośląskie charakteryzowało się </w:t>
      </w:r>
      <w:r w:rsidR="00340B07">
        <w:t>średnią</w:t>
      </w:r>
      <w:r w:rsidR="00F5063D" w:rsidRPr="00E33ECC">
        <w:t xml:space="preserve"> wartością stopy bezrobocia i pod tym względem plasowało się</w:t>
      </w:r>
      <w:r w:rsidR="005F1152" w:rsidRPr="00E33ECC">
        <w:t xml:space="preserve"> </w:t>
      </w:r>
      <w:r w:rsidR="00F5063D" w:rsidRPr="00E33ECC">
        <w:t xml:space="preserve">na </w:t>
      </w:r>
      <w:r w:rsidR="00653EEC">
        <w:t>6</w:t>
      </w:r>
      <w:r w:rsidR="00F5063D" w:rsidRPr="00E33ECC">
        <w:t>. miejscu</w:t>
      </w:r>
      <w:r w:rsidR="003E6C8A" w:rsidRPr="00E33ECC">
        <w:t xml:space="preserve"> </w:t>
      </w:r>
      <w:r w:rsidR="00F5063D" w:rsidRPr="00E33ECC">
        <w:t>w kraju (najwyższą pozycję zajmowało woj.</w:t>
      </w:r>
      <w:r w:rsidR="009D03C9">
        <w:t> </w:t>
      </w:r>
      <w:r w:rsidR="00F5063D" w:rsidRPr="00E33ECC">
        <w:t xml:space="preserve">wielkopolskie ze stopą bezrobocia równą </w:t>
      </w:r>
      <w:r w:rsidR="007014F5">
        <w:t>3</w:t>
      </w:r>
      <w:r w:rsidR="00F5063D" w:rsidRPr="00E33ECC">
        <w:t>,</w:t>
      </w:r>
      <w:r w:rsidR="00653EEC">
        <w:t>7</w:t>
      </w:r>
      <w:r w:rsidR="00F5063D" w:rsidRPr="00E33ECC">
        <w:t>%).</w:t>
      </w:r>
      <w:r w:rsidR="00617AE8" w:rsidRPr="00E33ECC">
        <w:t xml:space="preserve"> 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CC65A6" w14:paraId="7C81E6C7" w14:textId="77777777" w:rsidTr="00E926C1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2B779431" w:rsidR="004F0F7D" w:rsidRPr="00CC65A6" w:rsidRDefault="004F0F7D" w:rsidP="00640A9C">
            <w:pPr>
              <w:pStyle w:val="Tytuwykresu"/>
              <w:ind w:left="680" w:hanging="680"/>
            </w:pPr>
            <w:bookmarkStart w:id="4" w:name="_Hlk201831764"/>
            <w:r w:rsidRPr="00CC65A6">
              <w:rPr>
                <w:spacing w:val="-6"/>
              </w:rPr>
              <w:lastRenderedPageBreak/>
              <w:t xml:space="preserve">Mapa 1. Stopa bezrobocia </w:t>
            </w:r>
            <w:bookmarkEnd w:id="4"/>
            <w:r w:rsidR="00640A9C" w:rsidRPr="00CC65A6">
              <w:rPr>
                <w:spacing w:val="-6"/>
              </w:rPr>
              <w:t xml:space="preserve">rejestrowanego </w:t>
            </w:r>
            <w:r w:rsidRPr="00CC65A6">
              <w:rPr>
                <w:spacing w:val="-6"/>
              </w:rPr>
              <w:t xml:space="preserve">według powiatów </w:t>
            </w:r>
            <w:r w:rsidR="00FD620E" w:rsidRPr="00CC65A6">
              <w:rPr>
                <w:spacing w:val="-6"/>
              </w:rPr>
              <w:t>w</w:t>
            </w:r>
            <w:r w:rsidR="00D2252C" w:rsidRPr="00CC65A6">
              <w:t xml:space="preserve"> maju </w:t>
            </w:r>
            <w:r w:rsidR="00615835">
              <w:t>202</w:t>
            </w:r>
            <w:r w:rsidR="00E86229">
              <w:t>6</w:t>
            </w:r>
            <w:r w:rsidR="00CB3FCF" w:rsidRPr="00CC65A6">
              <w:t xml:space="preserve"> r. </w:t>
            </w:r>
            <w:r w:rsidR="008F2343" w:rsidRPr="00CC65A6">
              <w:rPr>
                <w:b w:val="0"/>
              </w:rPr>
              <w:t>(stan w końcu miesiąca)</w:t>
            </w:r>
          </w:p>
          <w:p w14:paraId="7413C903" w14:textId="145B0908" w:rsidR="00AB429F" w:rsidRPr="00CC65A6" w:rsidRDefault="00463810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3680" behindDoc="1" locked="0" layoutInCell="1" allowOverlap="1" wp14:anchorId="32574153" wp14:editId="1D19EE2D">
                  <wp:simplePos x="0" y="0"/>
                  <wp:positionH relativeFrom="column">
                    <wp:posOffset>157769</wp:posOffset>
                  </wp:positionH>
                  <wp:positionV relativeFrom="paragraph">
                    <wp:posOffset>27709</wp:posOffset>
                  </wp:positionV>
                  <wp:extent cx="2916553" cy="2678841"/>
                  <wp:effectExtent l="0" t="0" r="0" b="7620"/>
                  <wp:wrapNone/>
                  <wp:docPr id="25" name="Obraz 2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3" cy="267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B84C3" w14:textId="335124E0" w:rsidR="00615835" w:rsidRPr="004F0F7D" w:rsidRDefault="00615835" w:rsidP="00A637BD">
            <w:pPr>
              <w:tabs>
                <w:tab w:val="left" w:pos="1565"/>
              </w:tabs>
              <w:spacing w:after="0" w:line="288" w:lineRule="auto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1FE1240E" w14:textId="6057F6AA" w:rsidR="00615835" w:rsidRPr="002902A9" w:rsidRDefault="00615835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14"/>
            </w:pPr>
            <w:r w:rsidRPr="002902A9">
              <w:t>górowski (1</w:t>
            </w:r>
            <w:r w:rsidR="00A637BD">
              <w:t>6</w:t>
            </w:r>
            <w:r w:rsidRPr="002902A9">
              <w:t>,</w:t>
            </w:r>
            <w:r w:rsidR="00A637BD">
              <w:t>3</w:t>
            </w:r>
            <w:r w:rsidRPr="002902A9">
              <w:t>% wobec 1</w:t>
            </w:r>
            <w:r w:rsidR="00E76C54">
              <w:t>3</w:t>
            </w:r>
            <w:r w:rsidRPr="002902A9">
              <w:t>,</w:t>
            </w:r>
            <w:r w:rsidR="00E76C54">
              <w:t>9</w:t>
            </w:r>
            <w:r w:rsidRPr="002902A9">
              <w:t xml:space="preserve">% w </w:t>
            </w:r>
            <w:r>
              <w:t>maju</w:t>
            </w:r>
            <w:r w:rsidRPr="002902A9">
              <w:t xml:space="preserve"> 20</w:t>
            </w:r>
            <w:r w:rsidR="00824F2D">
              <w:t>2</w:t>
            </w:r>
            <w:r w:rsidR="00E86229">
              <w:t>5</w:t>
            </w:r>
            <w:r w:rsidRPr="002902A9">
              <w:t xml:space="preserve"> r.),</w:t>
            </w:r>
          </w:p>
          <w:p w14:paraId="39B813D3" w14:textId="4A6E90F7" w:rsidR="001925B7" w:rsidRDefault="001925B7" w:rsidP="00A637BD">
            <w:pPr>
              <w:numPr>
                <w:ilvl w:val="0"/>
                <w:numId w:val="7"/>
              </w:numPr>
              <w:spacing w:before="20" w:after="60" w:line="288" w:lineRule="auto"/>
              <w:ind w:left="482" w:hanging="214"/>
            </w:pPr>
            <w:r w:rsidRPr="002902A9">
              <w:t>złotoryjski (</w:t>
            </w:r>
            <w:r>
              <w:t>1</w:t>
            </w:r>
            <w:r w:rsidR="00A637BD">
              <w:t>4</w:t>
            </w:r>
            <w:r>
              <w:t>,</w:t>
            </w:r>
            <w:r w:rsidR="00393E75">
              <w:t>4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E76C54">
              <w:t>6</w:t>
            </w:r>
            <w:r w:rsidRPr="002902A9">
              <w:t>%),</w:t>
            </w:r>
          </w:p>
          <w:p w14:paraId="65DD6688" w14:textId="6607565F" w:rsidR="001925B7" w:rsidRDefault="001925B7" w:rsidP="00A637BD">
            <w:pPr>
              <w:numPr>
                <w:ilvl w:val="0"/>
                <w:numId w:val="7"/>
              </w:numPr>
              <w:spacing w:before="20" w:after="60" w:line="288" w:lineRule="auto"/>
              <w:ind w:left="482" w:hanging="214"/>
            </w:pPr>
            <w:r>
              <w:t>kłodzki</w:t>
            </w:r>
            <w:r w:rsidRPr="002902A9">
              <w:t xml:space="preserve"> </w:t>
            </w:r>
            <w:r>
              <w:t>(1</w:t>
            </w:r>
            <w:r w:rsidR="00A637BD">
              <w:t>3</w:t>
            </w:r>
            <w:r w:rsidRPr="002902A9">
              <w:t>,</w:t>
            </w:r>
            <w:r w:rsidR="00A637BD">
              <w:t>7</w:t>
            </w:r>
            <w:r w:rsidRPr="002902A9">
              <w:t>%</w:t>
            </w:r>
            <w:r>
              <w:t xml:space="preserve"> wobec 12,</w:t>
            </w:r>
            <w:r w:rsidR="00E76C54">
              <w:t>9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73016E86" w14:textId="682E7CBB" w:rsidR="001925B7" w:rsidRDefault="00F95ACC" w:rsidP="00A637BD">
            <w:pPr>
              <w:numPr>
                <w:ilvl w:val="0"/>
                <w:numId w:val="7"/>
              </w:numPr>
              <w:spacing w:before="20" w:after="60" w:line="288" w:lineRule="auto"/>
              <w:ind w:left="482" w:hanging="214"/>
            </w:pPr>
            <w:r>
              <w:t xml:space="preserve">strzeliński </w:t>
            </w:r>
            <w:r w:rsidR="001925B7" w:rsidRPr="002902A9">
              <w:t>(1</w:t>
            </w:r>
            <w:r w:rsidR="00A637BD">
              <w:t>2</w:t>
            </w:r>
            <w:r w:rsidR="001925B7">
              <w:t>,</w:t>
            </w:r>
            <w:r w:rsidR="00A637BD">
              <w:t>1</w:t>
            </w:r>
            <w:r w:rsidR="001925B7" w:rsidRPr="002902A9">
              <w:t>%</w:t>
            </w:r>
            <w:r w:rsidR="001925B7">
              <w:t xml:space="preserve"> wobec 1</w:t>
            </w:r>
            <w:r w:rsidR="00E76C54">
              <w:t>1</w:t>
            </w:r>
            <w:r w:rsidR="001925B7">
              <w:t>,</w:t>
            </w:r>
            <w:r w:rsidR="00E76C54">
              <w:t>3</w:t>
            </w:r>
            <w:r w:rsidR="001925B7">
              <w:t>%</w:t>
            </w:r>
            <w:r w:rsidR="001925B7" w:rsidRPr="002902A9">
              <w:t>)</w:t>
            </w:r>
            <w:r w:rsidR="001925B7">
              <w:t>.</w:t>
            </w:r>
          </w:p>
          <w:p w14:paraId="18F9FC33" w14:textId="77777777" w:rsidR="001925B7" w:rsidRPr="0090631D" w:rsidRDefault="001925B7" w:rsidP="00A637BD">
            <w:pPr>
              <w:spacing w:after="0" w:line="288" w:lineRule="auto"/>
              <w:ind w:firstLine="45"/>
            </w:pPr>
            <w:r w:rsidRPr="0090631D">
              <w:t>W grupie powiatów o niskiej stopie bezrobocia znalazły się powiaty:</w:t>
            </w:r>
          </w:p>
          <w:p w14:paraId="494CEB32" w14:textId="2D8A6CB2" w:rsidR="001925B7" w:rsidRDefault="001925B7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28"/>
            </w:pPr>
            <w:r>
              <w:t>wrocławski (</w:t>
            </w:r>
            <w:r w:rsidR="00A637BD">
              <w:t>2</w:t>
            </w:r>
            <w:r>
              <w:t>,</w:t>
            </w:r>
            <w:r w:rsidR="00A637BD">
              <w:t>3</w:t>
            </w:r>
            <w:r w:rsidRPr="002902A9">
              <w:t>%</w:t>
            </w:r>
            <w:r>
              <w:t xml:space="preserve"> wobec 1,</w:t>
            </w:r>
            <w:r w:rsidR="00E76C54">
              <w:t>7</w:t>
            </w:r>
            <w:r>
              <w:t>%</w:t>
            </w:r>
            <w:r w:rsidRPr="002902A9">
              <w:t>),</w:t>
            </w:r>
          </w:p>
          <w:p w14:paraId="26E7BF9F" w14:textId="0B88C8CE" w:rsidR="001925B7" w:rsidRDefault="001925B7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28"/>
            </w:pPr>
            <w:r>
              <w:t>bolesławiecki (</w:t>
            </w:r>
            <w:r w:rsidR="00A637BD">
              <w:t>4</w:t>
            </w:r>
            <w:r>
              <w:t xml:space="preserve">,3% wobec </w:t>
            </w:r>
            <w:r w:rsidR="00E76C54">
              <w:t>3</w:t>
            </w:r>
            <w:r>
              <w:t>,</w:t>
            </w:r>
            <w:r w:rsidR="00E76C54">
              <w:t>3</w:t>
            </w:r>
            <w:r>
              <w:t>%),</w:t>
            </w:r>
          </w:p>
          <w:p w14:paraId="23AF042A" w14:textId="34BCB431" w:rsidR="001925B7" w:rsidRDefault="001925B7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28"/>
            </w:pPr>
            <w:r>
              <w:t>polkowicki (4,</w:t>
            </w:r>
            <w:r w:rsidR="00A637BD">
              <w:t>5</w:t>
            </w:r>
            <w:r>
              <w:t>% wobec 4,</w:t>
            </w:r>
            <w:r w:rsidR="00E76C54">
              <w:t>0</w:t>
            </w:r>
            <w:r>
              <w:t>%),</w:t>
            </w:r>
          </w:p>
          <w:p w14:paraId="7CC79DEF" w14:textId="60200AFE" w:rsidR="001925B7" w:rsidRDefault="001925B7" w:rsidP="00AF55E9">
            <w:pPr>
              <w:numPr>
                <w:ilvl w:val="0"/>
                <w:numId w:val="7"/>
              </w:numPr>
              <w:spacing w:before="20" w:after="60" w:line="288" w:lineRule="auto"/>
              <w:ind w:left="482" w:hanging="228"/>
            </w:pPr>
            <w:r>
              <w:t>lubiński (</w:t>
            </w:r>
            <w:r w:rsidR="00A637BD">
              <w:t>5</w:t>
            </w:r>
            <w:r>
              <w:t>,</w:t>
            </w:r>
            <w:r w:rsidR="00A637BD">
              <w:t>0</w:t>
            </w:r>
            <w:r>
              <w:t xml:space="preserve">% wobec </w:t>
            </w:r>
            <w:r w:rsidR="00E76C54">
              <w:t>4</w:t>
            </w:r>
            <w:r>
              <w:t>,</w:t>
            </w:r>
            <w:r w:rsidR="00E76C54">
              <w:t>2</w:t>
            </w:r>
            <w:r>
              <w:t>%)</w:t>
            </w:r>
          </w:p>
          <w:p w14:paraId="1102DCF4" w14:textId="77777777" w:rsidR="001925B7" w:rsidRPr="002902A9" w:rsidRDefault="001925B7" w:rsidP="00A637BD">
            <w:pPr>
              <w:spacing w:before="60" w:after="60" w:line="288" w:lineRule="auto"/>
              <w:ind w:left="482" w:hanging="306"/>
            </w:pPr>
            <w:r w:rsidRPr="002902A9">
              <w:t>oraz miast</w:t>
            </w:r>
            <w:r>
              <w:t>a</w:t>
            </w:r>
            <w:r w:rsidRPr="002902A9">
              <w:t xml:space="preserve"> na prawach powiatu:</w:t>
            </w:r>
          </w:p>
          <w:p w14:paraId="35E32B52" w14:textId="21602B83" w:rsidR="001925B7" w:rsidRPr="001C1751" w:rsidRDefault="001925B7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</w:t>
            </w:r>
            <w:r w:rsidR="00A637BD">
              <w:t>2</w:t>
            </w:r>
            <w:r>
              <w:t>,</w:t>
            </w:r>
            <w:r w:rsidR="00A637BD">
              <w:t>5</w:t>
            </w:r>
            <w:r>
              <w:t>% wobec 1,</w:t>
            </w:r>
            <w:r w:rsidR="00E76C54">
              <w:t>8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201FBC27" w14:textId="0DEEC7DB" w:rsidR="004F0F7D" w:rsidRPr="00CC65A6" w:rsidRDefault="001925B7" w:rsidP="00A637BD">
            <w:pPr>
              <w:numPr>
                <w:ilvl w:val="0"/>
                <w:numId w:val="7"/>
              </w:numPr>
              <w:spacing w:before="60" w:after="60" w:line="288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>
              <w:t>Jelenia Góra (4,</w:t>
            </w:r>
            <w:r w:rsidR="00A637BD">
              <w:t>9</w:t>
            </w:r>
            <w:r>
              <w:t>% wobec 4,</w:t>
            </w:r>
            <w:r w:rsidR="00E76C54">
              <w:t>2</w:t>
            </w:r>
            <w:r>
              <w:t>%).</w:t>
            </w:r>
          </w:p>
        </w:tc>
      </w:tr>
    </w:tbl>
    <w:p w14:paraId="03E4D6D8" w14:textId="67D2512A" w:rsidR="00354551" w:rsidRPr="00CC65A6" w:rsidRDefault="00354551" w:rsidP="00E86229">
      <w:pPr>
        <w:pStyle w:val="Akapitzwyky"/>
        <w:spacing w:before="120" w:after="120" w:line="288" w:lineRule="auto"/>
        <w:jc w:val="left"/>
      </w:pPr>
      <w:r w:rsidRPr="00CC65A6">
        <w:t xml:space="preserve">Dystans pomiędzy powiatem </w:t>
      </w:r>
      <w:r w:rsidR="00CC65A6" w:rsidRPr="00CC65A6">
        <w:t>górowskim</w:t>
      </w:r>
      <w:r w:rsidRPr="00CC65A6">
        <w:t xml:space="preserve"> − plasującym się na ostatnim miejscu − a powiatem wrocławskim, mającym najniższy poziom bezrobocia, wynosił 1</w:t>
      </w:r>
      <w:r w:rsidR="0088204C">
        <w:t>4</w:t>
      </w:r>
      <w:r w:rsidRPr="00CC65A6">
        <w:t>,</w:t>
      </w:r>
      <w:r w:rsidR="0088204C">
        <w:t>0</w:t>
      </w:r>
      <w:r w:rsidRPr="00CC65A6">
        <w:t xml:space="preserve"> </w:t>
      </w:r>
      <w:proofErr w:type="spellStart"/>
      <w:r w:rsidRPr="00CC65A6">
        <w:t>p.proc</w:t>
      </w:r>
      <w:proofErr w:type="spellEnd"/>
      <w:r w:rsidRPr="00CC65A6">
        <w:t>.</w:t>
      </w:r>
    </w:p>
    <w:p w14:paraId="30A45F5B" w14:textId="4ACA674D" w:rsidR="00615835" w:rsidRPr="00131F5F" w:rsidRDefault="00C33D39" w:rsidP="00CA3170">
      <w:pPr>
        <w:pStyle w:val="Akapitzwyky"/>
        <w:spacing w:before="120" w:after="120" w:line="288" w:lineRule="auto"/>
        <w:jc w:val="left"/>
      </w:pPr>
      <w:r w:rsidRPr="00C33D39">
        <w:rPr>
          <w:spacing w:val="-1"/>
        </w:rPr>
        <w:t>W ujęciu rocznym stopa bezrobocia wzrosła we wszystkich powiatach, w tym w największym stopniu w powiatach górowskim (o 2,</w:t>
      </w:r>
      <w:r w:rsidR="0088204C">
        <w:rPr>
          <w:spacing w:val="-1"/>
        </w:rPr>
        <w:t>4</w:t>
      </w:r>
      <w:r w:rsidRPr="00C33D39">
        <w:rPr>
          <w:spacing w:val="-1"/>
        </w:rPr>
        <w:t xml:space="preserve"> </w:t>
      </w:r>
      <w:proofErr w:type="spellStart"/>
      <w:r w:rsidRPr="00C33D39">
        <w:rPr>
          <w:spacing w:val="-1"/>
        </w:rPr>
        <w:t>p.proc</w:t>
      </w:r>
      <w:proofErr w:type="spellEnd"/>
      <w:r w:rsidRPr="00C33D39">
        <w:rPr>
          <w:spacing w:val="-1"/>
        </w:rPr>
        <w:t xml:space="preserve">.) </w:t>
      </w:r>
      <w:r w:rsidR="0088204C">
        <w:rPr>
          <w:spacing w:val="-1"/>
        </w:rPr>
        <w:t xml:space="preserve">oraz lwóweckim </w:t>
      </w:r>
      <w:r w:rsidRPr="00C33D39">
        <w:rPr>
          <w:spacing w:val="-1"/>
        </w:rPr>
        <w:t>i dzierżoniowskim (</w:t>
      </w:r>
      <w:r w:rsidR="0088204C">
        <w:rPr>
          <w:spacing w:val="-1"/>
        </w:rPr>
        <w:t>p</w:t>
      </w:r>
      <w:r w:rsidRPr="00C33D39">
        <w:rPr>
          <w:spacing w:val="-1"/>
        </w:rPr>
        <w:t>o 1,</w:t>
      </w:r>
      <w:r w:rsidR="0088204C">
        <w:rPr>
          <w:spacing w:val="-1"/>
        </w:rPr>
        <w:t>5</w:t>
      </w:r>
      <w:r w:rsidRPr="00C33D39">
        <w:rPr>
          <w:spacing w:val="-1"/>
        </w:rPr>
        <w:t xml:space="preserve"> </w:t>
      </w:r>
      <w:proofErr w:type="spellStart"/>
      <w:r w:rsidRPr="00C33D39">
        <w:rPr>
          <w:spacing w:val="-1"/>
        </w:rPr>
        <w:t>p.proc</w:t>
      </w:r>
      <w:proofErr w:type="spellEnd"/>
      <w:r w:rsidRPr="00C33D39">
        <w:rPr>
          <w:spacing w:val="-1"/>
        </w:rPr>
        <w:t>.). Najmniejszy wzrost odnotowano natomiast w</w:t>
      </w:r>
      <w:r w:rsidR="0088204C">
        <w:rPr>
          <w:spacing w:val="-1"/>
        </w:rPr>
        <w:t> </w:t>
      </w:r>
      <w:r w:rsidRPr="00C33D39">
        <w:rPr>
          <w:spacing w:val="-1"/>
        </w:rPr>
        <w:t>powi</w:t>
      </w:r>
      <w:r w:rsidR="0088204C">
        <w:rPr>
          <w:spacing w:val="-1"/>
        </w:rPr>
        <w:t>ecie</w:t>
      </w:r>
      <w:r w:rsidRPr="00C33D39">
        <w:rPr>
          <w:spacing w:val="-1"/>
        </w:rPr>
        <w:t xml:space="preserve"> polkowickim (o 0,</w:t>
      </w:r>
      <w:r w:rsidR="0088204C">
        <w:rPr>
          <w:spacing w:val="-1"/>
        </w:rPr>
        <w:t>5</w:t>
      </w:r>
      <w:r w:rsidRPr="00C33D39">
        <w:rPr>
          <w:spacing w:val="-1"/>
        </w:rPr>
        <w:t xml:space="preserve"> </w:t>
      </w:r>
      <w:proofErr w:type="spellStart"/>
      <w:r w:rsidRPr="00C33D39">
        <w:rPr>
          <w:spacing w:val="-1"/>
        </w:rPr>
        <w:t>p.proc</w:t>
      </w:r>
      <w:proofErr w:type="spellEnd"/>
      <w:r w:rsidRPr="00C33D39">
        <w:rPr>
          <w:spacing w:val="-1"/>
        </w:rPr>
        <w:t>.)</w:t>
      </w:r>
      <w:r w:rsidR="0088204C">
        <w:rPr>
          <w:spacing w:val="-1"/>
        </w:rPr>
        <w:t>, a także świdnickim</w:t>
      </w:r>
      <w:r w:rsidRPr="00C33D39">
        <w:rPr>
          <w:spacing w:val="-1"/>
        </w:rPr>
        <w:t xml:space="preserve"> i wrocławskim (</w:t>
      </w:r>
      <w:r w:rsidR="0088204C">
        <w:rPr>
          <w:spacing w:val="-1"/>
        </w:rPr>
        <w:t>p</w:t>
      </w:r>
      <w:r w:rsidRPr="00C33D39">
        <w:rPr>
          <w:spacing w:val="-1"/>
        </w:rPr>
        <w:t xml:space="preserve">o 0,6 </w:t>
      </w:r>
      <w:proofErr w:type="spellStart"/>
      <w:r w:rsidRPr="00C33D39">
        <w:rPr>
          <w:spacing w:val="-1"/>
        </w:rPr>
        <w:t>p.proc</w:t>
      </w:r>
      <w:proofErr w:type="spellEnd"/>
      <w:r w:rsidR="00507641" w:rsidRPr="001058EB">
        <w:t>.</w:t>
      </w:r>
      <w:r>
        <w:t>).</w:t>
      </w:r>
    </w:p>
    <w:p w14:paraId="4865A2C8" w14:textId="1885E2EF" w:rsidR="00227530" w:rsidRPr="0079338D" w:rsidRDefault="00FD3890" w:rsidP="00023DBA">
      <w:pPr>
        <w:pStyle w:val="Tytuwykresu"/>
        <w:spacing w:before="240" w:line="240" w:lineRule="auto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33376" behindDoc="0" locked="0" layoutInCell="1" allowOverlap="1" wp14:anchorId="6AC5C944" wp14:editId="38DB6459">
            <wp:simplePos x="0" y="0"/>
            <wp:positionH relativeFrom="margin">
              <wp:posOffset>-41275</wp:posOffset>
            </wp:positionH>
            <wp:positionV relativeFrom="paragraph">
              <wp:posOffset>270395</wp:posOffset>
            </wp:positionV>
            <wp:extent cx="6645600" cy="2804400"/>
            <wp:effectExtent l="0" t="0" r="3175" b="0"/>
            <wp:wrapNone/>
            <wp:docPr id="17" name="Obraz 17" descr="Wykres liniowy prezentuje wysokość stopy bezrobocia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liniowy prezentuje wysokość stopy bezrobocia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AF52B62" w14:textId="7CA9C8B6" w:rsidR="00FB5059" w:rsidRDefault="00D2252C" w:rsidP="00E86229">
      <w:pPr>
        <w:pStyle w:val="Akapitzwyky"/>
        <w:spacing w:before="4320" w:after="120" w:line="288" w:lineRule="auto"/>
        <w:jc w:val="left"/>
      </w:pPr>
      <w:r w:rsidRPr="008D60F6">
        <w:rPr>
          <w:spacing w:val="-2"/>
        </w:rPr>
        <w:t xml:space="preserve">W maju br. </w:t>
      </w:r>
      <w:r w:rsidR="00FB5059" w:rsidRPr="008D60F6">
        <w:rPr>
          <w:b/>
          <w:spacing w:val="-2"/>
        </w:rPr>
        <w:t>w urzędach pracy zarejestrowano</w:t>
      </w:r>
      <w:r w:rsidR="00FB5059" w:rsidRPr="008D60F6">
        <w:rPr>
          <w:spacing w:val="-2"/>
        </w:rPr>
        <w:t xml:space="preserve"> </w:t>
      </w:r>
      <w:r w:rsidR="00941850" w:rsidRPr="008D60F6">
        <w:rPr>
          <w:spacing w:val="-2"/>
        </w:rPr>
        <w:t>6</w:t>
      </w:r>
      <w:r w:rsidR="00FB5059" w:rsidRPr="008D60F6">
        <w:rPr>
          <w:spacing w:val="-2"/>
        </w:rPr>
        <w:t>,</w:t>
      </w:r>
      <w:r w:rsidR="00AA4BBE">
        <w:rPr>
          <w:spacing w:val="-2"/>
        </w:rPr>
        <w:t>4</w:t>
      </w:r>
      <w:r w:rsidR="00FB5059" w:rsidRPr="008D60F6">
        <w:rPr>
          <w:spacing w:val="-2"/>
        </w:rPr>
        <w:t xml:space="preserve"> tys. nowych bezrobotnych, tj. o </w:t>
      </w:r>
      <w:r w:rsidR="00AA4BBE">
        <w:rPr>
          <w:spacing w:val="-2"/>
        </w:rPr>
        <w:t>7</w:t>
      </w:r>
      <w:r w:rsidR="00FB5059" w:rsidRPr="008D60F6">
        <w:rPr>
          <w:spacing w:val="-2"/>
        </w:rPr>
        <w:t>,</w:t>
      </w:r>
      <w:r w:rsidR="00AA4BBE">
        <w:rPr>
          <w:spacing w:val="-2"/>
        </w:rPr>
        <w:t>8</w:t>
      </w:r>
      <w:r w:rsidR="00FB5059" w:rsidRPr="008D60F6">
        <w:rPr>
          <w:spacing w:val="-2"/>
        </w:rPr>
        <w:t xml:space="preserve">% </w:t>
      </w:r>
      <w:r w:rsidR="00AA4BBE">
        <w:rPr>
          <w:spacing w:val="-2"/>
        </w:rPr>
        <w:t>mni</w:t>
      </w:r>
      <w:r w:rsidR="00FB5059" w:rsidRPr="008D60F6">
        <w:rPr>
          <w:spacing w:val="-2"/>
        </w:rPr>
        <w:t xml:space="preserve">ej niż </w:t>
      </w:r>
      <w:r w:rsidRPr="008D60F6">
        <w:rPr>
          <w:spacing w:val="-2"/>
        </w:rPr>
        <w:t xml:space="preserve">w maju </w:t>
      </w:r>
      <w:r w:rsidR="00615835" w:rsidRPr="008D60F6">
        <w:rPr>
          <w:spacing w:val="-2"/>
        </w:rPr>
        <w:t>20</w:t>
      </w:r>
      <w:r w:rsidR="00824F2D" w:rsidRPr="008D60F6">
        <w:rPr>
          <w:spacing w:val="-2"/>
        </w:rPr>
        <w:t>2</w:t>
      </w:r>
      <w:r w:rsidR="00C33D39">
        <w:rPr>
          <w:spacing w:val="-2"/>
        </w:rPr>
        <w:t>5</w:t>
      </w:r>
      <w:r w:rsidR="00CB3FCF" w:rsidRPr="008D60F6">
        <w:rPr>
          <w:spacing w:val="-2"/>
        </w:rPr>
        <w:t xml:space="preserve"> r.</w:t>
      </w:r>
      <w:r w:rsidR="008D60F6" w:rsidRPr="008D60F6">
        <w:rPr>
          <w:spacing w:val="-2"/>
        </w:rPr>
        <w:t xml:space="preserve"> oraz</w:t>
      </w:r>
      <w:r w:rsidR="007B1196" w:rsidRPr="008D60F6">
        <w:rPr>
          <w:spacing w:val="-2"/>
        </w:rPr>
        <w:t xml:space="preserve"> </w:t>
      </w:r>
      <w:r w:rsidR="00FB5059" w:rsidRPr="008D60F6">
        <w:rPr>
          <w:spacing w:val="-2"/>
        </w:rPr>
        <w:t xml:space="preserve">o </w:t>
      </w:r>
      <w:r w:rsidR="00AA4BBE">
        <w:rPr>
          <w:spacing w:val="-2"/>
        </w:rPr>
        <w:t>9</w:t>
      </w:r>
      <w:r w:rsidR="00FB5059" w:rsidRPr="008D60F6">
        <w:rPr>
          <w:spacing w:val="-2"/>
        </w:rPr>
        <w:t>,</w:t>
      </w:r>
      <w:r w:rsidR="00CA0A17">
        <w:rPr>
          <w:spacing w:val="-2"/>
        </w:rPr>
        <w:t>0</w:t>
      </w:r>
      <w:r w:rsidR="00FB5059" w:rsidRPr="008D60F6">
        <w:rPr>
          <w:spacing w:val="-2"/>
        </w:rPr>
        <w:t>%</w:t>
      </w:r>
      <w:r w:rsidR="00FB5059" w:rsidRPr="008B5F23">
        <w:rPr>
          <w:spacing w:val="-2"/>
        </w:rPr>
        <w:t xml:space="preserve"> </w:t>
      </w:r>
      <w:r w:rsidR="00AA4BBE">
        <w:rPr>
          <w:spacing w:val="-2"/>
        </w:rPr>
        <w:t>mni</w:t>
      </w:r>
      <w:r w:rsidR="00CA0A17" w:rsidRPr="008D60F6">
        <w:rPr>
          <w:spacing w:val="-2"/>
        </w:rPr>
        <w:t xml:space="preserve">ej </w:t>
      </w:r>
      <w:r w:rsidR="00FB5059" w:rsidRPr="008B5F23">
        <w:rPr>
          <w:spacing w:val="-2"/>
        </w:rPr>
        <w:t xml:space="preserve">niż przed miesiącem. Osoby rejestrujące się po raz kolejny stanowiły </w:t>
      </w:r>
      <w:r w:rsidR="00AA4BBE">
        <w:rPr>
          <w:spacing w:val="-2"/>
        </w:rPr>
        <w:t>69</w:t>
      </w:r>
      <w:r w:rsidR="00FB5059" w:rsidRPr="008B5F23">
        <w:rPr>
          <w:spacing w:val="-2"/>
        </w:rPr>
        <w:t>,</w:t>
      </w:r>
      <w:r w:rsidR="00AA4BBE">
        <w:rPr>
          <w:spacing w:val="-2"/>
        </w:rPr>
        <w:t>0</w:t>
      </w:r>
      <w:r w:rsidR="00FB5059" w:rsidRPr="008B5F23">
        <w:rPr>
          <w:spacing w:val="-2"/>
        </w:rPr>
        <w:t>% nowo zarejestrowanych</w:t>
      </w:r>
      <w:r w:rsidR="00531429" w:rsidRPr="00C41E0B">
        <w:rPr>
          <w:spacing w:val="2"/>
        </w:rPr>
        <w:t xml:space="preserve"> </w:t>
      </w:r>
      <w:r w:rsidR="00FB5059" w:rsidRPr="00C41E0B">
        <w:rPr>
          <w:spacing w:val="2"/>
        </w:rPr>
        <w:t>(</w:t>
      </w:r>
      <w:r w:rsidRPr="00C41E0B">
        <w:rPr>
          <w:spacing w:val="2"/>
        </w:rPr>
        <w:t>w</w:t>
      </w:r>
      <w:r>
        <w:t xml:space="preserve"> maju </w:t>
      </w:r>
      <w:r w:rsidR="00CB3FCF">
        <w:t>20</w:t>
      </w:r>
      <w:r w:rsidR="00824F2D">
        <w:t>2</w:t>
      </w:r>
      <w:r w:rsidR="00C33D39">
        <w:t>5</w:t>
      </w:r>
      <w:r w:rsidR="00CB3FCF">
        <w:t xml:space="preserve"> r. </w:t>
      </w:r>
      <w:r w:rsidR="00FB5059">
        <w:t xml:space="preserve">– </w:t>
      </w:r>
      <w:r w:rsidR="00380D3C">
        <w:t>7</w:t>
      </w:r>
      <w:r w:rsidR="00AA4BBE">
        <w:t>4</w:t>
      </w:r>
      <w:r w:rsidR="00FB5059">
        <w:t>,</w:t>
      </w:r>
      <w:r w:rsidR="00AA4BBE">
        <w:t>5</w:t>
      </w:r>
      <w:r w:rsidR="00FB5059">
        <w:t>%). Udział osób rejestrujących się po raz pierwszy z</w:t>
      </w:r>
      <w:r w:rsidR="008D60F6">
        <w:t>więk</w:t>
      </w:r>
      <w:r w:rsidR="00FB5059">
        <w:t xml:space="preserve">szył się w skali roku o </w:t>
      </w:r>
      <w:r w:rsidR="00AA4BBE">
        <w:t>5</w:t>
      </w:r>
      <w:r w:rsidR="00FB5059">
        <w:t>,</w:t>
      </w:r>
      <w:r w:rsidR="00AA4BBE">
        <w:t>5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AA4BBE">
        <w:t>31</w:t>
      </w:r>
      <w:r w:rsidR="00FB5059">
        <w:t>,</w:t>
      </w:r>
      <w:r w:rsidR="00AA4BBE">
        <w:t>0</w:t>
      </w:r>
      <w:r w:rsidR="00FB5059">
        <w:t xml:space="preserve">%). </w:t>
      </w:r>
    </w:p>
    <w:p w14:paraId="1FB72F11" w14:textId="673C6D79" w:rsidR="00FB5059" w:rsidRPr="005420C3" w:rsidRDefault="00FB5059" w:rsidP="00E86229">
      <w:pPr>
        <w:pStyle w:val="Akapitzwyky"/>
        <w:spacing w:after="120" w:line="288" w:lineRule="auto"/>
        <w:jc w:val="left"/>
      </w:pPr>
      <w:r w:rsidRPr="00185AB4">
        <w:t xml:space="preserve">Jednocześnie </w:t>
      </w:r>
      <w:r w:rsidR="00D2252C" w:rsidRPr="00185AB4">
        <w:t xml:space="preserve">w maju br. </w:t>
      </w:r>
      <w:r w:rsidRPr="00185AB4">
        <w:rPr>
          <w:b/>
        </w:rPr>
        <w:t>z ewi</w:t>
      </w:r>
      <w:r w:rsidR="00B5483A" w:rsidRPr="00185AB4">
        <w:rPr>
          <w:b/>
        </w:rPr>
        <w:t>d</w:t>
      </w:r>
      <w:r w:rsidRPr="00185AB4">
        <w:rPr>
          <w:b/>
        </w:rPr>
        <w:t>encji bezrobotnych wyrejestrowano</w:t>
      </w:r>
      <w:r w:rsidRPr="00185AB4">
        <w:t xml:space="preserve"> </w:t>
      </w:r>
      <w:r w:rsidR="005A284E">
        <w:t>7</w:t>
      </w:r>
      <w:r w:rsidRPr="00185AB4">
        <w:t>,</w:t>
      </w:r>
      <w:r w:rsidR="005A284E">
        <w:t>9</w:t>
      </w:r>
      <w:r w:rsidRPr="00185AB4">
        <w:t xml:space="preserve"> tys. osób, tj. </w:t>
      </w:r>
      <w:r w:rsidR="005A284E">
        <w:t>mni</w:t>
      </w:r>
      <w:r w:rsidRPr="00185AB4">
        <w:t xml:space="preserve">ej o </w:t>
      </w:r>
      <w:r w:rsidR="005A284E">
        <w:t>3</w:t>
      </w:r>
      <w:r w:rsidRPr="00185AB4">
        <w:t>,</w:t>
      </w:r>
      <w:r w:rsidR="005A284E">
        <w:t>8</w:t>
      </w:r>
      <w:r w:rsidRPr="00185AB4">
        <w:t xml:space="preserve">% niż </w:t>
      </w:r>
      <w:r w:rsidR="00D2252C" w:rsidRPr="00185AB4">
        <w:t xml:space="preserve">w maju </w:t>
      </w:r>
      <w:r w:rsidR="00CB3FCF" w:rsidRPr="00185AB4">
        <w:t>20</w:t>
      </w:r>
      <w:r w:rsidR="00B00CCA" w:rsidRPr="00185AB4">
        <w:t>2</w:t>
      </w:r>
      <w:r w:rsidR="00C33D39">
        <w:t>5</w:t>
      </w:r>
      <w:r w:rsidR="00CB3FCF" w:rsidRPr="00185AB4">
        <w:t xml:space="preserve"> r.</w:t>
      </w:r>
      <w:r w:rsidR="00CA0A17" w:rsidRPr="00185AB4">
        <w:t>, natomiast</w:t>
      </w:r>
      <w:r w:rsidR="00B5483A" w:rsidRPr="00185AB4">
        <w:t xml:space="preserve"> </w:t>
      </w:r>
      <w:r w:rsidR="005A284E">
        <w:t>więc</w:t>
      </w:r>
      <w:r w:rsidRPr="00185AB4">
        <w:t xml:space="preserve">ej o </w:t>
      </w:r>
      <w:r w:rsidR="005A284E">
        <w:t>4</w:t>
      </w:r>
      <w:r w:rsidRPr="00185AB4">
        <w:t>,</w:t>
      </w:r>
      <w:r w:rsidR="005A284E">
        <w:t>8</w:t>
      </w:r>
      <w:r w:rsidRPr="00185AB4">
        <w:t xml:space="preserve">% niż miesiąc wcześniej. Z tytułu podjęcia pracy (głównej przyczyny wyrejestrowania) z rejestru </w:t>
      </w:r>
      <w:r w:rsidRPr="005A284E">
        <w:rPr>
          <w:spacing w:val="-2"/>
        </w:rPr>
        <w:t xml:space="preserve">bezrobotnych wyłączono </w:t>
      </w:r>
      <w:r w:rsidR="00CC10F0" w:rsidRPr="005A284E">
        <w:rPr>
          <w:spacing w:val="-2"/>
        </w:rPr>
        <w:t>4</w:t>
      </w:r>
      <w:r w:rsidRPr="005A284E">
        <w:rPr>
          <w:spacing w:val="-2"/>
        </w:rPr>
        <w:t>,</w:t>
      </w:r>
      <w:r w:rsidR="005A284E" w:rsidRPr="005A284E">
        <w:rPr>
          <w:spacing w:val="-2"/>
        </w:rPr>
        <w:t>8</w:t>
      </w:r>
      <w:r w:rsidRPr="005A284E">
        <w:rPr>
          <w:spacing w:val="-2"/>
        </w:rPr>
        <w:t xml:space="preserve"> tys. osób (przed rokiem </w:t>
      </w:r>
      <w:r w:rsidR="004E1306" w:rsidRPr="005A284E">
        <w:rPr>
          <w:spacing w:val="-2"/>
        </w:rPr>
        <w:t>4</w:t>
      </w:r>
      <w:r w:rsidRPr="005A284E">
        <w:rPr>
          <w:spacing w:val="-2"/>
        </w:rPr>
        <w:t>,</w:t>
      </w:r>
      <w:r w:rsidR="005A284E" w:rsidRPr="005A284E">
        <w:rPr>
          <w:spacing w:val="-2"/>
        </w:rPr>
        <w:t>5</w:t>
      </w:r>
      <w:r w:rsidRPr="005A284E">
        <w:rPr>
          <w:spacing w:val="-2"/>
        </w:rPr>
        <w:t xml:space="preserve"> tys.). Udział tej kategorii osób w ogólnej liczbie wyrejestrowanych</w:t>
      </w:r>
      <w:r w:rsidRPr="00185AB4">
        <w:t xml:space="preserve"> z</w:t>
      </w:r>
      <w:r w:rsidR="005A284E">
        <w:t>więk</w:t>
      </w:r>
      <w:r w:rsidRPr="00185AB4">
        <w:t>szył się</w:t>
      </w:r>
      <w:r w:rsidR="008B7AEC" w:rsidRPr="00185AB4">
        <w:t xml:space="preserve"> </w:t>
      </w:r>
      <w:r w:rsidRPr="00185AB4">
        <w:t xml:space="preserve">w ujęciu rocznym o </w:t>
      </w:r>
      <w:r w:rsidR="005A284E">
        <w:t>5</w:t>
      </w:r>
      <w:r w:rsidRPr="00185AB4">
        <w:t>,</w:t>
      </w:r>
      <w:r w:rsidR="005A284E">
        <w:t>9</w:t>
      </w:r>
      <w:r w:rsidRPr="00185AB4">
        <w:t xml:space="preserve"> </w:t>
      </w:r>
      <w:proofErr w:type="spellStart"/>
      <w:r w:rsidRPr="00185AB4">
        <w:t>p.proc</w:t>
      </w:r>
      <w:proofErr w:type="spellEnd"/>
      <w:r w:rsidRPr="00185AB4">
        <w:t xml:space="preserve">. (do </w:t>
      </w:r>
      <w:r w:rsidR="005A284E">
        <w:t>61</w:t>
      </w:r>
      <w:r w:rsidRPr="00185AB4">
        <w:t>,</w:t>
      </w:r>
      <w:r w:rsidR="005A284E">
        <w:t>1</w:t>
      </w:r>
      <w:r w:rsidRPr="00185AB4">
        <w:t>%).</w:t>
      </w:r>
      <w:r w:rsidR="000D30D2" w:rsidRPr="00185AB4">
        <w:t xml:space="preserve"> </w:t>
      </w:r>
      <w:r w:rsidR="00C33D39" w:rsidRPr="00C33D39">
        <w:t xml:space="preserve">Zmniejszył się </w:t>
      </w:r>
      <w:r w:rsidR="00C33D39" w:rsidRPr="005A284E">
        <w:t>natomiast</w:t>
      </w:r>
      <w:r w:rsidR="00C33D39" w:rsidRPr="00C33D39">
        <w:t xml:space="preserve"> odsetek osób wyłączonych z ewidencji bezrobotnych w związku z rozpoczęciem szkolenia lub stażu u pracodawców (o </w:t>
      </w:r>
      <w:r w:rsidR="005A284E">
        <w:t>2</w:t>
      </w:r>
      <w:r w:rsidR="00C33D39" w:rsidRPr="00C33D39">
        <w:t>,</w:t>
      </w:r>
      <w:r w:rsidR="005A284E">
        <w:t>4</w:t>
      </w:r>
      <w:r w:rsidR="00C33D39" w:rsidRPr="00C33D39">
        <w:t xml:space="preserve"> </w:t>
      </w:r>
      <w:proofErr w:type="spellStart"/>
      <w:r w:rsidR="00C33D39" w:rsidRPr="00C33D39">
        <w:t>p.proc</w:t>
      </w:r>
      <w:proofErr w:type="spellEnd"/>
      <w:r w:rsidR="00C33D39" w:rsidRPr="00C33D39">
        <w:t>. do 7,</w:t>
      </w:r>
      <w:r w:rsidR="005A284E">
        <w:t>0</w:t>
      </w:r>
      <w:r w:rsidR="00C33D39" w:rsidRPr="00C33D39">
        <w:t>%), dobrowolnej rezygnacji ze statusu bezrobotnego (o 0,</w:t>
      </w:r>
      <w:r w:rsidR="00974833">
        <w:t>4</w:t>
      </w:r>
      <w:r w:rsidR="00C33D39" w:rsidRPr="00C33D39">
        <w:t xml:space="preserve"> </w:t>
      </w:r>
      <w:proofErr w:type="spellStart"/>
      <w:r w:rsidR="00C33D39" w:rsidRPr="00C33D39">
        <w:t>p.proc</w:t>
      </w:r>
      <w:proofErr w:type="spellEnd"/>
      <w:r w:rsidR="00C33D39" w:rsidRPr="00C33D39">
        <w:t>. do 4,</w:t>
      </w:r>
      <w:r w:rsidR="00974833">
        <w:t>9</w:t>
      </w:r>
      <w:r w:rsidR="00C33D39" w:rsidRPr="00C33D39">
        <w:t xml:space="preserve">%) oraz w wyniku nabycia prawa do świadczenia przedemerytalnego (o 0,1 </w:t>
      </w:r>
      <w:proofErr w:type="spellStart"/>
      <w:r w:rsidR="00C33D39" w:rsidRPr="00C33D39">
        <w:t>p.proc</w:t>
      </w:r>
      <w:proofErr w:type="spellEnd"/>
      <w:r w:rsidR="00C33D39" w:rsidRPr="00C33D39">
        <w:t>. do 0,</w:t>
      </w:r>
      <w:r w:rsidR="00974833">
        <w:t>4</w:t>
      </w:r>
      <w:r w:rsidR="00C33D39" w:rsidRPr="00C33D39">
        <w:t>%).</w:t>
      </w:r>
      <w:r w:rsidR="00B82356" w:rsidRPr="005420C3">
        <w:t xml:space="preserve"> </w:t>
      </w:r>
    </w:p>
    <w:p w14:paraId="6A7C2C39" w14:textId="690DB91F" w:rsidR="00FB5059" w:rsidRPr="00E149BA" w:rsidRDefault="00FB5059" w:rsidP="00E86229">
      <w:pPr>
        <w:pStyle w:val="Akapitzwyky"/>
        <w:spacing w:before="120" w:after="120" w:line="288" w:lineRule="auto"/>
        <w:jc w:val="left"/>
        <w:rPr>
          <w:color w:val="FF0000"/>
        </w:rPr>
      </w:pPr>
      <w:r w:rsidRPr="00EC2B17">
        <w:rPr>
          <w:spacing w:val="-4"/>
        </w:rPr>
        <w:t xml:space="preserve">Większość bezrobotnych pozostających w ewidencji urzędów pracy to osoby, które wcześniej pracowały zawodowo – </w:t>
      </w:r>
      <w:r w:rsidR="008B2E19" w:rsidRPr="00EC2B17">
        <w:rPr>
          <w:spacing w:val="-4"/>
        </w:rPr>
        <w:t>w</w:t>
      </w:r>
      <w:r w:rsidR="00D2252C" w:rsidRPr="00EC2B17">
        <w:rPr>
          <w:spacing w:val="-4"/>
        </w:rPr>
        <w:t xml:space="preserve"> końcu</w:t>
      </w:r>
      <w:r w:rsidR="00D2252C">
        <w:rPr>
          <w:spacing w:val="-2"/>
        </w:rPr>
        <w:t xml:space="preserve"> maja br. </w:t>
      </w:r>
      <w:r w:rsidRPr="00E149BA">
        <w:t xml:space="preserve">zbiorowość ta liczyła </w:t>
      </w:r>
      <w:r w:rsidR="00974833">
        <w:t>6</w:t>
      </w:r>
      <w:r w:rsidR="007E00C7">
        <w:t>1</w:t>
      </w:r>
      <w:r w:rsidRPr="00E149BA">
        <w:t>,</w:t>
      </w:r>
      <w:r w:rsidR="00974833">
        <w:t>5</w:t>
      </w:r>
      <w:r w:rsidRPr="00E149BA">
        <w:t xml:space="preserve"> tys., tj. 9</w:t>
      </w:r>
      <w:r w:rsidR="003B69EE">
        <w:t>1</w:t>
      </w:r>
      <w:r w:rsidRPr="00E149BA">
        <w:t>,</w:t>
      </w:r>
      <w:r w:rsidR="00974833">
        <w:t>1</w:t>
      </w:r>
      <w:r w:rsidRPr="00E149BA">
        <w:t xml:space="preserve">% ogółu zarejestrowanych (przed rokiem </w:t>
      </w:r>
      <w:r w:rsidR="007E00C7">
        <w:t>5</w:t>
      </w:r>
      <w:r w:rsidR="00974833">
        <w:t>1</w:t>
      </w:r>
      <w:r w:rsidRPr="00E149BA">
        <w:t>,</w:t>
      </w:r>
      <w:r w:rsidR="00974833">
        <w:t>6</w:t>
      </w:r>
      <w:r w:rsidRPr="00E149BA">
        <w:t xml:space="preserve"> tys., tj. 9</w:t>
      </w:r>
      <w:r w:rsidR="005420C3">
        <w:t>1</w:t>
      </w:r>
      <w:r w:rsidRPr="00E149BA">
        <w:t>,</w:t>
      </w:r>
      <w:r w:rsidR="00974833">
        <w:t>9</w:t>
      </w:r>
      <w:r w:rsidRPr="00E149BA">
        <w:t>% ogółu).</w:t>
      </w:r>
    </w:p>
    <w:p w14:paraId="38B9784D" w14:textId="290CB3ED" w:rsidR="00FB5059" w:rsidRPr="00E149BA" w:rsidRDefault="00FB5059" w:rsidP="00E86229">
      <w:pPr>
        <w:pStyle w:val="Akapitzwyky"/>
        <w:spacing w:before="120" w:after="120" w:line="288" w:lineRule="auto"/>
        <w:jc w:val="left"/>
      </w:pPr>
      <w:r w:rsidRPr="00B00CCA">
        <w:rPr>
          <w:b/>
        </w:rPr>
        <w:lastRenderedPageBreak/>
        <w:t>Bez prawa do zasiłku</w:t>
      </w:r>
      <w:r w:rsidRPr="00E149BA">
        <w:t xml:space="preserve"> pozostawało </w:t>
      </w:r>
      <w:r w:rsidR="00F83A15">
        <w:t>58</w:t>
      </w:r>
      <w:r w:rsidRPr="00E149BA">
        <w:t>,</w:t>
      </w:r>
      <w:r w:rsidR="00F83A15">
        <w:t>6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F83A15">
        <w:t>więk</w:t>
      </w:r>
      <w:r w:rsidR="00DC7743" w:rsidRPr="00E149BA">
        <w:t xml:space="preserve">szył </w:t>
      </w:r>
      <w:r w:rsidRPr="00E149BA">
        <w:t>się</w:t>
      </w:r>
      <w:r w:rsidR="008B7AEC">
        <w:t xml:space="preserve"> </w:t>
      </w:r>
      <w:r w:rsidRPr="00E149BA">
        <w:t>w</w:t>
      </w:r>
      <w:r w:rsidR="00860870">
        <w:t> </w:t>
      </w:r>
      <w:r w:rsidRPr="00E149BA">
        <w:t xml:space="preserve">porównaniu </w:t>
      </w:r>
      <w:r w:rsidR="0087028F">
        <w:t xml:space="preserve">z </w:t>
      </w:r>
      <w:r w:rsidR="008B2E19">
        <w:t>majem</w:t>
      </w:r>
      <w:r w:rsidR="0087028F">
        <w:t xml:space="preserve"> </w:t>
      </w:r>
      <w:r w:rsidR="00CB3FCF">
        <w:t>20</w:t>
      </w:r>
      <w:r w:rsidR="00824F2D">
        <w:t>2</w:t>
      </w:r>
      <w:r w:rsidR="00C33D39">
        <w:t>5</w:t>
      </w:r>
      <w:r w:rsidR="00CB3FCF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F83A15">
        <w:t>3</w:t>
      </w:r>
      <w:r w:rsidR="00B07BDA" w:rsidRPr="00E149BA">
        <w:t>,</w:t>
      </w:r>
      <w:r w:rsidR="00F83A15">
        <w:t>5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F83A15">
        <w:t>6</w:t>
      </w:r>
      <w:r w:rsidRPr="00E149BA">
        <w:t>,</w:t>
      </w:r>
      <w:r w:rsidR="00F83A15">
        <w:t>8</w:t>
      </w:r>
      <w:r w:rsidRPr="00E149BA">
        <w:t>%).</w:t>
      </w:r>
    </w:p>
    <w:p w14:paraId="3E48E389" w14:textId="6378AE28" w:rsidR="00FB5059" w:rsidRPr="00D47950" w:rsidRDefault="00860870" w:rsidP="00E86229">
      <w:pPr>
        <w:pStyle w:val="Akapitzwyky"/>
        <w:spacing w:before="120" w:after="120" w:line="288" w:lineRule="auto"/>
        <w:jc w:val="left"/>
      </w:pPr>
      <w:r w:rsidRPr="00B02826">
        <w:rPr>
          <w:spacing w:val="-2"/>
        </w:rPr>
        <w:t xml:space="preserve">W końcu maja br. </w:t>
      </w:r>
      <w:r w:rsidR="00E86229" w:rsidRPr="00B02826">
        <w:rPr>
          <w:spacing w:val="-2"/>
        </w:rPr>
        <w:t xml:space="preserve">udział osób długotrwale </w:t>
      </w:r>
      <w:bookmarkStart w:id="5" w:name="_Hlk225862812"/>
      <w:r w:rsidR="00E86229" w:rsidRPr="00B02826">
        <w:rPr>
          <w:spacing w:val="-2"/>
        </w:rPr>
        <w:t>bezrobotnych</w:t>
      </w:r>
      <w:bookmarkEnd w:id="5"/>
      <w:r w:rsidR="00E86229" w:rsidRPr="00B02826">
        <w:rPr>
          <w:rStyle w:val="Odwoanieprzypisudolnego"/>
          <w:spacing w:val="-2"/>
        </w:rPr>
        <w:footnoteReference w:id="4"/>
      </w:r>
      <w:r w:rsidR="00E86229" w:rsidRPr="00B02826">
        <w:rPr>
          <w:spacing w:val="-2"/>
        </w:rPr>
        <w:t xml:space="preserve"> w skali roku z</w:t>
      </w:r>
      <w:r w:rsidR="00B02826" w:rsidRPr="00B02826">
        <w:rPr>
          <w:spacing w:val="-2"/>
        </w:rPr>
        <w:t>więk</w:t>
      </w:r>
      <w:r w:rsidR="00E86229" w:rsidRPr="00B02826">
        <w:rPr>
          <w:spacing w:val="-2"/>
        </w:rPr>
        <w:t>szył się o 0,</w:t>
      </w:r>
      <w:r w:rsidR="00B02826" w:rsidRPr="00B02826">
        <w:rPr>
          <w:spacing w:val="-2"/>
        </w:rPr>
        <w:t>5</w:t>
      </w:r>
      <w:r w:rsidR="00E86229" w:rsidRPr="00B02826">
        <w:rPr>
          <w:spacing w:val="-2"/>
        </w:rPr>
        <w:t xml:space="preserve"> </w:t>
      </w:r>
      <w:proofErr w:type="spellStart"/>
      <w:r w:rsidR="00E86229" w:rsidRPr="00B02826">
        <w:rPr>
          <w:spacing w:val="-2"/>
        </w:rPr>
        <w:t>p.proc</w:t>
      </w:r>
      <w:proofErr w:type="spellEnd"/>
      <w:r w:rsidR="00E86229" w:rsidRPr="00B02826">
        <w:rPr>
          <w:spacing w:val="-2"/>
        </w:rPr>
        <w:t>. Wśród osób bezrobotnych</w:t>
      </w:r>
      <w:r w:rsidR="00E86229" w:rsidRPr="00E86229">
        <w:rPr>
          <w:spacing w:val="2"/>
        </w:rPr>
        <w:t xml:space="preserve">, którym przysługuje </w:t>
      </w:r>
      <w:r w:rsidR="00E86229" w:rsidRPr="00E86229">
        <w:rPr>
          <w:b/>
          <w:bCs/>
          <w:spacing w:val="2"/>
        </w:rPr>
        <w:t>pierwszeństwo do udziału w formach</w:t>
      </w:r>
      <w:r w:rsidR="00E86229" w:rsidRPr="00E86229">
        <w:rPr>
          <w:spacing w:val="2"/>
        </w:rPr>
        <w:t xml:space="preserve"> </w:t>
      </w:r>
      <w:r w:rsidR="00E86229" w:rsidRPr="00507B5C">
        <w:rPr>
          <w:b/>
          <w:bCs/>
        </w:rPr>
        <w:t>pomocy</w:t>
      </w:r>
      <w:r w:rsidR="00E86229" w:rsidRPr="00E86229">
        <w:rPr>
          <w:rStyle w:val="Odwoanieprzypisudolnego"/>
          <w:b/>
          <w:bCs/>
        </w:rPr>
        <w:footnoteReference w:id="5"/>
      </w:r>
      <w:r w:rsidR="00E86229">
        <w:rPr>
          <w:b/>
          <w:bCs/>
        </w:rPr>
        <w:t xml:space="preserve"> </w:t>
      </w:r>
      <w:r w:rsidR="00E86229" w:rsidRPr="00E86229">
        <w:rPr>
          <w:spacing w:val="2"/>
        </w:rPr>
        <w:t xml:space="preserve">znaczną (jednak mniejszą o </w:t>
      </w:r>
      <w:r w:rsidR="00B02826">
        <w:rPr>
          <w:spacing w:val="2"/>
        </w:rPr>
        <w:t>1</w:t>
      </w:r>
      <w:r w:rsidR="00E86229" w:rsidRPr="00E86229">
        <w:rPr>
          <w:spacing w:val="2"/>
        </w:rPr>
        <w:t>,</w:t>
      </w:r>
      <w:r w:rsidR="00B02826">
        <w:rPr>
          <w:spacing w:val="2"/>
        </w:rPr>
        <w:t>4</w:t>
      </w:r>
      <w:r w:rsidR="00E86229" w:rsidRPr="00E86229">
        <w:rPr>
          <w:spacing w:val="2"/>
        </w:rPr>
        <w:t xml:space="preserve"> </w:t>
      </w:r>
      <w:proofErr w:type="spellStart"/>
      <w:r w:rsidR="00E86229" w:rsidRPr="00E86229">
        <w:rPr>
          <w:spacing w:val="2"/>
        </w:rPr>
        <w:t>p.proc</w:t>
      </w:r>
      <w:proofErr w:type="spellEnd"/>
      <w:r w:rsidR="00E86229" w:rsidRPr="00E86229">
        <w:rPr>
          <w:spacing w:val="2"/>
        </w:rPr>
        <w:t xml:space="preserve">. niż przed rokiem) grupę bezrobotnych tworzyły osoby powyżej 50. roku życia. Zmniejszył się również odsetek bezrobotnych osób z niepełnosprawnością (o 0,3 </w:t>
      </w:r>
      <w:proofErr w:type="spellStart"/>
      <w:r w:rsidR="00E86229" w:rsidRPr="00E86229">
        <w:rPr>
          <w:spacing w:val="2"/>
        </w:rPr>
        <w:t>p.proc</w:t>
      </w:r>
      <w:proofErr w:type="spellEnd"/>
      <w:r w:rsidR="00E86229" w:rsidRPr="00E86229">
        <w:rPr>
          <w:spacing w:val="2"/>
        </w:rPr>
        <w:t xml:space="preserve">.). Natomiast w porównaniu z sytuacją sprzed roku odnotowano wzrost odsetka bezrobotnych bez kwalifikacji zawodowych (o </w:t>
      </w:r>
      <w:r w:rsidR="00B02826">
        <w:rPr>
          <w:spacing w:val="2"/>
        </w:rPr>
        <w:t>0</w:t>
      </w:r>
      <w:r w:rsidR="00E86229" w:rsidRPr="00E86229">
        <w:rPr>
          <w:spacing w:val="2"/>
        </w:rPr>
        <w:t>,</w:t>
      </w:r>
      <w:r w:rsidR="00B02826">
        <w:rPr>
          <w:spacing w:val="2"/>
        </w:rPr>
        <w:t>9</w:t>
      </w:r>
      <w:r w:rsidR="00E86229" w:rsidRPr="00E86229">
        <w:rPr>
          <w:spacing w:val="2"/>
        </w:rPr>
        <w:t xml:space="preserve"> </w:t>
      </w:r>
      <w:proofErr w:type="spellStart"/>
      <w:r w:rsidR="00E86229" w:rsidRPr="00E86229">
        <w:rPr>
          <w:spacing w:val="2"/>
        </w:rPr>
        <w:t>p.proc</w:t>
      </w:r>
      <w:proofErr w:type="spellEnd"/>
      <w:r w:rsidR="00E86229" w:rsidRPr="00E86229">
        <w:rPr>
          <w:spacing w:val="2"/>
        </w:rPr>
        <w:t xml:space="preserve">.), a także do 30. roku życia (o </w:t>
      </w:r>
      <w:r w:rsidR="00B02826">
        <w:rPr>
          <w:spacing w:val="2"/>
        </w:rPr>
        <w:t>1</w:t>
      </w:r>
      <w:r w:rsidR="00E86229" w:rsidRPr="00E86229">
        <w:rPr>
          <w:spacing w:val="2"/>
        </w:rPr>
        <w:t>,</w:t>
      </w:r>
      <w:r w:rsidR="00B02826">
        <w:rPr>
          <w:spacing w:val="2"/>
        </w:rPr>
        <w:t>2</w:t>
      </w:r>
      <w:r w:rsidR="00E86229" w:rsidRPr="00E86229">
        <w:rPr>
          <w:spacing w:val="2"/>
        </w:rPr>
        <w:t xml:space="preserve"> </w:t>
      </w:r>
      <w:proofErr w:type="spellStart"/>
      <w:r w:rsidR="00E86229" w:rsidRPr="00E86229">
        <w:rPr>
          <w:spacing w:val="2"/>
        </w:rPr>
        <w:t>p.proc</w:t>
      </w:r>
      <w:proofErr w:type="spellEnd"/>
      <w:r w:rsidR="00E86229" w:rsidRPr="00E86229">
        <w:rPr>
          <w:spacing w:val="2"/>
        </w:rPr>
        <w:t>.).</w:t>
      </w:r>
    </w:p>
    <w:p w14:paraId="4BACA449" w14:textId="545D1DF5" w:rsidR="00B00CCA" w:rsidRPr="00863505" w:rsidRDefault="002C091E" w:rsidP="00023DBA">
      <w:pPr>
        <w:pStyle w:val="tytutabelki"/>
        <w:spacing w:before="240" w:after="0" w:line="240" w:lineRule="auto"/>
        <w:rPr>
          <w:spacing w:val="0"/>
        </w:rPr>
      </w:pPr>
      <w:r w:rsidRPr="00863505">
        <w:rPr>
          <w:spacing w:val="0"/>
        </w:rPr>
        <w:t>T</w:t>
      </w:r>
      <w:r w:rsidR="00FB5059" w:rsidRPr="00863505">
        <w:rPr>
          <w:spacing w:val="0"/>
        </w:rPr>
        <w:t xml:space="preserve">ablica 3. </w:t>
      </w:r>
      <w:r w:rsidR="00E86229" w:rsidRPr="00863505">
        <w:rPr>
          <w:spacing w:val="0"/>
        </w:rPr>
        <w:t>Wybrane kategorie bezrobotnych, którym przysługuje pierwszeństwo do udziału w formach pomocy</w:t>
      </w:r>
      <w:r w:rsidR="00E86229" w:rsidRPr="00863505">
        <w:rPr>
          <w:spacing w:val="0"/>
          <w:vertAlign w:val="superscript"/>
        </w:rPr>
        <w:t>5</w:t>
      </w:r>
    </w:p>
    <w:p w14:paraId="0D4DD624" w14:textId="0E4D621D" w:rsidR="00722779" w:rsidRPr="00B00CCA" w:rsidRDefault="00B00CCA" w:rsidP="00E86229">
      <w:pPr>
        <w:pStyle w:val="tytutabelki"/>
        <w:spacing w:before="0" w:after="120"/>
        <w:ind w:left="908" w:hanging="57"/>
        <w:rPr>
          <w:b w:val="0"/>
        </w:rPr>
      </w:pPr>
      <w:r w:rsidRPr="00B00CCA">
        <w:rPr>
          <w:rFonts w:cs="Arial"/>
          <w:b w:val="0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&#10;Dane do tablicy dostępne są w załączonym pliku Excel."/>
      </w:tblPr>
      <w:tblGrid>
        <w:gridCol w:w="5843"/>
        <w:gridCol w:w="1544"/>
        <w:gridCol w:w="1544"/>
        <w:gridCol w:w="1542"/>
      </w:tblGrid>
      <w:tr w:rsidR="004F1178" w:rsidRPr="00E86229" w14:paraId="75CD26E1" w14:textId="77777777" w:rsidTr="00B00CCA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E86229" w:rsidRDefault="004F1178" w:rsidP="00023DBA">
            <w:pPr>
              <w:spacing w:before="80" w:after="80" w:line="220" w:lineRule="exact"/>
              <w:jc w:val="center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000AD905" w:rsidR="004F1178" w:rsidRPr="00E86229" w:rsidRDefault="004F1178" w:rsidP="00023DBA">
            <w:pPr>
              <w:spacing w:before="80" w:after="80" w:line="220" w:lineRule="exact"/>
              <w:jc w:val="center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20</w:t>
            </w:r>
            <w:r w:rsidR="00824F2D" w:rsidRPr="00E86229">
              <w:rPr>
                <w:color w:val="000000"/>
                <w:szCs w:val="19"/>
              </w:rPr>
              <w:t>2</w:t>
            </w:r>
            <w:r w:rsidR="00E86229">
              <w:rPr>
                <w:color w:val="000000"/>
                <w:szCs w:val="19"/>
              </w:rPr>
              <w:t>5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614A4575" w:rsidR="004F1178" w:rsidRPr="00E86229" w:rsidRDefault="004F1178" w:rsidP="00023DBA">
            <w:pPr>
              <w:spacing w:before="80" w:after="80" w:line="220" w:lineRule="exact"/>
              <w:jc w:val="center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20</w:t>
            </w:r>
            <w:r w:rsidR="00615835" w:rsidRPr="00E86229">
              <w:rPr>
                <w:color w:val="000000"/>
                <w:szCs w:val="19"/>
              </w:rPr>
              <w:t>2</w:t>
            </w:r>
            <w:r w:rsidR="00E86229">
              <w:rPr>
                <w:color w:val="000000"/>
                <w:szCs w:val="19"/>
              </w:rPr>
              <w:t>6</w:t>
            </w:r>
          </w:p>
        </w:tc>
      </w:tr>
      <w:tr w:rsidR="00FD620E" w:rsidRPr="00E86229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E86229" w:rsidRDefault="00FD620E" w:rsidP="00023DBA">
            <w:pPr>
              <w:spacing w:before="80" w:after="80" w:line="220" w:lineRule="exact"/>
              <w:jc w:val="center"/>
              <w:rPr>
                <w:szCs w:val="19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8D4CBF3" w:rsidR="00FD620E" w:rsidRPr="00E86229" w:rsidRDefault="00B00CCA" w:rsidP="00023DBA">
            <w:pPr>
              <w:spacing w:before="80" w:after="80" w:line="220" w:lineRule="exact"/>
              <w:jc w:val="center"/>
              <w:rPr>
                <w:rFonts w:cs="Arial"/>
                <w:szCs w:val="19"/>
              </w:rPr>
            </w:pPr>
            <w:r w:rsidRPr="00E86229">
              <w:rPr>
                <w:color w:val="000000"/>
                <w:szCs w:val="19"/>
              </w:rPr>
              <w:t>05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316D12C1" w:rsidR="00FD620E" w:rsidRPr="00E86229" w:rsidRDefault="00B00CCA" w:rsidP="00023DBA">
            <w:pPr>
              <w:spacing w:before="80" w:after="80" w:line="220" w:lineRule="exact"/>
              <w:jc w:val="center"/>
              <w:rPr>
                <w:rFonts w:cs="Arial"/>
                <w:szCs w:val="19"/>
              </w:rPr>
            </w:pPr>
            <w:r w:rsidRPr="00E86229">
              <w:rPr>
                <w:color w:val="000000"/>
                <w:szCs w:val="19"/>
              </w:rPr>
              <w:t>04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6F7AB5F5" w:rsidR="00FD620E" w:rsidRPr="00E86229" w:rsidRDefault="00B00CCA" w:rsidP="00023DBA">
            <w:pPr>
              <w:spacing w:before="80" w:after="80" w:line="220" w:lineRule="exact"/>
              <w:jc w:val="center"/>
              <w:rPr>
                <w:rFonts w:cs="Arial"/>
                <w:szCs w:val="19"/>
              </w:rPr>
            </w:pPr>
            <w:r w:rsidRPr="00E86229">
              <w:rPr>
                <w:color w:val="000000"/>
                <w:szCs w:val="19"/>
              </w:rPr>
              <w:t>05</w:t>
            </w:r>
          </w:p>
        </w:tc>
      </w:tr>
      <w:tr w:rsidR="00FD620E" w:rsidRPr="00E86229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E86229" w:rsidRDefault="00FD620E" w:rsidP="00023DBA">
            <w:pPr>
              <w:spacing w:before="80" w:after="80" w:line="220" w:lineRule="exact"/>
              <w:jc w:val="center"/>
              <w:rPr>
                <w:szCs w:val="19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E86229" w:rsidRDefault="00FD620E" w:rsidP="00023DBA">
            <w:pPr>
              <w:spacing w:before="80" w:after="80" w:line="220" w:lineRule="exact"/>
              <w:jc w:val="center"/>
              <w:rPr>
                <w:szCs w:val="19"/>
              </w:rPr>
            </w:pPr>
            <w:r w:rsidRPr="00E86229">
              <w:rPr>
                <w:color w:val="000000"/>
                <w:szCs w:val="19"/>
              </w:rPr>
              <w:t>w % ogółem</w:t>
            </w:r>
          </w:p>
        </w:tc>
      </w:tr>
      <w:tr w:rsidR="00E86229" w:rsidRPr="00E86229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210A1ED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Do 30.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66474EEB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 w:rsidRPr="00E86229">
              <w:rPr>
                <w:rFonts w:cs="Arial"/>
                <w:color w:val="000000"/>
                <w:szCs w:val="19"/>
              </w:rPr>
              <w:t>20,1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13BF22A5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21,5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1476C1FE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21,3</w:t>
            </w:r>
          </w:p>
        </w:tc>
      </w:tr>
      <w:tr w:rsidR="00E86229" w:rsidRPr="00E86229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0320ECD9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ind w:left="176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w tym do 25.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4352AC66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 w:rsidRPr="00E86229">
              <w:rPr>
                <w:rFonts w:cs="Arial"/>
                <w:color w:val="000000"/>
                <w:szCs w:val="19"/>
              </w:rPr>
              <w:t>10,2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26A0D9DA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205048BC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11,3</w:t>
            </w:r>
          </w:p>
        </w:tc>
      </w:tr>
      <w:tr w:rsidR="00E86229" w:rsidRPr="00E86229" w14:paraId="1E603025" w14:textId="77777777" w:rsidTr="00DC60F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1DCAC6" w14:textId="77777777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Powyżej 50.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8EFCA" w14:textId="77777777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 w:rsidRPr="00E86229">
              <w:rPr>
                <w:rFonts w:cs="Arial"/>
                <w:color w:val="000000"/>
                <w:szCs w:val="19"/>
              </w:rPr>
              <w:t>29,2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3D467" w14:textId="03D245BC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C839D9" w14:textId="045E0666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27,8</w:t>
            </w:r>
          </w:p>
        </w:tc>
      </w:tr>
      <w:tr w:rsidR="00E86229" w:rsidRPr="00E86229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28F40FA6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 w:rsidRPr="00E86229">
              <w:rPr>
                <w:color w:val="000000"/>
                <w:szCs w:val="19"/>
              </w:rPr>
              <w:t>Długotrwale</w:t>
            </w:r>
            <w:r w:rsidR="00023DBA">
              <w:rPr>
                <w:color w:val="000000"/>
                <w:szCs w:val="19"/>
                <w:vertAlign w:val="superscript"/>
              </w:rPr>
              <w:t>4</w:t>
            </w:r>
            <w:r w:rsidRPr="00E86229">
              <w:rPr>
                <w:color w:val="000000"/>
                <w:szCs w:val="19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CD98C06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 w:rsidRPr="00E86229">
              <w:rPr>
                <w:rFonts w:cs="Arial"/>
                <w:color w:val="000000"/>
                <w:szCs w:val="19"/>
              </w:rPr>
              <w:t>45,5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34C9DFFD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45,1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1B1933E4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46,0</w:t>
            </w:r>
          </w:p>
        </w:tc>
      </w:tr>
      <w:tr w:rsidR="00E86229" w:rsidRPr="00E86229" w14:paraId="5EB321A7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AB92F7" w14:textId="1B53E76E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Bez kwalifikacji zawodowych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31E7A5" w14:textId="099F6E42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34,6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907D95" w14:textId="5D028223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35,4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2E9265" w14:textId="1D8CF0A8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35,5</w:t>
            </w:r>
          </w:p>
        </w:tc>
      </w:tr>
      <w:tr w:rsidR="00E86229" w:rsidRPr="00E86229" w14:paraId="7F514EED" w14:textId="77777777" w:rsidTr="00DC60F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D58D20B" w14:textId="17BC5B76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N</w:t>
            </w:r>
            <w:r w:rsidRPr="0087599F">
              <w:rPr>
                <w:color w:val="000000"/>
                <w:szCs w:val="19"/>
              </w:rPr>
              <w:t>iepełnosprawn</w:t>
            </w:r>
            <w:r>
              <w:rPr>
                <w:color w:val="000000"/>
                <w:szCs w:val="19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EFC30" w14:textId="77777777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 w:rsidRPr="00E86229">
              <w:rPr>
                <w:rFonts w:cs="Arial"/>
                <w:color w:val="000000"/>
                <w:szCs w:val="19"/>
              </w:rPr>
              <w:t>7,2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9D9195" w14:textId="7C8DEF24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E6DA4B" w14:textId="254C4190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6,9</w:t>
            </w:r>
          </w:p>
        </w:tc>
      </w:tr>
      <w:tr w:rsidR="00E86229" w:rsidRPr="00E86229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33F9FD2B" w:rsidR="00E86229" w:rsidRPr="00E86229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S</w:t>
            </w:r>
            <w:r w:rsidRPr="00860B58">
              <w:rPr>
                <w:color w:val="000000"/>
                <w:szCs w:val="19"/>
              </w:rPr>
              <w:t>amotnie wychowujący co najmniej jedno dziecko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0119E28C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0AD74FB7" w:rsidR="00E86229" w:rsidRPr="00E86229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77EF43A1" w:rsidR="00E86229" w:rsidRPr="00E86229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8,7</w:t>
            </w:r>
          </w:p>
        </w:tc>
      </w:tr>
      <w:tr w:rsidR="00E86229" w:rsidRPr="004F66DC" w14:paraId="459778B1" w14:textId="77777777" w:rsidTr="00DC60F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3854DF8" w14:textId="77777777" w:rsidR="00E86229" w:rsidRPr="004F66DC" w:rsidRDefault="00E86229" w:rsidP="00023DBA">
            <w:pPr>
              <w:tabs>
                <w:tab w:val="right" w:leader="dot" w:pos="5046"/>
              </w:tabs>
              <w:spacing w:before="80" w:after="80" w:line="220" w:lineRule="exac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P</w:t>
            </w:r>
            <w:r w:rsidRPr="00860B58">
              <w:rPr>
                <w:color w:val="000000"/>
                <w:szCs w:val="19"/>
              </w:rPr>
              <w:t>osiadając</w:t>
            </w:r>
            <w:r>
              <w:rPr>
                <w:color w:val="000000"/>
                <w:szCs w:val="19"/>
              </w:rPr>
              <w:t>y</w:t>
            </w:r>
            <w:r w:rsidRPr="00860B58">
              <w:rPr>
                <w:color w:val="000000"/>
                <w:szCs w:val="19"/>
              </w:rPr>
              <w:t xml:space="preserve"> Kartę Dużej Rodziny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CDB23" w14:textId="77777777" w:rsidR="00E86229" w:rsidRPr="004F66DC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FC8D3" w14:textId="1CAA2916" w:rsidR="00E86229" w:rsidRPr="004F66DC" w:rsidRDefault="00E86229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080AE9" w14:textId="561EF02F" w:rsidR="00E86229" w:rsidRPr="004F66DC" w:rsidRDefault="000C1656" w:rsidP="00023DBA">
            <w:pPr>
              <w:spacing w:before="80" w:after="80" w:line="22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4,5</w:t>
            </w:r>
          </w:p>
        </w:tc>
      </w:tr>
    </w:tbl>
    <w:p w14:paraId="5650C1D6" w14:textId="5DA32221" w:rsidR="004344D7" w:rsidRPr="0079338D" w:rsidRDefault="00FD3890" w:rsidP="00473F92">
      <w:pPr>
        <w:pStyle w:val="Tytuwykresu"/>
        <w:spacing w:before="360" w:line="240" w:lineRule="auto"/>
        <w:rPr>
          <w:b w:val="0"/>
        </w:rPr>
      </w:pPr>
      <w:r>
        <w:rPr>
          <w:noProof/>
        </w:rPr>
        <w:drawing>
          <wp:anchor distT="0" distB="0" distL="114300" distR="114300" simplePos="0" relativeHeight="252134400" behindDoc="0" locked="0" layoutInCell="1" allowOverlap="1" wp14:anchorId="1FC1DD64" wp14:editId="51599245">
            <wp:simplePos x="0" y="0"/>
            <wp:positionH relativeFrom="margin">
              <wp:posOffset>-22225</wp:posOffset>
            </wp:positionH>
            <wp:positionV relativeFrom="paragraph">
              <wp:posOffset>431050</wp:posOffset>
            </wp:positionV>
            <wp:extent cx="6645275" cy="2804160"/>
            <wp:effectExtent l="0" t="0" r="3175" b="0"/>
            <wp:wrapNone/>
            <wp:docPr id="18" name="Obraz 18" descr="Wykres słupkowy pionowy prezentuje liczbę bezrobotnych przypadających na 1 ofertę pracy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słupkowy pionowy prezentuje liczbę bezrobotnych przypadających na 1 ofertę pracy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</w:t>
      </w:r>
      <w:r w:rsidR="00023DBA">
        <w:rPr>
          <w:shd w:val="clear" w:color="auto" w:fill="FFFFFF"/>
        </w:rPr>
        <w:t>pracy</w:t>
      </w:r>
      <w:r w:rsidR="00023DBA">
        <w:rPr>
          <w:rStyle w:val="Odwoanieprzypisudolnego"/>
          <w:shd w:val="clear" w:color="auto" w:fill="FFFFFF"/>
        </w:rPr>
        <w:footnoteReference w:id="6"/>
      </w:r>
      <w:r w:rsidR="00023DBA" w:rsidRPr="00E45D42">
        <w:rPr>
          <w:b w:val="0"/>
          <w:shd w:val="clear" w:color="auto" w:fill="FFFFFF"/>
        </w:rPr>
        <w:t xml:space="preserve">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D635F4C" w14:textId="543A5A32" w:rsidR="00293805" w:rsidRDefault="00D2252C" w:rsidP="009D3F74">
      <w:pPr>
        <w:pStyle w:val="Akapitzwyky"/>
        <w:spacing w:before="4680" w:after="120" w:line="288" w:lineRule="auto"/>
        <w:jc w:val="left"/>
      </w:pPr>
      <w:r>
        <w:t xml:space="preserve">W maju br. </w:t>
      </w:r>
      <w:r w:rsidR="00293805">
        <w:t xml:space="preserve">do powiatowych urzędów pracy zgłoszono </w:t>
      </w:r>
      <w:r w:rsidR="009D3F74">
        <w:t>3231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B02826" w:rsidRPr="00B02826">
        <w:rPr>
          <w:b/>
          <w:vertAlign w:val="superscript"/>
        </w:rPr>
        <w:t>6</w:t>
      </w:r>
      <w:r w:rsidR="00293805">
        <w:t xml:space="preserve"> tj. o </w:t>
      </w:r>
      <w:r w:rsidR="009D3F74">
        <w:t>182</w:t>
      </w:r>
      <w:r w:rsidR="00293805">
        <w:t xml:space="preserve"> ofert</w:t>
      </w:r>
      <w:r w:rsidR="009D3F74">
        <w:t>y</w:t>
      </w:r>
      <w:r w:rsidR="00AB20DD">
        <w:t xml:space="preserve"> </w:t>
      </w:r>
      <w:r w:rsidR="009D3F74">
        <w:t>więc</w:t>
      </w:r>
      <w:r w:rsidR="00293805">
        <w:t xml:space="preserve">ej niż przed miesiącem. </w:t>
      </w:r>
      <w:r>
        <w:t xml:space="preserve">W końcu maja br. </w:t>
      </w:r>
      <w:r w:rsidR="009D3F74">
        <w:t>40</w:t>
      </w:r>
      <w:r w:rsidR="001304A9">
        <w:t>5</w:t>
      </w:r>
      <w:r w:rsidR="009D3F74">
        <w:t>5</w:t>
      </w:r>
      <w:r w:rsidR="00293805">
        <w:t xml:space="preserve"> miejsc pracy pozostawał</w:t>
      </w:r>
      <w:r w:rsidR="00BC50E7">
        <w:t>o</w:t>
      </w:r>
      <w:r w:rsidR="00C84A29">
        <w:t xml:space="preserve"> nierozdysponowan</w:t>
      </w:r>
      <w:r w:rsidR="00BC50E7">
        <w:t>ych</w:t>
      </w:r>
      <w:r w:rsidR="00293805">
        <w:t>,</w:t>
      </w:r>
      <w:r w:rsidR="00F521A0">
        <w:t xml:space="preserve"> </w:t>
      </w:r>
      <w:r w:rsidR="00293805" w:rsidRPr="00BC50E7">
        <w:rPr>
          <w:spacing w:val="-4"/>
        </w:rPr>
        <w:t>co oznacza,</w:t>
      </w:r>
      <w:r w:rsidR="00E85BD1" w:rsidRPr="00BC50E7">
        <w:rPr>
          <w:spacing w:val="-4"/>
        </w:rPr>
        <w:t xml:space="preserve"> </w:t>
      </w:r>
      <w:r w:rsidR="00293805" w:rsidRPr="00BC50E7">
        <w:rPr>
          <w:spacing w:val="-4"/>
        </w:rPr>
        <w:t xml:space="preserve">że na </w:t>
      </w:r>
      <w:r w:rsidR="006C2117" w:rsidRPr="00BC50E7">
        <w:rPr>
          <w:spacing w:val="-4"/>
        </w:rPr>
        <w:t>1</w:t>
      </w:r>
      <w:r w:rsidR="00293805" w:rsidRPr="00BC50E7">
        <w:rPr>
          <w:spacing w:val="-4"/>
        </w:rPr>
        <w:t xml:space="preserve"> ofertę pracy przypadało</w:t>
      </w:r>
      <w:r w:rsidR="00F521A0" w:rsidRPr="00BC50E7">
        <w:rPr>
          <w:spacing w:val="-4"/>
        </w:rPr>
        <w:t xml:space="preserve"> </w:t>
      </w:r>
      <w:r w:rsidR="00A1289C">
        <w:rPr>
          <w:spacing w:val="-4"/>
        </w:rPr>
        <w:t>1</w:t>
      </w:r>
      <w:r w:rsidR="009D3F74">
        <w:rPr>
          <w:spacing w:val="-4"/>
        </w:rPr>
        <w:t>7</w:t>
      </w:r>
      <w:r w:rsidR="00F521A0" w:rsidRPr="00BC50E7">
        <w:rPr>
          <w:spacing w:val="-4"/>
        </w:rPr>
        <w:t xml:space="preserve"> bezrobotnych (</w:t>
      </w:r>
      <w:r w:rsidR="007430D0" w:rsidRPr="00BC50E7">
        <w:rPr>
          <w:spacing w:val="-4"/>
        </w:rPr>
        <w:t xml:space="preserve">przed miesiącem </w:t>
      </w:r>
      <w:r w:rsidR="00E85BD1" w:rsidRPr="00BC50E7">
        <w:rPr>
          <w:spacing w:val="-4"/>
        </w:rPr>
        <w:t xml:space="preserve">– </w:t>
      </w:r>
      <w:r w:rsidR="00BC50E7" w:rsidRPr="00BC50E7">
        <w:rPr>
          <w:spacing w:val="-4"/>
        </w:rPr>
        <w:t>1</w:t>
      </w:r>
      <w:r w:rsidR="009D3F74">
        <w:rPr>
          <w:spacing w:val="-4"/>
        </w:rPr>
        <w:t>9</w:t>
      </w:r>
      <w:r w:rsidR="00293805" w:rsidRPr="00BC50E7">
        <w:rPr>
          <w:spacing w:val="-4"/>
        </w:rPr>
        <w:t xml:space="preserve"> bezrobotnych</w:t>
      </w:r>
      <w:r w:rsidR="00F521A0">
        <w:t>)</w:t>
      </w:r>
      <w:r w:rsidR="00293805">
        <w:t>.</w:t>
      </w:r>
    </w:p>
    <w:p w14:paraId="084BBA3C" w14:textId="2675D600" w:rsidR="00722779" w:rsidRDefault="00D2252C" w:rsidP="00507D5D">
      <w:pPr>
        <w:pStyle w:val="Akapitzwyky"/>
        <w:spacing w:after="120" w:line="288" w:lineRule="auto"/>
        <w:jc w:val="left"/>
      </w:pPr>
      <w:r>
        <w:lastRenderedPageBreak/>
        <w:t xml:space="preserve">W końcu maja br. </w:t>
      </w:r>
      <w:r w:rsidR="00293805">
        <w:t xml:space="preserve">w województwie zgłoszono zwolnienia grupowe z </w:t>
      </w:r>
      <w:r w:rsidR="00473F92">
        <w:t>8</w:t>
      </w:r>
      <w:r w:rsidR="004E1233">
        <w:t xml:space="preserve"> </w:t>
      </w:r>
      <w:r w:rsidR="00C84A29">
        <w:t>zakładów (</w:t>
      </w:r>
      <w:r w:rsidR="00706C1F">
        <w:t>wszystkie</w:t>
      </w:r>
      <w:r w:rsidR="004E1233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473F92">
        <w:t>59</w:t>
      </w:r>
      <w:r w:rsidR="00852FB6">
        <w:t>1</w:t>
      </w:r>
      <w:r w:rsidR="00293805">
        <w:t xml:space="preserve"> pracowników. Rok wcześniej dotyczyło to </w:t>
      </w:r>
      <w:r w:rsidR="00852FB6">
        <w:t>1</w:t>
      </w:r>
      <w:r w:rsidR="00473F92">
        <w:t>4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6C2117">
        <w:t>z sektora prywatnego</w:t>
      </w:r>
      <w:r w:rsidR="00293805">
        <w:t xml:space="preserve">) i </w:t>
      </w:r>
      <w:r w:rsidR="00852FB6">
        <w:t>17</w:t>
      </w:r>
      <w:r w:rsidR="00473F92">
        <w:t>21</w:t>
      </w:r>
      <w:r w:rsidR="00293805">
        <w:t xml:space="preserve"> pracowników, a</w:t>
      </w:r>
      <w:r w:rsidR="00BC50E7">
        <w:t> </w:t>
      </w:r>
      <w:r w:rsidR="00293805">
        <w:t xml:space="preserve">miesiąc wcześniej – </w:t>
      </w:r>
      <w:r w:rsidR="00BC50E7">
        <w:t>1</w:t>
      </w:r>
      <w:r w:rsidR="00852FB6">
        <w:t>0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C84A29">
        <w:t>z sektora prywatnego</w:t>
      </w:r>
      <w:r w:rsidR="00293805">
        <w:t xml:space="preserve">) i </w:t>
      </w:r>
      <w:r w:rsidR="00852FB6">
        <w:t>6</w:t>
      </w:r>
      <w:r w:rsidR="00473F92">
        <w:t>69</w:t>
      </w:r>
      <w:r w:rsidR="00293805">
        <w:t xml:space="preserve"> osób.</w:t>
      </w:r>
    </w:p>
    <w:p w14:paraId="5C34382F" w14:textId="028B9A90" w:rsidR="00293805" w:rsidRPr="009B2642" w:rsidRDefault="00293805" w:rsidP="001925B7">
      <w:pPr>
        <w:pStyle w:val="Nagwek1"/>
        <w:spacing w:after="240" w:line="228" w:lineRule="exact"/>
        <w:jc w:val="left"/>
      </w:pPr>
      <w:r w:rsidRPr="009B2642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0769BDE6" w:rsidR="00ED375F" w:rsidRPr="00160C61" w:rsidRDefault="00D2252C" w:rsidP="00507D5D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615835">
              <w:rPr>
                <w:rFonts w:ascii="Fira Sans SemiBold" w:hAnsi="Fira Sans SemiBold"/>
              </w:rPr>
              <w:t>202</w:t>
            </w:r>
            <w:r w:rsidR="00507D5D">
              <w:rPr>
                <w:rFonts w:ascii="Fira Sans SemiBold" w:hAnsi="Fira Sans SemiBold"/>
              </w:rPr>
              <w:t>6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860870" w:rsidRPr="00E542A4">
              <w:rPr>
                <w:rFonts w:ascii="Fira Sans SemiBold" w:hAnsi="Fira Sans SemiBold"/>
              </w:rPr>
              <w:t xml:space="preserve">przeciętne miesięczne wynagrodzenie brutto w sektorze przedsiębiorstw </w:t>
            </w:r>
            <w:r w:rsidR="00947B78">
              <w:rPr>
                <w:rFonts w:ascii="Fira Sans SemiBold" w:hAnsi="Fira Sans SemiBold"/>
              </w:rPr>
              <w:t xml:space="preserve">wzrosło </w:t>
            </w:r>
            <w:r w:rsidR="00860870" w:rsidRPr="00E542A4">
              <w:rPr>
                <w:rFonts w:ascii="Fira Sans SemiBold" w:hAnsi="Fira Sans SemiBold"/>
              </w:rPr>
              <w:t>w</w:t>
            </w:r>
            <w:r w:rsidR="00D2314B">
              <w:rPr>
                <w:rFonts w:ascii="Fira Sans SemiBold" w:hAnsi="Fira Sans SemiBold"/>
              </w:rPr>
              <w:t> </w:t>
            </w:r>
            <w:r w:rsidR="00860870" w:rsidRPr="00E542A4">
              <w:rPr>
                <w:rFonts w:ascii="Fira Sans SemiBold" w:hAnsi="Fira Sans SemiBold"/>
              </w:rPr>
              <w:t xml:space="preserve">skali roku, </w:t>
            </w:r>
            <w:r w:rsidR="00947B78">
              <w:rPr>
                <w:rFonts w:ascii="Fira Sans SemiBold" w:hAnsi="Fira Sans SemiBold"/>
              </w:rPr>
              <w:t>natomiast było niższe niż przed</w:t>
            </w:r>
            <w:r w:rsidR="00860870" w:rsidRPr="00E542A4">
              <w:rPr>
                <w:rFonts w:ascii="Fira Sans SemiBold" w:hAnsi="Fira Sans SemiBold"/>
              </w:rPr>
              <w:t xml:space="preserve"> miesiąc</w:t>
            </w:r>
            <w:r w:rsidR="00947B78">
              <w:rPr>
                <w:rFonts w:ascii="Fira Sans SemiBold" w:hAnsi="Fira Sans SemiBold"/>
              </w:rPr>
              <w:t>em</w:t>
            </w:r>
            <w:r w:rsidR="00B00CCA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5B2E390E" w:rsidR="00293805" w:rsidRPr="00075C4C" w:rsidRDefault="00293805" w:rsidP="00507D5D">
      <w:pPr>
        <w:pStyle w:val="Akapitzwyky"/>
        <w:spacing w:before="120" w:after="120" w:line="288" w:lineRule="auto"/>
        <w:jc w:val="left"/>
      </w:pPr>
      <w:r w:rsidRPr="00B459F7">
        <w:rPr>
          <w:b/>
        </w:rPr>
        <w:t xml:space="preserve">Przeciętne miesięczne wynagrodzenie brutto w sektorze </w:t>
      </w:r>
      <w:r w:rsidR="001925B7" w:rsidRPr="00B459F7">
        <w:rPr>
          <w:b/>
        </w:rPr>
        <w:t>przedsiębiorstw</w:t>
      </w:r>
      <w:r w:rsidR="001925B7" w:rsidRPr="00B459F7">
        <w:rPr>
          <w:rStyle w:val="Odwoanieprzypisudolnego"/>
          <w:b/>
        </w:rPr>
        <w:footnoteReference w:id="7"/>
      </w:r>
      <w:r w:rsidR="001925B7" w:rsidRPr="00B459F7">
        <w:t xml:space="preserve"> </w:t>
      </w:r>
      <w:r w:rsidRPr="00B459F7">
        <w:t xml:space="preserve">w województwie </w:t>
      </w:r>
      <w:r w:rsidR="00D2252C" w:rsidRPr="00B459F7">
        <w:t xml:space="preserve">w maju br. </w:t>
      </w:r>
      <w:r w:rsidR="00860870" w:rsidRPr="00B459F7">
        <w:t>wyniosło</w:t>
      </w:r>
      <w:r w:rsidRPr="00B459F7">
        <w:t xml:space="preserve"> </w:t>
      </w:r>
      <w:r w:rsidR="00B459F7" w:rsidRPr="00B459F7">
        <w:t>9</w:t>
      </w:r>
      <w:r w:rsidR="00A74C0B">
        <w:t>443</w:t>
      </w:r>
      <w:r w:rsidR="006345BF" w:rsidRPr="00B459F7">
        <w:t>,</w:t>
      </w:r>
      <w:r w:rsidR="00A74C0B">
        <w:t>62</w:t>
      </w:r>
      <w:r w:rsidR="00B459F7">
        <w:t> </w:t>
      </w:r>
      <w:r w:rsidRPr="00013BC6">
        <w:rPr>
          <w:spacing w:val="-4"/>
        </w:rPr>
        <w:t xml:space="preserve">zł </w:t>
      </w:r>
      <w:r w:rsidRPr="00075C4C">
        <w:t xml:space="preserve">i było wyższe o </w:t>
      </w:r>
      <w:r w:rsidR="00A74C0B">
        <w:t>5</w:t>
      </w:r>
      <w:r w:rsidRPr="00075C4C">
        <w:t>,</w:t>
      </w:r>
      <w:r w:rsidR="00A74C0B">
        <w:t>4</w:t>
      </w:r>
      <w:r w:rsidRPr="00075C4C">
        <w:t xml:space="preserve">% w relacji </w:t>
      </w:r>
      <w:r w:rsidR="0087028F" w:rsidRPr="00075C4C">
        <w:t xml:space="preserve">do </w:t>
      </w:r>
      <w:r w:rsidR="00FD620E" w:rsidRPr="00075C4C">
        <w:t>maja</w:t>
      </w:r>
      <w:r w:rsidR="0087028F" w:rsidRPr="00075C4C">
        <w:t xml:space="preserve"> </w:t>
      </w:r>
      <w:r w:rsidRPr="00075C4C">
        <w:t>poprzedniego roku (</w:t>
      </w:r>
      <w:r w:rsidR="00D2252C" w:rsidRPr="00075C4C">
        <w:t xml:space="preserve">w maju </w:t>
      </w:r>
      <w:r w:rsidR="00CB3FCF" w:rsidRPr="00075C4C">
        <w:t>20</w:t>
      </w:r>
      <w:r w:rsidR="008A0CA1" w:rsidRPr="00075C4C">
        <w:t>2</w:t>
      </w:r>
      <w:r w:rsidR="00507D5D">
        <w:t>5</w:t>
      </w:r>
      <w:r w:rsidR="00CB3FCF" w:rsidRPr="00075C4C">
        <w:t xml:space="preserve"> r. </w:t>
      </w:r>
      <w:r w:rsidR="00943B1C" w:rsidRPr="00075C4C">
        <w:t xml:space="preserve">wzrosło o </w:t>
      </w:r>
      <w:r w:rsidR="00A74C0B">
        <w:t>6</w:t>
      </w:r>
      <w:r w:rsidRPr="00075C4C">
        <w:t>,</w:t>
      </w:r>
      <w:r w:rsidR="00A74C0B">
        <w:t>2</w:t>
      </w:r>
      <w:r w:rsidRPr="00075C4C">
        <w:t>%</w:t>
      </w:r>
      <w:r w:rsidR="00FD620E" w:rsidRPr="00075C4C">
        <w:t xml:space="preserve"> </w:t>
      </w:r>
      <w:r w:rsidRPr="00075C4C">
        <w:t>w skali roku).</w:t>
      </w:r>
    </w:p>
    <w:p w14:paraId="1F0CD505" w14:textId="5EE2F0DF" w:rsidR="00293805" w:rsidRDefault="00293805" w:rsidP="00507D5D">
      <w:pPr>
        <w:pStyle w:val="Akapitzwyky"/>
        <w:spacing w:before="120" w:after="120" w:line="288" w:lineRule="auto"/>
        <w:jc w:val="left"/>
      </w:pPr>
      <w:r w:rsidRPr="009474CA">
        <w:t xml:space="preserve">W kraju przeciętne wynagrodzenie </w:t>
      </w:r>
      <w:r w:rsidR="00D2252C" w:rsidRPr="009474CA">
        <w:t xml:space="preserve">w maju br. </w:t>
      </w:r>
      <w:r w:rsidRPr="009474CA">
        <w:t xml:space="preserve">wyniosło </w:t>
      </w:r>
      <w:r w:rsidR="009474CA" w:rsidRPr="009474CA">
        <w:t>91</w:t>
      </w:r>
      <w:r w:rsidR="004807DE" w:rsidRPr="009474CA">
        <w:t>7</w:t>
      </w:r>
      <w:r w:rsidR="009474CA" w:rsidRPr="009474CA">
        <w:t>3</w:t>
      </w:r>
      <w:r w:rsidR="004807DE" w:rsidRPr="009474CA">
        <w:t>,</w:t>
      </w:r>
      <w:r w:rsidR="009474CA" w:rsidRPr="009474CA">
        <w:t>24</w:t>
      </w:r>
      <w:r w:rsidR="004807DE" w:rsidRPr="009474CA">
        <w:t xml:space="preserve"> </w:t>
      </w:r>
      <w:r w:rsidRPr="009474CA">
        <w:t xml:space="preserve">zł i wzrosło w ciągu roku o </w:t>
      </w:r>
      <w:r w:rsidR="009474CA" w:rsidRPr="009474CA">
        <w:t>5</w:t>
      </w:r>
      <w:r w:rsidRPr="009474CA">
        <w:t>,</w:t>
      </w:r>
      <w:r w:rsidR="009474CA" w:rsidRPr="009474CA">
        <w:t>8</w:t>
      </w:r>
      <w:r w:rsidRPr="009474CA">
        <w:t>%.</w:t>
      </w:r>
    </w:p>
    <w:p w14:paraId="7C92B3DC" w14:textId="3DD1020E" w:rsidR="00293805" w:rsidRPr="00863505" w:rsidRDefault="00E45D42" w:rsidP="00863505">
      <w:pPr>
        <w:pStyle w:val="tytutabelki"/>
        <w:spacing w:before="240" w:after="120" w:line="240" w:lineRule="auto"/>
        <w:rPr>
          <w:spacing w:val="0"/>
        </w:rPr>
      </w:pPr>
      <w:r w:rsidRPr="00863505">
        <w:rPr>
          <w:spacing w:val="0"/>
        </w:rPr>
        <w:t>Tablica 4. Przeciętne miesięczne wynagrodzenia brutto w sektorze przedsiębiorstw</w:t>
      </w:r>
      <w:r w:rsidR="000136BB" w:rsidRPr="00863505">
        <w:rPr>
          <w:spacing w:val="0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0E2869" w:rsidRPr="00507D5D" w14:paraId="75FE4A36" w14:textId="77777777" w:rsidTr="00B00CCA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507D5D" w:rsidRDefault="000E2869" w:rsidP="00863505">
            <w:pPr>
              <w:spacing w:before="80" w:after="80"/>
              <w:jc w:val="center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2B686546" w:rsidR="000E2869" w:rsidRPr="00507D5D" w:rsidRDefault="00B00CCA" w:rsidP="00863505">
            <w:pPr>
              <w:spacing w:before="80" w:after="80"/>
              <w:jc w:val="center"/>
              <w:rPr>
                <w:rFonts w:cs="Arial"/>
                <w:spacing w:val="-2"/>
                <w:szCs w:val="19"/>
              </w:rPr>
            </w:pPr>
            <w:r w:rsidRPr="00507D5D">
              <w:rPr>
                <w:rFonts w:cs="Arial"/>
                <w:spacing w:val="-2"/>
                <w:szCs w:val="19"/>
              </w:rPr>
              <w:t>05</w:t>
            </w:r>
            <w:r w:rsidR="000E2869" w:rsidRPr="00507D5D">
              <w:rPr>
                <w:rFonts w:cs="Arial"/>
                <w:spacing w:val="-2"/>
                <w:szCs w:val="19"/>
              </w:rPr>
              <w:t xml:space="preserve"> 20</w:t>
            </w:r>
            <w:r w:rsidR="00615835" w:rsidRPr="00507D5D">
              <w:rPr>
                <w:rFonts w:cs="Arial"/>
                <w:spacing w:val="-2"/>
                <w:szCs w:val="19"/>
              </w:rPr>
              <w:t>2</w:t>
            </w:r>
            <w:r w:rsidR="00507D5D">
              <w:rPr>
                <w:rFonts w:cs="Arial"/>
                <w:spacing w:val="-2"/>
                <w:szCs w:val="19"/>
              </w:rPr>
              <w:t>6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67B16287" w:rsidR="000E2869" w:rsidRPr="00507D5D" w:rsidRDefault="00B00CCA" w:rsidP="00863505">
            <w:pPr>
              <w:spacing w:before="80" w:after="80"/>
              <w:jc w:val="center"/>
              <w:rPr>
                <w:rFonts w:cs="Arial"/>
                <w:spacing w:val="-2"/>
                <w:szCs w:val="19"/>
              </w:rPr>
            </w:pPr>
            <w:r w:rsidRPr="00507D5D">
              <w:rPr>
                <w:rFonts w:cs="Arial"/>
                <w:spacing w:val="-2"/>
                <w:szCs w:val="19"/>
              </w:rPr>
              <w:t>01–05 202</w:t>
            </w:r>
            <w:r w:rsidR="00507D5D">
              <w:rPr>
                <w:rFonts w:cs="Arial"/>
                <w:spacing w:val="-2"/>
                <w:szCs w:val="19"/>
              </w:rPr>
              <w:t>6</w:t>
            </w:r>
          </w:p>
        </w:tc>
      </w:tr>
      <w:tr w:rsidR="000E2869" w:rsidRPr="00507D5D" w14:paraId="75AB25C5" w14:textId="77777777" w:rsidTr="00507D5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507D5D" w:rsidRDefault="000E2869" w:rsidP="00863505">
            <w:pPr>
              <w:spacing w:before="80" w:after="80"/>
              <w:jc w:val="center"/>
              <w:rPr>
                <w:rFonts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38B1CF60" w:rsidR="000E2869" w:rsidRPr="00507D5D" w:rsidRDefault="00860870" w:rsidP="00863505">
            <w:pPr>
              <w:spacing w:before="80" w:after="80"/>
              <w:jc w:val="center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w 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5EC7AEE2" w:rsidR="000E2869" w:rsidRPr="00507D5D" w:rsidRDefault="00B00CCA" w:rsidP="00863505">
            <w:pPr>
              <w:spacing w:before="80" w:after="80"/>
              <w:jc w:val="center"/>
              <w:rPr>
                <w:rFonts w:cs="Arial"/>
                <w:szCs w:val="19"/>
              </w:rPr>
            </w:pPr>
            <w:r w:rsidRPr="00507D5D">
              <w:rPr>
                <w:rFonts w:cs="Arial"/>
                <w:spacing w:val="-2"/>
                <w:szCs w:val="19"/>
              </w:rPr>
              <w:t>05</w:t>
            </w:r>
            <w:r w:rsidR="000E2869" w:rsidRPr="00507D5D">
              <w:rPr>
                <w:rFonts w:cs="Arial"/>
                <w:spacing w:val="-2"/>
                <w:szCs w:val="19"/>
              </w:rPr>
              <w:t xml:space="preserve"> 20</w:t>
            </w:r>
            <w:r w:rsidR="008A0CA1" w:rsidRPr="00507D5D">
              <w:rPr>
                <w:rFonts w:cs="Arial"/>
                <w:spacing w:val="-2"/>
                <w:szCs w:val="19"/>
              </w:rPr>
              <w:t>2</w:t>
            </w:r>
            <w:r w:rsidR="00507D5D">
              <w:rPr>
                <w:rFonts w:cs="Arial"/>
                <w:spacing w:val="-2"/>
                <w:szCs w:val="19"/>
              </w:rPr>
              <w:t>5</w:t>
            </w:r>
            <w:r w:rsidR="000E2869" w:rsidRPr="00507D5D">
              <w:rPr>
                <w:rFonts w:cs="Arial"/>
                <w:spacing w:val="-2"/>
                <w:szCs w:val="19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21318887" w:rsidR="000E2869" w:rsidRPr="00507D5D" w:rsidRDefault="00860870" w:rsidP="00863505">
            <w:pPr>
              <w:spacing w:before="80" w:after="80"/>
              <w:jc w:val="center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tcMar>
              <w:left w:w="45" w:type="dxa"/>
              <w:right w:w="45" w:type="dxa"/>
            </w:tcMar>
            <w:vAlign w:val="center"/>
          </w:tcPr>
          <w:p w14:paraId="797AC381" w14:textId="126BA9E8" w:rsidR="000E2869" w:rsidRPr="00507D5D" w:rsidRDefault="00B00CCA" w:rsidP="00863505">
            <w:pPr>
              <w:spacing w:before="80" w:after="80"/>
              <w:jc w:val="center"/>
              <w:rPr>
                <w:rFonts w:cs="Arial"/>
                <w:spacing w:val="-4"/>
                <w:szCs w:val="19"/>
              </w:rPr>
            </w:pPr>
            <w:r w:rsidRPr="00507D5D">
              <w:rPr>
                <w:rFonts w:cs="Arial"/>
                <w:spacing w:val="-4"/>
                <w:szCs w:val="19"/>
              </w:rPr>
              <w:t xml:space="preserve">01–05 </w:t>
            </w:r>
            <w:r w:rsidR="000E2869" w:rsidRPr="00507D5D">
              <w:rPr>
                <w:rFonts w:cs="Arial"/>
                <w:spacing w:val="-4"/>
                <w:szCs w:val="19"/>
              </w:rPr>
              <w:t>20</w:t>
            </w:r>
            <w:r w:rsidR="008A0CA1" w:rsidRPr="00507D5D">
              <w:rPr>
                <w:rFonts w:cs="Arial"/>
                <w:spacing w:val="-4"/>
                <w:szCs w:val="19"/>
              </w:rPr>
              <w:t>2</w:t>
            </w:r>
            <w:r w:rsidR="00507D5D" w:rsidRPr="00507D5D">
              <w:rPr>
                <w:rFonts w:cs="Arial"/>
                <w:spacing w:val="-4"/>
                <w:szCs w:val="19"/>
              </w:rPr>
              <w:t>5</w:t>
            </w:r>
            <w:r w:rsidR="000E2869" w:rsidRPr="00507D5D">
              <w:rPr>
                <w:rFonts w:cs="Arial"/>
                <w:spacing w:val="-4"/>
                <w:szCs w:val="19"/>
              </w:rPr>
              <w:t xml:space="preserve"> = 100</w:t>
            </w:r>
          </w:p>
        </w:tc>
      </w:tr>
      <w:tr w:rsidR="00953C2D" w:rsidRPr="00507D5D" w14:paraId="27E972F3" w14:textId="77777777" w:rsidTr="00953C2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ascii="Fira Sans SemiBold" w:hAnsi="Fira Sans SemiBold" w:cs="Arial"/>
                <w:spacing w:val="20"/>
                <w:szCs w:val="19"/>
              </w:rPr>
            </w:pPr>
            <w:r w:rsidRPr="00507D5D">
              <w:rPr>
                <w:rFonts w:ascii="Fira Sans SemiBold" w:hAnsi="Fira Sans SemiBold" w:cs="Arial"/>
                <w:spacing w:val="20"/>
                <w:szCs w:val="19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2EC6B976" w:rsidR="00953C2D" w:rsidRPr="00953C2D" w:rsidRDefault="00953C2D" w:rsidP="00953C2D">
            <w:pPr>
              <w:spacing w:before="80" w:after="80"/>
              <w:jc w:val="right"/>
              <w:rPr>
                <w:rFonts w:ascii="Fira Sans SemiBold" w:hAnsi="Fira Sans SemiBold"/>
                <w:b/>
                <w:color w:val="000000"/>
                <w:szCs w:val="19"/>
                <w:lang w:eastAsia="pl-PL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9443,62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18C5BA43" w:rsidR="00953C2D" w:rsidRPr="00953C2D" w:rsidRDefault="00953C2D" w:rsidP="00953C2D">
            <w:pPr>
              <w:spacing w:before="80" w:after="80"/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105,4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7487605F" w:rsidR="00953C2D" w:rsidRPr="00953C2D" w:rsidRDefault="00953C2D" w:rsidP="00953C2D">
            <w:pPr>
              <w:spacing w:before="80" w:after="80"/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9569,22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08891A05" w:rsidR="00953C2D" w:rsidRPr="00953C2D" w:rsidRDefault="00953C2D" w:rsidP="00953C2D">
            <w:pPr>
              <w:spacing w:before="80" w:after="80"/>
              <w:jc w:val="right"/>
              <w:rPr>
                <w:rFonts w:ascii="Fira Sans SemiBold" w:hAnsi="Fira Sans SemiBold"/>
                <w:b/>
                <w:color w:val="000000"/>
                <w:szCs w:val="19"/>
              </w:rPr>
            </w:pPr>
            <w:r w:rsidRPr="00953C2D">
              <w:rPr>
                <w:rFonts w:ascii="Fira Sans SemiBold" w:hAnsi="Fira Sans SemiBold" w:cs="Arial"/>
                <w:szCs w:val="19"/>
              </w:rPr>
              <w:t>106,5</w:t>
            </w:r>
          </w:p>
        </w:tc>
      </w:tr>
      <w:tr w:rsidR="000E2869" w:rsidRPr="00507D5D" w14:paraId="000ED4DC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507D5D" w:rsidRDefault="000E2869" w:rsidP="00E76B19">
            <w:pPr>
              <w:tabs>
                <w:tab w:val="left" w:leader="dot" w:pos="4606"/>
              </w:tabs>
              <w:spacing w:before="80" w:after="80"/>
              <w:ind w:left="289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953C2D" w:rsidRPr="00507D5D" w14:paraId="76BE4CF6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6F329FB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9883,90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042589CC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2F23FCA6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9989,08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12A04639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0E2869" w:rsidRPr="00507D5D" w14:paraId="758CC35B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507D5D" w:rsidRDefault="000E2869" w:rsidP="00E76B19">
            <w:pPr>
              <w:tabs>
                <w:tab w:val="left" w:leader="dot" w:pos="4606"/>
              </w:tabs>
              <w:spacing w:before="80" w:after="80"/>
              <w:ind w:left="465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bCs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507D5D" w:rsidRDefault="000E2869" w:rsidP="00953C2D">
            <w:pPr>
              <w:spacing w:before="80" w:after="80"/>
              <w:jc w:val="right"/>
              <w:rPr>
                <w:rFonts w:eastAsia="Arial Unicode MS" w:cs="Arial"/>
                <w:szCs w:val="19"/>
              </w:rPr>
            </w:pPr>
          </w:p>
        </w:tc>
      </w:tr>
      <w:tr w:rsidR="00953C2D" w:rsidRPr="00507D5D" w14:paraId="6F1641F4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289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3153E70A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9411,89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7AD34AC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16E81CC5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9434,69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61A463D7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953C2D" w:rsidRPr="00507D5D" w14:paraId="0838E2EB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075441FF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76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dostawa wody; gospodarowanie ściekami i</w:t>
            </w:r>
            <w:r w:rsidR="00E76B19">
              <w:rPr>
                <w:rFonts w:cs="Arial"/>
                <w:szCs w:val="19"/>
              </w:rPr>
              <w:t> </w:t>
            </w:r>
            <w:r w:rsidRPr="00507D5D">
              <w:rPr>
                <w:rFonts w:cs="Arial"/>
                <w:szCs w:val="19"/>
              </w:rPr>
              <w:t>odpadami; rekultywacja</w:t>
            </w:r>
            <w:r w:rsidRPr="00507D5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0F0A1213" w:rsidR="00953C2D" w:rsidRPr="00507D5D" w:rsidRDefault="00953C2D" w:rsidP="00CA3170">
            <w:pPr>
              <w:spacing w:before="80" w:after="80"/>
              <w:jc w:val="right"/>
              <w:rPr>
                <w:color w:val="000000"/>
                <w:szCs w:val="19"/>
                <w:lang w:eastAsia="pl-PL"/>
              </w:rPr>
            </w:pPr>
            <w:r>
              <w:rPr>
                <w:rFonts w:cs="Arial"/>
                <w:szCs w:val="19"/>
              </w:rPr>
              <w:t>8227,76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106420B9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6C480710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8220,47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2243D0F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953C2D" w:rsidRPr="00507D5D" w14:paraId="5EC38A86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1EB3AF8E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9655,21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6E6293AE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56C863C9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9607,35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60A8ED4F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953C2D" w:rsidRPr="00507D5D" w14:paraId="5DA0683C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Handel; naprawa pojazdów samochodowych</w:t>
            </w:r>
            <w:r w:rsidRPr="00507D5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4BA4E0FE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8219,44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0F583C54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470F2401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8290,21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2AE50AC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</w:tr>
      <w:tr w:rsidR="00953C2D" w:rsidRPr="00507D5D" w14:paraId="5C47D11E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2FDAB0DC" w:rsidR="00953C2D" w:rsidRPr="00507D5D" w:rsidRDefault="00953C2D" w:rsidP="00953C2D">
            <w:pPr>
              <w:spacing w:before="80" w:after="80"/>
              <w:ind w:hanging="113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8394,55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73BFAF7A" w:rsidR="00953C2D" w:rsidRPr="00507D5D" w:rsidRDefault="00953C2D" w:rsidP="00953C2D">
            <w:pPr>
              <w:spacing w:before="80" w:after="80"/>
              <w:ind w:hanging="113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1BBBC712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8403,41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0DD0B8D0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953C2D" w:rsidRPr="00507D5D" w14:paraId="78BEC67E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Zakwaterowanie i gastronomia</w:t>
            </w:r>
            <w:r w:rsidRPr="00507D5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1B4EAAAD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7274,52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33F681A5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12D865C5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7587,13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12C4ED58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953C2D" w:rsidRPr="00507D5D" w14:paraId="277DD858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27D1F3FB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15993,79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3C89A1B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070D2EBE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15781,25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1FC6D2EB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953C2D" w:rsidRPr="00507D5D" w14:paraId="66A1831D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Obsługa rynku nieruchomości</w:t>
            </w:r>
            <w:r w:rsidRPr="00507D5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2996351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8399,49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027EDA1F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57827DEC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8503,70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4425BC7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953C2D" w:rsidRPr="00507D5D" w14:paraId="08E4534C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DA16A06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Działalność profesjonalna, naukowa i</w:t>
            </w:r>
            <w:r w:rsidR="00E76B19">
              <w:rPr>
                <w:rFonts w:cs="Arial"/>
                <w:szCs w:val="19"/>
              </w:rPr>
              <w:t> </w:t>
            </w:r>
            <w:proofErr w:type="spellStart"/>
            <w:r w:rsidRPr="00507D5D">
              <w:rPr>
                <w:rFonts w:cs="Arial"/>
                <w:szCs w:val="19"/>
              </w:rPr>
              <w:t>techniczna</w:t>
            </w:r>
            <w:r w:rsidRPr="00507D5D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76BB5FF7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11110,23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0D5D7EEB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56DABE55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11907,77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20C4AF3A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953C2D" w:rsidRPr="00507D5D" w14:paraId="148E7D74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Administrowanie i działalność wspierająca</w:t>
            </w:r>
            <w:r w:rsidRPr="00507D5D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34831093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7331,51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231F9C57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0EBD6D48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7526,00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14161510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</w:tr>
      <w:tr w:rsidR="00953C2D" w:rsidRPr="00507D5D" w14:paraId="7A38B442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65EB1685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Działalność związana z kulturą, rozrywką i</w:t>
            </w:r>
            <w:r w:rsidR="00E76B19">
              <w:rPr>
                <w:rFonts w:cs="Arial"/>
                <w:szCs w:val="19"/>
              </w:rPr>
              <w:t> </w:t>
            </w:r>
            <w:r w:rsidRPr="00507D5D">
              <w:rPr>
                <w:rFonts w:cs="Arial"/>
                <w:szCs w:val="19"/>
              </w:rPr>
              <w:t>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2E32B93E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8317,03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6AF93C5D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768DA881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8214,78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33864C48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953C2D" w:rsidRPr="00507D5D" w14:paraId="66CB3E3B" w14:textId="77777777" w:rsidTr="00953C2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953C2D" w:rsidRPr="00507D5D" w:rsidRDefault="00953C2D" w:rsidP="00E76B19">
            <w:pPr>
              <w:tabs>
                <w:tab w:val="left" w:leader="dot" w:pos="4606"/>
              </w:tabs>
              <w:spacing w:before="80" w:after="80"/>
              <w:ind w:left="113" w:hanging="113"/>
              <w:jc w:val="left"/>
              <w:rPr>
                <w:rFonts w:cs="Arial"/>
                <w:szCs w:val="19"/>
              </w:rPr>
            </w:pPr>
            <w:r w:rsidRPr="00507D5D">
              <w:rPr>
                <w:rFonts w:cs="Arial"/>
                <w:szCs w:val="19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422943E4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7533,03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441E6495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5D059167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7795,50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39A7FE20" w:rsidR="00953C2D" w:rsidRPr="00507D5D" w:rsidRDefault="00953C2D" w:rsidP="00953C2D">
            <w:pPr>
              <w:spacing w:before="80" w:after="80"/>
              <w:jc w:val="right"/>
              <w:rPr>
                <w:color w:val="000000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</w:tbl>
    <w:p w14:paraId="780CDCDB" w14:textId="14A34468" w:rsidR="00293805" w:rsidRPr="00507D5D" w:rsidRDefault="00912892" w:rsidP="00507D5D">
      <w:pPr>
        <w:pStyle w:val="Notkapodtablic"/>
        <w:spacing w:before="120" w:line="240" w:lineRule="auto"/>
        <w:ind w:firstLine="0"/>
        <w:rPr>
          <w:sz w:val="16"/>
          <w:szCs w:val="16"/>
        </w:rPr>
      </w:pPr>
      <w:r w:rsidRPr="00507D5D">
        <w:rPr>
          <w:sz w:val="16"/>
          <w:szCs w:val="16"/>
        </w:rPr>
        <w:t>a Nie obejmuje działów Badania naukowe i prace rozwojowe oraz Działalność weterynaryjna.</w:t>
      </w:r>
    </w:p>
    <w:p w14:paraId="3BCD8ED9" w14:textId="01DD0289" w:rsidR="00B00CCA" w:rsidRPr="00D75504" w:rsidRDefault="00860870" w:rsidP="00863505">
      <w:pPr>
        <w:pStyle w:val="Akapitzwyky"/>
        <w:spacing w:before="120" w:after="120" w:line="288" w:lineRule="auto"/>
        <w:jc w:val="left"/>
      </w:pPr>
      <w:r w:rsidRPr="00D75504">
        <w:t>W porównaniu z majem 202</w:t>
      </w:r>
      <w:r w:rsidR="00863505">
        <w:t>5</w:t>
      </w:r>
      <w:r w:rsidRPr="00D75504">
        <w:t xml:space="preserve"> r</w:t>
      </w:r>
      <w:r w:rsidR="00D75504" w:rsidRPr="00D75504">
        <w:t>.</w:t>
      </w:r>
      <w:r w:rsidRPr="00D75504">
        <w:t xml:space="preserve"> </w:t>
      </w:r>
      <w:r w:rsidR="001925B7" w:rsidRPr="009C205F">
        <w:t>wzrost przeciętnych wynagrodzeń odnotowano w</w:t>
      </w:r>
      <w:r w:rsidR="00A74C0B">
        <w:t xml:space="preserve">e wszystkich </w:t>
      </w:r>
      <w:r w:rsidR="001925B7" w:rsidRPr="009C205F">
        <w:t xml:space="preserve">sekcjach sektora przedsiębiorstw, </w:t>
      </w:r>
      <w:r w:rsidR="001925B7" w:rsidRPr="00935A87">
        <w:rPr>
          <w:spacing w:val="-2"/>
        </w:rPr>
        <w:t>w</w:t>
      </w:r>
      <w:r w:rsidR="00B459F7">
        <w:rPr>
          <w:spacing w:val="-2"/>
        </w:rPr>
        <w:t> </w:t>
      </w:r>
      <w:r w:rsidR="001925B7" w:rsidRPr="00935A87">
        <w:rPr>
          <w:spacing w:val="-2"/>
        </w:rPr>
        <w:t xml:space="preserve">tym </w:t>
      </w:r>
      <w:r w:rsidR="00B459F7">
        <w:rPr>
          <w:spacing w:val="-2"/>
        </w:rPr>
        <w:t xml:space="preserve">największy </w:t>
      </w:r>
      <w:r w:rsidR="001925B7" w:rsidRPr="00935A87">
        <w:rPr>
          <w:spacing w:val="-2"/>
        </w:rPr>
        <w:t xml:space="preserve">w </w:t>
      </w:r>
      <w:r w:rsidR="00A74C0B">
        <w:rPr>
          <w:spacing w:val="-2"/>
        </w:rPr>
        <w:t xml:space="preserve">zakwaterowaniu i gastronomii (o 9,4%) oraz informacji i komunikacji (o 9,2%). W najmniejszym stopniu wynagrodzenia wzrosły w </w:t>
      </w:r>
      <w:r w:rsidR="00B459F7">
        <w:rPr>
          <w:spacing w:val="-2"/>
        </w:rPr>
        <w:t>budownictwie</w:t>
      </w:r>
      <w:r w:rsidR="001925B7" w:rsidRPr="00935A87">
        <w:rPr>
          <w:spacing w:val="-2"/>
        </w:rPr>
        <w:t xml:space="preserve"> </w:t>
      </w:r>
      <w:r w:rsidR="00A74C0B">
        <w:rPr>
          <w:spacing w:val="-2"/>
        </w:rPr>
        <w:t xml:space="preserve">oraz </w:t>
      </w:r>
      <w:r w:rsidR="001925B7" w:rsidRPr="009C205F">
        <w:t xml:space="preserve">działalności </w:t>
      </w:r>
      <w:r w:rsidR="00A74C0B">
        <w:t>profesjonalnej, naukowej i technicznej (p</w:t>
      </w:r>
      <w:r w:rsidR="001925B7">
        <w:t xml:space="preserve">o </w:t>
      </w:r>
      <w:r w:rsidR="00A74C0B">
        <w:t>0</w:t>
      </w:r>
      <w:r w:rsidR="001925B7">
        <w:t>,</w:t>
      </w:r>
      <w:r w:rsidR="00A74C0B">
        <w:t>7</w:t>
      </w:r>
      <w:r w:rsidR="001925B7">
        <w:t>%</w:t>
      </w:r>
      <w:r w:rsidR="00A74C0B">
        <w:t>)</w:t>
      </w:r>
      <w:r w:rsidR="001925B7">
        <w:t>.</w:t>
      </w:r>
      <w:r w:rsidRPr="00D75504">
        <w:t xml:space="preserve"> </w:t>
      </w:r>
    </w:p>
    <w:p w14:paraId="52B3637E" w14:textId="3525E3C6" w:rsidR="008D1096" w:rsidRPr="009E04B1" w:rsidRDefault="00FD3890" w:rsidP="00A71420">
      <w:pPr>
        <w:pStyle w:val="Tytuwykresu"/>
        <w:spacing w:before="360" w:line="240" w:lineRule="auto"/>
      </w:pPr>
      <w:r>
        <w:rPr>
          <w:noProof/>
        </w:rPr>
        <w:lastRenderedPageBreak/>
        <w:drawing>
          <wp:anchor distT="0" distB="0" distL="114300" distR="114300" simplePos="0" relativeHeight="252135424" behindDoc="0" locked="0" layoutInCell="1" allowOverlap="1" wp14:anchorId="7878A594" wp14:editId="7C76BAFF">
            <wp:simplePos x="0" y="0"/>
            <wp:positionH relativeFrom="margin">
              <wp:posOffset>4445</wp:posOffset>
            </wp:positionH>
            <wp:positionV relativeFrom="paragraph">
              <wp:posOffset>353060</wp:posOffset>
            </wp:positionV>
            <wp:extent cx="6645275" cy="2386330"/>
            <wp:effectExtent l="0" t="0" r="3175" b="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096" w:rsidRPr="009E04B1">
        <w:t>Wykres 4.</w:t>
      </w:r>
      <w:r w:rsidR="008D1096" w:rsidRPr="009E04B1">
        <w:rPr>
          <w:shd w:val="clear" w:color="auto" w:fill="FFFFFF"/>
        </w:rPr>
        <w:t xml:space="preserve"> </w:t>
      </w:r>
      <w:r w:rsidR="008D1096" w:rsidRPr="009E04B1">
        <w:t>Odchylenia względne przeciętnych miesięcznych wynagrodzeń brutto od średniego wynagrodzenia w sektorze przedsiębiorstw w województwie według wybranych sekcji w maju 20</w:t>
      </w:r>
      <w:r w:rsidR="008D1096">
        <w:t>2</w:t>
      </w:r>
      <w:r w:rsidR="00863505">
        <w:t>6</w:t>
      </w:r>
      <w:r w:rsidR="008D1096" w:rsidRPr="009E04B1">
        <w:t xml:space="preserve"> r.</w:t>
      </w:r>
    </w:p>
    <w:p w14:paraId="4CD1EA2B" w14:textId="4E0F1F05" w:rsidR="001071CD" w:rsidRPr="00CE1785" w:rsidRDefault="001071CD" w:rsidP="00863505">
      <w:pPr>
        <w:pStyle w:val="Akapitzwyky"/>
        <w:spacing w:before="4200" w:after="120" w:line="288" w:lineRule="auto"/>
        <w:jc w:val="left"/>
      </w:pPr>
      <w:r w:rsidRPr="001E1519">
        <w:t xml:space="preserve">W odniesieniu do przeciętnego wynagrodzenia w sektorze przedsiębiorstw w województwie </w:t>
      </w:r>
      <w:r w:rsidR="00D2252C" w:rsidRPr="001E1519">
        <w:t xml:space="preserve">w maju br. </w:t>
      </w:r>
      <w:r w:rsidRPr="001E1519">
        <w:t xml:space="preserve">najwyższe wynagrodzenie otrzymali pracujący w informacji i komunikacji (wyższe o </w:t>
      </w:r>
      <w:r w:rsidR="004377D8" w:rsidRPr="001E1519">
        <w:t>6</w:t>
      </w:r>
      <w:r w:rsidR="00BE2892">
        <w:t>9</w:t>
      </w:r>
      <w:r w:rsidRPr="001E1519">
        <w:t>,</w:t>
      </w:r>
      <w:r w:rsidR="00BE2892">
        <w:t>4</w:t>
      </w:r>
      <w:r w:rsidRPr="001E1519">
        <w:t xml:space="preserve">%), a także w działalności profesjonalnej, </w:t>
      </w:r>
      <w:r w:rsidRPr="00CE1785">
        <w:t>naukowej</w:t>
      </w:r>
      <w:r w:rsidR="003E05CB" w:rsidRPr="00CE1785">
        <w:t xml:space="preserve"> </w:t>
      </w:r>
      <w:r w:rsidRPr="00CE1785">
        <w:t xml:space="preserve">i technicznej (o </w:t>
      </w:r>
      <w:r w:rsidR="00BE2892">
        <w:t>17</w:t>
      </w:r>
      <w:r w:rsidRPr="00CE1785">
        <w:t>,</w:t>
      </w:r>
      <w:r w:rsidR="00BE2892">
        <w:t>6</w:t>
      </w:r>
      <w:r w:rsidRPr="00CE1785">
        <w:t xml:space="preserve">%). </w:t>
      </w:r>
      <w:r w:rsidR="00AF5FD1">
        <w:t>Płac</w:t>
      </w:r>
      <w:r w:rsidR="000E26CB">
        <w:t>ę</w:t>
      </w:r>
      <w:r w:rsidR="00AF5FD1">
        <w:t xml:space="preserve"> wyższą</w:t>
      </w:r>
      <w:r w:rsidR="0085694E" w:rsidRPr="00CE1785">
        <w:t xml:space="preserve"> od przeciętnej</w:t>
      </w:r>
      <w:r w:rsidR="00AF5FD1">
        <w:t xml:space="preserve"> otrzymywali także zatrudnieni w budownictwie (o </w:t>
      </w:r>
      <w:r w:rsidR="00BE2892">
        <w:t>2</w:t>
      </w:r>
      <w:r w:rsidR="00AF5FD1">
        <w:t>,</w:t>
      </w:r>
      <w:r w:rsidR="00BE2892">
        <w:t>2</w:t>
      </w:r>
      <w:r w:rsidR="00AF5FD1">
        <w:t>%)</w:t>
      </w:r>
      <w:r w:rsidR="0085694E" w:rsidRPr="00CE1785">
        <w:t xml:space="preserve">. </w:t>
      </w:r>
      <w:r w:rsidR="00AF5FD1" w:rsidRPr="00AF5FD1">
        <w:t xml:space="preserve">W pozostałych sekcjach poziom </w:t>
      </w:r>
      <w:r w:rsidR="00AF5FD1">
        <w:t>wynagrodzeń</w:t>
      </w:r>
      <w:r w:rsidR="00AF5FD1" w:rsidRPr="00AF5FD1">
        <w:t xml:space="preserve"> był niższy od </w:t>
      </w:r>
      <w:r w:rsidR="00AF5FD1">
        <w:t>średniej</w:t>
      </w:r>
      <w:r w:rsidR="00AF5FD1" w:rsidRPr="00AF5FD1">
        <w:t xml:space="preserve">. </w:t>
      </w:r>
      <w:r w:rsidR="00D80B95" w:rsidRPr="00CE1785">
        <w:t>Stosunkowo najniższe przeciętne wynagrodzenie brutto wystąpiło w: zakwaterowaniu i</w:t>
      </w:r>
      <w:r w:rsidR="0085694E" w:rsidRPr="00CE1785">
        <w:t> </w:t>
      </w:r>
      <w:r w:rsidR="00D80B95" w:rsidRPr="00CE1785">
        <w:t>gastronomii (o 2</w:t>
      </w:r>
      <w:r w:rsidR="00BE2892">
        <w:t>3</w:t>
      </w:r>
      <w:r w:rsidR="00D80B95" w:rsidRPr="00CE1785">
        <w:t>,</w:t>
      </w:r>
      <w:r w:rsidR="00BE2892">
        <w:t>0</w:t>
      </w:r>
      <w:r w:rsidR="00D80B95" w:rsidRPr="00CE1785">
        <w:t>% niższe od przeciętnego wynagrodzenia w sektorze przedsiębiorstw), administrowaniu i działalności wspierającej (niższe o 2</w:t>
      </w:r>
      <w:r w:rsidR="00893708">
        <w:t>2</w:t>
      </w:r>
      <w:r w:rsidR="00D80B95" w:rsidRPr="00CE1785">
        <w:t>,</w:t>
      </w:r>
      <w:r w:rsidR="00BE2892">
        <w:t>4</w:t>
      </w:r>
      <w:r w:rsidR="00D80B95" w:rsidRPr="00CE1785">
        <w:t>%) oraz w </w:t>
      </w:r>
      <w:r w:rsidR="00893708">
        <w:t>pozostałej działalności usługowej</w:t>
      </w:r>
      <w:r w:rsidR="00D80B95" w:rsidRPr="00CE1785">
        <w:t xml:space="preserve"> (niższe o </w:t>
      </w:r>
      <w:r w:rsidR="00893708">
        <w:t>20</w:t>
      </w:r>
      <w:r w:rsidR="00D80B95" w:rsidRPr="00CE1785">
        <w:t>,</w:t>
      </w:r>
      <w:r w:rsidR="00BE2892">
        <w:t>2</w:t>
      </w:r>
      <w:r w:rsidR="00D80B95" w:rsidRPr="00CE1785">
        <w:t>%).</w:t>
      </w:r>
    </w:p>
    <w:p w14:paraId="093E1ECD" w14:textId="045C0762" w:rsidR="00293805" w:rsidRPr="00704A60" w:rsidRDefault="00FD3890" w:rsidP="00A71420">
      <w:pPr>
        <w:pStyle w:val="Tytuwykresu"/>
        <w:spacing w:before="360" w:line="240" w:lineRule="auto"/>
        <w:rPr>
          <w:b w:val="0"/>
        </w:rPr>
      </w:pPr>
      <w:r>
        <w:rPr>
          <w:noProof/>
        </w:rPr>
        <w:drawing>
          <wp:anchor distT="0" distB="0" distL="114300" distR="114300" simplePos="0" relativeHeight="252136448" behindDoc="0" locked="0" layoutInCell="1" allowOverlap="1" wp14:anchorId="70072BB4" wp14:editId="06B2FFDD">
            <wp:simplePos x="0" y="0"/>
            <wp:positionH relativeFrom="margin">
              <wp:posOffset>-36080</wp:posOffset>
            </wp:positionH>
            <wp:positionV relativeFrom="paragraph">
              <wp:posOffset>481330</wp:posOffset>
            </wp:positionV>
            <wp:extent cx="6645600" cy="2804400"/>
            <wp:effectExtent l="0" t="0" r="3175" b="0"/>
            <wp:wrapNone/>
            <wp:docPr id="22" name="Obraz 22" descr="Wykres liniowy prezentuje dynamikę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liniowy prezentuje dynamikę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</w:t>
      </w:r>
      <w:r w:rsidR="00B00CCA" w:rsidRPr="00AD6738">
        <w:t xml:space="preserve">Dynamika przeciętnego miesięcznego wynagrodzenia brutto w sektorze przedsiębiorstw </w:t>
      </w:r>
      <w:r w:rsidR="00B00CCA" w:rsidRPr="00704A60">
        <w:rPr>
          <w:b w:val="0"/>
        </w:rPr>
        <w:t>(przeciętna miesięczna 20</w:t>
      </w:r>
      <w:r w:rsidR="00CC4603">
        <w:rPr>
          <w:b w:val="0"/>
        </w:rPr>
        <w:t>2</w:t>
      </w:r>
      <w:r w:rsidR="00B00CCA" w:rsidRPr="00704A60">
        <w:rPr>
          <w:b w:val="0"/>
        </w:rPr>
        <w:t>1 = 100)</w:t>
      </w:r>
    </w:p>
    <w:p w14:paraId="6B217CD1" w14:textId="42C46B7A" w:rsidR="00863505" w:rsidRDefault="00350C44" w:rsidP="00127892">
      <w:pPr>
        <w:pStyle w:val="Akapitzwyky"/>
        <w:spacing w:before="4680" w:after="120" w:line="288" w:lineRule="auto"/>
        <w:jc w:val="left"/>
      </w:pPr>
      <w:r>
        <w:t xml:space="preserve">W okresie </w:t>
      </w:r>
      <w:r w:rsidR="00D2252C">
        <w:t>styczeń</w:t>
      </w:r>
      <w:r w:rsidR="00607FC2">
        <w:t>–</w:t>
      </w:r>
      <w:r w:rsidR="00D2252C">
        <w:t xml:space="preserve">maj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7812A2">
        <w:t>9</w:t>
      </w:r>
      <w:r w:rsidR="00097ABA">
        <w:t>569</w:t>
      </w:r>
      <w:r w:rsidR="0004316B" w:rsidRPr="0004316B">
        <w:t>,</w:t>
      </w:r>
      <w:r w:rsidR="00097ABA">
        <w:t>22</w:t>
      </w:r>
      <w:r w:rsidR="005C33E4">
        <w:t xml:space="preserve"> </w:t>
      </w:r>
      <w:r w:rsidR="008551E9">
        <w:t xml:space="preserve">zł, tj. o </w:t>
      </w:r>
      <w:r w:rsidR="007812A2">
        <w:t>6</w:t>
      </w:r>
      <w:r w:rsidR="008551E9">
        <w:t>,</w:t>
      </w:r>
      <w:r w:rsidR="00097ABA">
        <w:t>5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097ABA">
        <w:t>6</w:t>
      </w:r>
      <w:r w:rsidR="008551E9">
        <w:t>,</w:t>
      </w:r>
      <w:r w:rsidR="00097ABA">
        <w:t>7</w:t>
      </w:r>
      <w:r w:rsidR="008551E9">
        <w:t>% przed rokiem).</w:t>
      </w:r>
    </w:p>
    <w:p w14:paraId="47DAF59F" w14:textId="77777777" w:rsidR="00863505" w:rsidRDefault="00863505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FD7B872" w14:textId="64485C0B" w:rsidR="005E605F" w:rsidRPr="009B2642" w:rsidRDefault="00E52C28" w:rsidP="00E445B8">
      <w:pPr>
        <w:pStyle w:val="Nagwek1"/>
        <w:spacing w:line="220" w:lineRule="exact"/>
      </w:pPr>
      <w:r w:rsidRPr="009B2642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087F9795" w:rsidR="00E445B8" w:rsidRPr="008F23FD" w:rsidRDefault="0077492A" w:rsidP="007F4F2A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77492A">
              <w:rPr>
                <w:rFonts w:ascii="Fira Sans SemiBold" w:hAnsi="Fira Sans SemiBold"/>
                <w:color w:val="auto"/>
                <w:spacing w:val="-2"/>
              </w:rPr>
              <w:t xml:space="preserve">Na rynku rolnym w maju 2026 r. przeciętne ceny skupu pszenicy i żyta były niższe w ujęciu rocznym oraz wyższe w </w:t>
            </w:r>
            <w:r>
              <w:rPr>
                <w:rFonts w:ascii="Fira Sans SemiBold" w:hAnsi="Fira Sans SemiBold"/>
                <w:color w:val="auto"/>
              </w:rPr>
              <w:t>ujęciu miesięcznym</w:t>
            </w:r>
            <w:r w:rsidRPr="008F23FD">
              <w:rPr>
                <w:rFonts w:ascii="Fira Sans SemiBold" w:hAnsi="Fira Sans SemiBold"/>
                <w:color w:val="auto"/>
              </w:rPr>
              <w:t>. Za żywiec</w:t>
            </w:r>
            <w:r>
              <w:rPr>
                <w:rFonts w:ascii="Fira Sans SemiBold" w:hAnsi="Fira Sans SemiBold"/>
                <w:color w:val="auto"/>
              </w:rPr>
              <w:t xml:space="preserve"> wołowy płacono więcej niż przed rokiem i przed miesiącem, a za żywiec</w:t>
            </w:r>
            <w:r w:rsidRPr="008F23FD">
              <w:rPr>
                <w:rFonts w:ascii="Fira Sans SemiBold" w:hAnsi="Fira Sans SemiBold"/>
                <w:color w:val="auto"/>
              </w:rPr>
              <w:t xml:space="preserve"> wieprzowy </w:t>
            </w:r>
            <w:r>
              <w:rPr>
                <w:rFonts w:ascii="Fira Sans SemiBold" w:hAnsi="Fira Sans SemiBold"/>
                <w:color w:val="auto"/>
              </w:rPr>
              <w:t>odpowiednio mniej. C</w:t>
            </w:r>
            <w:r w:rsidRPr="008F23FD">
              <w:rPr>
                <w:rFonts w:ascii="Fira Sans SemiBold" w:hAnsi="Fira Sans SemiBold"/>
                <w:color w:val="auto"/>
              </w:rPr>
              <w:t xml:space="preserve">ena skupu </w:t>
            </w:r>
            <w:r>
              <w:rPr>
                <w:rFonts w:ascii="Fira Sans SemiBold" w:hAnsi="Fira Sans SemiBold"/>
                <w:color w:val="auto"/>
              </w:rPr>
              <w:t>d</w:t>
            </w:r>
            <w:r w:rsidRPr="008F23FD">
              <w:rPr>
                <w:rFonts w:ascii="Fira Sans SemiBold" w:hAnsi="Fira Sans SemiBold"/>
                <w:color w:val="auto"/>
              </w:rPr>
              <w:t xml:space="preserve">robiu była </w:t>
            </w:r>
            <w:r>
              <w:rPr>
                <w:rFonts w:ascii="Fira Sans SemiBold" w:hAnsi="Fira Sans SemiBold"/>
                <w:color w:val="auto"/>
              </w:rPr>
              <w:t xml:space="preserve">niższa </w:t>
            </w:r>
            <w:r w:rsidRPr="008F23FD">
              <w:rPr>
                <w:rFonts w:ascii="Fira Sans SemiBold" w:hAnsi="Fira Sans SemiBold"/>
                <w:color w:val="auto"/>
              </w:rPr>
              <w:t>w ujęciu rocznym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Pr="008F23FD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natomiast wy</w:t>
            </w:r>
            <w:r w:rsidRPr="008F23FD">
              <w:rPr>
                <w:rFonts w:ascii="Fira Sans SemiBold" w:hAnsi="Fira Sans SemiBold"/>
                <w:color w:val="auto"/>
              </w:rPr>
              <w:t xml:space="preserve">ższa </w:t>
            </w:r>
            <w:r>
              <w:rPr>
                <w:rFonts w:ascii="Fira Sans SemiBold" w:hAnsi="Fira Sans SemiBold"/>
                <w:color w:val="auto"/>
              </w:rPr>
              <w:t xml:space="preserve">w ujęciu </w:t>
            </w:r>
            <w:r w:rsidRPr="008F23FD">
              <w:rPr>
                <w:rFonts w:ascii="Fira Sans SemiBold" w:hAnsi="Fira Sans SemiBold"/>
                <w:color w:val="auto"/>
              </w:rPr>
              <w:t xml:space="preserve">miesięcznym. Przeciętna cena mleka w skupie była </w:t>
            </w:r>
            <w:r>
              <w:rPr>
                <w:rFonts w:ascii="Fira Sans SemiBold" w:hAnsi="Fira Sans SemiBold"/>
                <w:color w:val="auto"/>
              </w:rPr>
              <w:t>ni</w:t>
            </w:r>
            <w:r w:rsidRPr="008F23FD">
              <w:rPr>
                <w:rFonts w:ascii="Fira Sans SemiBold" w:hAnsi="Fira Sans SemiBold"/>
                <w:color w:val="auto"/>
              </w:rPr>
              <w:t>ższa</w:t>
            </w:r>
            <w:r>
              <w:rPr>
                <w:rFonts w:ascii="Fira Sans SemiBold" w:hAnsi="Fira Sans SemiBold"/>
                <w:color w:val="auto"/>
              </w:rPr>
              <w:t xml:space="preserve"> zarówno</w:t>
            </w:r>
            <w:r w:rsidRPr="008F23FD">
              <w:rPr>
                <w:rFonts w:ascii="Fira Sans SemiBold" w:hAnsi="Fira Sans SemiBold"/>
                <w:color w:val="auto"/>
              </w:rPr>
              <w:t xml:space="preserve"> w relacji do maja ub. roku</w:t>
            </w:r>
            <w:r w:rsidR="004B4472">
              <w:rPr>
                <w:rFonts w:ascii="Fira Sans SemiBold" w:hAnsi="Fira Sans SemiBold"/>
                <w:color w:val="auto"/>
              </w:rPr>
              <w:t>,</w:t>
            </w:r>
            <w:r>
              <w:rPr>
                <w:rFonts w:ascii="Fira Sans SemiBold" w:hAnsi="Fira Sans SemiBold"/>
                <w:color w:val="auto"/>
              </w:rPr>
              <w:t xml:space="preserve"> jak i do </w:t>
            </w:r>
            <w:r w:rsidRPr="008F23FD">
              <w:rPr>
                <w:rFonts w:ascii="Fira Sans SemiBold" w:hAnsi="Fira Sans SemiBold"/>
                <w:color w:val="auto"/>
              </w:rPr>
              <w:t>kwietni</w:t>
            </w:r>
            <w:r>
              <w:rPr>
                <w:rFonts w:ascii="Fira Sans SemiBold" w:hAnsi="Fira Sans SemiBold"/>
                <w:color w:val="auto"/>
              </w:rPr>
              <w:t>a</w:t>
            </w:r>
            <w:r w:rsidRPr="008F23FD">
              <w:rPr>
                <w:rFonts w:ascii="Fira Sans SemiBold" w:hAnsi="Fira Sans SemiBold"/>
                <w:color w:val="auto"/>
              </w:rPr>
              <w:t xml:space="preserve"> br.</w:t>
            </w:r>
          </w:p>
        </w:tc>
      </w:tr>
    </w:tbl>
    <w:p w14:paraId="03A6EB80" w14:textId="3974CA19" w:rsidR="00EB44B6" w:rsidRPr="00915F55" w:rsidRDefault="0077492A" w:rsidP="007F4F2A">
      <w:pPr>
        <w:spacing w:line="288" w:lineRule="auto"/>
        <w:jc w:val="left"/>
        <w:rPr>
          <w:lang w:eastAsia="pl-PL"/>
        </w:rPr>
      </w:pPr>
      <w:r w:rsidRPr="005F6127">
        <w:rPr>
          <w:spacing w:val="-2"/>
        </w:rPr>
        <w:t>W maju br. średnia temperatura powietrza</w:t>
      </w:r>
      <w:r w:rsidRPr="005F6127">
        <w:rPr>
          <w:spacing w:val="-2"/>
          <w:vertAlign w:val="superscript"/>
        </w:rPr>
        <w:footnoteReference w:id="8"/>
      </w:r>
      <w:r w:rsidRPr="005F6127">
        <w:rPr>
          <w:spacing w:val="-2"/>
        </w:rPr>
        <w:t xml:space="preserve"> na obszarze wojewódz</w:t>
      </w:r>
      <w:r>
        <w:rPr>
          <w:spacing w:val="-2"/>
        </w:rPr>
        <w:t>twa dolnośląskiego wyniosła 14,4°C i była wyższa o 1,1</w:t>
      </w:r>
      <w:r w:rsidRPr="005F6127">
        <w:rPr>
          <w:spacing w:val="-2"/>
        </w:rPr>
        <w:t xml:space="preserve">°C od średniej temperatury w okresie 1991–2020. </w:t>
      </w:r>
      <w:bookmarkStart w:id="6" w:name="_Hlk233109654"/>
      <w:r w:rsidRPr="005F6127">
        <w:rPr>
          <w:spacing w:val="-2"/>
        </w:rPr>
        <w:t>Przeciętna suma opad</w:t>
      </w:r>
      <w:r>
        <w:rPr>
          <w:spacing w:val="-2"/>
        </w:rPr>
        <w:t>ów atmosferycznych wyniosła 47,6</w:t>
      </w:r>
      <w:r w:rsidRPr="005F6127">
        <w:rPr>
          <w:spacing w:val="-2"/>
        </w:rPr>
        <w:t xml:space="preserve"> mm i była </w:t>
      </w:r>
      <w:r w:rsidR="00103593">
        <w:rPr>
          <w:spacing w:val="-2"/>
        </w:rPr>
        <w:t>ni</w:t>
      </w:r>
      <w:r w:rsidRPr="005F6127">
        <w:rPr>
          <w:spacing w:val="-2"/>
        </w:rPr>
        <w:t xml:space="preserve">ższa od </w:t>
      </w:r>
      <w:r w:rsidRPr="003B1AE8">
        <w:t xml:space="preserve">średniej sumy w ww. </w:t>
      </w:r>
      <w:proofErr w:type="spellStart"/>
      <w:r w:rsidRPr="003B1AE8">
        <w:t>wieloleciu</w:t>
      </w:r>
      <w:proofErr w:type="spellEnd"/>
      <w:r w:rsidRPr="003B1AE8">
        <w:t xml:space="preserve"> wynoszącej ok. 65 mm.</w:t>
      </w:r>
      <w:bookmarkEnd w:id="6"/>
      <w:r w:rsidRPr="003B1AE8">
        <w:t xml:space="preserve"> Liczba dni z opadami wyniosła od 9 w Kłodzku i Legnicy do 17</w:t>
      </w:r>
      <w:r w:rsidRPr="005F6127">
        <w:rPr>
          <w:spacing w:val="4"/>
        </w:rPr>
        <w:t xml:space="preserve"> </w:t>
      </w:r>
      <w:r>
        <w:rPr>
          <w:spacing w:val="4"/>
        </w:rPr>
        <w:t>Jeleniej Górze i we Wrocławiu</w:t>
      </w:r>
      <w:r w:rsidRPr="005F6127">
        <w:t xml:space="preserve">. </w:t>
      </w:r>
      <w:r>
        <w:t xml:space="preserve">Usłonecznienie </w:t>
      </w:r>
      <w:r w:rsidR="004B4472">
        <w:t>wahało się</w:t>
      </w:r>
      <w:r>
        <w:t xml:space="preserve"> od 236,2 h w Jeleniej Górze do 258,4</w:t>
      </w:r>
      <w:r w:rsidRPr="005F6127">
        <w:t xml:space="preserve"> h </w:t>
      </w:r>
      <w:r>
        <w:t>we Wrocławiu</w:t>
      </w:r>
      <w:r w:rsidRPr="005F6127">
        <w:t>.</w:t>
      </w:r>
    </w:p>
    <w:p w14:paraId="6FC7CFE1" w14:textId="7A6EB1C6" w:rsidR="005E605F" w:rsidRPr="00863505" w:rsidRDefault="00E52C28" w:rsidP="009548C4">
      <w:pPr>
        <w:pStyle w:val="tytutabelki"/>
        <w:spacing w:before="320" w:after="120" w:line="240" w:lineRule="auto"/>
        <w:rPr>
          <w:spacing w:val="0"/>
        </w:rPr>
      </w:pPr>
      <w:r w:rsidRPr="00863505">
        <w:rPr>
          <w:spacing w:val="0"/>
        </w:rPr>
        <w:t xml:space="preserve">Tablica </w:t>
      </w:r>
      <w:r w:rsidR="006A2FB6" w:rsidRPr="00863505">
        <w:rPr>
          <w:spacing w:val="0"/>
        </w:rPr>
        <w:t>6</w:t>
      </w:r>
      <w:r w:rsidRPr="00863505">
        <w:rPr>
          <w:spacing w:val="0"/>
        </w:rPr>
        <w:t xml:space="preserve">. Skup </w:t>
      </w:r>
      <w:proofErr w:type="spellStart"/>
      <w:r w:rsidRPr="00863505">
        <w:rPr>
          <w:spacing w:val="0"/>
        </w:rPr>
        <w:t>zbóż</w:t>
      </w:r>
      <w:r w:rsidRPr="00863505">
        <w:rPr>
          <w:spacing w:val="0"/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7F4F2A" w14:paraId="2E5C5696" w14:textId="77777777" w:rsidTr="00875DC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7F4F2A" w:rsidRDefault="00E52C28" w:rsidP="007F4F2A">
            <w:pPr>
              <w:pStyle w:val="Tekstpodstawowy"/>
              <w:widowControl/>
              <w:autoSpaceDE/>
              <w:autoSpaceDN/>
              <w:spacing w:before="120" w:after="120" w:line="240" w:lineRule="auto"/>
              <w:ind w:firstLine="0"/>
              <w:jc w:val="center"/>
              <w:rPr>
                <w:rFonts w:cs="Calibri"/>
                <w:color w:val="000000"/>
                <w:szCs w:val="19"/>
              </w:rPr>
            </w:pPr>
            <w:r w:rsidRPr="007F4F2A">
              <w:rPr>
                <w:rFonts w:cs="Calibri"/>
                <w:color w:val="000000"/>
                <w:szCs w:val="19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3493EB29" w:rsidR="00E52C28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07</w:t>
            </w:r>
            <w:r w:rsidR="00E52C28" w:rsidRPr="007F4F2A">
              <w:rPr>
                <w:rFonts w:cs="Calibri"/>
                <w:szCs w:val="19"/>
              </w:rPr>
              <w:t xml:space="preserve"> 20</w:t>
            </w:r>
            <w:r w:rsidR="00DD55E2" w:rsidRPr="007F4F2A">
              <w:rPr>
                <w:rFonts w:cs="Calibri"/>
                <w:szCs w:val="19"/>
              </w:rPr>
              <w:t>2</w:t>
            </w:r>
            <w:r w:rsidR="007F4F2A" w:rsidRPr="007F4F2A">
              <w:rPr>
                <w:rFonts w:cs="Calibri"/>
                <w:szCs w:val="19"/>
              </w:rPr>
              <w:t>5</w:t>
            </w:r>
            <w:r w:rsidR="00E52C28" w:rsidRPr="007F4F2A">
              <w:rPr>
                <w:rFonts w:cs="Calibri"/>
                <w:szCs w:val="19"/>
              </w:rPr>
              <w:t xml:space="preserve"> – </w:t>
            </w:r>
            <w:r w:rsidRPr="007F4F2A">
              <w:rPr>
                <w:rFonts w:cs="Calibri"/>
                <w:szCs w:val="19"/>
              </w:rPr>
              <w:t>05</w:t>
            </w:r>
            <w:r w:rsidR="00AD40A5" w:rsidRPr="007F4F2A">
              <w:rPr>
                <w:rFonts w:cs="Calibri"/>
                <w:szCs w:val="19"/>
              </w:rPr>
              <w:t xml:space="preserve"> 202</w:t>
            </w:r>
            <w:r w:rsidR="007F4F2A" w:rsidRPr="007F4F2A">
              <w:rPr>
                <w:rFonts w:cs="Calibri"/>
                <w:szCs w:val="19"/>
              </w:rPr>
              <w:t>6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12CAB977" w:rsidR="00E52C28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05</w:t>
            </w:r>
            <w:r w:rsidR="00AD40A5" w:rsidRPr="007F4F2A">
              <w:rPr>
                <w:rFonts w:cs="Calibri"/>
                <w:szCs w:val="19"/>
              </w:rPr>
              <w:t xml:space="preserve"> 202</w:t>
            </w:r>
            <w:r w:rsidR="007F4F2A" w:rsidRPr="007F4F2A">
              <w:rPr>
                <w:rFonts w:cs="Calibri"/>
                <w:szCs w:val="19"/>
              </w:rPr>
              <w:t>6</w:t>
            </w:r>
          </w:p>
        </w:tc>
      </w:tr>
      <w:tr w:rsidR="00277ED3" w:rsidRPr="007F4F2A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7F4F2A" w:rsidRDefault="00277ED3" w:rsidP="007F4F2A">
            <w:pPr>
              <w:pStyle w:val="Tekstpodstawowy"/>
              <w:widowControl/>
              <w:autoSpaceDE/>
              <w:autoSpaceDN/>
              <w:spacing w:before="120" w:after="120" w:line="240" w:lineRule="auto"/>
              <w:ind w:firstLine="0"/>
              <w:jc w:val="center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297E6769" w:rsidR="00277ED3" w:rsidRPr="007F4F2A" w:rsidRDefault="00277ED3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w tys. t</w:t>
            </w:r>
            <w:r w:rsidR="008F23FD" w:rsidRPr="007F4F2A">
              <w:rPr>
                <w:rFonts w:cs="Calibri"/>
                <w:szCs w:val="19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7F4F2A" w:rsidRDefault="00277ED3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analogiczny okres poprzedniego 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1EE35DD" w:rsidR="00277ED3" w:rsidRPr="007F4F2A" w:rsidRDefault="00277ED3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w tys. t</w:t>
            </w:r>
            <w:r w:rsidR="008F23FD" w:rsidRPr="007F4F2A">
              <w:rPr>
                <w:rFonts w:cs="Calibri"/>
                <w:szCs w:val="19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72322346" w:rsidR="00277ED3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color w:val="000000"/>
                <w:szCs w:val="19"/>
              </w:rPr>
              <w:t>05</w:t>
            </w:r>
            <w:r w:rsidR="00277ED3" w:rsidRPr="007F4F2A">
              <w:rPr>
                <w:color w:val="000000"/>
                <w:szCs w:val="19"/>
              </w:rPr>
              <w:t xml:space="preserve"> 20</w:t>
            </w:r>
            <w:r w:rsidR="00DD55E2" w:rsidRPr="007F4F2A">
              <w:rPr>
                <w:color w:val="000000"/>
                <w:szCs w:val="19"/>
              </w:rPr>
              <w:t>2</w:t>
            </w:r>
            <w:r w:rsidR="007F4F2A" w:rsidRPr="007F4F2A">
              <w:rPr>
                <w:color w:val="000000"/>
                <w:szCs w:val="19"/>
              </w:rPr>
              <w:t>5</w:t>
            </w:r>
            <w:r w:rsidR="00277ED3" w:rsidRPr="007F4F2A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380E6C6E" w:rsidR="00277ED3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color w:val="000000"/>
                <w:szCs w:val="19"/>
              </w:rPr>
              <w:t>04</w:t>
            </w:r>
            <w:r w:rsidR="00277ED3" w:rsidRPr="007F4F2A">
              <w:rPr>
                <w:color w:val="000000"/>
                <w:szCs w:val="19"/>
              </w:rPr>
              <w:t xml:space="preserve"> 20</w:t>
            </w:r>
            <w:r w:rsidR="00AD40A5" w:rsidRPr="007F4F2A">
              <w:rPr>
                <w:color w:val="000000"/>
                <w:szCs w:val="19"/>
              </w:rPr>
              <w:t>2</w:t>
            </w:r>
            <w:r w:rsidR="007F4F2A" w:rsidRPr="007F4F2A">
              <w:rPr>
                <w:color w:val="000000"/>
                <w:szCs w:val="19"/>
              </w:rPr>
              <w:t>6</w:t>
            </w:r>
            <w:r w:rsidR="00277ED3" w:rsidRPr="007F4F2A">
              <w:rPr>
                <w:color w:val="000000"/>
                <w:szCs w:val="19"/>
              </w:rPr>
              <w:t xml:space="preserve"> = 100</w:t>
            </w:r>
          </w:p>
        </w:tc>
      </w:tr>
      <w:tr w:rsidR="0077492A" w:rsidRPr="007F4F2A" w14:paraId="08087CB2" w14:textId="77777777" w:rsidTr="004626D0">
        <w:trPr>
          <w:trHeight w:val="198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77492A" w:rsidRPr="007F4F2A" w:rsidRDefault="0077492A" w:rsidP="0077492A">
            <w:pPr>
              <w:pStyle w:val="Notka"/>
              <w:spacing w:before="120" w:after="120" w:line="240" w:lineRule="auto"/>
              <w:rPr>
                <w:sz w:val="19"/>
                <w:szCs w:val="19"/>
              </w:rPr>
            </w:pPr>
            <w:r w:rsidRPr="007F4F2A">
              <w:rPr>
                <w:rFonts w:eastAsiaTheme="minorHAnsi"/>
                <w:color w:val="auto"/>
                <w:sz w:val="19"/>
                <w:szCs w:val="19"/>
                <w:vertAlign w:val="baseline"/>
                <w:lang w:eastAsia="en-US"/>
              </w:rPr>
              <w:t>Ziarno zbóż podstawowych</w:t>
            </w:r>
            <w:r w:rsidRPr="007F4F2A">
              <w:rPr>
                <w:sz w:val="19"/>
                <w:szCs w:val="19"/>
              </w:rPr>
              <w:t xml:space="preserve"> b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7B1B4958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1081,3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60D9AF7A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140,6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1A2DB490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55,3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6674B899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98,8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26DABFF1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hanging="113"/>
              <w:jc w:val="right"/>
              <w:rPr>
                <w:szCs w:val="19"/>
              </w:rPr>
            </w:pPr>
            <w:r>
              <w:rPr>
                <w:szCs w:val="19"/>
              </w:rPr>
              <w:t>92,0</w:t>
            </w:r>
          </w:p>
        </w:tc>
      </w:tr>
      <w:tr w:rsidR="0077492A" w:rsidRPr="007F4F2A" w14:paraId="13BDF118" w14:textId="77777777" w:rsidTr="004626D0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77492A" w:rsidRPr="007F4F2A" w:rsidRDefault="0077492A" w:rsidP="0077492A">
            <w:pPr>
              <w:spacing w:line="240" w:lineRule="auto"/>
              <w:ind w:left="176"/>
              <w:rPr>
                <w:rFonts w:cs="Calibri"/>
                <w:szCs w:val="19"/>
              </w:rPr>
            </w:pPr>
            <w:r w:rsidRPr="007F4F2A">
              <w:rPr>
                <w:rFonts w:cs="Calibri"/>
                <w:szCs w:val="19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</w:p>
        </w:tc>
      </w:tr>
      <w:tr w:rsidR="0077492A" w:rsidRPr="007F4F2A" w14:paraId="7647A3FC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left="113"/>
              <w:jc w:val="left"/>
              <w:rPr>
                <w:rFonts w:cs="Calibri"/>
                <w:szCs w:val="19"/>
              </w:rPr>
            </w:pPr>
            <w:r w:rsidRPr="007F4F2A">
              <w:rPr>
                <w:rFonts w:cs="Calibri"/>
                <w:szCs w:val="19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31024BC8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785,6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4021F938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132,7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7262B0B5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46,0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4F220803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87,1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679A4975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83,5</w:t>
            </w:r>
          </w:p>
        </w:tc>
      </w:tr>
      <w:tr w:rsidR="0077492A" w:rsidRPr="007F4F2A" w14:paraId="1A903F63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77492A" w:rsidRPr="007F4F2A" w:rsidRDefault="0077492A" w:rsidP="0077492A">
            <w:pPr>
              <w:widowControl w:val="0"/>
              <w:autoSpaceDE w:val="0"/>
              <w:autoSpaceDN w:val="0"/>
              <w:spacing w:line="240" w:lineRule="auto"/>
              <w:ind w:left="113"/>
              <w:jc w:val="left"/>
              <w:rPr>
                <w:rFonts w:cs="Calibri"/>
                <w:szCs w:val="19"/>
              </w:rPr>
            </w:pPr>
            <w:r w:rsidRPr="007F4F2A">
              <w:rPr>
                <w:rFonts w:cs="Calibri"/>
                <w:szCs w:val="19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2500FCB3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31EB27C9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151,5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25620BCF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3D6BCA1C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520,4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6B3559B4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370,9</w:t>
            </w:r>
          </w:p>
        </w:tc>
      </w:tr>
    </w:tbl>
    <w:p w14:paraId="476D4D7C" w14:textId="3CFAF751" w:rsidR="00543520" w:rsidRPr="00296E93" w:rsidRDefault="00FD068E" w:rsidP="00296E93">
      <w:pPr>
        <w:pStyle w:val="Akapitzwyky"/>
        <w:spacing w:before="120" w:after="120" w:line="240" w:lineRule="auto"/>
        <w:rPr>
          <w:spacing w:val="-3"/>
          <w:sz w:val="16"/>
          <w:szCs w:val="16"/>
        </w:rPr>
      </w:pPr>
      <w:r w:rsidRPr="00296E93">
        <w:rPr>
          <w:spacing w:val="-3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2ADC80D3" w14:textId="1F34EF7C" w:rsidR="00E52C28" w:rsidRPr="00D22AD8" w:rsidRDefault="0077492A" w:rsidP="004B4472">
      <w:pPr>
        <w:spacing w:line="288" w:lineRule="auto"/>
        <w:jc w:val="left"/>
        <w:rPr>
          <w:lang w:eastAsia="pl-PL"/>
        </w:rPr>
      </w:pPr>
      <w:r w:rsidRPr="00263AF8">
        <w:rPr>
          <w:lang w:eastAsia="pl-PL"/>
        </w:rPr>
        <w:t>W okresie od lipca 202</w:t>
      </w:r>
      <w:r>
        <w:rPr>
          <w:lang w:eastAsia="pl-PL"/>
        </w:rPr>
        <w:t>5</w:t>
      </w:r>
      <w:r w:rsidRPr="00263AF8">
        <w:rPr>
          <w:lang w:eastAsia="pl-PL"/>
        </w:rPr>
        <w:t xml:space="preserve"> r. do maja br. </w:t>
      </w:r>
      <w:r w:rsidRPr="00263AF8">
        <w:rPr>
          <w:b/>
          <w:lang w:eastAsia="pl-PL"/>
        </w:rPr>
        <w:t>skup zbóż podstawowych</w:t>
      </w:r>
      <w:r w:rsidRPr="00263AF8">
        <w:rPr>
          <w:lang w:eastAsia="pl-PL"/>
        </w:rPr>
        <w:t xml:space="preserve"> wyni</w:t>
      </w:r>
      <w:r>
        <w:rPr>
          <w:lang w:eastAsia="pl-PL"/>
        </w:rPr>
        <w:t>ósł 1081,3</w:t>
      </w:r>
      <w:r w:rsidRPr="00263AF8">
        <w:rPr>
          <w:lang w:eastAsia="pl-PL"/>
        </w:rPr>
        <w:t xml:space="preserve"> tys. ton i był </w:t>
      </w:r>
      <w:r>
        <w:rPr>
          <w:lang w:eastAsia="pl-PL"/>
        </w:rPr>
        <w:t>większy o 40,6</w:t>
      </w:r>
      <w:r w:rsidRPr="00263AF8">
        <w:rPr>
          <w:lang w:eastAsia="pl-PL"/>
        </w:rPr>
        <w:t xml:space="preserve">% niż w tym samym okresie poprzedniego roku, przy czym pszenicy skupiono </w:t>
      </w:r>
      <w:r>
        <w:rPr>
          <w:lang w:eastAsia="pl-PL"/>
        </w:rPr>
        <w:t>więc</w:t>
      </w:r>
      <w:r w:rsidRPr="00263AF8">
        <w:rPr>
          <w:lang w:eastAsia="pl-PL"/>
        </w:rPr>
        <w:t xml:space="preserve">ej o </w:t>
      </w:r>
      <w:r>
        <w:rPr>
          <w:lang w:eastAsia="pl-PL"/>
        </w:rPr>
        <w:t>32,7</w:t>
      </w:r>
      <w:r w:rsidRPr="00263AF8">
        <w:rPr>
          <w:lang w:eastAsia="pl-PL"/>
        </w:rPr>
        <w:t xml:space="preserve">%, a żyta </w:t>
      </w:r>
      <w:r>
        <w:rPr>
          <w:lang w:eastAsia="pl-PL"/>
        </w:rPr>
        <w:t>więcej o 51,5</w:t>
      </w:r>
      <w:r w:rsidRPr="00263AF8">
        <w:rPr>
          <w:lang w:eastAsia="pl-PL"/>
        </w:rPr>
        <w:t xml:space="preserve">%. </w:t>
      </w:r>
      <w:r>
        <w:rPr>
          <w:lang w:eastAsia="pl-PL"/>
        </w:rPr>
        <w:t>W maju br. łącznie skupiono 55,3</w:t>
      </w:r>
      <w:r w:rsidRPr="00263AF8">
        <w:rPr>
          <w:lang w:eastAsia="pl-PL"/>
        </w:rPr>
        <w:t xml:space="preserve"> tys</w:t>
      </w:r>
      <w:r>
        <w:rPr>
          <w:lang w:eastAsia="pl-PL"/>
        </w:rPr>
        <w:t>. ton zbóż podstawowych, tj. mnie</w:t>
      </w:r>
      <w:r w:rsidRPr="00263AF8">
        <w:rPr>
          <w:lang w:eastAsia="pl-PL"/>
        </w:rPr>
        <w:t xml:space="preserve">j </w:t>
      </w:r>
      <w:r w:rsidR="004B4472">
        <w:rPr>
          <w:lang w:eastAsia="pl-PL"/>
        </w:rPr>
        <w:t xml:space="preserve">zarówno </w:t>
      </w:r>
      <w:r>
        <w:rPr>
          <w:lang w:eastAsia="pl-PL"/>
        </w:rPr>
        <w:t>niż przed rokiem (o 1,2</w:t>
      </w:r>
      <w:r w:rsidRPr="00263AF8">
        <w:rPr>
          <w:lang w:eastAsia="pl-PL"/>
        </w:rPr>
        <w:t>%)</w:t>
      </w:r>
      <w:r>
        <w:rPr>
          <w:lang w:eastAsia="pl-PL"/>
        </w:rPr>
        <w:t>, jak i przed miesiącem (o 8,0</w:t>
      </w:r>
      <w:r w:rsidRPr="00263AF8">
        <w:rPr>
          <w:lang w:eastAsia="pl-PL"/>
        </w:rPr>
        <w:t>%).</w:t>
      </w:r>
      <w:r w:rsidRPr="0048062A">
        <w:rPr>
          <w:lang w:eastAsia="pl-PL"/>
        </w:rPr>
        <w:t xml:space="preserve"> </w:t>
      </w:r>
      <w:r w:rsidRPr="0077492A">
        <w:rPr>
          <w:spacing w:val="-1"/>
          <w:lang w:eastAsia="pl-PL"/>
        </w:rPr>
        <w:t xml:space="preserve">Skup pszenicy był mniejszy w skali roku (o 12,9%) i w skali miesiąca (o 16,5%). Żyta skupiono </w:t>
      </w:r>
      <w:r w:rsidR="004B4472">
        <w:rPr>
          <w:spacing w:val="-1"/>
          <w:lang w:eastAsia="pl-PL"/>
        </w:rPr>
        <w:t xml:space="preserve">znacznie </w:t>
      </w:r>
      <w:r w:rsidRPr="0077492A">
        <w:rPr>
          <w:spacing w:val="-1"/>
          <w:lang w:eastAsia="pl-PL"/>
        </w:rPr>
        <w:t>więcej zarówno w</w:t>
      </w:r>
      <w:r w:rsidR="004B4472">
        <w:rPr>
          <w:spacing w:val="-1"/>
          <w:lang w:eastAsia="pl-PL"/>
        </w:rPr>
        <w:t> </w:t>
      </w:r>
      <w:r w:rsidRPr="0077492A">
        <w:rPr>
          <w:spacing w:val="-1"/>
          <w:lang w:eastAsia="pl-PL"/>
        </w:rPr>
        <w:t>porównaniu</w:t>
      </w:r>
      <w:r>
        <w:rPr>
          <w:lang w:eastAsia="pl-PL"/>
        </w:rPr>
        <w:t xml:space="preserve"> z majem ub. roku, jak i z kwietniem br. (odpowiednio o 420,4% i 270,9%).</w:t>
      </w:r>
    </w:p>
    <w:p w14:paraId="6846D98B" w14:textId="3D01B108" w:rsidR="00E52C28" w:rsidRPr="00863505" w:rsidRDefault="00EB29F4" w:rsidP="009548C4">
      <w:pPr>
        <w:pStyle w:val="tytutabelki"/>
        <w:spacing w:before="320" w:after="120" w:line="240" w:lineRule="auto"/>
        <w:rPr>
          <w:spacing w:val="0"/>
        </w:rPr>
      </w:pPr>
      <w:r w:rsidRPr="00863505">
        <w:rPr>
          <w:spacing w:val="0"/>
        </w:rPr>
        <w:t xml:space="preserve">Tablica </w:t>
      </w:r>
      <w:r w:rsidR="006A2FB6" w:rsidRPr="00863505">
        <w:rPr>
          <w:spacing w:val="0"/>
        </w:rPr>
        <w:t>7</w:t>
      </w:r>
      <w:r w:rsidRPr="00863505">
        <w:rPr>
          <w:spacing w:val="0"/>
        </w:rPr>
        <w:t xml:space="preserve">. Skup podstawowych produktów </w:t>
      </w:r>
      <w:proofErr w:type="spellStart"/>
      <w:r w:rsidRPr="00863505">
        <w:rPr>
          <w:spacing w:val="0"/>
        </w:rPr>
        <w:t>zwierzęcych</w:t>
      </w:r>
      <w:r w:rsidRPr="00863505">
        <w:rPr>
          <w:spacing w:val="0"/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7F4F2A" w14:paraId="1DEFD568" w14:textId="77777777" w:rsidTr="00875DC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7F4F2A" w:rsidRDefault="001E0B2E" w:rsidP="009548C4">
            <w:pPr>
              <w:pStyle w:val="Tekstpodstawowy"/>
              <w:widowControl/>
              <w:autoSpaceDE/>
              <w:autoSpaceDN/>
              <w:spacing w:before="80" w:after="8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5F34DA5F" w:rsidR="001E0B2E" w:rsidRPr="007F4F2A" w:rsidRDefault="00875DC2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867C28" w:rsidRPr="007F4F2A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05</w:t>
            </w:r>
            <w:r w:rsidR="00277ED3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20</w:t>
            </w:r>
            <w:r w:rsidR="00EF44E9" w:rsidRPr="007F4F2A">
              <w:rPr>
                <w:rFonts w:eastAsia="Times New Roman"/>
                <w:color w:val="000000"/>
                <w:szCs w:val="19"/>
                <w:lang w:eastAsia="pl-PL"/>
              </w:rPr>
              <w:t>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0AD04F4C" w:rsidR="001E0B2E" w:rsidRPr="007F4F2A" w:rsidRDefault="00875DC2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05</w:t>
            </w:r>
            <w:r w:rsidR="00277ED3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20</w:t>
            </w:r>
            <w:r w:rsidR="00EF44E9" w:rsidRPr="007F4F2A">
              <w:rPr>
                <w:rFonts w:eastAsia="Times New Roman"/>
                <w:color w:val="000000"/>
                <w:szCs w:val="19"/>
                <w:lang w:eastAsia="pl-PL"/>
              </w:rPr>
              <w:t>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1E0B2E" w:rsidRPr="007F4F2A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7F4F2A" w:rsidRDefault="001E0B2E" w:rsidP="009548C4">
            <w:pPr>
              <w:pStyle w:val="Tekstpodstawowy"/>
              <w:widowControl/>
              <w:autoSpaceDE/>
              <w:autoSpaceDN/>
              <w:spacing w:before="80" w:after="80" w:line="240" w:lineRule="auto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A42BC29" w:rsidR="001E0B2E" w:rsidRPr="007F4F2A" w:rsidRDefault="001E0B2E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8F23FD" w:rsidRPr="007F4F2A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65335007" w:rsidR="001E0B2E" w:rsidRPr="007F4F2A" w:rsidRDefault="00875DC2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867C28" w:rsidRPr="007F4F2A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05 </w:t>
            </w:r>
            <w:r w:rsidR="00277ED3" w:rsidRPr="007F4F2A">
              <w:rPr>
                <w:rFonts w:eastAsia="Times New Roman"/>
                <w:color w:val="000000"/>
                <w:szCs w:val="19"/>
                <w:lang w:eastAsia="pl-PL"/>
              </w:rPr>
              <w:t>20</w:t>
            </w: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="00277ED3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</w:t>
            </w:r>
            <w:r w:rsidR="001E0B2E" w:rsidRPr="007F4F2A">
              <w:rPr>
                <w:rFonts w:eastAsia="Times New Roman"/>
                <w:color w:val="000000"/>
                <w:szCs w:val="19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677F5C4A" w:rsidR="001E0B2E" w:rsidRPr="007F4F2A" w:rsidRDefault="001E0B2E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w tys. t</w:t>
            </w:r>
            <w:r w:rsidR="008F23FD" w:rsidRPr="007F4F2A">
              <w:rPr>
                <w:rFonts w:eastAsia="Times New Roman"/>
                <w:color w:val="000000"/>
                <w:szCs w:val="19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3FE4B69D" w:rsidR="001E0B2E" w:rsidRPr="007F4F2A" w:rsidRDefault="00875DC2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05</w:t>
            </w:r>
            <w:r w:rsidR="001E0B2E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20</w:t>
            </w:r>
            <w:r w:rsidR="00DD55E2" w:rsidRPr="007F4F2A">
              <w:rPr>
                <w:rFonts w:eastAsia="Times New Roman"/>
                <w:color w:val="000000"/>
                <w:szCs w:val="19"/>
                <w:lang w:eastAsia="pl-PL"/>
              </w:rPr>
              <w:t>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5</w:t>
            </w:r>
            <w:r w:rsidR="001E0B2E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29884C3A" w:rsidR="001E0B2E" w:rsidRPr="007F4F2A" w:rsidRDefault="00875DC2" w:rsidP="009548C4">
            <w:pPr>
              <w:spacing w:before="80" w:after="80" w:line="240" w:lineRule="auto"/>
              <w:jc w:val="center"/>
              <w:rPr>
                <w:rFonts w:eastAsia="Times New Roman"/>
                <w:color w:val="000000"/>
                <w:szCs w:val="19"/>
                <w:lang w:eastAsia="pl-PL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04</w:t>
            </w:r>
            <w:r w:rsidR="00EF44E9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202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  <w:r w:rsidR="001E0B2E" w:rsidRPr="007F4F2A">
              <w:rPr>
                <w:rFonts w:eastAsia="Times New Roman"/>
                <w:color w:val="000000"/>
                <w:szCs w:val="19"/>
                <w:lang w:eastAsia="pl-PL"/>
              </w:rPr>
              <w:t xml:space="preserve"> = 100</w:t>
            </w:r>
          </w:p>
        </w:tc>
      </w:tr>
      <w:tr w:rsidR="0077492A" w:rsidRPr="007F4F2A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77492A" w:rsidRPr="007F4F2A" w:rsidRDefault="0077492A" w:rsidP="009548C4">
            <w:pPr>
              <w:spacing w:before="80" w:after="80" w:line="240" w:lineRule="auto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 xml:space="preserve">Żywiec </w:t>
            </w:r>
            <w:proofErr w:type="spellStart"/>
            <w:r w:rsidRPr="007F4F2A">
              <w:rPr>
                <w:rFonts w:cs="Calibri"/>
                <w:szCs w:val="19"/>
              </w:rPr>
              <w:t>rzeźny</w:t>
            </w:r>
            <w:r w:rsidRPr="007F4F2A">
              <w:rPr>
                <w:rFonts w:cs="Calibri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695A644D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30,7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4BC6BAA9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111,5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21F3B352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1D332709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103,9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4E6D3A5E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115,9</w:t>
            </w:r>
          </w:p>
        </w:tc>
      </w:tr>
      <w:tr w:rsidR="0077492A" w:rsidRPr="007F4F2A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77492A" w:rsidRPr="007F4F2A" w:rsidRDefault="0077492A" w:rsidP="009548C4">
            <w:pPr>
              <w:spacing w:before="80" w:after="80" w:line="240" w:lineRule="auto"/>
              <w:ind w:left="176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</w:p>
        </w:tc>
      </w:tr>
      <w:tr w:rsidR="0077492A" w:rsidRPr="007F4F2A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77492A" w:rsidRPr="007F4F2A" w:rsidRDefault="0077492A" w:rsidP="009548C4">
            <w:pPr>
              <w:widowControl w:val="0"/>
              <w:autoSpaceDE w:val="0"/>
              <w:autoSpaceDN w:val="0"/>
              <w:spacing w:before="80" w:after="80" w:line="240" w:lineRule="auto"/>
              <w:ind w:left="113"/>
              <w:jc w:val="left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4F650788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71DECF02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0BB8816E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404A1C9F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7638DA6C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95,4</w:t>
            </w:r>
          </w:p>
        </w:tc>
      </w:tr>
      <w:tr w:rsidR="0077492A" w:rsidRPr="007F4F2A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77492A" w:rsidRPr="007F4F2A" w:rsidRDefault="0077492A" w:rsidP="009548C4">
            <w:pPr>
              <w:widowControl w:val="0"/>
              <w:autoSpaceDE w:val="0"/>
              <w:autoSpaceDN w:val="0"/>
              <w:spacing w:before="80" w:after="80" w:line="240" w:lineRule="auto"/>
              <w:ind w:left="113"/>
              <w:jc w:val="left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7E205931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3A0AA5A9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45821DC9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2BBD763F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1E6E1AA4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43,6</w:t>
            </w:r>
          </w:p>
        </w:tc>
      </w:tr>
      <w:tr w:rsidR="0077492A" w:rsidRPr="007F4F2A" w14:paraId="41FF577B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77492A" w:rsidRPr="007F4F2A" w:rsidRDefault="0077492A" w:rsidP="009548C4">
            <w:pPr>
              <w:widowControl w:val="0"/>
              <w:autoSpaceDE w:val="0"/>
              <w:autoSpaceDN w:val="0"/>
              <w:spacing w:before="80" w:after="80" w:line="240" w:lineRule="auto"/>
              <w:ind w:left="113"/>
              <w:jc w:val="left"/>
              <w:rPr>
                <w:szCs w:val="19"/>
              </w:rPr>
            </w:pPr>
            <w:r w:rsidRPr="007F4F2A">
              <w:rPr>
                <w:rFonts w:cs="Calibri"/>
                <w:szCs w:val="19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0100D18F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17741579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119,6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5B68711D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50C846AE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2E4C5AFA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120,4</w:t>
            </w:r>
          </w:p>
        </w:tc>
      </w:tr>
      <w:tr w:rsidR="0077492A" w:rsidRPr="007F4F2A" w14:paraId="544CCBE4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77492A" w:rsidRPr="007F4F2A" w:rsidRDefault="0077492A" w:rsidP="009548C4">
            <w:pPr>
              <w:spacing w:before="80" w:after="80" w:line="240" w:lineRule="auto"/>
              <w:rPr>
                <w:szCs w:val="19"/>
              </w:rPr>
            </w:pPr>
            <w:proofErr w:type="spellStart"/>
            <w:r w:rsidRPr="007F4F2A">
              <w:rPr>
                <w:rFonts w:cs="Calibri"/>
                <w:szCs w:val="19"/>
              </w:rPr>
              <w:t>Mleko</w:t>
            </w:r>
            <w:r w:rsidRPr="007F4F2A">
              <w:rPr>
                <w:rFonts w:cs="Calibri"/>
                <w:szCs w:val="19"/>
                <w:vertAlign w:val="superscript"/>
              </w:rPr>
              <w:t>c</w:t>
            </w:r>
            <w:proofErr w:type="spellEnd"/>
            <w:r w:rsidRPr="007F4F2A">
              <w:rPr>
                <w:rFonts w:cs="Calibri"/>
                <w:szCs w:val="19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424AF386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506D3931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0937DAA8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3ECC07F1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103,4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34598922" w:rsidR="0077492A" w:rsidRPr="007F4F2A" w:rsidRDefault="0077492A" w:rsidP="009548C4">
            <w:pPr>
              <w:spacing w:before="80" w:after="8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106,3</w:t>
            </w:r>
          </w:p>
        </w:tc>
      </w:tr>
    </w:tbl>
    <w:p w14:paraId="2136C40B" w14:textId="77777777" w:rsidR="00E52C28" w:rsidRPr="00296E93" w:rsidRDefault="00EB29F4" w:rsidP="00296E93">
      <w:pPr>
        <w:pStyle w:val="Notkapodtablic"/>
        <w:spacing w:before="120" w:line="240" w:lineRule="auto"/>
        <w:ind w:firstLine="0"/>
        <w:rPr>
          <w:sz w:val="16"/>
          <w:szCs w:val="16"/>
        </w:rPr>
      </w:pPr>
      <w:r w:rsidRPr="00296E93">
        <w:rPr>
          <w:sz w:val="16"/>
          <w:szCs w:val="16"/>
        </w:rPr>
        <w:t>a Bez skupu realizowanego przez osoby fizyczne. b Obejmuje bydło, cielęta, trzodę chlewną, owce, konie i drób; w wadze żywej. c W milionach litrów.</w:t>
      </w:r>
    </w:p>
    <w:p w14:paraId="13E9B58D" w14:textId="77777777" w:rsidR="0077492A" w:rsidRPr="00263AF8" w:rsidRDefault="0077492A" w:rsidP="0077492A">
      <w:pPr>
        <w:pStyle w:val="Akapitzwyky"/>
        <w:spacing w:before="120" w:after="120" w:line="288" w:lineRule="auto"/>
        <w:jc w:val="left"/>
      </w:pPr>
      <w:r w:rsidRPr="00263AF8">
        <w:lastRenderedPageBreak/>
        <w:t xml:space="preserve">W maju br. </w:t>
      </w:r>
      <w:r w:rsidRPr="00263AF8">
        <w:rPr>
          <w:b/>
        </w:rPr>
        <w:t>skup żywca rzeźnego</w:t>
      </w:r>
      <w:r>
        <w:t xml:space="preserve"> ogółem wyniósł 6,0</w:t>
      </w:r>
      <w:r w:rsidRPr="00263AF8">
        <w:t xml:space="preserve"> tys. ton, tj. </w:t>
      </w:r>
      <w:r>
        <w:t>więcej o 3,9</w:t>
      </w:r>
      <w:r w:rsidRPr="00263AF8">
        <w:t xml:space="preserve">% niż rok wcześniej oraz </w:t>
      </w:r>
      <w:r>
        <w:t>więcej niż przed miesiącem o 15,9</w:t>
      </w:r>
      <w:r w:rsidRPr="00263AF8">
        <w:t>%. W skali roku i miesiąca zmniejszył si</w:t>
      </w:r>
      <w:r>
        <w:t>ę</w:t>
      </w:r>
      <w:r w:rsidRPr="00263AF8">
        <w:t xml:space="preserve"> skup </w:t>
      </w:r>
      <w:r>
        <w:t>trzody chlewnej (odpowiednio o 82,2% i 56,4%) i bydła (odpowiednio o 21,2% i 4,6%), natomiast zwiększył się skup drobiu (odpowiednio o 16,0% i 20,4%).</w:t>
      </w:r>
    </w:p>
    <w:p w14:paraId="5531BA24" w14:textId="665323BF" w:rsidR="007F4F2A" w:rsidRDefault="0077492A" w:rsidP="009548C4">
      <w:pPr>
        <w:pStyle w:val="Akapitzwyky"/>
        <w:spacing w:before="120" w:after="120" w:line="288" w:lineRule="auto"/>
        <w:jc w:val="left"/>
      </w:pPr>
      <w:r>
        <w:t>W maju br. skupiono 16,1</w:t>
      </w:r>
      <w:r w:rsidRPr="00263AF8">
        <w:t xml:space="preserve"> mln l </w:t>
      </w:r>
      <w:r w:rsidRPr="00263AF8">
        <w:rPr>
          <w:b/>
        </w:rPr>
        <w:t>mleka</w:t>
      </w:r>
      <w:r w:rsidRPr="00263AF8">
        <w:t xml:space="preserve">, tj. </w:t>
      </w:r>
      <w:r>
        <w:t>więcej o 3,4</w:t>
      </w:r>
      <w:r w:rsidRPr="00263AF8">
        <w:t>% ni</w:t>
      </w:r>
      <w:r>
        <w:t>ż przed rokiem oraz więcej o 6,3</w:t>
      </w:r>
      <w:r w:rsidRPr="00263AF8">
        <w:t>% niż w kwietniu br.</w:t>
      </w:r>
    </w:p>
    <w:p w14:paraId="1F8B36F5" w14:textId="3A5A6291" w:rsidR="00E52C28" w:rsidRPr="00863505" w:rsidRDefault="00DD4C7F" w:rsidP="007D3739">
      <w:pPr>
        <w:pStyle w:val="tytutabelki"/>
        <w:spacing w:before="360" w:after="120" w:line="240" w:lineRule="auto"/>
        <w:rPr>
          <w:spacing w:val="0"/>
        </w:rPr>
      </w:pPr>
      <w:r w:rsidRPr="00863505">
        <w:rPr>
          <w:spacing w:val="0"/>
        </w:rPr>
        <w:t xml:space="preserve">Tablica </w:t>
      </w:r>
      <w:r w:rsidR="006A2FB6" w:rsidRPr="00863505">
        <w:rPr>
          <w:spacing w:val="0"/>
        </w:rPr>
        <w:t>8</w:t>
      </w:r>
      <w:r w:rsidRPr="00863505">
        <w:rPr>
          <w:spacing w:val="0"/>
        </w:rPr>
        <w:t>. 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7F4F2A" w14:paraId="3BD797F5" w14:textId="77777777" w:rsidTr="000F1D4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7F4F2A" w:rsidRDefault="001E0B2E" w:rsidP="007F4F2A">
            <w:pPr>
              <w:pStyle w:val="Tekstpodstawowy"/>
              <w:widowControl/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647079F3" w:rsidR="001E0B2E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01</w:t>
            </w:r>
            <w:r w:rsidR="00867C28" w:rsidRPr="007F4F2A">
              <w:rPr>
                <w:rFonts w:eastAsia="Times New Roman"/>
                <w:color w:val="000000"/>
                <w:szCs w:val="19"/>
                <w:lang w:eastAsia="pl-PL"/>
              </w:rPr>
              <w:t>–</w:t>
            </w: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05 202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7D78AE9A" w:rsidR="001E0B2E" w:rsidRPr="007F4F2A" w:rsidRDefault="00875DC2" w:rsidP="007F4F2A">
            <w:pPr>
              <w:spacing w:line="240" w:lineRule="auto"/>
              <w:jc w:val="center"/>
              <w:rPr>
                <w:szCs w:val="19"/>
              </w:rPr>
            </w:pPr>
            <w:r w:rsidRPr="007F4F2A">
              <w:rPr>
                <w:rFonts w:eastAsia="Times New Roman"/>
                <w:color w:val="000000"/>
                <w:szCs w:val="19"/>
                <w:lang w:eastAsia="pl-PL"/>
              </w:rPr>
              <w:t>05 202</w:t>
            </w:r>
            <w:r w:rsidR="007F4F2A" w:rsidRPr="007F4F2A">
              <w:rPr>
                <w:rFonts w:eastAsia="Times New Roman"/>
                <w:color w:val="000000"/>
                <w:szCs w:val="19"/>
                <w:lang w:eastAsia="pl-PL"/>
              </w:rPr>
              <w:t>6</w:t>
            </w:r>
          </w:p>
        </w:tc>
      </w:tr>
      <w:tr w:rsidR="001E0B2E" w:rsidRPr="007F4F2A" w14:paraId="6F7B4D3F" w14:textId="77777777" w:rsidTr="007F4F2A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7F4F2A" w:rsidRDefault="001E0B2E" w:rsidP="007F4F2A">
            <w:pPr>
              <w:pStyle w:val="Tekstpodstawowy"/>
              <w:widowControl/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7F4F2A" w:rsidRDefault="001E0B2E" w:rsidP="007F4F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14:paraId="2443B8D8" w14:textId="4247EF83" w:rsidR="001E0B2E" w:rsidRPr="007F4F2A" w:rsidRDefault="00875DC2" w:rsidP="007F4F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pacing w:val="-4"/>
                <w:szCs w:val="19"/>
              </w:rPr>
            </w:pPr>
            <w:r w:rsidRPr="007F4F2A">
              <w:rPr>
                <w:color w:val="000000"/>
                <w:spacing w:val="-4"/>
                <w:szCs w:val="19"/>
              </w:rPr>
              <w:t>01</w:t>
            </w:r>
            <w:r w:rsidR="00867C28" w:rsidRPr="007F4F2A">
              <w:rPr>
                <w:color w:val="000000"/>
                <w:spacing w:val="-4"/>
                <w:szCs w:val="19"/>
              </w:rPr>
              <w:t>–</w:t>
            </w:r>
            <w:r w:rsidR="009C132A" w:rsidRPr="007F4F2A">
              <w:rPr>
                <w:color w:val="000000"/>
                <w:spacing w:val="-4"/>
                <w:szCs w:val="19"/>
              </w:rPr>
              <w:t>05 202</w:t>
            </w:r>
            <w:r w:rsidR="007F4F2A" w:rsidRPr="007F4F2A">
              <w:rPr>
                <w:color w:val="000000"/>
                <w:spacing w:val="-4"/>
                <w:szCs w:val="19"/>
              </w:rPr>
              <w:t>5</w:t>
            </w:r>
            <w:r w:rsidRPr="007F4F2A">
              <w:rPr>
                <w:color w:val="000000"/>
                <w:spacing w:val="-4"/>
                <w:szCs w:val="19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7F4F2A" w:rsidRDefault="001E0B2E" w:rsidP="007F4F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w 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3EFFC4CC" w:rsidR="001E0B2E" w:rsidRPr="007F4F2A" w:rsidRDefault="00875DC2" w:rsidP="007F4F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05 202</w:t>
            </w:r>
            <w:r w:rsidR="007F4F2A" w:rsidRPr="007F4F2A">
              <w:rPr>
                <w:color w:val="000000"/>
                <w:szCs w:val="19"/>
              </w:rPr>
              <w:t>5</w:t>
            </w:r>
            <w:r w:rsidRPr="007F4F2A">
              <w:rPr>
                <w:color w:val="000000"/>
                <w:szCs w:val="19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21BE1EC" w:rsidR="001E0B2E" w:rsidRPr="007F4F2A" w:rsidRDefault="00875DC2" w:rsidP="007F4F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120" w:after="120" w:line="240" w:lineRule="auto"/>
              <w:ind w:firstLine="0"/>
              <w:jc w:val="center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04 202</w:t>
            </w:r>
            <w:r w:rsidR="007F4F2A" w:rsidRPr="007F4F2A">
              <w:rPr>
                <w:color w:val="000000"/>
                <w:szCs w:val="19"/>
              </w:rPr>
              <w:t>6</w:t>
            </w:r>
            <w:r w:rsidRPr="007F4F2A">
              <w:rPr>
                <w:color w:val="000000"/>
                <w:szCs w:val="19"/>
              </w:rPr>
              <w:t xml:space="preserve"> = 100</w:t>
            </w:r>
          </w:p>
        </w:tc>
      </w:tr>
      <w:tr w:rsidR="001E0B2E" w:rsidRPr="007F4F2A" w14:paraId="3AC6970C" w14:textId="77777777" w:rsidTr="007E28F8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7F4F2A" w:rsidRDefault="001E0B2E" w:rsidP="007F4F2A">
            <w:pPr>
              <w:pStyle w:val="Tekstpodstawowy"/>
              <w:tabs>
                <w:tab w:val="right" w:leader="dot" w:pos="1911"/>
              </w:tabs>
              <w:spacing w:before="120" w:after="120" w:line="240" w:lineRule="auto"/>
              <w:ind w:left="113" w:hanging="113"/>
              <w:jc w:val="left"/>
              <w:rPr>
                <w:b/>
                <w:color w:val="000000"/>
                <w:szCs w:val="19"/>
              </w:rPr>
            </w:pPr>
            <w:r w:rsidRPr="007F4F2A">
              <w:rPr>
                <w:rFonts w:cs="Arial"/>
                <w:color w:val="000000"/>
                <w:szCs w:val="19"/>
              </w:rPr>
              <w:t xml:space="preserve">Ziarno </w:t>
            </w:r>
            <w:proofErr w:type="spellStart"/>
            <w:r w:rsidRPr="007F4F2A">
              <w:rPr>
                <w:rFonts w:cs="Arial"/>
                <w:color w:val="000000"/>
                <w:szCs w:val="19"/>
              </w:rPr>
              <w:t>zbóż</w:t>
            </w:r>
            <w:r w:rsidRPr="007F4F2A">
              <w:rPr>
                <w:color w:val="000000"/>
                <w:szCs w:val="19"/>
                <w:vertAlign w:val="superscript"/>
              </w:rPr>
              <w:t>a</w:t>
            </w:r>
            <w:proofErr w:type="spellEnd"/>
            <w:r w:rsidRPr="007F4F2A">
              <w:rPr>
                <w:rFonts w:cs="Arial"/>
                <w:color w:val="000000"/>
                <w:szCs w:val="19"/>
              </w:rPr>
              <w:t xml:space="preserve"> za 1 </w:t>
            </w:r>
            <w:proofErr w:type="spellStart"/>
            <w:r w:rsidRPr="007F4F2A">
              <w:rPr>
                <w:rFonts w:cs="Arial"/>
                <w:color w:val="000000"/>
                <w:szCs w:val="19"/>
              </w:rPr>
              <w:t>dt</w:t>
            </w:r>
            <w:proofErr w:type="spellEnd"/>
            <w:r w:rsidRPr="007F4F2A">
              <w:rPr>
                <w:rFonts w:cs="Arial"/>
                <w:color w:val="000000"/>
                <w:szCs w:val="19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77777777" w:rsidR="001E0B2E" w:rsidRPr="007F4F2A" w:rsidRDefault="001E0B2E" w:rsidP="007F4F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77777777" w:rsidR="001E0B2E" w:rsidRPr="007F4F2A" w:rsidRDefault="001E0B2E" w:rsidP="007F4F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4446EBE0" w:rsidR="001E0B2E" w:rsidRPr="007F4F2A" w:rsidRDefault="001E0B2E" w:rsidP="007F4F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77777777" w:rsidR="001E0B2E" w:rsidRPr="007F4F2A" w:rsidRDefault="001E0B2E" w:rsidP="007F4F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55BCCD37" w:rsidR="001E0B2E" w:rsidRPr="007F4F2A" w:rsidRDefault="001E0B2E" w:rsidP="007F4F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77492A" w:rsidRPr="007F4F2A" w14:paraId="4D6AD05C" w14:textId="77777777" w:rsidTr="007E28F8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40" w:lineRule="auto"/>
              <w:ind w:left="176" w:firstLine="0"/>
              <w:jc w:val="left"/>
              <w:rPr>
                <w:b/>
                <w:color w:val="000000"/>
                <w:szCs w:val="19"/>
              </w:rPr>
            </w:pPr>
            <w:r w:rsidRPr="007F4F2A">
              <w:rPr>
                <w:rFonts w:cs="Arial"/>
                <w:color w:val="000000"/>
                <w:szCs w:val="19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6D9618D9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73,19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324422BC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81,9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7AF56155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76,53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32A3EE52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87,2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55FA7DC1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104,1</w:t>
            </w:r>
          </w:p>
        </w:tc>
      </w:tr>
      <w:tr w:rsidR="0077492A" w:rsidRPr="007F4F2A" w14:paraId="38D60179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40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05B73746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62,51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60D029F5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84,9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2CE67851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64,89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20A28CE0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88,2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170331DD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106,2</w:t>
            </w:r>
          </w:p>
        </w:tc>
      </w:tr>
      <w:tr w:rsidR="0077492A" w:rsidRPr="007F4F2A" w14:paraId="61A43F7D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77492A" w:rsidRPr="007F4F2A" w:rsidRDefault="0077492A" w:rsidP="0077492A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120" w:after="120" w:line="240" w:lineRule="auto"/>
              <w:ind w:firstLine="0"/>
              <w:jc w:val="left"/>
              <w:rPr>
                <w:rFonts w:cs="Arial"/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77492A" w:rsidRPr="007F4F2A" w:rsidRDefault="0077492A" w:rsidP="007749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77777777" w:rsidR="0077492A" w:rsidRPr="007F4F2A" w:rsidRDefault="0077492A" w:rsidP="007749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21BF039F" w:rsidR="0077492A" w:rsidRPr="007F4F2A" w:rsidRDefault="0077492A" w:rsidP="007749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77777777" w:rsidR="0077492A" w:rsidRPr="007F4F2A" w:rsidRDefault="0077492A" w:rsidP="007749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39C50770" w:rsidR="0077492A" w:rsidRPr="007F4F2A" w:rsidRDefault="0077492A" w:rsidP="0077492A">
            <w:pPr>
              <w:pStyle w:val="Tekstpodstawowy"/>
              <w:spacing w:before="120" w:after="120" w:line="240" w:lineRule="auto"/>
              <w:ind w:firstLine="0"/>
              <w:jc w:val="right"/>
              <w:rPr>
                <w:color w:val="000000"/>
                <w:szCs w:val="19"/>
              </w:rPr>
            </w:pPr>
          </w:p>
        </w:tc>
      </w:tr>
      <w:tr w:rsidR="0077492A" w:rsidRPr="007F4F2A" w14:paraId="5C2A75AA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40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709C9F82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13,83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43A02F38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122,3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73404DE2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13,75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04F8CF71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105,9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583ACABC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106,1</w:t>
            </w:r>
          </w:p>
        </w:tc>
      </w:tr>
      <w:tr w:rsidR="0077492A" w:rsidRPr="007F4F2A" w14:paraId="688D2950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40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62808056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5,79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76C84E9D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91,6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7D7CC209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362CCDC7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75,2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6FDF2488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90,9</w:t>
            </w:r>
          </w:p>
        </w:tc>
      </w:tr>
      <w:tr w:rsidR="0077492A" w:rsidRPr="007F4F2A" w14:paraId="6B0B0D3C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120" w:after="120" w:line="240" w:lineRule="auto"/>
              <w:ind w:left="176" w:firstLine="0"/>
              <w:jc w:val="left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5E895C0E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5,84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569D7F98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96,7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7334C361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5,97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4A386649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88,6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70B8D6B5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107,8</w:t>
            </w:r>
          </w:p>
        </w:tc>
      </w:tr>
      <w:tr w:rsidR="0077492A" w:rsidRPr="007F4F2A" w14:paraId="226C589D" w14:textId="77777777" w:rsidTr="007E28F8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77492A" w:rsidRPr="007F4F2A" w:rsidRDefault="0077492A" w:rsidP="0077492A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120" w:after="120" w:line="240" w:lineRule="auto"/>
              <w:ind w:firstLine="0"/>
              <w:jc w:val="left"/>
              <w:rPr>
                <w:color w:val="000000"/>
                <w:szCs w:val="19"/>
              </w:rPr>
            </w:pPr>
            <w:r w:rsidRPr="007F4F2A">
              <w:rPr>
                <w:color w:val="000000"/>
                <w:szCs w:val="19"/>
              </w:rPr>
              <w:t xml:space="preserve">Mleko za 1 </w:t>
            </w:r>
            <w:proofErr w:type="spellStart"/>
            <w:r w:rsidRPr="007F4F2A">
              <w:rPr>
                <w:color w:val="000000"/>
                <w:szCs w:val="19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7E11D5EF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181,93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0D493F84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4E167103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175,05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4DFA538F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77,9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17647C21" w:rsidR="0077492A" w:rsidRPr="007F4F2A" w:rsidRDefault="0077492A" w:rsidP="0077492A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98,7</w:t>
            </w:r>
          </w:p>
        </w:tc>
      </w:tr>
    </w:tbl>
    <w:p w14:paraId="7F20E7BE" w14:textId="63B8964E" w:rsidR="007C49E8" w:rsidRPr="00296E93" w:rsidRDefault="007C49E8" w:rsidP="00296E93">
      <w:pPr>
        <w:pStyle w:val="Notkapodtablic"/>
        <w:spacing w:before="120" w:line="240" w:lineRule="auto"/>
        <w:rPr>
          <w:sz w:val="16"/>
          <w:szCs w:val="16"/>
        </w:rPr>
      </w:pPr>
      <w:r w:rsidRPr="00296E93">
        <w:rPr>
          <w:sz w:val="16"/>
          <w:szCs w:val="16"/>
        </w:rPr>
        <w:t>a Bez ziarna siewnego.</w:t>
      </w:r>
    </w:p>
    <w:p w14:paraId="58B9005C" w14:textId="553EF9A3" w:rsidR="00A50021" w:rsidRDefault="0077492A" w:rsidP="00A63130">
      <w:pPr>
        <w:spacing w:line="288" w:lineRule="auto"/>
        <w:jc w:val="left"/>
      </w:pPr>
      <w:r w:rsidRPr="0012558F">
        <w:rPr>
          <w:spacing w:val="-3"/>
          <w:lang w:eastAsia="pl-PL"/>
        </w:rPr>
        <w:t xml:space="preserve">W maju br. </w:t>
      </w:r>
      <w:r w:rsidRPr="0012558F">
        <w:rPr>
          <w:b/>
          <w:spacing w:val="-3"/>
          <w:lang w:eastAsia="pl-PL"/>
        </w:rPr>
        <w:t>przeciętna cena skupu</w:t>
      </w:r>
      <w:r w:rsidRPr="0012558F">
        <w:rPr>
          <w:spacing w:val="-3"/>
          <w:lang w:eastAsia="pl-PL"/>
        </w:rPr>
        <w:t xml:space="preserve"> pszenicy</w:t>
      </w:r>
      <w:r>
        <w:rPr>
          <w:spacing w:val="-3"/>
          <w:lang w:eastAsia="pl-PL"/>
        </w:rPr>
        <w:t xml:space="preserve"> i żyta</w:t>
      </w:r>
      <w:r w:rsidRPr="0012558F">
        <w:rPr>
          <w:spacing w:val="-3"/>
          <w:lang w:eastAsia="pl-PL"/>
        </w:rPr>
        <w:t xml:space="preserve"> by</w:t>
      </w:r>
      <w:r>
        <w:rPr>
          <w:spacing w:val="-3"/>
          <w:lang w:eastAsia="pl-PL"/>
        </w:rPr>
        <w:t>ła</w:t>
      </w:r>
      <w:r w:rsidRPr="0012558F">
        <w:rPr>
          <w:spacing w:val="-3"/>
          <w:lang w:eastAsia="pl-PL"/>
        </w:rPr>
        <w:t xml:space="preserve"> </w:t>
      </w:r>
      <w:r>
        <w:rPr>
          <w:spacing w:val="-3"/>
          <w:lang w:eastAsia="pl-PL"/>
        </w:rPr>
        <w:t>ni</w:t>
      </w:r>
      <w:r w:rsidRPr="0012558F">
        <w:rPr>
          <w:spacing w:val="-3"/>
          <w:lang w:eastAsia="pl-PL"/>
        </w:rPr>
        <w:t>ższa w porówna</w:t>
      </w:r>
      <w:r>
        <w:rPr>
          <w:spacing w:val="-3"/>
          <w:lang w:eastAsia="pl-PL"/>
        </w:rPr>
        <w:t xml:space="preserve">niu z majem ub. roku (odpowiednio o 12,8% i 11,8%) oraz wyższa w stosunku do </w:t>
      </w:r>
      <w:r w:rsidRPr="00D06AD5">
        <w:rPr>
          <w:spacing w:val="-3"/>
          <w:lang w:eastAsia="pl-PL"/>
        </w:rPr>
        <w:t>kwietnia br. (</w:t>
      </w:r>
      <w:r>
        <w:rPr>
          <w:spacing w:val="-3"/>
          <w:lang w:eastAsia="pl-PL"/>
        </w:rPr>
        <w:t xml:space="preserve">odpowiednio </w:t>
      </w:r>
      <w:r w:rsidRPr="00D06AD5">
        <w:rPr>
          <w:spacing w:val="-3"/>
          <w:lang w:eastAsia="pl-PL"/>
        </w:rPr>
        <w:t xml:space="preserve">o </w:t>
      </w:r>
      <w:r>
        <w:rPr>
          <w:spacing w:val="-3"/>
          <w:lang w:eastAsia="pl-PL"/>
        </w:rPr>
        <w:t>4,1</w:t>
      </w:r>
      <w:r w:rsidRPr="00D06AD5">
        <w:rPr>
          <w:spacing w:val="-3"/>
          <w:lang w:eastAsia="pl-PL"/>
        </w:rPr>
        <w:t>%</w:t>
      </w:r>
      <w:r>
        <w:rPr>
          <w:spacing w:val="-3"/>
          <w:lang w:eastAsia="pl-PL"/>
        </w:rPr>
        <w:t xml:space="preserve"> i 6,2%</w:t>
      </w:r>
      <w:r w:rsidRPr="00D06AD5">
        <w:rPr>
          <w:spacing w:val="-3"/>
          <w:lang w:eastAsia="pl-PL"/>
        </w:rPr>
        <w:t xml:space="preserve">). </w:t>
      </w:r>
      <w:r>
        <w:rPr>
          <w:lang w:eastAsia="pl-PL"/>
        </w:rPr>
        <w:t>W ujęciu rocznym zmniejszyła się c</w:t>
      </w:r>
      <w:r w:rsidRPr="00485423">
        <w:t>ena skupu</w:t>
      </w:r>
      <w:r w:rsidRPr="00D66E74">
        <w:t xml:space="preserve"> </w:t>
      </w:r>
      <w:r>
        <w:t>trzody chlewnej i drobiu (odpowiednio o 24,8% i 11,4%), natomiast zwiększyła się cena skupu</w:t>
      </w:r>
      <w:r w:rsidRPr="00D66E74">
        <w:t xml:space="preserve"> </w:t>
      </w:r>
      <w:r>
        <w:t>bydła</w:t>
      </w:r>
      <w:r w:rsidRPr="00485423">
        <w:t xml:space="preserve"> </w:t>
      </w:r>
      <w:r>
        <w:t>(o 5,9%). W ujęciu miesięcznym odnotowano wzrost cen skupu żywca drobiowego i wołowego (odpowiednio o 7,8% i 6,1%) oraz spadek cen skupu żywca wieprzowego (o 9,1%).</w:t>
      </w:r>
    </w:p>
    <w:p w14:paraId="14E5863F" w14:textId="6CD91A06" w:rsidR="00E52C28" w:rsidRDefault="00FD3890" w:rsidP="00A71420">
      <w:pPr>
        <w:pStyle w:val="Tytuwykresu"/>
        <w:spacing w:before="360" w:line="240" w:lineRule="auto"/>
      </w:pPr>
      <w:r>
        <w:rPr>
          <w:noProof/>
        </w:rPr>
        <w:drawing>
          <wp:anchor distT="0" distB="0" distL="114300" distR="114300" simplePos="0" relativeHeight="252137472" behindDoc="0" locked="0" layoutInCell="1" allowOverlap="1" wp14:anchorId="72B1A4E6" wp14:editId="0298DD82">
            <wp:simplePos x="0" y="0"/>
            <wp:positionH relativeFrom="margin">
              <wp:align>right</wp:align>
            </wp:positionH>
            <wp:positionV relativeFrom="paragraph">
              <wp:posOffset>340360</wp:posOffset>
            </wp:positionV>
            <wp:extent cx="6645600" cy="2700000"/>
            <wp:effectExtent l="0" t="0" r="3175" b="5715"/>
            <wp:wrapNone/>
            <wp:docPr id="23" name="Obraz 23" descr="Wykres liniowy prezentuje ceny w złotych za 1 decytonę dla pszenicy, żyta (ceny skupu) i ziemniaków jadalnych (ceny na targowiskach)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liniowy prezentuje ceny w złotych za 1 decytonę dla pszenicy, żyta (ceny skupu) i ziemniaków jadalnych (ceny na targowiskach)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CE55B4">
        <w:t>6</w:t>
      </w:r>
      <w:r w:rsidR="00DD4C7F" w:rsidRPr="00AD76A2">
        <w:t>.</w:t>
      </w:r>
      <w:r w:rsidR="00DD4C7F">
        <w:t xml:space="preserve"> Przeciętne ceny skupu zbóż</w:t>
      </w:r>
      <w:r w:rsidR="00B15656">
        <w:t xml:space="preserve"> i targowiskowe ceny ziemniaków</w:t>
      </w:r>
    </w:p>
    <w:p w14:paraId="2C3B344B" w14:textId="1612DDF1" w:rsidR="00A63130" w:rsidRDefault="0077492A" w:rsidP="00A63130">
      <w:pPr>
        <w:pStyle w:val="Akapitzwyky"/>
        <w:spacing w:before="4560" w:after="120" w:line="288" w:lineRule="auto"/>
        <w:jc w:val="left"/>
      </w:pPr>
      <w:r w:rsidRPr="00263AF8">
        <w:t xml:space="preserve">Cena 1 kg żywca wieprzowego (w wadze żywej) w </w:t>
      </w:r>
      <w:r>
        <w:t>maju br. równoważyła wartość 8,5</w:t>
      </w:r>
      <w:r w:rsidRPr="00263AF8">
        <w:t xml:space="preserve"> kg żyt</w:t>
      </w:r>
      <w:r>
        <w:t>a (według cen w skupie), wobec 9,9 kg przed miesiącem oraz</w:t>
      </w:r>
      <w:r w:rsidRPr="00263AF8">
        <w:t xml:space="preserve"> w maju 202</w:t>
      </w:r>
      <w:r>
        <w:t>5</w:t>
      </w:r>
      <w:r w:rsidRPr="00263AF8">
        <w:t xml:space="preserve"> r.</w:t>
      </w:r>
    </w:p>
    <w:p w14:paraId="05972386" w14:textId="77777777" w:rsidR="00A63130" w:rsidRDefault="00A63130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4C646CCA" w14:textId="0FFE2D9D" w:rsidR="008F2343" w:rsidRDefault="00FD3890" w:rsidP="00A71420">
      <w:pPr>
        <w:pStyle w:val="Tytuwykresu"/>
        <w:spacing w:before="360" w:line="240" w:lineRule="auto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38496" behindDoc="0" locked="0" layoutInCell="1" allowOverlap="1" wp14:anchorId="58039F15" wp14:editId="3CD4D95D">
            <wp:simplePos x="0" y="0"/>
            <wp:positionH relativeFrom="margin">
              <wp:posOffset>-8890</wp:posOffset>
            </wp:positionH>
            <wp:positionV relativeFrom="paragraph">
              <wp:posOffset>178320</wp:posOffset>
            </wp:positionV>
            <wp:extent cx="6645600" cy="2804400"/>
            <wp:effectExtent l="0" t="0" r="3175" b="0"/>
            <wp:wrapNone/>
            <wp:docPr id="24" name="Obraz 24" descr="Wykres liniowy prezentuje relację cen skupu 1 kg żywca wieprzowego do cen 1 kg żyta w skupie w poszczególnych miesiącach w latach 2022-2026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ezentuje relację cen skupu 1 kg żywca wieprzowego do cen 1 kg żyta w skupie w poszczególnych miesiącach w latach 2022-2026 w województwie dolnośląskim i w Polsce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CE55B4">
        <w:t>7</w:t>
      </w:r>
      <w:r w:rsidR="008F2343" w:rsidRPr="00AD76A2">
        <w:t>.</w:t>
      </w:r>
      <w:r w:rsidR="008F2343">
        <w:t xml:space="preserve"> Relacja </w:t>
      </w:r>
      <w:r w:rsidR="00875DC2" w:rsidRPr="00AD6738">
        <w:t>przeciętnych</w:t>
      </w:r>
      <w:r w:rsidR="00875DC2">
        <w:t xml:space="preserve"> </w:t>
      </w:r>
      <w:r w:rsidR="008F2343">
        <w:t>cen skupu 1 kg żywca wieprzowego do cen 1 kg żyta w skupie</w:t>
      </w:r>
    </w:p>
    <w:p w14:paraId="1A429184" w14:textId="1818F1BA" w:rsidR="00C82486" w:rsidRDefault="0077492A" w:rsidP="00A63130">
      <w:pPr>
        <w:pStyle w:val="Akapitzwyky"/>
        <w:spacing w:before="4200" w:after="120" w:line="288" w:lineRule="auto"/>
        <w:jc w:val="left"/>
      </w:pPr>
      <w:r w:rsidRPr="00263AF8">
        <w:t xml:space="preserve">Średnia cena skupu mleka w maju br. ukształtowała się na poziomie </w:t>
      </w:r>
      <w:r>
        <w:t xml:space="preserve">175,05 zł za 1 </w:t>
      </w:r>
      <w:proofErr w:type="spellStart"/>
      <w:r>
        <w:t>hl</w:t>
      </w:r>
      <w:proofErr w:type="spellEnd"/>
      <w:r>
        <w:t>, tj. niższym o 22,1</w:t>
      </w:r>
      <w:r w:rsidRPr="00263AF8">
        <w:t xml:space="preserve">% w stosunku </w:t>
      </w:r>
      <w:r>
        <w:t>do maja ub. roku i niższym o 1,3</w:t>
      </w:r>
      <w:r w:rsidRPr="00263AF8">
        <w:t>% niż w kwietniu br.</w:t>
      </w:r>
    </w:p>
    <w:p w14:paraId="208BC15A" w14:textId="7384779F" w:rsidR="00DD4C7F" w:rsidRDefault="00FD3890" w:rsidP="00A71420">
      <w:pPr>
        <w:pStyle w:val="Tytuwykresu"/>
        <w:spacing w:before="36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2139520" behindDoc="0" locked="0" layoutInCell="1" allowOverlap="1" wp14:anchorId="41B2FCF8" wp14:editId="1561013D">
            <wp:simplePos x="0" y="0"/>
            <wp:positionH relativeFrom="margin">
              <wp:posOffset>-22225</wp:posOffset>
            </wp:positionH>
            <wp:positionV relativeFrom="paragraph">
              <wp:posOffset>347460</wp:posOffset>
            </wp:positionV>
            <wp:extent cx="6645275" cy="2699385"/>
            <wp:effectExtent l="0" t="0" r="3175" b="5715"/>
            <wp:wrapNone/>
            <wp:docPr id="30" name="Obraz 30" descr="Wykres liniowy prezentuje przeciętne ceny skupu żywca wołowego, wieprzowego i drobiowego (w złotych za 1 kg) oraz mleka (w złotych za 1 litr) w poszczególnych miesiącach w latach 2022-2026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ezentuje przeciętne ceny skupu żywca wołowego, wieprzowego i drobiowego (w złotych za 1 kg) oraz mleka (w złotych za 1 litr) w poszczególnych miesiącach w latach 2022-2026 w województwie dolnośląskim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CE55B4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0C960D2F" w:rsidR="00DD4C7F" w:rsidRPr="009B2642" w:rsidRDefault="00DD4C7F" w:rsidP="009B2642">
      <w:pPr>
        <w:pStyle w:val="Nagwek1"/>
        <w:spacing w:before="4560"/>
      </w:pPr>
      <w:r w:rsidRPr="009B2642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819BB" w:rsidRPr="009819BB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5F77FC9B" w:rsidR="009205BD" w:rsidRPr="009819BB" w:rsidRDefault="0077492A" w:rsidP="00A63130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E21BCE">
              <w:rPr>
                <w:rFonts w:ascii="Fira Sans SemiBold" w:hAnsi="Fira Sans SemiBold"/>
                <w:color w:val="auto"/>
              </w:rPr>
              <w:t>Produkcja sprzedana przemysłu w maju 202</w:t>
            </w:r>
            <w:r>
              <w:rPr>
                <w:rFonts w:ascii="Fira Sans SemiBold" w:hAnsi="Fira Sans SemiBold"/>
                <w:color w:val="auto"/>
              </w:rPr>
              <w:t>6</w:t>
            </w:r>
            <w:r w:rsidRPr="00E21BCE">
              <w:rPr>
                <w:rFonts w:ascii="Fira Sans SemiBold" w:hAnsi="Fira Sans SemiBold"/>
                <w:color w:val="auto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18772,1</w:t>
            </w:r>
            <w:r w:rsidRPr="00E21BCE">
              <w:rPr>
                <w:rFonts w:ascii="Fira Sans SemiBold" w:hAnsi="Fira Sans SemiBold"/>
                <w:color w:val="auto"/>
              </w:rPr>
              <w:t xml:space="preserve"> mln zł </w:t>
            </w:r>
            <w:r>
              <w:rPr>
                <w:rFonts w:ascii="Fira Sans SemiBold" w:hAnsi="Fira Sans SemiBold"/>
                <w:color w:val="auto"/>
              </w:rPr>
              <w:t>i była (w cenach stałych) o 5,5% wy</w:t>
            </w:r>
            <w:r w:rsidRPr="00E21BCE">
              <w:rPr>
                <w:rFonts w:ascii="Fira Sans SemiBold" w:hAnsi="Fira Sans SemiBold"/>
                <w:color w:val="auto"/>
              </w:rPr>
              <w:t>ższa niż przed rokie</w:t>
            </w:r>
            <w:r>
              <w:rPr>
                <w:rFonts w:ascii="Fira Sans SemiBold" w:hAnsi="Fira Sans SemiBold"/>
                <w:color w:val="auto"/>
              </w:rPr>
              <w:t>m (wówczas notowano wzrost o 3,5</w:t>
            </w:r>
            <w:r w:rsidRPr="00E21BCE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E21BCE">
              <w:rPr>
                <w:rFonts w:ascii="Fira Sans SemiBold" w:hAnsi="Fira Sans SemiBold"/>
                <w:color w:val="auto"/>
              </w:rPr>
              <w:t xml:space="preserve"> (w cenach bieżących) produkcji budowlano</w:t>
            </w:r>
            <w:r>
              <w:rPr>
                <w:rFonts w:ascii="Fira Sans SemiBold" w:hAnsi="Fira Sans SemiBold"/>
                <w:color w:val="auto"/>
              </w:rPr>
              <w:t>-montażowej o 50,1</w:t>
            </w:r>
            <w:r w:rsidRPr="00E21BCE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spadek o 9,5</w:t>
            </w:r>
            <w:r w:rsidRPr="00E21BCE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774D009B" w:rsidR="00A63130" w:rsidRDefault="0077492A" w:rsidP="00A63130">
      <w:pPr>
        <w:pStyle w:val="Akapitzwyky"/>
        <w:spacing w:before="120" w:after="120" w:line="288" w:lineRule="auto"/>
        <w:jc w:val="left"/>
      </w:pPr>
      <w:r w:rsidRPr="00E21BCE">
        <w:rPr>
          <w:spacing w:val="1"/>
        </w:rPr>
        <w:t>Produkcja sprzedana w przetwórstw</w:t>
      </w:r>
      <w:r>
        <w:rPr>
          <w:spacing w:val="1"/>
        </w:rPr>
        <w:t>ie przemysłowym, stanowiąca 70,9</w:t>
      </w:r>
      <w:r w:rsidRPr="00E21BCE">
        <w:rPr>
          <w:spacing w:val="1"/>
        </w:rPr>
        <w:t xml:space="preserve">% produkcji przemysłowej ogółem, w porównaniu </w:t>
      </w:r>
      <w:r w:rsidRPr="00BE0880">
        <w:rPr>
          <w:spacing w:val="-2"/>
        </w:rPr>
        <w:t>z majem ub. roku z</w:t>
      </w:r>
      <w:r>
        <w:rPr>
          <w:spacing w:val="-2"/>
        </w:rPr>
        <w:t>mniej</w:t>
      </w:r>
      <w:r w:rsidRPr="00BE0880">
        <w:rPr>
          <w:spacing w:val="-2"/>
        </w:rPr>
        <w:t>szy</w:t>
      </w:r>
      <w:r>
        <w:rPr>
          <w:spacing w:val="-2"/>
        </w:rPr>
        <w:t>ła się (w cenach stałych) o 5,2% (wobec wzrostu o 5,3</w:t>
      </w:r>
      <w:r w:rsidRPr="00BE0880">
        <w:rPr>
          <w:spacing w:val="-2"/>
        </w:rPr>
        <w:t>% w maju 202</w:t>
      </w:r>
      <w:r>
        <w:rPr>
          <w:spacing w:val="-2"/>
        </w:rPr>
        <w:t>5</w:t>
      </w:r>
      <w:r w:rsidRPr="00BE0880">
        <w:rPr>
          <w:spacing w:val="-2"/>
        </w:rPr>
        <w:t xml:space="preserve"> r.). W sekcji dostawa wody; </w:t>
      </w:r>
      <w:r w:rsidRPr="006B6FA0">
        <w:t>gospodarowanie ściekami i odpadami; rekultywacja odnotowano wzrost o</w:t>
      </w:r>
      <w:r>
        <w:t xml:space="preserve"> 46,8</w:t>
      </w:r>
      <w:r w:rsidRPr="006B6FA0">
        <w:t xml:space="preserve">% (wobec </w:t>
      </w:r>
      <w:r>
        <w:t>wzrost</w:t>
      </w:r>
      <w:r w:rsidRPr="006B6FA0">
        <w:t xml:space="preserve">u o </w:t>
      </w:r>
      <w:r>
        <w:t>4,5</w:t>
      </w:r>
      <w:r w:rsidRPr="006B6FA0">
        <w:t>% w maju 202</w:t>
      </w:r>
      <w:r>
        <w:t>5</w:t>
      </w:r>
      <w:r w:rsidRPr="006B6FA0">
        <w:t xml:space="preserve"> r.).</w:t>
      </w:r>
    </w:p>
    <w:p w14:paraId="386192C7" w14:textId="77777777" w:rsidR="00A63130" w:rsidRDefault="00A63130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AD3684F" w14:textId="73ACFDDD" w:rsidR="008F2343" w:rsidRPr="009819BB" w:rsidRDefault="00FD3890" w:rsidP="00A71420">
      <w:pPr>
        <w:pStyle w:val="Tytuwykresu"/>
        <w:spacing w:before="360" w:line="240" w:lineRule="auto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40544" behindDoc="0" locked="0" layoutInCell="1" allowOverlap="1" wp14:anchorId="28440359" wp14:editId="725FCE34">
            <wp:simplePos x="0" y="0"/>
            <wp:positionH relativeFrom="margin">
              <wp:align>right</wp:align>
            </wp:positionH>
            <wp:positionV relativeFrom="paragraph">
              <wp:posOffset>187556</wp:posOffset>
            </wp:positionV>
            <wp:extent cx="6645600" cy="2804400"/>
            <wp:effectExtent l="0" t="0" r="3175" b="0"/>
            <wp:wrapNone/>
            <wp:docPr id="31" name="Obraz 31" descr="Wykres liniowy prezentuje dynamikę produkcji sprzedanej przemysłu w cenach stałych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liniowy prezentuje dynamikę produkcji sprzedanej przemysłu w cenach stałych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8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9819BB">
        <w:t xml:space="preserve">Wykres </w:t>
      </w:r>
      <w:r w:rsidR="00CE55B4">
        <w:t>9</w:t>
      </w:r>
      <w:r w:rsidR="008F2343" w:rsidRPr="009819BB">
        <w:t xml:space="preserve">. </w:t>
      </w:r>
      <w:r w:rsidR="00875DC2" w:rsidRPr="00AD6738">
        <w:t xml:space="preserve">Dynamika produkcji sprzedanej przemysłu </w:t>
      </w:r>
      <w:r w:rsidR="008F2343" w:rsidRPr="009819BB">
        <w:rPr>
          <w:b w:val="0"/>
        </w:rPr>
        <w:t>(przeciętna miesięczna 20</w:t>
      </w:r>
      <w:r w:rsidR="00026894">
        <w:rPr>
          <w:b w:val="0"/>
        </w:rPr>
        <w:t>2</w:t>
      </w:r>
      <w:r w:rsidR="008F2343" w:rsidRPr="009819BB">
        <w:rPr>
          <w:b w:val="0"/>
        </w:rPr>
        <w:t>1 = 100; ceny stałe)</w:t>
      </w:r>
    </w:p>
    <w:p w14:paraId="15F7A2A3" w14:textId="52C53C74" w:rsidR="003A6BF2" w:rsidRPr="009819BB" w:rsidRDefault="0077492A" w:rsidP="00A63130">
      <w:pPr>
        <w:pStyle w:val="Akapitzwyky"/>
        <w:spacing w:before="4560" w:line="250" w:lineRule="exact"/>
        <w:jc w:val="left"/>
      </w:pPr>
      <w:r w:rsidRPr="005A6280">
        <w:t>Wyższy niż w maju ub. roku poziom produkcji sprzedanej wystąpił w 14 (spośród 31 występujących w województwie)</w:t>
      </w:r>
      <w:r w:rsidRPr="008A1E7C">
        <w:t xml:space="preserve"> </w:t>
      </w:r>
      <w:r w:rsidRPr="0077492A">
        <w:rPr>
          <w:spacing w:val="-3"/>
        </w:rPr>
        <w:t xml:space="preserve">działach przemysłu, w </w:t>
      </w:r>
      <w:r w:rsidRPr="0077492A">
        <w:rPr>
          <w:spacing w:val="-3"/>
          <w:szCs w:val="19"/>
        </w:rPr>
        <w:t xml:space="preserve">tym w produkcji: </w:t>
      </w:r>
      <w:r w:rsidRPr="0077492A">
        <w:rPr>
          <w:rFonts w:cs="Calibri"/>
          <w:spacing w:val="-3"/>
          <w:szCs w:val="19"/>
        </w:rPr>
        <w:t>chemikaliów i wyrobów chemicznych</w:t>
      </w:r>
      <w:r w:rsidRPr="0077492A">
        <w:rPr>
          <w:spacing w:val="-3"/>
          <w:szCs w:val="19"/>
        </w:rPr>
        <w:t xml:space="preserve"> (o 39,7%), papieru i wyrobów z papieru (o 11,7%)</w:t>
      </w:r>
      <w:r w:rsidRPr="00A84435">
        <w:rPr>
          <w:szCs w:val="19"/>
        </w:rPr>
        <w:t xml:space="preserve"> i</w:t>
      </w:r>
      <w:r>
        <w:rPr>
          <w:szCs w:val="19"/>
        </w:rPr>
        <w:t> </w:t>
      </w:r>
      <w:r w:rsidRPr="00A84435">
        <w:rPr>
          <w:rFonts w:cs="Calibri"/>
          <w:spacing w:val="2"/>
          <w:szCs w:val="19"/>
        </w:rPr>
        <w:t>wyrobów z gumy i tworzyw sztucznych (o 3,7%).</w:t>
      </w:r>
      <w:r w:rsidRPr="00A84435">
        <w:rPr>
          <w:spacing w:val="2"/>
          <w:szCs w:val="19"/>
        </w:rPr>
        <w:t xml:space="preserve"> </w:t>
      </w:r>
      <w:r w:rsidRPr="00A84435">
        <w:rPr>
          <w:spacing w:val="2"/>
        </w:rPr>
        <w:t xml:space="preserve">Niższy niż w maju ub. roku poziom produkcji sprzedanej wystąpił m.in. w </w:t>
      </w:r>
      <w:r w:rsidRPr="00E21BCE">
        <w:rPr>
          <w:spacing w:val="-2"/>
        </w:rPr>
        <w:t>produkcji</w:t>
      </w:r>
      <w:r w:rsidRPr="00190322">
        <w:rPr>
          <w:spacing w:val="-2"/>
        </w:rPr>
        <w:t xml:space="preserve"> </w:t>
      </w:r>
      <w:r w:rsidRPr="00A63130">
        <w:rPr>
          <w:rFonts w:cs="Calibri"/>
          <w:szCs w:val="19"/>
        </w:rPr>
        <w:t xml:space="preserve">pojazdów samochodowych, przyczep i naczep </w:t>
      </w:r>
      <w:r>
        <w:rPr>
          <w:rFonts w:cs="Calibri"/>
          <w:szCs w:val="19"/>
        </w:rPr>
        <w:t xml:space="preserve">(o 13,5%), </w:t>
      </w:r>
      <w:r w:rsidRPr="008A1E7C">
        <w:rPr>
          <w:rFonts w:cs="Calibri"/>
          <w:szCs w:val="19"/>
        </w:rPr>
        <w:t xml:space="preserve">komputerów, wyrobów elektronicznych i optycznych (o </w:t>
      </w:r>
      <w:r>
        <w:rPr>
          <w:rFonts w:cs="Calibri"/>
          <w:szCs w:val="19"/>
        </w:rPr>
        <w:t>12,6</w:t>
      </w:r>
      <w:r w:rsidRPr="008A1E7C">
        <w:rPr>
          <w:rFonts w:cs="Calibri"/>
          <w:szCs w:val="19"/>
        </w:rPr>
        <w:t>%)</w:t>
      </w:r>
      <w:r>
        <w:rPr>
          <w:rFonts w:cs="Calibri"/>
          <w:szCs w:val="19"/>
        </w:rPr>
        <w:t xml:space="preserve"> </w:t>
      </w:r>
      <w:r>
        <w:rPr>
          <w:szCs w:val="19"/>
        </w:rPr>
        <w:t xml:space="preserve">czy </w:t>
      </w:r>
      <w:r w:rsidRPr="008A1E7C">
        <w:rPr>
          <w:rFonts w:cs="Calibri"/>
          <w:szCs w:val="19"/>
        </w:rPr>
        <w:t xml:space="preserve">maszyn i urządzeń (o </w:t>
      </w:r>
      <w:r>
        <w:rPr>
          <w:rFonts w:cs="Calibri"/>
          <w:szCs w:val="19"/>
        </w:rPr>
        <w:t>12,3</w:t>
      </w:r>
      <w:r w:rsidRPr="008A1E7C">
        <w:rPr>
          <w:rFonts w:cs="Calibri"/>
          <w:szCs w:val="19"/>
        </w:rPr>
        <w:t>%)</w:t>
      </w:r>
      <w:r>
        <w:rPr>
          <w:spacing w:val="-2"/>
        </w:rPr>
        <w:t>.</w:t>
      </w:r>
    </w:p>
    <w:p w14:paraId="5826FC0A" w14:textId="427AA9CE" w:rsidR="003A6BF2" w:rsidRPr="00863505" w:rsidRDefault="003A6BF2" w:rsidP="007D3739">
      <w:pPr>
        <w:pStyle w:val="tytutabelki"/>
        <w:spacing w:before="360" w:after="120" w:line="240" w:lineRule="auto"/>
        <w:rPr>
          <w:spacing w:val="0"/>
        </w:rPr>
      </w:pPr>
      <w:r w:rsidRPr="00863505">
        <w:rPr>
          <w:spacing w:val="0"/>
        </w:rPr>
        <w:t xml:space="preserve">Tablica </w:t>
      </w:r>
      <w:r w:rsidR="006A2FB6" w:rsidRPr="00863505">
        <w:rPr>
          <w:spacing w:val="0"/>
        </w:rPr>
        <w:t>9</w:t>
      </w:r>
      <w:r w:rsidRPr="00863505">
        <w:rPr>
          <w:spacing w:val="0"/>
        </w:rPr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&#10;"/>
      </w:tblPr>
      <w:tblGrid>
        <w:gridCol w:w="5390"/>
        <w:gridCol w:w="1695"/>
        <w:gridCol w:w="1695"/>
        <w:gridCol w:w="1697"/>
      </w:tblGrid>
      <w:tr w:rsidR="009819BB" w:rsidRPr="00A63130" w14:paraId="04F354D9" w14:textId="77777777" w:rsidTr="00875DC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A63130" w:rsidRDefault="00A30862" w:rsidP="00A63130">
            <w:pPr>
              <w:spacing w:line="240" w:lineRule="auto"/>
              <w:jc w:val="center"/>
              <w:rPr>
                <w:szCs w:val="19"/>
              </w:rPr>
            </w:pPr>
            <w:r w:rsidRPr="00A63130">
              <w:rPr>
                <w:szCs w:val="19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370A845C" w:rsidR="00A30862" w:rsidRPr="00A63130" w:rsidRDefault="00875DC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05</w:t>
            </w:r>
            <w:r w:rsidR="00A30862" w:rsidRPr="00A63130">
              <w:rPr>
                <w:rFonts w:cs="Calibri"/>
                <w:szCs w:val="19"/>
              </w:rPr>
              <w:t xml:space="preserve"> 20</w:t>
            </w:r>
            <w:r w:rsidR="00BF4058" w:rsidRPr="00A63130">
              <w:rPr>
                <w:rFonts w:cs="Calibri"/>
                <w:szCs w:val="19"/>
              </w:rPr>
              <w:t>2</w:t>
            </w:r>
            <w:r w:rsidR="00A63130" w:rsidRPr="00A63130">
              <w:rPr>
                <w:rFonts w:cs="Calibri"/>
                <w:szCs w:val="19"/>
              </w:rPr>
              <w:t>6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5D24C899" w:rsidR="00A30862" w:rsidRPr="00A63130" w:rsidRDefault="00875DC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01</w:t>
            </w:r>
            <w:r w:rsidR="00867C28" w:rsidRPr="00A63130">
              <w:rPr>
                <w:rFonts w:cs="Calibri"/>
                <w:szCs w:val="19"/>
              </w:rPr>
              <w:t>–</w:t>
            </w:r>
            <w:r w:rsidRPr="00A63130">
              <w:rPr>
                <w:rFonts w:cs="Calibri"/>
                <w:szCs w:val="19"/>
              </w:rPr>
              <w:t>05</w:t>
            </w:r>
            <w:r w:rsidR="00A30862" w:rsidRPr="00A63130">
              <w:rPr>
                <w:rFonts w:cs="Calibri"/>
                <w:szCs w:val="19"/>
              </w:rPr>
              <w:t xml:space="preserve"> 20</w:t>
            </w:r>
            <w:r w:rsidR="00BF4058" w:rsidRPr="00A63130">
              <w:rPr>
                <w:rFonts w:cs="Calibri"/>
                <w:szCs w:val="19"/>
              </w:rPr>
              <w:t>2</w:t>
            </w:r>
            <w:r w:rsidR="00A63130" w:rsidRPr="00A63130">
              <w:rPr>
                <w:rFonts w:cs="Calibri"/>
                <w:szCs w:val="19"/>
              </w:rPr>
              <w:t>6</w:t>
            </w:r>
          </w:p>
        </w:tc>
      </w:tr>
      <w:tr w:rsidR="009819BB" w:rsidRPr="00A63130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A63130" w:rsidRDefault="00A30862" w:rsidP="00A63130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A63130" w:rsidRDefault="00A3086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A63130" w:rsidRDefault="00A3086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w odsetkach</w:t>
            </w:r>
          </w:p>
        </w:tc>
      </w:tr>
      <w:tr w:rsidR="00FA4B10" w:rsidRPr="00A63130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FA4B10" w:rsidRPr="00A63130" w:rsidRDefault="00FA4B10" w:rsidP="00E76B19">
            <w:pPr>
              <w:tabs>
                <w:tab w:val="left" w:leader="dot" w:pos="4424"/>
              </w:tabs>
              <w:spacing w:line="240" w:lineRule="auto"/>
              <w:ind w:left="113" w:hanging="113"/>
              <w:jc w:val="left"/>
              <w:rPr>
                <w:rFonts w:cs="Calibri"/>
                <w:b/>
                <w:szCs w:val="19"/>
              </w:rPr>
            </w:pPr>
            <w:r w:rsidRPr="00A63130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5DCC5CF2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105,5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71618F41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107,1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0E5302FE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b/>
                <w:szCs w:val="19"/>
              </w:rPr>
            </w:pPr>
            <w:r>
              <w:rPr>
                <w:rFonts w:cs="Calibri"/>
                <w:b/>
                <w:szCs w:val="19"/>
              </w:rPr>
              <w:t>100,0</w:t>
            </w:r>
          </w:p>
        </w:tc>
      </w:tr>
      <w:tr w:rsidR="00FA4B10" w:rsidRPr="00A63130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FA4B10" w:rsidRPr="00A63130" w:rsidRDefault="00FA4B10" w:rsidP="00E76B19">
            <w:pPr>
              <w:tabs>
                <w:tab w:val="left" w:leader="dot" w:pos="4424"/>
              </w:tabs>
              <w:spacing w:line="240" w:lineRule="auto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</w:tr>
      <w:tr w:rsidR="00FA4B10" w:rsidRPr="00A63130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FA4B10" w:rsidRPr="00A63130" w:rsidRDefault="00FA4B10" w:rsidP="00E76B19">
            <w:pPr>
              <w:tabs>
                <w:tab w:val="left" w:leader="dot" w:pos="4424"/>
              </w:tabs>
              <w:spacing w:line="240" w:lineRule="auto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09E2AF8E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340B08A1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6A9ACBB3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73,9</w:t>
            </w:r>
          </w:p>
        </w:tc>
      </w:tr>
      <w:tr w:rsidR="00FA4B10" w:rsidRPr="00A63130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FA4B10" w:rsidRPr="00A63130" w:rsidRDefault="00FA4B10" w:rsidP="00E76B19">
            <w:pPr>
              <w:tabs>
                <w:tab w:val="left" w:leader="dot" w:pos="4424"/>
              </w:tabs>
              <w:spacing w:line="240" w:lineRule="auto"/>
              <w:ind w:left="465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</w:p>
        </w:tc>
      </w:tr>
      <w:tr w:rsidR="00FA4B10" w:rsidRPr="00A63130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FA4B10" w:rsidRPr="00A63130" w:rsidRDefault="00FA4B10" w:rsidP="00E76B19">
            <w:pPr>
              <w:pStyle w:val="Boczek1pol"/>
              <w:tabs>
                <w:tab w:val="left" w:leader="dot" w:pos="4424"/>
              </w:tabs>
              <w:spacing w:before="120" w:after="120"/>
              <w:ind w:left="289"/>
              <w:rPr>
                <w:rFonts w:ascii="Fira Sans" w:hAnsi="Fira Sans" w:cs="Calibri"/>
                <w:sz w:val="19"/>
                <w:szCs w:val="19"/>
              </w:rPr>
            </w:pPr>
            <w:r w:rsidRPr="00A63130">
              <w:rPr>
                <w:rFonts w:ascii="Fira Sans" w:hAnsi="Fira Sans" w:cs="Calibri"/>
                <w:sz w:val="19"/>
                <w:szCs w:val="19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4F3CB62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0ADF47CE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4E40D5FB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6,3</w:t>
            </w:r>
          </w:p>
        </w:tc>
      </w:tr>
      <w:tr w:rsidR="00FA4B10" w:rsidRPr="00A63130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32ED5316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111,7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73454EA5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111,3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6EF8D20C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2,7</w:t>
            </w:r>
          </w:p>
        </w:tc>
      </w:tr>
      <w:tr w:rsidR="00FA4B10" w:rsidRPr="00A63130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2051B0C1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139,7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284DEA3E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126,2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7889FC33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5,1</w:t>
            </w:r>
          </w:p>
        </w:tc>
      </w:tr>
      <w:tr w:rsidR="00FA4B10" w:rsidRPr="00A63130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0A493D5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103,7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6B91C15D" w:rsidR="00FA4B10" w:rsidRPr="00A63130" w:rsidRDefault="00FA4B10" w:rsidP="00FA4B10">
            <w:pPr>
              <w:tabs>
                <w:tab w:val="left" w:pos="1202"/>
              </w:tabs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7F5B2602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6,3</w:t>
            </w:r>
          </w:p>
        </w:tc>
      </w:tr>
      <w:tr w:rsidR="00FA4B10" w:rsidRPr="00A63130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 xml:space="preserve">wyrobów z metali </w:t>
            </w:r>
            <w:r w:rsidRPr="00A63130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0959ABE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94,5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20B0C799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98,0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6B7D8080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5,5</w:t>
            </w:r>
          </w:p>
        </w:tc>
      </w:tr>
      <w:tr w:rsidR="00FA4B10" w:rsidRPr="00A63130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494BA5FF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87,4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13218166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1C89C4B8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2,6</w:t>
            </w:r>
          </w:p>
        </w:tc>
      </w:tr>
      <w:tr w:rsidR="00FA4B10" w:rsidRPr="00A63130" w14:paraId="10C1B83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2186A5" w14:textId="36E2D62C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3713DA" w14:textId="6C4C81CF" w:rsidR="00FA4B1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01569B" w14:textId="4E1CE087" w:rsidR="00FA4B1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106,9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644BEE" w14:textId="44DE7E79" w:rsidR="00FA4B1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8,3</w:t>
            </w:r>
          </w:p>
        </w:tc>
      </w:tr>
      <w:tr w:rsidR="00FA4B10" w:rsidRPr="00A63130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 xml:space="preserve">maszyn i urządzeń </w:t>
            </w:r>
            <w:r w:rsidRPr="00A63130">
              <w:rPr>
                <w:rFonts w:cs="Calibri"/>
                <w:szCs w:val="19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669C1E52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68A4586F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100,8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004E2617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5,3</w:t>
            </w:r>
          </w:p>
        </w:tc>
      </w:tr>
      <w:tr w:rsidR="00FA4B10" w:rsidRPr="00A63130" w14:paraId="06E9AAD7" w14:textId="77777777" w:rsidTr="006B2A4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FA4B10" w:rsidRPr="00A63130" w:rsidRDefault="00FA4B10" w:rsidP="00E76B19">
            <w:pPr>
              <w:pStyle w:val="Stopka"/>
              <w:tabs>
                <w:tab w:val="clear" w:pos="4536"/>
                <w:tab w:val="left" w:leader="dot" w:pos="4424"/>
              </w:tabs>
              <w:spacing w:after="120"/>
              <w:ind w:left="289" w:hanging="113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 xml:space="preserve">pojazdów samochodowych, przyczep i naczep </w:t>
            </w:r>
            <w:r w:rsidRPr="00A63130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1F95DCAF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86,5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54D8297D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92,7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6F6029CB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20,7</w:t>
            </w:r>
          </w:p>
        </w:tc>
      </w:tr>
      <w:tr w:rsidR="00FA4B10" w:rsidRPr="00A63130" w14:paraId="4949BB75" w14:textId="77777777" w:rsidTr="00A27EC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FA4B10" w:rsidRPr="00A63130" w:rsidRDefault="00FA4B10" w:rsidP="00E76B19">
            <w:pPr>
              <w:tabs>
                <w:tab w:val="left" w:leader="dot" w:pos="4424"/>
              </w:tabs>
              <w:spacing w:line="240" w:lineRule="auto"/>
              <w:jc w:val="left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Dostawa wody; gospodarowanie ściekami i odpadami; rekultywacja</w:t>
            </w:r>
            <w:r w:rsidRPr="00A63130">
              <w:rPr>
                <w:rFonts w:cs="Calibri"/>
                <w:szCs w:val="19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6FD597AE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146,8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8CFA21" w14:textId="6ABCE7F1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127,6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3E6A8E3" w:rsidR="00FA4B10" w:rsidRPr="00A63130" w:rsidRDefault="00FA4B10" w:rsidP="00FA4B10">
            <w:pPr>
              <w:spacing w:line="240" w:lineRule="auto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3,3</w:t>
            </w:r>
          </w:p>
        </w:tc>
      </w:tr>
    </w:tbl>
    <w:p w14:paraId="6BD44DB7" w14:textId="0DE82F67" w:rsidR="0077492A" w:rsidRPr="00E21BCE" w:rsidRDefault="0077492A" w:rsidP="0077492A">
      <w:pPr>
        <w:pStyle w:val="Akapitzwyky"/>
        <w:spacing w:before="120" w:after="120" w:line="288" w:lineRule="auto"/>
        <w:jc w:val="left"/>
      </w:pPr>
      <w:r w:rsidRPr="00E21BCE">
        <w:lastRenderedPageBreak/>
        <w:t>W porównaniu z kwietniem br. produkcja sprzedana w przemyśle, a także w przetwórstwie przemysłowym (w cenach stałych)</w:t>
      </w:r>
      <w:r>
        <w:t xml:space="preserve"> </w:t>
      </w:r>
      <w:r w:rsidR="008E69FA">
        <w:t>zmniejszyła się</w:t>
      </w:r>
      <w:r>
        <w:t xml:space="preserve"> odpowiednio o 1,6% i 6,2</w:t>
      </w:r>
      <w:r w:rsidRPr="00E21BCE">
        <w:t>%.</w:t>
      </w:r>
    </w:p>
    <w:p w14:paraId="4AB6599E" w14:textId="77777777" w:rsidR="0077492A" w:rsidRPr="00E21BCE" w:rsidRDefault="0077492A" w:rsidP="0077492A">
      <w:pPr>
        <w:pStyle w:val="Akapitzwyky"/>
        <w:spacing w:before="120" w:after="120" w:line="288" w:lineRule="auto"/>
        <w:jc w:val="left"/>
      </w:pPr>
      <w:r w:rsidRPr="00E21BCE">
        <w:t>Na 1 zatrudnionego produkcja sprzedana przemysłu w maju br. wy</w:t>
      </w:r>
      <w:r>
        <w:t>niosła (w cenach bieżących) 85,2</w:t>
      </w:r>
      <w:r w:rsidRPr="00E21BCE">
        <w:t xml:space="preserve"> tys. zł </w:t>
      </w:r>
      <w:r>
        <w:t>i była (w cenach stałych) o 6,8% wyższa niż przed rokiem, przy niższym o 1,2</w:t>
      </w:r>
      <w:r w:rsidRPr="00E21BCE">
        <w:t>% przeciętnym zatrudnieniu i wzroście przeciętnego miesięcz</w:t>
      </w:r>
      <w:r>
        <w:t>nego wynagrodzenia brutto o 6,4</w:t>
      </w:r>
      <w:r w:rsidRPr="00E21BCE">
        <w:t>%.</w:t>
      </w:r>
    </w:p>
    <w:p w14:paraId="5098F137" w14:textId="77777777" w:rsidR="0077492A" w:rsidRPr="009819BB" w:rsidRDefault="0077492A" w:rsidP="0077492A">
      <w:pPr>
        <w:pStyle w:val="Akapitzwyky"/>
        <w:spacing w:before="120" w:after="120" w:line="288" w:lineRule="auto"/>
        <w:jc w:val="left"/>
      </w:pPr>
      <w:r w:rsidRPr="00E21BCE">
        <w:t xml:space="preserve">W okresie styczeń–maj br. produkcja sprzedana przemysłu wyniosła (w cenach bieżących) </w:t>
      </w:r>
      <w:r>
        <w:t>94102,1</w:t>
      </w:r>
      <w:r w:rsidRPr="00E21BCE">
        <w:t xml:space="preserve"> mln</w:t>
      </w:r>
      <w:r>
        <w:t xml:space="preserve"> zł i była (w cenach stałych) wy</w:t>
      </w:r>
      <w:r w:rsidRPr="00E21BCE">
        <w:t>ższa w porównaniu z analog</w:t>
      </w:r>
      <w:r>
        <w:t>icznym okresem ub. roku – o 7,1</w:t>
      </w:r>
      <w:r w:rsidRPr="00E21BCE">
        <w:t>%. W przetwórstwie przemysłowym produkcja z</w:t>
      </w:r>
      <w:r>
        <w:t>więk</w:t>
      </w:r>
      <w:r w:rsidRPr="00E21BCE">
        <w:t xml:space="preserve">szyła się </w:t>
      </w:r>
      <w:r>
        <w:t>o 0,9</w:t>
      </w:r>
      <w:r w:rsidRPr="00E21BCE">
        <w:t xml:space="preserve">%, a w sekcji dostawa wody; gospodarowanie ściekami i odpadami; </w:t>
      </w:r>
      <w:r>
        <w:t>rekultywacja wzrosła o 27,6</w:t>
      </w:r>
      <w:r w:rsidRPr="00E21BCE">
        <w:t>%.</w:t>
      </w:r>
    </w:p>
    <w:p w14:paraId="166ABDA0" w14:textId="77777777" w:rsidR="0077492A" w:rsidRPr="009819BB" w:rsidRDefault="0077492A" w:rsidP="0077492A">
      <w:pPr>
        <w:pStyle w:val="Akapitzwyky"/>
        <w:spacing w:before="120" w:after="120" w:line="288" w:lineRule="auto"/>
        <w:jc w:val="left"/>
      </w:pPr>
      <w:r w:rsidRPr="000D7ED5">
        <w:rPr>
          <w:b/>
          <w:spacing w:val="4"/>
        </w:rPr>
        <w:t>Produkcja sprzedana budownictwa</w:t>
      </w:r>
      <w:r w:rsidRPr="000D7ED5">
        <w:rPr>
          <w:spacing w:val="4"/>
        </w:rPr>
        <w:t xml:space="preserve"> (w cenach bieżących) w maju br. wyniosła </w:t>
      </w:r>
      <w:r>
        <w:rPr>
          <w:spacing w:val="4"/>
        </w:rPr>
        <w:t xml:space="preserve">2056,4 </w:t>
      </w:r>
      <w:r w:rsidRPr="000D7ED5">
        <w:rPr>
          <w:spacing w:val="4"/>
        </w:rPr>
        <w:t xml:space="preserve">mln zł i była o </w:t>
      </w:r>
      <w:r>
        <w:rPr>
          <w:spacing w:val="4"/>
        </w:rPr>
        <w:t>35,3</w:t>
      </w:r>
      <w:r w:rsidRPr="000D7ED5">
        <w:rPr>
          <w:spacing w:val="4"/>
        </w:rPr>
        <w:t xml:space="preserve">% </w:t>
      </w:r>
      <w:r>
        <w:rPr>
          <w:spacing w:val="4"/>
        </w:rPr>
        <w:t>wy</w:t>
      </w:r>
      <w:r w:rsidRPr="000D7ED5">
        <w:rPr>
          <w:spacing w:val="4"/>
        </w:rPr>
        <w:t>ższa niż w</w:t>
      </w:r>
      <w:r w:rsidRPr="00E21BCE">
        <w:t xml:space="preserve"> maju ub. roku (kiedy odnotowano </w:t>
      </w:r>
      <w:r>
        <w:t>spadek o 22,7</w:t>
      </w:r>
      <w:r w:rsidRPr="00E21BCE">
        <w:t>%).</w:t>
      </w:r>
    </w:p>
    <w:p w14:paraId="17F95328" w14:textId="77777777" w:rsidR="0077492A" w:rsidRPr="00E21BCE" w:rsidRDefault="0077492A" w:rsidP="0077492A">
      <w:pPr>
        <w:pStyle w:val="Akapitzwyky"/>
        <w:spacing w:before="120" w:after="120" w:line="288" w:lineRule="auto"/>
        <w:jc w:val="left"/>
      </w:pPr>
      <w:r w:rsidRPr="00E21BCE">
        <w:t xml:space="preserve">W porównaniu z kwietniem br. produkcja sprzedana </w:t>
      </w:r>
      <w:r>
        <w:t>budownictwa zwiększyła się o 6,1%</w:t>
      </w:r>
      <w:r w:rsidRPr="00E21BCE">
        <w:t>.</w:t>
      </w:r>
    </w:p>
    <w:p w14:paraId="52F7E991" w14:textId="77777777" w:rsidR="0077492A" w:rsidRPr="00B906A9" w:rsidRDefault="0077492A" w:rsidP="0077492A">
      <w:pPr>
        <w:pStyle w:val="Akapitzwyky"/>
        <w:spacing w:before="120" w:after="120" w:line="288" w:lineRule="auto"/>
        <w:jc w:val="left"/>
      </w:pPr>
      <w:r w:rsidRPr="00B906A9">
        <w:rPr>
          <w:spacing w:val="-2"/>
        </w:rPr>
        <w:t>Wydajność pracy w budownictwie, mierzona wartością produkcji sprzedanej budownictwa w przeliczeniu na 1 zatrudnionego</w:t>
      </w:r>
      <w:r w:rsidRPr="00B906A9">
        <w:t xml:space="preserve"> w maju br. ukształtowała się na poziomie </w:t>
      </w:r>
      <w:r>
        <w:t>71,8</w:t>
      </w:r>
      <w:r w:rsidRPr="00B906A9">
        <w:t xml:space="preserve"> tys. zł (w cenach bieżących) i była o </w:t>
      </w:r>
      <w:r>
        <w:t>34,3</w:t>
      </w:r>
      <w:r w:rsidRPr="00B906A9">
        <w:t xml:space="preserve">% </w:t>
      </w:r>
      <w:r>
        <w:t>wy</w:t>
      </w:r>
      <w:r w:rsidRPr="00B906A9">
        <w:t>ższa niż przed rokiem, przy większym o 0,</w:t>
      </w:r>
      <w:r>
        <w:t>8</w:t>
      </w:r>
      <w:r w:rsidRPr="00B906A9">
        <w:t xml:space="preserve">% przeciętnym zatrudnieniu i wyższym o </w:t>
      </w:r>
      <w:r>
        <w:t>0,7</w:t>
      </w:r>
      <w:r w:rsidRPr="00B906A9">
        <w:t>% przeciętnym miesięcznym wynagrodzeniu brutto.</w:t>
      </w:r>
    </w:p>
    <w:p w14:paraId="0BC836D2" w14:textId="77777777" w:rsidR="0077492A" w:rsidRPr="00B906A9" w:rsidRDefault="0077492A" w:rsidP="0077492A">
      <w:pPr>
        <w:pStyle w:val="Akapitzwyky"/>
        <w:spacing w:before="120" w:after="120" w:line="288" w:lineRule="auto"/>
        <w:jc w:val="left"/>
      </w:pPr>
      <w:r w:rsidRPr="00B906A9">
        <w:t xml:space="preserve">W okresie styczeń–maj br. produkcja sprzedana budownictwa osiągnęła wartość </w:t>
      </w:r>
      <w:r>
        <w:t>9405,8</w:t>
      </w:r>
      <w:r w:rsidRPr="00B906A9">
        <w:t xml:space="preserve"> mln zł, tj. o </w:t>
      </w:r>
      <w:r>
        <w:t>23,6</w:t>
      </w:r>
      <w:r w:rsidRPr="00B906A9">
        <w:t xml:space="preserve">% </w:t>
      </w:r>
      <w:r>
        <w:t>wy</w:t>
      </w:r>
      <w:r w:rsidRPr="00B906A9">
        <w:t xml:space="preserve">ższą w porównaniu z analogicznym okresem ub. roku. </w:t>
      </w:r>
    </w:p>
    <w:p w14:paraId="1AEBD349" w14:textId="0B1CA537" w:rsidR="0077492A" w:rsidRPr="008E69FA" w:rsidRDefault="0077492A" w:rsidP="0077492A">
      <w:pPr>
        <w:pStyle w:val="Akapitzwyky"/>
        <w:spacing w:before="120" w:after="120" w:line="288" w:lineRule="auto"/>
        <w:jc w:val="left"/>
      </w:pPr>
      <w:r w:rsidRPr="008E69FA">
        <w:rPr>
          <w:b/>
        </w:rPr>
        <w:t>Produkcja budowlano-montażowa</w:t>
      </w:r>
      <w:r w:rsidRPr="008E69FA">
        <w:t xml:space="preserve"> (w cenach bieżących) w maju br. ukształtowała się na poziomie 1112,4 mln zł i</w:t>
      </w:r>
      <w:r w:rsidR="008E69FA">
        <w:t> </w:t>
      </w:r>
      <w:r w:rsidRPr="008E69FA">
        <w:t>stanowiła 54,1% ogółu produkcji sprzedanej budownictwa. W porównaniu z majem ub. roku produkcja budowlano-montażowa zwiększyła się o 50,1%, a w odniesieniu do kwietnia br. − o 7,7%.</w:t>
      </w:r>
    </w:p>
    <w:p w14:paraId="315678B6" w14:textId="64154573" w:rsidR="00727459" w:rsidRPr="00B906A9" w:rsidRDefault="0077492A" w:rsidP="0077492A">
      <w:pPr>
        <w:pStyle w:val="Akapitzwyky"/>
        <w:spacing w:before="120" w:after="120" w:line="288" w:lineRule="auto"/>
        <w:jc w:val="left"/>
      </w:pPr>
      <w:r w:rsidRPr="00B906A9">
        <w:t>W strukturze produkcji budowlano-montażowej największy udział (</w:t>
      </w:r>
      <w:r>
        <w:t>49,1</w:t>
      </w:r>
      <w:r w:rsidRPr="00B906A9">
        <w:t xml:space="preserve">%) miały podmioty, których podstawowym </w:t>
      </w:r>
      <w:r w:rsidRPr="0077492A">
        <w:rPr>
          <w:spacing w:val="-2"/>
        </w:rPr>
        <w:t xml:space="preserve">rodzajem działalności jest budowa obiektów inżynierii lądowej i wodnej. W skali roku wartość produkcji zrealizowanej w tym </w:t>
      </w:r>
      <w:r w:rsidRPr="00B906A9">
        <w:t>dziale wzrosła o </w:t>
      </w:r>
      <w:r>
        <w:t>46,5</w:t>
      </w:r>
      <w:r w:rsidRPr="00B906A9">
        <w:t xml:space="preserve">%. Podmioty, których podstawowym rodzajem działalności jest budowa budynków zanotowały spadek o </w:t>
      </w:r>
      <w:r>
        <w:t>11,0</w:t>
      </w:r>
      <w:r w:rsidRPr="00B906A9">
        <w:t xml:space="preserve">%, a podmioty realizujące roboty budowlane specjalistyczne – </w:t>
      </w:r>
      <w:r>
        <w:t>wzrost o 73,3</w:t>
      </w:r>
      <w:r w:rsidRPr="00B906A9">
        <w:t>%.</w:t>
      </w:r>
    </w:p>
    <w:p w14:paraId="5D61ADC4" w14:textId="504F5D4D" w:rsidR="00727459" w:rsidRPr="00863505" w:rsidRDefault="00727459" w:rsidP="007D3739">
      <w:pPr>
        <w:pStyle w:val="tytutabelki"/>
        <w:spacing w:before="360" w:after="120" w:line="240" w:lineRule="auto"/>
        <w:rPr>
          <w:spacing w:val="0"/>
        </w:rPr>
      </w:pPr>
      <w:r w:rsidRPr="00863505">
        <w:rPr>
          <w:spacing w:val="0"/>
        </w:rPr>
        <w:t xml:space="preserve">Tablica </w:t>
      </w:r>
      <w:r w:rsidR="006A2FB6" w:rsidRPr="00863505">
        <w:rPr>
          <w:spacing w:val="0"/>
        </w:rPr>
        <w:t>10</w:t>
      </w:r>
      <w:r w:rsidRPr="00863505">
        <w:rPr>
          <w:spacing w:val="0"/>
        </w:rPr>
        <w:t xml:space="preserve">. </w:t>
      </w:r>
      <w:r w:rsidRPr="00863505">
        <w:rPr>
          <w:bCs/>
          <w:spacing w:val="0"/>
        </w:rPr>
        <w:t>Dynamika</w:t>
      </w:r>
      <w:r w:rsidRPr="00863505">
        <w:rPr>
          <w:spacing w:val="0"/>
        </w:rPr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&#10;Dane do tablicy dostępne są w załączonym pliku Excel.&#10;"/>
      </w:tblPr>
      <w:tblGrid>
        <w:gridCol w:w="4108"/>
        <w:gridCol w:w="2123"/>
        <w:gridCol w:w="2123"/>
        <w:gridCol w:w="2123"/>
      </w:tblGrid>
      <w:tr w:rsidR="009819BB" w:rsidRPr="00A63130" w14:paraId="19CCA689" w14:textId="77777777" w:rsidTr="00875DC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A63130" w:rsidRDefault="00727459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3F5DCCC6" w:rsidR="00727459" w:rsidRPr="00A63130" w:rsidRDefault="00875DC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 xml:space="preserve">05 </w:t>
            </w:r>
            <w:r w:rsidR="00727459" w:rsidRPr="00A63130">
              <w:rPr>
                <w:rFonts w:cs="Calibri"/>
                <w:szCs w:val="19"/>
              </w:rPr>
              <w:t>20</w:t>
            </w:r>
            <w:r w:rsidR="00B65C66" w:rsidRPr="00A63130">
              <w:rPr>
                <w:rFonts w:cs="Calibri"/>
                <w:szCs w:val="19"/>
              </w:rPr>
              <w:t>2</w:t>
            </w:r>
            <w:r w:rsidR="00A63130" w:rsidRPr="00A63130">
              <w:rPr>
                <w:rFonts w:cs="Calibri"/>
                <w:szCs w:val="19"/>
              </w:rPr>
              <w:t>6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BCFE8ED" w:rsidR="00727459" w:rsidRPr="00A63130" w:rsidRDefault="00875DC2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01</w:t>
            </w:r>
            <w:r w:rsidR="00867C28" w:rsidRPr="00A63130">
              <w:rPr>
                <w:rFonts w:cs="Calibri"/>
                <w:szCs w:val="19"/>
              </w:rPr>
              <w:t>–</w:t>
            </w:r>
            <w:r w:rsidRPr="00A63130">
              <w:rPr>
                <w:rFonts w:cs="Calibri"/>
                <w:szCs w:val="19"/>
              </w:rPr>
              <w:t>05</w:t>
            </w:r>
            <w:r w:rsidR="00727459" w:rsidRPr="00A63130">
              <w:rPr>
                <w:rFonts w:cs="Calibri"/>
                <w:szCs w:val="19"/>
              </w:rPr>
              <w:t xml:space="preserve"> 20</w:t>
            </w:r>
            <w:r w:rsidR="00B65C66" w:rsidRPr="00A63130">
              <w:rPr>
                <w:rFonts w:cs="Calibri"/>
                <w:szCs w:val="19"/>
              </w:rPr>
              <w:t>2</w:t>
            </w:r>
            <w:r w:rsidR="00A63130" w:rsidRPr="00A63130">
              <w:rPr>
                <w:rFonts w:cs="Calibri"/>
                <w:szCs w:val="19"/>
              </w:rPr>
              <w:t>6</w:t>
            </w:r>
          </w:p>
        </w:tc>
      </w:tr>
      <w:tr w:rsidR="009819BB" w:rsidRPr="00A63130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A63130" w:rsidRDefault="00727459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A63130" w:rsidRDefault="00727459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A63130" w:rsidRDefault="00727459" w:rsidP="00A63130">
            <w:pPr>
              <w:spacing w:line="240" w:lineRule="auto"/>
              <w:jc w:val="center"/>
              <w:rPr>
                <w:rFonts w:cs="Calibri"/>
                <w:szCs w:val="19"/>
              </w:rPr>
            </w:pPr>
            <w:r w:rsidRPr="00A63130">
              <w:rPr>
                <w:rFonts w:cs="Calibri"/>
                <w:szCs w:val="19"/>
              </w:rPr>
              <w:t>w odsetkach</w:t>
            </w:r>
          </w:p>
        </w:tc>
      </w:tr>
      <w:tr w:rsidR="0077492A" w:rsidRPr="00A63130" w14:paraId="5B385E34" w14:textId="77777777" w:rsidTr="00202794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7492A" w:rsidRPr="00A63130" w:rsidRDefault="0077492A" w:rsidP="0077492A">
            <w:pPr>
              <w:tabs>
                <w:tab w:val="left" w:leader="dot" w:pos="4074"/>
              </w:tabs>
              <w:spacing w:line="240" w:lineRule="auto"/>
              <w:ind w:left="170" w:hanging="170"/>
              <w:rPr>
                <w:rFonts w:cs="Calibri"/>
                <w:b/>
                <w:szCs w:val="19"/>
              </w:rPr>
            </w:pPr>
            <w:r w:rsidRPr="00A63130">
              <w:rPr>
                <w:rFonts w:cs="Calibri"/>
                <w:b/>
                <w:szCs w:val="19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682028B7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150,1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98DE8" w14:textId="34C6E792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4DAEA5E1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77492A" w:rsidRPr="00A63130" w14:paraId="05D57836" w14:textId="77777777" w:rsidTr="0020279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7492A" w:rsidRPr="00A63130" w:rsidRDefault="0077492A" w:rsidP="0077492A">
            <w:pPr>
              <w:pStyle w:val="Boczek1pol"/>
              <w:tabs>
                <w:tab w:val="left" w:leader="dot" w:pos="4074"/>
              </w:tabs>
              <w:spacing w:before="120" w:after="120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A63130">
              <w:rPr>
                <w:rFonts w:ascii="Fira Sans" w:hAnsi="Fira Sans" w:cs="Calibri"/>
                <w:sz w:val="19"/>
                <w:szCs w:val="19"/>
              </w:rPr>
              <w:t xml:space="preserve">Budowa budynków </w:t>
            </w:r>
            <w:r w:rsidRPr="00A63130">
              <w:rPr>
                <w:rFonts w:ascii="Fira Sans" w:hAnsi="Fira Sans" w:cs="Calibri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401E7A69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6EB9A" w14:textId="6C4AE788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10A140FF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</w:tr>
      <w:tr w:rsidR="0077492A" w:rsidRPr="00A63130" w14:paraId="1F05DC8E" w14:textId="77777777" w:rsidTr="0020279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7492A" w:rsidRPr="00A63130" w:rsidRDefault="0077492A" w:rsidP="0077492A">
            <w:pPr>
              <w:pStyle w:val="Boczek1pol"/>
              <w:tabs>
                <w:tab w:val="left" w:leader="dot" w:pos="4074"/>
              </w:tabs>
              <w:spacing w:before="120" w:after="120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A63130">
              <w:rPr>
                <w:rFonts w:ascii="Fira Sans" w:hAnsi="Fira Sans" w:cs="Calibri"/>
                <w:spacing w:val="-3"/>
                <w:sz w:val="19"/>
                <w:szCs w:val="19"/>
              </w:rPr>
              <w:t>Budowa obiektów inżynierii lądowej i wodnej</w:t>
            </w:r>
            <w:r w:rsidRPr="00A63130">
              <w:rPr>
                <w:rFonts w:ascii="Fira Sans" w:hAnsi="Fira Sans" w:cs="Calibri"/>
                <w:sz w:val="19"/>
                <w:szCs w:val="19"/>
              </w:rPr>
              <w:t xml:space="preserve"> </w:t>
            </w:r>
            <w:r w:rsidRPr="00A63130">
              <w:rPr>
                <w:rFonts w:ascii="Fira Sans" w:hAnsi="Fira Sans" w:cs="Calibri"/>
                <w:sz w:val="19"/>
                <w:szCs w:val="19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15474264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FE562" w14:textId="69CAC24E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228D0B38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41,6</w:t>
            </w:r>
          </w:p>
        </w:tc>
      </w:tr>
      <w:tr w:rsidR="0077492A" w:rsidRPr="00A63130" w14:paraId="701401B0" w14:textId="77777777" w:rsidTr="0020279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7492A" w:rsidRPr="00A63130" w:rsidRDefault="0077492A" w:rsidP="0077492A">
            <w:pPr>
              <w:pStyle w:val="Boczek1pol"/>
              <w:tabs>
                <w:tab w:val="left" w:leader="dot" w:pos="4074"/>
              </w:tabs>
              <w:spacing w:before="120" w:after="120"/>
              <w:ind w:left="226" w:hanging="226"/>
              <w:rPr>
                <w:rFonts w:ascii="Fira Sans" w:hAnsi="Fira Sans" w:cs="Calibri"/>
                <w:sz w:val="19"/>
                <w:szCs w:val="19"/>
              </w:rPr>
            </w:pPr>
            <w:r w:rsidRPr="00A63130">
              <w:rPr>
                <w:rFonts w:ascii="Fira Sans" w:hAnsi="Fira Sans" w:cs="Calibri"/>
                <w:sz w:val="19"/>
                <w:szCs w:val="19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17F437DE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173,3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3F0BE8" w14:textId="0F0FEEEE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714DEB89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50,3</w:t>
            </w:r>
          </w:p>
        </w:tc>
      </w:tr>
    </w:tbl>
    <w:p w14:paraId="7D5350C2" w14:textId="77777777" w:rsidR="0077492A" w:rsidRPr="002F64E4" w:rsidRDefault="0077492A" w:rsidP="0077492A">
      <w:pPr>
        <w:pStyle w:val="Akapitzwyky"/>
        <w:spacing w:before="120" w:after="120" w:line="288" w:lineRule="auto"/>
        <w:jc w:val="left"/>
      </w:pPr>
      <w:r w:rsidRPr="002F64E4">
        <w:t xml:space="preserve">W porównaniu z kwietniem br. największy wzrost produkcji budowlano-montażowej odnotowano w podmiotach, których podstawowym rodzajem działalności </w:t>
      </w:r>
      <w:r>
        <w:t xml:space="preserve">są </w:t>
      </w:r>
      <w:r w:rsidRPr="00B906A9">
        <w:t>roboty budowlane specjalistyczne</w:t>
      </w:r>
      <w:r>
        <w:t xml:space="preserve"> (o 21,5</w:t>
      </w:r>
      <w:r w:rsidRPr="002F64E4">
        <w:t>%).</w:t>
      </w:r>
    </w:p>
    <w:p w14:paraId="54AFF8C9" w14:textId="004E0DEE" w:rsidR="00727459" w:rsidRPr="009819BB" w:rsidRDefault="0077492A" w:rsidP="0077492A">
      <w:pPr>
        <w:pStyle w:val="Akapitzwyky"/>
        <w:spacing w:before="120" w:after="120" w:line="288" w:lineRule="auto"/>
        <w:jc w:val="left"/>
      </w:pPr>
      <w:r w:rsidRPr="002F64E4">
        <w:t>W okresie styczeń–maj br. produkcja budowlano-montażowa uk</w:t>
      </w:r>
      <w:r>
        <w:t>ształtowała się na poziomie 4113,5 mln zł i stanowiła 43,7</w:t>
      </w:r>
      <w:r w:rsidRPr="002F64E4">
        <w:t>% wartości ogółu produkcji sprzedanej budownictwa. W ciągu roku j</w:t>
      </w:r>
      <w:r>
        <w:t>ej wartość zwiększyła się o 20,6</w:t>
      </w:r>
      <w:r w:rsidRPr="002F64E4">
        <w:t xml:space="preserve">%. W strukturze produkcji budowlano-montażowej największy udział miały podmioty, których podstawowym rodzajem działalności były </w:t>
      </w:r>
      <w:r w:rsidRPr="0077492A">
        <w:rPr>
          <w:spacing w:val="-4"/>
        </w:rPr>
        <w:t>roboty budowlane specjalistyczne (50,3%), a następnie podmioty zajmujące się b</w:t>
      </w:r>
      <w:r w:rsidRPr="0077492A">
        <w:rPr>
          <w:rFonts w:cs="Calibri"/>
          <w:spacing w:val="-4"/>
          <w:szCs w:val="19"/>
        </w:rPr>
        <w:t>udową obiektów inżynierii lądowej i wodnej</w:t>
      </w:r>
      <w:r w:rsidRPr="0077492A">
        <w:rPr>
          <w:spacing w:val="-4"/>
        </w:rPr>
        <w:t xml:space="preserve"> (41,6%).</w:t>
      </w:r>
    </w:p>
    <w:p w14:paraId="69A206B4" w14:textId="77777777" w:rsidR="00341E67" w:rsidRPr="009B2642" w:rsidRDefault="00341E67" w:rsidP="00C77732">
      <w:pPr>
        <w:pStyle w:val="Nagwek1"/>
        <w:spacing w:after="240"/>
        <w:jc w:val="left"/>
      </w:pPr>
      <w:r w:rsidRPr="009B2642">
        <w:lastRenderedPageBreak/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024F92C" w:rsidR="00E10D0C" w:rsidRPr="003D0BA5" w:rsidRDefault="0077492A" w:rsidP="00A63130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W maju 202</w:t>
            </w:r>
            <w:r>
              <w:rPr>
                <w:rFonts w:ascii="Fira Sans SemiBold" w:hAnsi="Fira Sans SemiBold"/>
                <w:color w:val="auto"/>
              </w:rPr>
              <w:t>6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w porównaniu z majem 202</w:t>
            </w:r>
            <w:r>
              <w:rPr>
                <w:rFonts w:ascii="Fira Sans SemiBold" w:hAnsi="Fira Sans SemiBold"/>
                <w:color w:val="auto"/>
              </w:rPr>
              <w:t>5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mniejsz</w:t>
            </w:r>
            <w:r w:rsidRPr="00263AF8">
              <w:rPr>
                <w:rFonts w:ascii="Fira Sans SemiBold" w:hAnsi="Fira Sans SemiBold"/>
                <w:color w:val="auto"/>
              </w:rPr>
              <w:t>yła się liczba mieszk</w:t>
            </w:r>
            <w:r>
              <w:rPr>
                <w:rFonts w:ascii="Fira Sans SemiBold" w:hAnsi="Fira Sans SemiBold"/>
                <w:color w:val="auto"/>
              </w:rPr>
              <w:t xml:space="preserve">ań oddanych do użytkowania, natomiast wzrosła </w:t>
            </w:r>
            <w:r w:rsidRPr="00263AF8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263AF8">
              <w:rPr>
                <w:rFonts w:ascii="Fira Sans SemiBold" w:hAnsi="Fira Sans SemiBold"/>
                <w:color w:val="auto"/>
              </w:rPr>
              <w:t>liczba mieszkań, których budowę rozpoczęto.</w:t>
            </w:r>
          </w:p>
        </w:tc>
      </w:tr>
    </w:tbl>
    <w:p w14:paraId="7281C376" w14:textId="77777777" w:rsidR="0077492A" w:rsidRPr="00263AF8" w:rsidRDefault="0077492A" w:rsidP="0077492A">
      <w:pPr>
        <w:pStyle w:val="Akapitzwyky"/>
        <w:spacing w:before="120" w:after="120" w:line="288" w:lineRule="auto"/>
        <w:jc w:val="left"/>
      </w:pPr>
      <w:r w:rsidRPr="00263AF8">
        <w:t>Według wstępnych danych</w:t>
      </w:r>
      <w:r w:rsidRPr="00263AF8">
        <w:rPr>
          <w:vertAlign w:val="superscript"/>
        </w:rPr>
        <w:footnoteReference w:id="9"/>
      </w:r>
      <w:r w:rsidRPr="00263AF8">
        <w:t xml:space="preserve"> w maju br. w województwie </w:t>
      </w:r>
      <w:r w:rsidRPr="00263AF8">
        <w:rPr>
          <w:b/>
        </w:rPr>
        <w:t>przekazano do użytkowania</w:t>
      </w:r>
      <w:r>
        <w:t xml:space="preserve"> 1101</w:t>
      </w:r>
      <w:r w:rsidRPr="00263AF8">
        <w:t xml:space="preserve"> mieszka</w:t>
      </w:r>
      <w:r>
        <w:t>ń, tj. o 14,1</w:t>
      </w:r>
      <w:r w:rsidRPr="00263AF8">
        <w:t xml:space="preserve">% </w:t>
      </w:r>
      <w:r>
        <w:t>mni</w:t>
      </w:r>
      <w:r w:rsidRPr="00263AF8">
        <w:t>ej niż przed rokiem. W k</w:t>
      </w:r>
      <w:r>
        <w:t>raju oddano do użytkowania o 3,7% więc</w:t>
      </w:r>
      <w:r w:rsidRPr="00263AF8">
        <w:t>ej mieszkań niż rok wcześniej.</w:t>
      </w:r>
    </w:p>
    <w:p w14:paraId="77348312" w14:textId="77777777" w:rsidR="0077492A" w:rsidRPr="00263AF8" w:rsidRDefault="0077492A" w:rsidP="0077492A">
      <w:pPr>
        <w:pStyle w:val="Akapitzwyky"/>
        <w:spacing w:before="120" w:after="120" w:line="288" w:lineRule="auto"/>
        <w:jc w:val="left"/>
      </w:pPr>
      <w:r w:rsidRPr="00263AF8">
        <w:t>W maju br. inwe</w:t>
      </w:r>
      <w:r>
        <w:t>storzy indywidualni przekazali 415 mieszkań</w:t>
      </w:r>
      <w:r w:rsidRPr="00263AF8">
        <w:t xml:space="preserve">, a inwestorzy budujący na sprzedaż lub wynajem – </w:t>
      </w:r>
      <w:r>
        <w:t>634 mieszkania</w:t>
      </w:r>
      <w:r w:rsidRPr="00263AF8">
        <w:t xml:space="preserve"> (przed rokiem w tych formach budownictwa oddano odpowiednio </w:t>
      </w:r>
      <w:r>
        <w:t>390</w:t>
      </w:r>
      <w:r w:rsidRPr="00263AF8">
        <w:t xml:space="preserve"> i </w:t>
      </w:r>
      <w:r>
        <w:t>891 mieszkań). Ponadto oddano do użytkowania 52 mieszkania spółdzielcze.</w:t>
      </w:r>
    </w:p>
    <w:p w14:paraId="2B9E1999" w14:textId="34953776" w:rsidR="00E10D0C" w:rsidRPr="00E253D9" w:rsidRDefault="0077492A" w:rsidP="0077492A">
      <w:pPr>
        <w:pStyle w:val="Akapitzwyky"/>
        <w:spacing w:before="120" w:after="120" w:line="288" w:lineRule="auto"/>
        <w:jc w:val="left"/>
      </w:pPr>
      <w:r w:rsidRPr="00263AF8">
        <w:t>Mieszkania oddane do użytkowania w województwie dolnoś</w:t>
      </w:r>
      <w:r>
        <w:t xml:space="preserve">ląskim w maju br. stanowiły 7,2% mieszkań oddanych </w:t>
      </w:r>
      <w:r w:rsidRPr="00263AF8">
        <w:t>do użytkowania</w:t>
      </w:r>
      <w:r>
        <w:t xml:space="preserve"> w kraju</w:t>
      </w:r>
      <w:r w:rsidRPr="00263AF8">
        <w:t>.</w:t>
      </w:r>
    </w:p>
    <w:p w14:paraId="6B48C664" w14:textId="031CB3E7" w:rsidR="00E10D0C" w:rsidRPr="00863505" w:rsidRDefault="00E10D0C" w:rsidP="008E69FA">
      <w:pPr>
        <w:pStyle w:val="tytutabelki"/>
        <w:spacing w:before="360" w:after="120" w:line="240" w:lineRule="auto"/>
        <w:ind w:left="1021" w:hanging="1021"/>
        <w:rPr>
          <w:spacing w:val="2"/>
        </w:rPr>
      </w:pPr>
      <w:r w:rsidRPr="00863505">
        <w:rPr>
          <w:spacing w:val="2"/>
        </w:rPr>
        <w:t>Tablica 1</w:t>
      </w:r>
      <w:r w:rsidR="006A2FB6" w:rsidRPr="00863505">
        <w:rPr>
          <w:spacing w:val="2"/>
        </w:rPr>
        <w:t>1</w:t>
      </w:r>
      <w:r w:rsidRPr="00863505">
        <w:rPr>
          <w:spacing w:val="2"/>
        </w:rPr>
        <w:t xml:space="preserve">. </w:t>
      </w:r>
      <w:r w:rsidR="00875DC2" w:rsidRPr="00863505">
        <w:rPr>
          <w:spacing w:val="2"/>
        </w:rPr>
        <w:t xml:space="preserve">Liczba mieszkań oddanych do użytkowania oraz ich przeciętna powierzchnia użytkowa w okresie </w:t>
      </w:r>
      <w:r w:rsidRPr="00863505">
        <w:rPr>
          <w:spacing w:val="2"/>
        </w:rPr>
        <w:t>styczeń</w:t>
      </w:r>
      <w:r w:rsidR="006F67B8" w:rsidRPr="00863505">
        <w:rPr>
          <w:spacing w:val="2"/>
        </w:rPr>
        <w:t>–</w:t>
      </w:r>
      <w:r w:rsidRPr="00863505">
        <w:rPr>
          <w:spacing w:val="2"/>
        </w:rPr>
        <w:t xml:space="preserve">maj </w:t>
      </w:r>
      <w:r w:rsidR="00863505" w:rsidRPr="00863505">
        <w:rPr>
          <w:spacing w:val="2"/>
        </w:rPr>
        <w:t xml:space="preserve">2026 </w:t>
      </w:r>
      <w:r w:rsidRPr="00863505">
        <w:rPr>
          <w:spacing w:val="2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–maj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&#10;"/>
      </w:tblPr>
      <w:tblGrid>
        <w:gridCol w:w="2549"/>
        <w:gridCol w:w="1984"/>
        <w:gridCol w:w="1984"/>
        <w:gridCol w:w="1984"/>
        <w:gridCol w:w="1976"/>
      </w:tblGrid>
      <w:tr w:rsidR="00E10D0C" w:rsidRPr="00A63130" w14:paraId="4E486062" w14:textId="77777777" w:rsidTr="001B1F98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A63130" w:rsidRDefault="00E10D0C" w:rsidP="00A63130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A63130" w:rsidRDefault="00E10D0C" w:rsidP="00A63130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50F26311" w:rsidR="00E10D0C" w:rsidRPr="00A63130" w:rsidRDefault="00E10D0C" w:rsidP="00A63130">
            <w:pPr>
              <w:spacing w:line="240" w:lineRule="auto"/>
              <w:ind w:left="-78" w:right="-89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Przeciętna powierzchnia użytkowa</w:t>
            </w:r>
            <w:r w:rsidRPr="00A63130">
              <w:rPr>
                <w:rFonts w:cs="Arial"/>
                <w:szCs w:val="19"/>
              </w:rPr>
              <w:br/>
              <w:t>1 mieszkania w m</w:t>
            </w:r>
            <w:r w:rsidRPr="00A63130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E10D0C" w:rsidRPr="00A63130" w14:paraId="15EADF34" w14:textId="77777777" w:rsidTr="008B6CF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A63130" w:rsidRDefault="00E10D0C" w:rsidP="00A63130">
            <w:pPr>
              <w:spacing w:line="240" w:lineRule="auto"/>
              <w:jc w:val="center"/>
              <w:rPr>
                <w:rFonts w:cs="Arial"/>
                <w:szCs w:val="19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2F8308B9" w:rsidR="00E10D0C" w:rsidRPr="00A63130" w:rsidRDefault="00E10D0C" w:rsidP="00A63130">
            <w:pPr>
              <w:spacing w:line="240" w:lineRule="auto"/>
              <w:ind w:left="-109" w:right="-112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w liczbach</w:t>
            </w:r>
            <w:r w:rsidRPr="00A63130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A63130" w:rsidRDefault="00E10D0C" w:rsidP="00A63130">
            <w:pPr>
              <w:spacing w:line="240" w:lineRule="auto"/>
              <w:ind w:left="-78" w:right="-89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00A50FE5" w:rsidR="00E10D0C" w:rsidRPr="00A63130" w:rsidRDefault="00875DC2" w:rsidP="00A63130">
            <w:pPr>
              <w:spacing w:line="240" w:lineRule="auto"/>
              <w:ind w:left="-78" w:right="-89"/>
              <w:jc w:val="center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01</w:t>
            </w:r>
            <w:r w:rsidR="00867C28" w:rsidRPr="00A63130">
              <w:rPr>
                <w:rFonts w:cs="Arial"/>
                <w:szCs w:val="19"/>
              </w:rPr>
              <w:t>–</w:t>
            </w:r>
            <w:r w:rsidRPr="00A63130">
              <w:rPr>
                <w:rFonts w:cs="Arial"/>
                <w:szCs w:val="19"/>
              </w:rPr>
              <w:t>05 202</w:t>
            </w:r>
            <w:r w:rsidR="00A63130" w:rsidRPr="00A63130">
              <w:rPr>
                <w:rFonts w:cs="Arial"/>
                <w:szCs w:val="19"/>
              </w:rPr>
              <w:t>5</w:t>
            </w:r>
            <w:r w:rsidRPr="00A63130">
              <w:rPr>
                <w:rFonts w:cs="Arial"/>
                <w:szCs w:val="19"/>
              </w:rPr>
              <w:t xml:space="preserve"> </w:t>
            </w:r>
            <w:r w:rsidR="00E10D0C" w:rsidRPr="00A63130">
              <w:rPr>
                <w:rFonts w:cs="Arial"/>
                <w:szCs w:val="19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A63130" w:rsidRDefault="00E10D0C" w:rsidP="00A63130">
            <w:pPr>
              <w:spacing w:line="240" w:lineRule="auto"/>
              <w:ind w:left="-78" w:right="-89"/>
              <w:jc w:val="center"/>
              <w:rPr>
                <w:rFonts w:cs="Arial"/>
                <w:szCs w:val="19"/>
                <w:vertAlign w:val="superscript"/>
              </w:rPr>
            </w:pPr>
          </w:p>
        </w:tc>
      </w:tr>
      <w:tr w:rsidR="0077492A" w:rsidRPr="00A63130" w14:paraId="1D799D0F" w14:textId="77777777" w:rsidTr="008B6CF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1E508C92" w:rsidR="0077492A" w:rsidRPr="00A63130" w:rsidRDefault="0077492A" w:rsidP="0077492A">
            <w:pPr>
              <w:tabs>
                <w:tab w:val="right" w:leader="dot" w:pos="2086"/>
              </w:tabs>
              <w:spacing w:line="240" w:lineRule="auto"/>
              <w:ind w:right="-68"/>
              <w:jc w:val="left"/>
              <w:rPr>
                <w:rFonts w:cs="Arial"/>
                <w:b/>
                <w:szCs w:val="19"/>
              </w:rPr>
            </w:pPr>
            <w:r w:rsidRPr="00A63130">
              <w:rPr>
                <w:rFonts w:cs="Arial"/>
                <w:b/>
                <w:color w:val="000000"/>
                <w:szCs w:val="19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19A93AFE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7348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0C48E93C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642856CC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102,9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7A96AC31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b/>
                <w:szCs w:val="19"/>
              </w:rPr>
            </w:pPr>
            <w:r w:rsidRPr="0069735A">
              <w:rPr>
                <w:rFonts w:cs="Arial"/>
                <w:b/>
                <w:color w:val="000000" w:themeColor="text1"/>
                <w:szCs w:val="19"/>
              </w:rPr>
              <w:t>84,7</w:t>
            </w:r>
          </w:p>
        </w:tc>
      </w:tr>
      <w:tr w:rsidR="0077492A" w:rsidRPr="00A63130" w14:paraId="0A2415B1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1D8F1DD5" w:rsidR="0077492A" w:rsidRPr="00A63130" w:rsidRDefault="0077492A" w:rsidP="0077492A">
            <w:pPr>
              <w:tabs>
                <w:tab w:val="right" w:leader="dot" w:pos="208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proofErr w:type="spellStart"/>
            <w:r w:rsidRPr="00A63130">
              <w:rPr>
                <w:rFonts w:cs="Arial"/>
                <w:szCs w:val="19"/>
              </w:rPr>
              <w:t>Indywidualne</w:t>
            </w:r>
            <w:r w:rsidRPr="00A63130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0158DD13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2065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4925CC63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4A1ECB6E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1A6F1B9F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 w:rsidRPr="0069735A">
              <w:rPr>
                <w:rFonts w:cs="Arial"/>
                <w:color w:val="000000" w:themeColor="text1"/>
                <w:szCs w:val="19"/>
              </w:rPr>
              <w:t>138,5</w:t>
            </w:r>
          </w:p>
        </w:tc>
      </w:tr>
      <w:tr w:rsidR="0077492A" w:rsidRPr="00A63130" w14:paraId="0C070560" w14:textId="77777777" w:rsidTr="00E76B1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2B13B949" w:rsidR="0077492A" w:rsidRPr="00A63130" w:rsidRDefault="0077492A" w:rsidP="0077492A">
            <w:pPr>
              <w:tabs>
                <w:tab w:val="right" w:leader="dot" w:pos="2086"/>
              </w:tabs>
              <w:spacing w:line="240" w:lineRule="auto"/>
              <w:jc w:val="left"/>
              <w:rPr>
                <w:rFonts w:cs="Arial"/>
                <w:szCs w:val="19"/>
              </w:rPr>
            </w:pPr>
            <w:r w:rsidRPr="00A63130">
              <w:rPr>
                <w:rFonts w:cs="Arial"/>
                <w:szCs w:val="19"/>
              </w:rPr>
              <w:t>Przeznaczone na sprzedaż lub </w:t>
            </w:r>
            <w:proofErr w:type="spellStart"/>
            <w:r w:rsidRPr="00A63130">
              <w:rPr>
                <w:rFonts w:cs="Arial"/>
                <w:szCs w:val="19"/>
              </w:rPr>
              <w:t>wynajem</w:t>
            </w:r>
            <w:r w:rsidRPr="00A63130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33836260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5199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5261DEE1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0FB04E0F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79AF53A3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 w:rsidRPr="0069735A">
              <w:rPr>
                <w:rFonts w:cs="Arial"/>
                <w:color w:val="000000" w:themeColor="text1"/>
                <w:szCs w:val="19"/>
              </w:rPr>
              <w:t>63,9</w:t>
            </w:r>
          </w:p>
        </w:tc>
      </w:tr>
      <w:tr w:rsidR="0077492A" w:rsidRPr="00A63130" w14:paraId="6C046AF6" w14:textId="77777777" w:rsidTr="00E76B1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8B6C5E" w14:textId="1AE4628C" w:rsidR="0077492A" w:rsidRPr="00A63130" w:rsidRDefault="0077492A" w:rsidP="0077492A">
            <w:pPr>
              <w:tabs>
                <w:tab w:val="right" w:leader="dot" w:pos="2086"/>
              </w:tabs>
              <w:spacing w:line="240" w:lineRule="auto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C906F9" w14:textId="56288B46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1D5A78" w14:textId="6C73EE65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248987" w14:textId="368D7D19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BCFB61" w14:textId="6D04EAD7" w:rsidR="0077492A" w:rsidRPr="00A63130" w:rsidRDefault="0077492A" w:rsidP="0077492A">
            <w:pPr>
              <w:spacing w:line="240" w:lineRule="auto"/>
              <w:jc w:val="right"/>
              <w:rPr>
                <w:rFonts w:cs="Arial"/>
                <w:szCs w:val="19"/>
              </w:rPr>
            </w:pPr>
            <w:r w:rsidRPr="0069735A">
              <w:rPr>
                <w:rFonts w:cs="Arial"/>
                <w:color w:val="000000" w:themeColor="text1"/>
                <w:szCs w:val="19"/>
              </w:rPr>
              <w:t>49,5</w:t>
            </w:r>
          </w:p>
        </w:tc>
      </w:tr>
    </w:tbl>
    <w:p w14:paraId="644A80FB" w14:textId="77777777" w:rsidR="001B1F98" w:rsidRPr="00296E93" w:rsidRDefault="001B1F98" w:rsidP="00296E93">
      <w:pPr>
        <w:pStyle w:val="Tytuwykresu"/>
        <w:spacing w:line="240" w:lineRule="auto"/>
        <w:ind w:left="0" w:firstLine="0"/>
        <w:rPr>
          <w:b w:val="0"/>
          <w:sz w:val="16"/>
          <w:szCs w:val="16"/>
          <w:lang w:eastAsia="pl-PL"/>
        </w:rPr>
      </w:pPr>
      <w:r w:rsidRPr="00296E93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0CA9777A" w14:textId="77777777" w:rsidR="0077492A" w:rsidRPr="008E69FA" w:rsidRDefault="0077492A" w:rsidP="0077492A">
      <w:pPr>
        <w:pStyle w:val="Tytuwykresu"/>
        <w:spacing w:before="240" w:line="288" w:lineRule="auto"/>
        <w:ind w:left="0" w:firstLine="0"/>
        <w:rPr>
          <w:b w:val="0"/>
          <w:lang w:eastAsia="pl-PL"/>
        </w:rPr>
      </w:pPr>
      <w:r w:rsidRPr="008E69FA">
        <w:rPr>
          <w:b w:val="0"/>
          <w:lang w:eastAsia="pl-PL"/>
        </w:rPr>
        <w:t>W okresie styczeń–maj br. oddano do użytkowania 7348 mieszkań, tj. o 205 (o 2,9%) więcej niż w analogicznym okresie ubiegłego roku. Wzrost odnotowano we wszystkich formach budownictwa, w których oddano do użytkowania przynajmniej jedno mieszkanie.</w:t>
      </w:r>
    </w:p>
    <w:p w14:paraId="5C59318D" w14:textId="77777777" w:rsidR="0077492A" w:rsidRPr="008E69FA" w:rsidRDefault="0077492A" w:rsidP="0077492A">
      <w:pPr>
        <w:spacing w:line="288" w:lineRule="auto"/>
        <w:jc w:val="left"/>
        <w:rPr>
          <w:lang w:eastAsia="pl-PL"/>
        </w:rPr>
      </w:pPr>
      <w:r w:rsidRPr="008E69FA">
        <w:rPr>
          <w:spacing w:val="-2"/>
          <w:lang w:eastAsia="pl-PL"/>
        </w:rPr>
        <w:t>Przeciętna powierzchnia mieszkania oddanego do użytkowania w okresie pięciu miesięcy br. wyniosła 84,7 m</w:t>
      </w:r>
      <w:r w:rsidRPr="008E69FA">
        <w:rPr>
          <w:spacing w:val="-2"/>
          <w:vertAlign w:val="superscript"/>
          <w:lang w:eastAsia="pl-PL"/>
        </w:rPr>
        <w:t>2</w:t>
      </w:r>
      <w:r w:rsidRPr="008E69FA">
        <w:rPr>
          <w:spacing w:val="-2"/>
          <w:lang w:eastAsia="pl-PL"/>
        </w:rPr>
        <w:t xml:space="preserve"> i była o 2,1 m</w:t>
      </w:r>
      <w:r w:rsidRPr="008E69FA">
        <w:rPr>
          <w:spacing w:val="-2"/>
          <w:vertAlign w:val="superscript"/>
          <w:lang w:eastAsia="pl-PL"/>
        </w:rPr>
        <w:t>2</w:t>
      </w:r>
      <w:r w:rsidRPr="008E69FA">
        <w:rPr>
          <w:lang w:eastAsia="pl-PL"/>
        </w:rPr>
        <w:t xml:space="preserve"> mniejsza niż w okresie styczeń–maj 2025 r. Największe mieszkania wybudowali inwestorzy indywidualni. Spadek przeciętnej powierzchni oddanego mieszkania odnotowano w budownictwie indywidualnym oraz w przeznaczonym na sprzedaż lub wynajem.</w:t>
      </w:r>
    </w:p>
    <w:p w14:paraId="33E2CB12" w14:textId="64CECAD5" w:rsidR="00A63130" w:rsidRPr="008E69FA" w:rsidRDefault="0077492A" w:rsidP="0077492A">
      <w:pPr>
        <w:spacing w:before="80" w:line="288" w:lineRule="auto"/>
        <w:jc w:val="left"/>
        <w:rPr>
          <w:lang w:eastAsia="pl-PL"/>
        </w:rPr>
      </w:pPr>
      <w:r w:rsidRPr="008E69FA">
        <w:rPr>
          <w:lang w:eastAsia="pl-PL"/>
        </w:rPr>
        <w:t>Od początku roku najwięcej mieszkań przekazano do użytkowania na terenie Wrocławia 38,4% (2823 mieszkania) ogółu oddanych w województwie, a następnie w powiecie wrocławskim – 15,4% (1135 mieszkań). Najmniej mieszkań przekazano w Wałbrzychu (0,1% – 6 mieszkań) oraz w powiatach górowskim (0,2% – 15 mieszkań) i ząbkowickim (0,4% – 26 mieszkań).</w:t>
      </w:r>
    </w:p>
    <w:p w14:paraId="78C83694" w14:textId="1E953C65" w:rsidR="00A63130" w:rsidRDefault="00A63130">
      <w:pPr>
        <w:spacing w:before="0" w:after="160"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5017394C" w14:textId="72016F78" w:rsidR="00E10D0C" w:rsidRPr="007643BD" w:rsidRDefault="00FD3890" w:rsidP="00A71420">
      <w:pPr>
        <w:pStyle w:val="Tytuwykresu"/>
        <w:spacing w:before="360" w:line="240" w:lineRule="auto"/>
        <w:rPr>
          <w:b w:val="0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141568" behindDoc="0" locked="0" layoutInCell="1" allowOverlap="1" wp14:anchorId="741221E4" wp14:editId="147D128C">
            <wp:simplePos x="0" y="0"/>
            <wp:positionH relativeFrom="margin">
              <wp:posOffset>4445</wp:posOffset>
            </wp:positionH>
            <wp:positionV relativeFrom="paragraph">
              <wp:posOffset>210070</wp:posOffset>
            </wp:positionV>
            <wp:extent cx="6645275" cy="2674620"/>
            <wp:effectExtent l="0" t="0" r="3175" b="0"/>
            <wp:wrapNone/>
            <wp:docPr id="32" name="Obraz 32" descr="Wykres liniowy prezentuje dynamikę mieszkań oddanych do użytkowania w poszczególnych miesiącach w latach 2022-2026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liniowy prezentuje dynamikę mieszkań oddanych do użytkowania w poszczególnych miesiącach w latach 2022-2026 dla województwa dolnośląskiego i Polski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5B4">
        <w:t>Wykres 10</w:t>
      </w:r>
      <w:r w:rsidR="00E10D0C" w:rsidRPr="007643BD">
        <w:t xml:space="preserve">. </w:t>
      </w:r>
      <w:r w:rsidR="00875DC2" w:rsidRPr="00AD6738">
        <w:t xml:space="preserve">Dynamika mieszkań oddanych do użytkowania </w:t>
      </w:r>
      <w:r w:rsidR="00E10D0C" w:rsidRPr="007643BD">
        <w:rPr>
          <w:b w:val="0"/>
        </w:rPr>
        <w:t>(analogiczny okres 20</w:t>
      </w:r>
      <w:r w:rsidR="00071C1F">
        <w:rPr>
          <w:b w:val="0"/>
        </w:rPr>
        <w:t>2</w:t>
      </w:r>
      <w:r w:rsidR="00E10D0C" w:rsidRPr="007643BD">
        <w:rPr>
          <w:b w:val="0"/>
        </w:rPr>
        <w:t>1 = 100)</w:t>
      </w:r>
    </w:p>
    <w:p w14:paraId="7E40B4FE" w14:textId="5E68B555" w:rsidR="007E28F8" w:rsidRPr="000D5DF5" w:rsidRDefault="007E28F8" w:rsidP="007E28F8">
      <w:pPr>
        <w:spacing w:before="4200" w:after="60" w:line="260" w:lineRule="exact"/>
        <w:jc w:val="left"/>
        <w:rPr>
          <w:spacing w:val="-2"/>
          <w:lang w:eastAsia="pl-PL"/>
        </w:rPr>
      </w:pPr>
    </w:p>
    <w:p w14:paraId="0E3A72D8" w14:textId="2AE54EBC" w:rsidR="001B1F98" w:rsidRPr="00D41322" w:rsidRDefault="00FD3890" w:rsidP="00A71420">
      <w:pPr>
        <w:pStyle w:val="Tytuwykresu"/>
        <w:spacing w:before="360" w:line="240" w:lineRule="auto"/>
        <w:rPr>
          <w:b w:val="0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142592" behindDoc="0" locked="0" layoutInCell="1" allowOverlap="1" wp14:anchorId="416C2F5E" wp14:editId="7DCE5129">
            <wp:simplePos x="0" y="0"/>
            <wp:positionH relativeFrom="margin">
              <wp:posOffset>4445</wp:posOffset>
            </wp:positionH>
            <wp:positionV relativeFrom="paragraph">
              <wp:posOffset>393180</wp:posOffset>
            </wp:positionV>
            <wp:extent cx="6645275" cy="2487295"/>
            <wp:effectExtent l="0" t="0" r="3175" b="8255"/>
            <wp:wrapNone/>
            <wp:docPr id="36" name="Obraz 36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F98" w:rsidRPr="00D41322">
        <w:t>Wykres 1</w:t>
      </w:r>
      <w:r w:rsidR="001B1F98">
        <w:t>1</w:t>
      </w:r>
      <w:r w:rsidR="001B1F98" w:rsidRPr="00D41322">
        <w:t xml:space="preserve">. </w:t>
      </w:r>
      <w:r w:rsidR="001B1F98" w:rsidRPr="006A382B">
        <w:t>Struktura mieszkań oddanych do użytkowania według powiatów w okresie styczeń</w:t>
      </w:r>
      <w:r w:rsidR="001B1F98">
        <w:t xml:space="preserve">–maj </w:t>
      </w:r>
      <w:r w:rsidR="001B1F98" w:rsidRPr="006A382B">
        <w:t>202</w:t>
      </w:r>
      <w:r w:rsidR="00863505">
        <w:t>6</w:t>
      </w:r>
      <w:r w:rsidR="001B1F98" w:rsidRPr="006A382B">
        <w:t xml:space="preserve"> r.</w:t>
      </w:r>
    </w:p>
    <w:p w14:paraId="49AE5AC3" w14:textId="5AC0A0CA" w:rsidR="002C0888" w:rsidRDefault="002C0888" w:rsidP="002C0888">
      <w:pPr>
        <w:spacing w:before="3840" w:line="260" w:lineRule="exact"/>
        <w:jc w:val="left"/>
      </w:pPr>
    </w:p>
    <w:p w14:paraId="7130437C" w14:textId="2529A512" w:rsidR="00E10D0C" w:rsidRPr="00863505" w:rsidRDefault="00E10D0C" w:rsidP="002C0888">
      <w:pPr>
        <w:pStyle w:val="tytutabelki"/>
        <w:spacing w:before="240" w:after="120" w:line="240" w:lineRule="auto"/>
        <w:rPr>
          <w:spacing w:val="0"/>
        </w:rPr>
      </w:pPr>
      <w:r w:rsidRPr="00863505">
        <w:rPr>
          <w:spacing w:val="0"/>
        </w:rPr>
        <w:t>Tablica 1</w:t>
      </w:r>
      <w:r w:rsidR="006A2FB6" w:rsidRPr="00863505">
        <w:rPr>
          <w:spacing w:val="0"/>
        </w:rPr>
        <w:t>2</w:t>
      </w:r>
      <w:r w:rsidRPr="00863505">
        <w:rPr>
          <w:spacing w:val="0"/>
        </w:rPr>
        <w:t>. Liczba mieszkań, na których budowę wydano pozwolenia lub dokonano zgłoszenia z projektem budowlanym oraz których budowę rozpoczęto w okresie styczeń</w:t>
      </w:r>
      <w:r w:rsidR="006F67B8" w:rsidRPr="00863505">
        <w:rPr>
          <w:spacing w:val="0"/>
        </w:rPr>
        <w:t>–</w:t>
      </w:r>
      <w:r w:rsidRPr="00863505">
        <w:rPr>
          <w:spacing w:val="0"/>
        </w:rPr>
        <w:t xml:space="preserve">maj </w:t>
      </w:r>
      <w:r w:rsidR="00863505">
        <w:rPr>
          <w:spacing w:val="0"/>
        </w:rPr>
        <w:t xml:space="preserve">2026 </w:t>
      </w:r>
      <w:r w:rsidRPr="00863505">
        <w:rPr>
          <w:spacing w:val="0"/>
        </w:rPr>
        <w:t xml:space="preserve">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–maj br. "/>
        <w:tblDescription w:val="Dane, a także dynamikę do analogicznego okresu poprzedniego roku podano według form budownictwa.&#10;Dane do tablicy dostępne są w załączonym pliku Excel.&#10;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2C0888" w14:paraId="5202D495" w14:textId="77777777" w:rsidTr="00875DC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2C0888" w:rsidRDefault="00E10D0C" w:rsidP="002C0888">
            <w:pPr>
              <w:spacing w:before="80" w:after="80"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2C0888" w:rsidRDefault="00E10D0C" w:rsidP="002C0888">
            <w:pPr>
              <w:spacing w:before="80" w:after="80"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40462A01" w:rsidR="00E10D0C" w:rsidRPr="002C0888" w:rsidRDefault="00E10D0C" w:rsidP="002C0888">
            <w:pPr>
              <w:spacing w:before="80" w:after="80"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Mieszkania, których budowę</w:t>
            </w:r>
            <w:r w:rsidR="00DD55E2" w:rsidRPr="002C0888">
              <w:rPr>
                <w:rFonts w:cs="Arial"/>
                <w:szCs w:val="19"/>
              </w:rPr>
              <w:t xml:space="preserve"> </w:t>
            </w:r>
            <w:r w:rsidRPr="002C0888">
              <w:rPr>
                <w:rFonts w:cs="Arial"/>
                <w:szCs w:val="19"/>
              </w:rPr>
              <w:t>rozpoczęto</w:t>
            </w:r>
          </w:p>
        </w:tc>
      </w:tr>
      <w:tr w:rsidR="00E10D0C" w:rsidRPr="002C0888" w14:paraId="0A5EE567" w14:textId="77777777" w:rsidTr="00893C5F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E10D0C" w:rsidRPr="002C0888" w:rsidRDefault="00E10D0C" w:rsidP="002C0888">
            <w:pPr>
              <w:tabs>
                <w:tab w:val="right" w:leader="dot" w:pos="2552"/>
              </w:tabs>
              <w:spacing w:before="80" w:after="80" w:line="240" w:lineRule="auto"/>
              <w:ind w:right="-68"/>
              <w:jc w:val="center"/>
              <w:rPr>
                <w:rFonts w:cs="Arial"/>
                <w:b/>
                <w:spacing w:val="20"/>
                <w:szCs w:val="19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E10D0C" w:rsidRPr="0077492A" w:rsidRDefault="00E10D0C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pacing w:val="-4"/>
                <w:szCs w:val="19"/>
              </w:rPr>
            </w:pPr>
            <w:r w:rsidRPr="0077492A">
              <w:rPr>
                <w:rFonts w:cs="Arial"/>
                <w:spacing w:val="-4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E10D0C" w:rsidRPr="002C0888" w:rsidRDefault="00E10D0C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3BFEF59F" w:rsidR="00E10D0C" w:rsidRPr="002C0888" w:rsidRDefault="00875DC2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01</w:t>
            </w:r>
            <w:r w:rsidR="00867C28" w:rsidRPr="002C0888">
              <w:rPr>
                <w:rFonts w:cs="Arial"/>
                <w:szCs w:val="19"/>
              </w:rPr>
              <w:t>–</w:t>
            </w:r>
            <w:r w:rsidRPr="002C0888">
              <w:rPr>
                <w:rFonts w:cs="Arial"/>
                <w:szCs w:val="19"/>
              </w:rPr>
              <w:t>05</w:t>
            </w:r>
            <w:r w:rsidR="00E10D0C" w:rsidRPr="002C0888">
              <w:rPr>
                <w:rFonts w:cs="Arial"/>
                <w:szCs w:val="19"/>
              </w:rPr>
              <w:t xml:space="preserve"> 20</w:t>
            </w:r>
            <w:r w:rsidR="00DD55E2" w:rsidRPr="002C0888">
              <w:rPr>
                <w:rFonts w:cs="Arial"/>
                <w:szCs w:val="19"/>
              </w:rPr>
              <w:t>2</w:t>
            </w:r>
            <w:r w:rsidR="002C0888" w:rsidRPr="002C0888">
              <w:rPr>
                <w:rFonts w:cs="Arial"/>
                <w:szCs w:val="19"/>
              </w:rPr>
              <w:t>5</w:t>
            </w:r>
            <w:r w:rsidR="00E10D0C" w:rsidRPr="002C0888">
              <w:rPr>
                <w:rFonts w:cs="Arial"/>
                <w:szCs w:val="19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E10D0C" w:rsidRPr="0077492A" w:rsidRDefault="00E10D0C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pacing w:val="-4"/>
                <w:szCs w:val="19"/>
              </w:rPr>
            </w:pPr>
            <w:r w:rsidRPr="0077492A">
              <w:rPr>
                <w:rFonts w:cs="Arial"/>
                <w:spacing w:val="-4"/>
                <w:szCs w:val="19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E10D0C" w:rsidRPr="002C0888" w:rsidRDefault="00E10D0C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09372700" w:rsidR="00E10D0C" w:rsidRPr="002C0888" w:rsidRDefault="00875DC2" w:rsidP="002C0888">
            <w:pPr>
              <w:spacing w:before="80" w:after="80" w:line="240" w:lineRule="auto"/>
              <w:ind w:left="-68" w:right="-74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01</w:t>
            </w:r>
            <w:r w:rsidR="00867C28" w:rsidRPr="002C0888">
              <w:rPr>
                <w:rFonts w:cs="Arial"/>
                <w:szCs w:val="19"/>
              </w:rPr>
              <w:t>–</w:t>
            </w:r>
            <w:r w:rsidRPr="002C0888">
              <w:rPr>
                <w:rFonts w:cs="Arial"/>
                <w:szCs w:val="19"/>
              </w:rPr>
              <w:t>05 202</w:t>
            </w:r>
            <w:r w:rsidR="002C0888" w:rsidRPr="002C0888">
              <w:rPr>
                <w:rFonts w:cs="Arial"/>
                <w:szCs w:val="19"/>
              </w:rPr>
              <w:t>5</w:t>
            </w:r>
            <w:r w:rsidRPr="002C0888">
              <w:rPr>
                <w:rFonts w:cs="Arial"/>
                <w:szCs w:val="19"/>
              </w:rPr>
              <w:t xml:space="preserve"> </w:t>
            </w:r>
            <w:r w:rsidR="00E10D0C" w:rsidRPr="002C0888">
              <w:rPr>
                <w:rFonts w:cs="Arial"/>
                <w:szCs w:val="19"/>
              </w:rPr>
              <w:t>= 100</w:t>
            </w:r>
          </w:p>
        </w:tc>
      </w:tr>
      <w:tr w:rsidR="0077492A" w:rsidRPr="002C0888" w14:paraId="37AE114E" w14:textId="77777777" w:rsidTr="004626D0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41AB24B0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b/>
                <w:szCs w:val="19"/>
              </w:rPr>
            </w:pPr>
            <w:r w:rsidRPr="002C0888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62B0D20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11354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3475BAD2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238CDC30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129,9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6DE7E55E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7435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4572F5F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4FC142D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103,9</w:t>
            </w:r>
          </w:p>
        </w:tc>
      </w:tr>
      <w:tr w:rsidR="0077492A" w:rsidRPr="002C0888" w14:paraId="512611D0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1B3A75F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szCs w:val="19"/>
              </w:rPr>
            </w:pPr>
            <w:proofErr w:type="spellStart"/>
            <w:r w:rsidRPr="002C0888">
              <w:rPr>
                <w:rFonts w:cs="Arial"/>
                <w:szCs w:val="19"/>
              </w:rPr>
              <w:t>Indywidualne</w:t>
            </w:r>
            <w:r w:rsidRPr="002C0888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442D8779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2791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21B2F93C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6A104930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0DD4A0D7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2474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312B08E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5B00A975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77492A" w:rsidRPr="002C0888" w14:paraId="0C831667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513E249B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Przeznaczone na sprzedaż lub </w:t>
            </w:r>
            <w:proofErr w:type="spellStart"/>
            <w:r w:rsidRPr="002C0888">
              <w:rPr>
                <w:rFonts w:cs="Arial"/>
                <w:szCs w:val="19"/>
              </w:rPr>
              <w:t>wynajem</w:t>
            </w:r>
            <w:r w:rsidRPr="002C0888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4371C1CC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8472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7E249635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5CA36D0F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153,3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049BB165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4881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63F1141B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329D344A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77492A" w:rsidRPr="002C0888" w14:paraId="722154D9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6CBDC" w14:textId="0108BF9D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7B71F" w14:textId="53EBC49D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9185F" w14:textId="16E28AB0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8D4F2" w14:textId="0BEF38A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E1910" w14:textId="735C8F9E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449CA" w14:textId="40FE8866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F8F19" w14:textId="7FC38F6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</w:tr>
      <w:tr w:rsidR="0077492A" w:rsidRPr="002C0888" w14:paraId="2CC33EE3" w14:textId="77777777" w:rsidTr="0057375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1FB7C5E4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0C60BD1B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76437D43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162965FC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4D3A24BA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4A9FC58B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6E6A3465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60,0</w:t>
            </w:r>
          </w:p>
        </w:tc>
      </w:tr>
      <w:tr w:rsidR="0077492A" w:rsidRPr="002C0888" w14:paraId="516ACEB3" w14:textId="77777777" w:rsidTr="0057375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7398FD6B" w:rsidR="0077492A" w:rsidRPr="002C0888" w:rsidRDefault="0077492A" w:rsidP="0077492A">
            <w:pPr>
              <w:tabs>
                <w:tab w:val="right" w:leader="dot" w:pos="2100"/>
              </w:tabs>
              <w:spacing w:before="80" w:after="80"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Spó</w:t>
            </w:r>
            <w:r w:rsidR="004228B5">
              <w:rPr>
                <w:rFonts w:cs="Arial"/>
                <w:szCs w:val="19"/>
              </w:rPr>
              <w:t>ł</w:t>
            </w:r>
            <w:r w:rsidRPr="002C0888">
              <w:rPr>
                <w:rFonts w:cs="Arial"/>
                <w:szCs w:val="19"/>
              </w:rPr>
              <w:t>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7B68EACB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0304615D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5A17EAC0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3A572E">
              <w:rPr>
                <w:rFonts w:cs="Arial"/>
                <w:spacing w:val="-10"/>
                <w:szCs w:val="19"/>
              </w:rPr>
              <w:t>20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6295A9E8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22A4182D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0C404999" w:rsidR="0077492A" w:rsidRPr="002C0888" w:rsidRDefault="0077492A" w:rsidP="0077492A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F64837">
              <w:t>–</w:t>
            </w:r>
          </w:p>
        </w:tc>
      </w:tr>
    </w:tbl>
    <w:p w14:paraId="6B183C62" w14:textId="77777777" w:rsidR="001B1F98" w:rsidRDefault="001B1F98" w:rsidP="00296E93">
      <w:pPr>
        <w:pStyle w:val="Tytuwykresu"/>
        <w:spacing w:line="240" w:lineRule="auto"/>
        <w:ind w:left="0" w:firstLine="0"/>
        <w:rPr>
          <w:b w:val="0"/>
          <w:sz w:val="16"/>
          <w:szCs w:val="16"/>
          <w:lang w:eastAsia="pl-PL"/>
        </w:rPr>
      </w:pPr>
      <w:r w:rsidRPr="00296E93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61FB25FB" w14:textId="77777777" w:rsidR="0077492A" w:rsidRPr="00577183" w:rsidRDefault="0077492A" w:rsidP="0077492A">
      <w:pPr>
        <w:spacing w:line="288" w:lineRule="auto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lastRenderedPageBreak/>
        <w:t xml:space="preserve">W maju br. starostwa powiatowe wydały </w:t>
      </w:r>
      <w:r w:rsidRPr="00577183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 xml:space="preserve">2320 </w:t>
      </w:r>
      <w:r w:rsidRPr="00577183">
        <w:rPr>
          <w:rFonts w:cs="Arial"/>
          <w:szCs w:val="19"/>
        </w:rPr>
        <w:t xml:space="preserve">nowych mieszkań. </w:t>
      </w:r>
      <w:r>
        <w:rPr>
          <w:rFonts w:cs="Arial"/>
          <w:szCs w:val="19"/>
        </w:rPr>
        <w:t>Było to o 64,1</w:t>
      </w:r>
      <w:r w:rsidRPr="0057718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577183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(73,4</w:t>
      </w:r>
      <w:r w:rsidRPr="00577183">
        <w:rPr>
          <w:rFonts w:cs="Arial"/>
          <w:szCs w:val="19"/>
        </w:rPr>
        <w:t>% ogólnej liczby) dotyczyło mieszkań przeznaczonych na sprzedaż lub wynajem.</w:t>
      </w:r>
    </w:p>
    <w:p w14:paraId="481B7AAE" w14:textId="7AED065E" w:rsidR="002C0888" w:rsidRPr="002C0888" w:rsidRDefault="0077492A" w:rsidP="0077492A">
      <w:pPr>
        <w:pStyle w:val="Tytuwykresu"/>
        <w:spacing w:line="240" w:lineRule="auto"/>
        <w:ind w:left="0" w:firstLine="0"/>
        <w:rPr>
          <w:b w:val="0"/>
          <w:bCs/>
          <w:sz w:val="16"/>
          <w:szCs w:val="16"/>
          <w:lang w:eastAsia="pl-PL"/>
        </w:rPr>
      </w:pPr>
      <w:r w:rsidRPr="002C0888">
        <w:rPr>
          <w:rFonts w:cs="Arial"/>
          <w:b w:val="0"/>
          <w:bCs/>
          <w:szCs w:val="19"/>
        </w:rPr>
        <w:t>W omawianym miesiącu rozpoczęto budowę 1</w:t>
      </w:r>
      <w:r>
        <w:rPr>
          <w:rFonts w:cs="Arial"/>
          <w:b w:val="0"/>
          <w:bCs/>
          <w:szCs w:val="19"/>
        </w:rPr>
        <w:t>560</w:t>
      </w:r>
      <w:r w:rsidRPr="002C0888">
        <w:rPr>
          <w:rFonts w:cs="Arial"/>
          <w:b w:val="0"/>
          <w:bCs/>
          <w:szCs w:val="19"/>
        </w:rPr>
        <w:t xml:space="preserve"> mieszkań, czyli w relacji do poprzedniego roku </w:t>
      </w:r>
      <w:r>
        <w:rPr>
          <w:rFonts w:cs="Arial"/>
          <w:b w:val="0"/>
          <w:bCs/>
          <w:szCs w:val="19"/>
        </w:rPr>
        <w:t>więc</w:t>
      </w:r>
      <w:r w:rsidRPr="002C0888">
        <w:rPr>
          <w:rFonts w:cs="Arial"/>
          <w:b w:val="0"/>
          <w:bCs/>
          <w:szCs w:val="19"/>
        </w:rPr>
        <w:t>ej o 38</w:t>
      </w:r>
      <w:r>
        <w:rPr>
          <w:rFonts w:cs="Arial"/>
          <w:b w:val="0"/>
          <w:bCs/>
          <w:szCs w:val="19"/>
        </w:rPr>
        <w:t>,4</w:t>
      </w:r>
      <w:r w:rsidRPr="002C0888">
        <w:rPr>
          <w:rFonts w:cs="Arial"/>
          <w:b w:val="0"/>
          <w:bCs/>
          <w:szCs w:val="19"/>
        </w:rPr>
        <w:t xml:space="preserve">%. Najwięcej mieszkań (tj. </w:t>
      </w:r>
      <w:r>
        <w:rPr>
          <w:rFonts w:cs="Arial"/>
          <w:b w:val="0"/>
          <w:bCs/>
          <w:szCs w:val="19"/>
        </w:rPr>
        <w:t>63,6</w:t>
      </w:r>
      <w:r w:rsidRPr="002C0888">
        <w:rPr>
          <w:rFonts w:cs="Arial"/>
          <w:b w:val="0"/>
          <w:bCs/>
          <w:szCs w:val="19"/>
        </w:rPr>
        <w:t>%) mają wybudować inwestorzy budujący na sprzedaż lub wynajem.</w:t>
      </w:r>
    </w:p>
    <w:p w14:paraId="705342DC" w14:textId="77777777" w:rsidR="00341E67" w:rsidRPr="009B2642" w:rsidRDefault="00341E67" w:rsidP="003A0C02">
      <w:pPr>
        <w:pStyle w:val="Nagwek1"/>
        <w:spacing w:after="240"/>
      </w:pPr>
      <w:r w:rsidRPr="009B2642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653A1F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07C48218" w:rsidR="00F2599A" w:rsidRPr="00653A1F" w:rsidRDefault="0077492A" w:rsidP="002C0888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</w:rPr>
            </w:pPr>
            <w:r w:rsidRPr="00FA4B10">
              <w:rPr>
                <w:rFonts w:ascii="Fira Sans SemiBold" w:hAnsi="Fira Sans SemiBold"/>
                <w:color w:val="auto"/>
                <w:spacing w:val="-2"/>
              </w:rPr>
              <w:t>W maju 2026 r. sprzedaż detaliczna zrealizowana przez przedsiębiorstwa handlowe i niehandlowe była niższa, a sprzedaż</w:t>
            </w:r>
            <w:r w:rsidRPr="00653A1F">
              <w:rPr>
                <w:rFonts w:ascii="Fira Sans SemiBold" w:hAnsi="Fira Sans SemiBold"/>
                <w:color w:val="auto"/>
              </w:rPr>
              <w:t xml:space="preserve"> hurtowa wyższa niż przed rokiem.</w:t>
            </w:r>
          </w:p>
        </w:tc>
      </w:tr>
    </w:tbl>
    <w:p w14:paraId="693BB67A" w14:textId="77777777" w:rsidR="00FA4B10" w:rsidRPr="00653A1F" w:rsidRDefault="00FA4B10" w:rsidP="00FA4B10">
      <w:pPr>
        <w:pStyle w:val="Akapitzwyky"/>
        <w:spacing w:before="120" w:after="120" w:line="288" w:lineRule="auto"/>
        <w:jc w:val="left"/>
        <w:rPr>
          <w:szCs w:val="19"/>
        </w:rPr>
      </w:pPr>
      <w:r w:rsidRPr="00653A1F">
        <w:rPr>
          <w:b/>
        </w:rPr>
        <w:t>Sprzedaż detaliczna</w:t>
      </w:r>
      <w:r w:rsidRPr="00653A1F">
        <w:t xml:space="preserve"> zrealizowana przez przedsiębiorstwa handlowe i niehandlowe w maju br. była o </w:t>
      </w:r>
      <w:r>
        <w:t>2,8</w:t>
      </w:r>
      <w:r w:rsidRPr="00653A1F">
        <w:t xml:space="preserve">% </w:t>
      </w:r>
      <w:r>
        <w:t>ni</w:t>
      </w:r>
      <w:r w:rsidRPr="00653A1F">
        <w:t>ższa niż w</w:t>
      </w:r>
      <w:r>
        <w:t> </w:t>
      </w:r>
      <w:r w:rsidRPr="00653A1F">
        <w:t>maju 202</w:t>
      </w:r>
      <w:r>
        <w:t>5</w:t>
      </w:r>
      <w:r w:rsidRPr="00653A1F">
        <w:t xml:space="preserve"> r. (kiedy notowano </w:t>
      </w:r>
      <w:r>
        <w:rPr>
          <w:szCs w:val="19"/>
        </w:rPr>
        <w:t>wzrost</w:t>
      </w:r>
      <w:r w:rsidRPr="00653A1F">
        <w:rPr>
          <w:szCs w:val="19"/>
        </w:rPr>
        <w:t xml:space="preserve"> o </w:t>
      </w:r>
      <w:r>
        <w:rPr>
          <w:szCs w:val="19"/>
        </w:rPr>
        <w:t>8,6</w:t>
      </w:r>
      <w:r w:rsidRPr="00653A1F">
        <w:rPr>
          <w:szCs w:val="19"/>
        </w:rPr>
        <w:t>%). Najwyższy wzrost sprzedaży detalicznej odnotowano w grupach</w:t>
      </w:r>
      <w:r>
        <w:rPr>
          <w:szCs w:val="19"/>
        </w:rPr>
        <w:t>:</w:t>
      </w:r>
      <w:r w:rsidRPr="00653A1F">
        <w:rPr>
          <w:szCs w:val="19"/>
        </w:rPr>
        <w:t xml:space="preserve"> meble, </w:t>
      </w:r>
      <w:r w:rsidRPr="00A84435">
        <w:rPr>
          <w:spacing w:val="2"/>
          <w:szCs w:val="19"/>
        </w:rPr>
        <w:t xml:space="preserve">RTV, AGD (o 33,5%), </w:t>
      </w:r>
      <w:r w:rsidRPr="00A84435">
        <w:rPr>
          <w:rFonts w:cs="Arial"/>
          <w:spacing w:val="2"/>
          <w:szCs w:val="19"/>
        </w:rPr>
        <w:t>prasa, książki, pozostała sprzedaż w wyspecjalizowanych sklepach</w:t>
      </w:r>
      <w:r w:rsidRPr="00A84435">
        <w:rPr>
          <w:spacing w:val="2"/>
          <w:szCs w:val="19"/>
        </w:rPr>
        <w:t xml:space="preserve"> (o 15,5%) oraz </w:t>
      </w:r>
      <w:r w:rsidRPr="00A84435">
        <w:rPr>
          <w:rFonts w:cs="Arial"/>
          <w:spacing w:val="2"/>
          <w:szCs w:val="19"/>
        </w:rPr>
        <w:t xml:space="preserve">paliwa stałe, </w:t>
      </w:r>
      <w:r w:rsidRPr="00FA4B10">
        <w:rPr>
          <w:rFonts w:cs="Arial"/>
          <w:spacing w:val="2"/>
          <w:szCs w:val="19"/>
        </w:rPr>
        <w:t xml:space="preserve">ciekłe i gazowe (o 10,4%). </w:t>
      </w:r>
      <w:r w:rsidRPr="00FA4B10">
        <w:rPr>
          <w:spacing w:val="2"/>
          <w:szCs w:val="19"/>
        </w:rPr>
        <w:t>Spadek sprzedaży odnotowano natomiast w</w:t>
      </w:r>
      <w:r w:rsidRPr="00FA4B10">
        <w:rPr>
          <w:spacing w:val="2"/>
        </w:rPr>
        <w:t xml:space="preserve"> grupie </w:t>
      </w:r>
      <w:r w:rsidRPr="00FA4B10">
        <w:rPr>
          <w:rFonts w:cs="Arial"/>
          <w:spacing w:val="2"/>
          <w:szCs w:val="19"/>
        </w:rPr>
        <w:t>pojazdy samochodowe, motocykle, części (o 18,2%).</w:t>
      </w:r>
    </w:p>
    <w:p w14:paraId="32D45EE2" w14:textId="77777777" w:rsidR="00FA4B10" w:rsidRPr="00653A1F" w:rsidRDefault="00FA4B10" w:rsidP="00FA4B10">
      <w:pPr>
        <w:pStyle w:val="Akapitzwyky"/>
        <w:spacing w:before="120" w:after="120" w:line="288" w:lineRule="auto"/>
        <w:jc w:val="left"/>
      </w:pPr>
      <w:r w:rsidRPr="00653A1F">
        <w:t xml:space="preserve">W porównaniu z kwietniem br. roku sprzedaż detaliczna zmniejszyła się o </w:t>
      </w:r>
      <w:r>
        <w:t>2,9</w:t>
      </w:r>
      <w:r w:rsidRPr="00653A1F">
        <w:t xml:space="preserve">%. Największy spadek w skali miesiąca </w:t>
      </w:r>
      <w:r w:rsidRPr="00FA4B10">
        <w:rPr>
          <w:spacing w:val="2"/>
        </w:rPr>
        <w:t xml:space="preserve">odnotowano w grupie </w:t>
      </w:r>
      <w:r w:rsidRPr="00FA4B10">
        <w:rPr>
          <w:rFonts w:cs="Arial"/>
          <w:spacing w:val="2"/>
          <w:szCs w:val="19"/>
        </w:rPr>
        <w:t xml:space="preserve">pojazdy samochodowe, motocykle, części (o 12,7%), natomiast wzrost w grupie </w:t>
      </w:r>
      <w:r w:rsidRPr="00FA4B10">
        <w:rPr>
          <w:spacing w:val="2"/>
          <w:szCs w:val="19"/>
        </w:rPr>
        <w:t>meble, RTV, AGD (o 14,2%)</w:t>
      </w:r>
      <w:r w:rsidRPr="00FA4B10">
        <w:rPr>
          <w:spacing w:val="2"/>
        </w:rPr>
        <w:t>.</w:t>
      </w:r>
    </w:p>
    <w:p w14:paraId="779D7980" w14:textId="1848C18C" w:rsidR="0099127C" w:rsidRPr="00653A1F" w:rsidRDefault="00FA4B10" w:rsidP="00FA4B10">
      <w:pPr>
        <w:pStyle w:val="Akapitzwyky"/>
        <w:spacing w:before="120" w:after="120" w:line="288" w:lineRule="auto"/>
        <w:jc w:val="left"/>
      </w:pPr>
      <w:r w:rsidRPr="00653A1F">
        <w:t xml:space="preserve">W okresie styczeń–maj br. sprzedaż detaliczna była </w:t>
      </w:r>
      <w:r>
        <w:t>ni</w:t>
      </w:r>
      <w:r w:rsidRPr="00653A1F">
        <w:t xml:space="preserve">ższa o </w:t>
      </w:r>
      <w:r>
        <w:t>1,4</w:t>
      </w:r>
      <w:r w:rsidRPr="00653A1F">
        <w:t xml:space="preserve">% niż w analogicznym okresie poprzedniego roku (wobec </w:t>
      </w:r>
      <w:r>
        <w:t>wzrost</w:t>
      </w:r>
      <w:r w:rsidRPr="00653A1F">
        <w:t xml:space="preserve">u o </w:t>
      </w:r>
      <w:r>
        <w:t>7,3</w:t>
      </w:r>
      <w:r w:rsidRPr="00653A1F">
        <w:t>% w okresie styczeń–maj 202</w:t>
      </w:r>
      <w:r>
        <w:t>5</w:t>
      </w:r>
      <w:r w:rsidRPr="00653A1F">
        <w:t xml:space="preserve"> r.).</w:t>
      </w:r>
      <w:r w:rsidR="0099127C" w:rsidRPr="00653A1F">
        <w:t xml:space="preserve"> </w:t>
      </w:r>
    </w:p>
    <w:p w14:paraId="6F4B11F1" w14:textId="1EFCB66F" w:rsidR="0099127C" w:rsidRPr="00863505" w:rsidRDefault="0099127C" w:rsidP="007D3739">
      <w:pPr>
        <w:pStyle w:val="tytutabelki"/>
        <w:spacing w:before="360" w:after="120" w:line="240" w:lineRule="auto"/>
        <w:rPr>
          <w:spacing w:val="0"/>
        </w:rPr>
      </w:pPr>
      <w:r w:rsidRPr="00863505">
        <w:rPr>
          <w:spacing w:val="0"/>
        </w:rPr>
        <w:t>Tablica 1</w:t>
      </w:r>
      <w:r w:rsidR="006A2FB6" w:rsidRPr="00863505">
        <w:rPr>
          <w:spacing w:val="0"/>
        </w:rPr>
        <w:t>3</w:t>
      </w:r>
      <w:r w:rsidRPr="00863505">
        <w:rPr>
          <w:spacing w:val="0"/>
        </w:rPr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&#10;Dane do tablicy dostępne są w załączonym pliku Excel.&#10;"/>
      </w:tblPr>
      <w:tblGrid>
        <w:gridCol w:w="4537"/>
        <w:gridCol w:w="1980"/>
        <w:gridCol w:w="1980"/>
        <w:gridCol w:w="1980"/>
      </w:tblGrid>
      <w:tr w:rsidR="0099127C" w:rsidRPr="002C0888" w14:paraId="3A81887F" w14:textId="77777777" w:rsidTr="006C2D7C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FC40DD" w14:textId="77777777" w:rsidR="0099127C" w:rsidRPr="002C0888" w:rsidRDefault="0099127C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481A651D" w:rsidR="0099127C" w:rsidRPr="002C0888" w:rsidRDefault="00875DC2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Calibri"/>
                <w:szCs w:val="19"/>
              </w:rPr>
              <w:t>05</w:t>
            </w:r>
            <w:r w:rsidR="0099127C" w:rsidRPr="002C0888">
              <w:rPr>
                <w:rFonts w:cs="Calibri"/>
                <w:szCs w:val="19"/>
              </w:rPr>
              <w:t xml:space="preserve"> 20</w:t>
            </w:r>
            <w:r w:rsidR="00F551BF" w:rsidRPr="002C0888">
              <w:rPr>
                <w:rFonts w:cs="Calibri"/>
                <w:szCs w:val="19"/>
              </w:rPr>
              <w:t>2</w:t>
            </w:r>
            <w:r w:rsidR="002C0888" w:rsidRPr="002C0888">
              <w:rPr>
                <w:rFonts w:cs="Calibri"/>
                <w:szCs w:val="19"/>
              </w:rPr>
              <w:t>6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7455516C" w:rsidR="0099127C" w:rsidRPr="002C0888" w:rsidRDefault="006C2D7C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Calibri"/>
                <w:szCs w:val="19"/>
              </w:rPr>
              <w:t>01</w:t>
            </w:r>
            <w:r w:rsidR="00867C28" w:rsidRPr="002C0888">
              <w:rPr>
                <w:rFonts w:cs="Calibri"/>
                <w:szCs w:val="19"/>
              </w:rPr>
              <w:t>–</w:t>
            </w:r>
            <w:r w:rsidRPr="002C0888">
              <w:rPr>
                <w:rFonts w:cs="Calibri"/>
                <w:szCs w:val="19"/>
              </w:rPr>
              <w:t xml:space="preserve">05 </w:t>
            </w:r>
            <w:r w:rsidR="0099127C" w:rsidRPr="002C0888">
              <w:rPr>
                <w:rFonts w:cs="Calibri"/>
                <w:szCs w:val="19"/>
              </w:rPr>
              <w:t>20</w:t>
            </w:r>
            <w:r w:rsidR="00F551BF" w:rsidRPr="002C0888">
              <w:rPr>
                <w:rFonts w:cs="Calibri"/>
                <w:szCs w:val="19"/>
              </w:rPr>
              <w:t>2</w:t>
            </w:r>
            <w:r w:rsidR="002C0888" w:rsidRPr="002C0888">
              <w:rPr>
                <w:rFonts w:cs="Calibri"/>
                <w:szCs w:val="19"/>
              </w:rPr>
              <w:t>6</w:t>
            </w:r>
          </w:p>
        </w:tc>
      </w:tr>
      <w:tr w:rsidR="0099127C" w:rsidRPr="002C0888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2C0888" w:rsidRDefault="0099127C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2C0888" w:rsidRDefault="0099127C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Calibri"/>
                <w:szCs w:val="19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2C0888" w:rsidRDefault="0099127C" w:rsidP="002C0888">
            <w:pPr>
              <w:spacing w:line="240" w:lineRule="auto"/>
              <w:jc w:val="center"/>
              <w:rPr>
                <w:rFonts w:cs="Arial"/>
                <w:szCs w:val="19"/>
              </w:rPr>
            </w:pPr>
            <w:r w:rsidRPr="002C0888">
              <w:rPr>
                <w:rFonts w:cs="Calibri"/>
                <w:szCs w:val="19"/>
              </w:rPr>
              <w:t>w odsetkach</w:t>
            </w:r>
          </w:p>
        </w:tc>
      </w:tr>
      <w:tr w:rsidR="00FA4B10" w:rsidRPr="002C0888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0792A9BF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b/>
                <w:szCs w:val="19"/>
              </w:rPr>
            </w:pPr>
            <w:proofErr w:type="spellStart"/>
            <w:r w:rsidRPr="002C0888">
              <w:rPr>
                <w:rFonts w:cs="Arial"/>
                <w:b/>
                <w:szCs w:val="19"/>
              </w:rPr>
              <w:t>OGÓŁEM</w:t>
            </w:r>
            <w:r w:rsidRPr="002C0888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55F4CC9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2B599400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98,6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268F80FE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A4B10" w:rsidRPr="002C0888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left="176"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</w:p>
        </w:tc>
      </w:tr>
      <w:tr w:rsidR="00FA4B10" w:rsidRPr="002C0888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6A546491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42A2F5C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00BBAABD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FA4B10" w:rsidRPr="002C0888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3A91C72A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05925A13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5A96323D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FA4B10" w:rsidRPr="002C0888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4F1235DC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08A921C0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5B807AA5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FA4B10" w:rsidRPr="002C0888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3DBE8822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6AEDF91C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467A99F6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687156B2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13,9</w:t>
            </w:r>
          </w:p>
        </w:tc>
      </w:tr>
      <w:tr w:rsidR="00FA4B10" w:rsidRPr="002C0888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5F17CCD2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2F196C2E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7D57FD05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FA4B10" w:rsidRPr="002C0888" w14:paraId="02F28B81" w14:textId="77777777" w:rsidTr="00573757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67FC6DF6" w:rsidR="00FA4B10" w:rsidRPr="00E76B19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E76B19">
              <w:rPr>
                <w:rFonts w:cs="Arial"/>
                <w:szCs w:val="19"/>
              </w:rPr>
              <w:t>Prasa, książki, pozostała sprzedaż w</w:t>
            </w:r>
            <w:r w:rsidR="00E76B19" w:rsidRPr="00E76B19">
              <w:rPr>
                <w:rFonts w:cs="Arial"/>
                <w:szCs w:val="19"/>
              </w:rPr>
              <w:t> </w:t>
            </w:r>
            <w:r w:rsidRPr="00E76B19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3392A0A1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1B29050D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0FB37EEB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FA4B10" w:rsidRPr="002C0888" w14:paraId="6BEFEA90" w14:textId="77777777" w:rsidTr="00573757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ind w:right="-68"/>
              <w:jc w:val="left"/>
              <w:rPr>
                <w:rFonts w:cs="Arial"/>
                <w:szCs w:val="19"/>
              </w:rPr>
            </w:pPr>
            <w:r w:rsidRPr="002C0888">
              <w:rPr>
                <w:rFonts w:cs="Arial"/>
                <w:szCs w:val="19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7418C3E0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751F65A7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508BAC7B" w:rsidR="00FA4B10" w:rsidRPr="002C0888" w:rsidRDefault="00FA4B10" w:rsidP="00FA4B10">
            <w:pPr>
              <w:tabs>
                <w:tab w:val="left" w:leader="dot" w:pos="3836"/>
              </w:tabs>
              <w:spacing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6E06873A" w14:textId="77777777" w:rsidR="0099127C" w:rsidRPr="00296E93" w:rsidRDefault="0099127C" w:rsidP="00296E93">
      <w:pPr>
        <w:pStyle w:val="Notkapodtablic"/>
        <w:spacing w:before="120" w:line="240" w:lineRule="auto"/>
        <w:ind w:firstLine="0"/>
        <w:rPr>
          <w:sz w:val="16"/>
          <w:szCs w:val="16"/>
        </w:rPr>
      </w:pPr>
      <w:r w:rsidRPr="00296E93">
        <w:rPr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08C94E0" w14:textId="77777777" w:rsidR="00FA4B10" w:rsidRPr="00A0741F" w:rsidRDefault="00FA4B10" w:rsidP="00FA4B10">
      <w:pPr>
        <w:pStyle w:val="Akapitzwyky"/>
        <w:spacing w:before="120" w:after="120" w:line="288" w:lineRule="auto"/>
        <w:jc w:val="left"/>
      </w:pPr>
      <w:r w:rsidRPr="00A0741F">
        <w:rPr>
          <w:b/>
        </w:rPr>
        <w:t>Sprzedaż hurtowa</w:t>
      </w:r>
      <w:r w:rsidRPr="00A0741F">
        <w:t xml:space="preserve"> (w cenach bieżących) w przedsiębiorstwach handlow</w:t>
      </w:r>
      <w:r>
        <w:t>ych w maju br. była wyższa o 11,9</w:t>
      </w:r>
      <w:r w:rsidRPr="00A0741F">
        <w:t>% w relacji do maja 202</w:t>
      </w:r>
      <w:r>
        <w:t>5</w:t>
      </w:r>
      <w:r w:rsidRPr="00A0741F">
        <w:t xml:space="preserve"> r., a w porównaniu z poprzedn</w:t>
      </w:r>
      <w:r>
        <w:t>im miesiącem zmniejszyła się o 3,4</w:t>
      </w:r>
      <w:r w:rsidRPr="00A0741F">
        <w:t xml:space="preserve">%. W przedsiębiorstwach hurtowych odnotowano </w:t>
      </w:r>
      <w:r>
        <w:t>wzrost</w:t>
      </w:r>
      <w:r w:rsidRPr="00A0741F">
        <w:t xml:space="preserve"> sprzedaż</w:t>
      </w:r>
      <w:r>
        <w:t>y hurtowej w skali roku – o 11,3%, natomiast w skali miesiąca spadek o 3,0</w:t>
      </w:r>
      <w:r w:rsidRPr="00A0741F">
        <w:t>%.</w:t>
      </w:r>
    </w:p>
    <w:p w14:paraId="1682ACC5" w14:textId="2C38100C" w:rsidR="0099127C" w:rsidRDefault="00FA4B10" w:rsidP="00FA4B10">
      <w:pPr>
        <w:pStyle w:val="Akapitzwyky"/>
        <w:spacing w:before="120" w:after="120" w:line="288" w:lineRule="auto"/>
        <w:jc w:val="left"/>
      </w:pPr>
      <w:r w:rsidRPr="00A0741F">
        <w:t>W okresie styczeń–maj br., w porównaniu z analogicznym okresem ub. roku, sprzedaż hurtowa w przedsiębiorstwach handlowych z</w:t>
      </w:r>
      <w:r>
        <w:t>większyła się o 7,4</w:t>
      </w:r>
      <w:r w:rsidRPr="00A0741F">
        <w:t>%</w:t>
      </w:r>
      <w:r>
        <w:t>,</w:t>
      </w:r>
      <w:r w:rsidRPr="00A0741F">
        <w:t xml:space="preserve"> a </w:t>
      </w:r>
      <w:r>
        <w:t>w przedsiębiorstwach hurtowych zwiększyła się o 5,6</w:t>
      </w:r>
      <w:r w:rsidRPr="00A0741F">
        <w:t>%.</w:t>
      </w:r>
    </w:p>
    <w:p w14:paraId="0CE7242E" w14:textId="1F8E092D" w:rsidR="00B85035" w:rsidRPr="009B2642" w:rsidRDefault="00B85035" w:rsidP="000B22A7">
      <w:pPr>
        <w:pStyle w:val="Nagwek1"/>
        <w:spacing w:after="240" w:line="220" w:lineRule="exact"/>
      </w:pPr>
      <w:r w:rsidRPr="009B2642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C2D7C" w:rsidRPr="003F4C18" w14:paraId="20539B97" w14:textId="77777777" w:rsidTr="00C22C9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8D6B7BD" w14:textId="3A07E169" w:rsidR="006C2D7C" w:rsidRPr="00E4741C" w:rsidRDefault="006C2D7C" w:rsidP="002C0888">
            <w:pPr>
              <w:pStyle w:val="tekstnapierwszejstronie"/>
              <w:numPr>
                <w:ilvl w:val="0"/>
                <w:numId w:val="0"/>
              </w:numPr>
              <w:spacing w:line="288" w:lineRule="auto"/>
              <w:rPr>
                <w:b/>
              </w:rPr>
            </w:pPr>
            <w:r w:rsidRPr="00E4741C">
              <w:rPr>
                <w:b/>
                <w:color w:val="auto"/>
              </w:rPr>
              <w:t xml:space="preserve">W </w:t>
            </w:r>
            <w:r>
              <w:rPr>
                <w:b/>
                <w:color w:val="auto"/>
              </w:rPr>
              <w:t>maju</w:t>
            </w:r>
            <w:r w:rsidRPr="00E4741C">
              <w:rPr>
                <w:b/>
                <w:color w:val="auto"/>
              </w:rPr>
              <w:t xml:space="preserve"> 202</w:t>
            </w:r>
            <w:r w:rsidR="002C0888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 xml:space="preserve"> r. liczba podmiotów gospodarki narodowej wzrosła o 0,</w:t>
            </w:r>
            <w:r w:rsidR="008A06F7">
              <w:rPr>
                <w:b/>
                <w:color w:val="auto"/>
              </w:rPr>
              <w:t>2</w:t>
            </w:r>
            <w:r w:rsidRPr="00E4741C">
              <w:rPr>
                <w:b/>
                <w:color w:val="auto"/>
              </w:rPr>
              <w:t>% w stosunku do poprzedniego miesiąca. Z</w:t>
            </w:r>
            <w:r w:rsidR="008261C3">
              <w:rPr>
                <w:b/>
                <w:color w:val="auto"/>
              </w:rPr>
              <w:t>mniej</w:t>
            </w:r>
            <w:r w:rsidRPr="00E4741C">
              <w:rPr>
                <w:b/>
                <w:color w:val="auto"/>
              </w:rPr>
              <w:t xml:space="preserve">szyła się liczba jednostek, które zostały wpisane (o </w:t>
            </w:r>
            <w:r w:rsidR="008A06F7">
              <w:rPr>
                <w:b/>
                <w:color w:val="auto"/>
              </w:rPr>
              <w:t>0</w:t>
            </w:r>
            <w:r w:rsidRPr="00E4741C">
              <w:rPr>
                <w:b/>
                <w:color w:val="auto"/>
              </w:rPr>
              <w:t>,</w:t>
            </w:r>
            <w:r w:rsidR="008A06F7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>%)</w:t>
            </w:r>
            <w:r w:rsidR="009C70F2">
              <w:rPr>
                <w:b/>
                <w:color w:val="auto"/>
              </w:rPr>
              <w:t xml:space="preserve"> oraz</w:t>
            </w:r>
            <w:r w:rsidRPr="00E4741C">
              <w:rPr>
                <w:b/>
                <w:color w:val="auto"/>
              </w:rPr>
              <w:t xml:space="preserve"> wykreślon</w:t>
            </w:r>
            <w:r w:rsidR="009C70F2">
              <w:rPr>
                <w:b/>
                <w:color w:val="auto"/>
              </w:rPr>
              <w:t>e</w:t>
            </w:r>
            <w:r w:rsidRPr="00E4741C">
              <w:rPr>
                <w:b/>
                <w:color w:val="auto"/>
              </w:rPr>
              <w:t xml:space="preserve"> </w:t>
            </w:r>
            <w:r w:rsidR="009A0049" w:rsidRPr="00E4741C">
              <w:rPr>
                <w:b/>
                <w:color w:val="auto"/>
              </w:rPr>
              <w:t xml:space="preserve">z rejestru REGON </w:t>
            </w:r>
            <w:r w:rsidRPr="00E4741C">
              <w:rPr>
                <w:b/>
                <w:color w:val="auto"/>
              </w:rPr>
              <w:t xml:space="preserve">(o </w:t>
            </w:r>
            <w:r w:rsidR="008A06F7">
              <w:rPr>
                <w:b/>
                <w:color w:val="auto"/>
              </w:rPr>
              <w:t>22</w:t>
            </w:r>
            <w:r w:rsidRPr="00E4741C">
              <w:rPr>
                <w:b/>
                <w:color w:val="auto"/>
              </w:rPr>
              <w:t>,</w:t>
            </w:r>
            <w:r w:rsidR="008A06F7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%)</w:t>
            </w:r>
            <w:r w:rsidR="009A0049">
              <w:rPr>
                <w:b/>
                <w:color w:val="auto"/>
              </w:rPr>
              <w:t>.</w:t>
            </w:r>
            <w:r w:rsidRPr="00E4741C">
              <w:rPr>
                <w:b/>
                <w:color w:val="auto"/>
              </w:rPr>
              <w:t xml:space="preserve"> </w:t>
            </w:r>
            <w:r w:rsidR="009A0049">
              <w:rPr>
                <w:b/>
                <w:color w:val="auto"/>
              </w:rPr>
              <w:t>O</w:t>
            </w:r>
            <w:r w:rsidRPr="00E4741C">
              <w:rPr>
                <w:b/>
                <w:color w:val="auto"/>
              </w:rPr>
              <w:t xml:space="preserve">dnotowano </w:t>
            </w:r>
            <w:r w:rsidR="009A0049">
              <w:rPr>
                <w:b/>
                <w:color w:val="auto"/>
              </w:rPr>
              <w:t>ponadto</w:t>
            </w:r>
            <w:r w:rsidRPr="00E4741C">
              <w:rPr>
                <w:b/>
                <w:color w:val="auto"/>
              </w:rPr>
              <w:t xml:space="preserve"> </w:t>
            </w:r>
            <w:r w:rsidR="00B77DA3">
              <w:rPr>
                <w:b/>
                <w:color w:val="auto"/>
              </w:rPr>
              <w:t>mni</w:t>
            </w:r>
            <w:r w:rsidRPr="00E4741C">
              <w:rPr>
                <w:b/>
                <w:color w:val="auto"/>
              </w:rPr>
              <w:t xml:space="preserve">ej podmiotów, które miały zawieszoną działalność (o </w:t>
            </w:r>
            <w:r w:rsidR="008A06F7">
              <w:rPr>
                <w:b/>
                <w:color w:val="auto"/>
              </w:rPr>
              <w:t>0</w:t>
            </w:r>
            <w:r w:rsidR="008261C3">
              <w:rPr>
                <w:b/>
                <w:color w:val="auto"/>
              </w:rPr>
              <w:t>,</w:t>
            </w:r>
            <w:r w:rsidR="008A06F7">
              <w:rPr>
                <w:b/>
                <w:color w:val="auto"/>
              </w:rPr>
              <w:t>2</w:t>
            </w:r>
            <w:r w:rsidR="008261C3">
              <w:rPr>
                <w:b/>
                <w:color w:val="auto"/>
              </w:rPr>
              <w:t>%</w:t>
            </w:r>
            <w:r w:rsidRPr="00E4741C">
              <w:rPr>
                <w:b/>
                <w:color w:val="auto"/>
              </w:rPr>
              <w:t xml:space="preserve">). </w:t>
            </w:r>
          </w:p>
        </w:tc>
      </w:tr>
    </w:tbl>
    <w:p w14:paraId="1A63A705" w14:textId="419CCAB0" w:rsidR="00B85035" w:rsidRDefault="00B85035" w:rsidP="002C0888">
      <w:pPr>
        <w:pStyle w:val="Akapitzwyky"/>
        <w:spacing w:before="120" w:after="120" w:line="288" w:lineRule="auto"/>
        <w:jc w:val="left"/>
      </w:pPr>
      <w:r w:rsidRPr="007F1AFA">
        <w:t xml:space="preserve">Według stanu na koniec </w:t>
      </w:r>
      <w:r w:rsidR="0083372A">
        <w:t>maja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1934EF">
        <w:t>4</w:t>
      </w:r>
      <w:r w:rsidR="004A14DD">
        <w:t>74</w:t>
      </w:r>
      <w:r>
        <w:t>,</w:t>
      </w:r>
      <w:r w:rsidR="004A14DD">
        <w:t>4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10"/>
      </w:r>
      <w:r w:rsidRPr="00DC0DDE">
        <w:t>,</w:t>
      </w:r>
      <w:r w:rsidR="00E552AF">
        <w:t xml:space="preserve"> </w:t>
      </w:r>
      <w:r w:rsidRPr="007F1AFA">
        <w:t>tj.</w:t>
      </w:r>
      <w:r w:rsidR="00E552AF">
        <w:t> </w:t>
      </w:r>
      <w:r w:rsidRPr="007F1AFA">
        <w:t>o</w:t>
      </w:r>
      <w:r w:rsidR="00E552AF">
        <w:t> </w:t>
      </w:r>
      <w:r w:rsidR="004A14DD">
        <w:t>2</w:t>
      </w:r>
      <w:r w:rsidR="00BB6191">
        <w:t>,</w:t>
      </w:r>
      <w:r w:rsidR="004A14DD">
        <w:t>8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4A14DD">
        <w:t>2</w:t>
      </w:r>
      <w:r w:rsidRPr="007F1AFA">
        <w:t xml:space="preserve">% więcej </w:t>
      </w:r>
      <w:r w:rsidR="00BB6191">
        <w:t xml:space="preserve">niż </w:t>
      </w:r>
      <w:r w:rsidRPr="007F1AFA">
        <w:t xml:space="preserve">w końcu </w:t>
      </w:r>
      <w:r w:rsidR="0083372A">
        <w:t>kwietnia</w:t>
      </w:r>
      <w:r w:rsidRPr="007F1AFA">
        <w:t xml:space="preserve"> br.</w:t>
      </w:r>
    </w:p>
    <w:p w14:paraId="50CC3AE3" w14:textId="50F75951" w:rsidR="00F25CCA" w:rsidRPr="006C2D7C" w:rsidRDefault="00F25CCA" w:rsidP="002C0888">
      <w:pPr>
        <w:pStyle w:val="Akapitzwyky"/>
        <w:spacing w:before="120" w:after="120" w:line="288" w:lineRule="auto"/>
        <w:jc w:val="left"/>
      </w:pPr>
      <w:r w:rsidRPr="00630B86">
        <w:rPr>
          <w:spacing w:val="-2"/>
        </w:rPr>
        <w:t xml:space="preserve">Liczba zarejestrowanych </w:t>
      </w:r>
      <w:r w:rsidRPr="00630B86">
        <w:rPr>
          <w:b/>
          <w:spacing w:val="-2"/>
        </w:rPr>
        <w:t>osób fizycznych</w:t>
      </w:r>
      <w:r w:rsidRPr="00630B86">
        <w:rPr>
          <w:spacing w:val="-2"/>
        </w:rPr>
        <w:t xml:space="preserve"> prowadzących działalność gospodarczą wyniosła </w:t>
      </w:r>
      <w:r w:rsidR="00EF5902">
        <w:rPr>
          <w:spacing w:val="-2"/>
        </w:rPr>
        <w:t>3</w:t>
      </w:r>
      <w:r w:rsidR="004A14DD">
        <w:rPr>
          <w:spacing w:val="-2"/>
        </w:rPr>
        <w:t>16</w:t>
      </w:r>
      <w:r w:rsidRPr="00630B86">
        <w:rPr>
          <w:spacing w:val="-2"/>
        </w:rPr>
        <w:t>,</w:t>
      </w:r>
      <w:r w:rsidR="004A14DD">
        <w:rPr>
          <w:spacing w:val="-2"/>
        </w:rPr>
        <w:t>0</w:t>
      </w:r>
      <w:r w:rsidR="003B7768">
        <w:rPr>
          <w:spacing w:val="-2"/>
        </w:rPr>
        <w:t xml:space="preserve"> tys. i w porównaniu z </w:t>
      </w:r>
      <w:r w:rsidRPr="00630B86">
        <w:rPr>
          <w:spacing w:val="-2"/>
        </w:rPr>
        <w:t>ana</w:t>
      </w:r>
      <w:r w:rsidRPr="006C2D7C">
        <w:t xml:space="preserve">logicznym okresem ub. roku wzrosła o </w:t>
      </w:r>
      <w:r w:rsidR="004A14DD">
        <w:t>2</w:t>
      </w:r>
      <w:r w:rsidRPr="006C2D7C">
        <w:t>,</w:t>
      </w:r>
      <w:r w:rsidR="004A14DD">
        <w:t>7</w:t>
      </w:r>
      <w:r w:rsidRPr="006C2D7C">
        <w:t xml:space="preserve">%. Do rejestru REGON wpisanych było </w:t>
      </w:r>
      <w:r w:rsidR="00EF5902">
        <w:t xml:space="preserve">ponadto m.in. </w:t>
      </w:r>
      <w:r w:rsidR="001934EF">
        <w:t>8</w:t>
      </w:r>
      <w:r w:rsidR="004A14DD">
        <w:t>9</w:t>
      </w:r>
      <w:r w:rsidRPr="006C2D7C">
        <w:t>,</w:t>
      </w:r>
      <w:r w:rsidR="004A14DD">
        <w:t>7</w:t>
      </w:r>
      <w:r w:rsidRPr="006C2D7C">
        <w:t xml:space="preserve"> tys. </w:t>
      </w:r>
      <w:r w:rsidRPr="006C2D7C">
        <w:rPr>
          <w:b/>
        </w:rPr>
        <w:t>spółek</w:t>
      </w:r>
      <w:r w:rsidRPr="006C2D7C">
        <w:t>, w</w:t>
      </w:r>
      <w:r w:rsidR="00EF5902">
        <w:t> </w:t>
      </w:r>
      <w:r w:rsidRPr="006C2D7C">
        <w:t>tym</w:t>
      </w:r>
      <w:r w:rsidR="00EF5902">
        <w:t> </w:t>
      </w:r>
      <w:r w:rsidR="004A14DD">
        <w:t>63</w:t>
      </w:r>
      <w:r w:rsidR="00630B86">
        <w:t>,</w:t>
      </w:r>
      <w:r w:rsidR="004A14DD">
        <w:t>0</w:t>
      </w:r>
      <w:r w:rsidR="00EF5902">
        <w:t> </w:t>
      </w:r>
      <w:r w:rsidRPr="006C2D7C">
        <w:t xml:space="preserve">tys. spółek handlowych. Liczba tych podmiotów wzrosła w skali roku odpowiednio o </w:t>
      </w:r>
      <w:r w:rsidR="004A14DD">
        <w:t>3</w:t>
      </w:r>
      <w:r w:rsidRPr="006C2D7C">
        <w:t>,</w:t>
      </w:r>
      <w:r w:rsidR="00EF5902">
        <w:t>5</w:t>
      </w:r>
      <w:r w:rsidRPr="006C2D7C">
        <w:t xml:space="preserve">% i </w:t>
      </w:r>
      <w:r w:rsidR="004A14DD">
        <w:t>5</w:t>
      </w:r>
      <w:r w:rsidRPr="006C2D7C">
        <w:t>,</w:t>
      </w:r>
      <w:r w:rsidR="004A14DD">
        <w:t>4</w:t>
      </w:r>
      <w:r w:rsidRPr="006C2D7C">
        <w:t>%.</w:t>
      </w:r>
    </w:p>
    <w:p w14:paraId="45FBED15" w14:textId="24F28F55" w:rsidR="00F25CCA" w:rsidRPr="006C2D7C" w:rsidRDefault="009723BB" w:rsidP="002C0888">
      <w:pPr>
        <w:pStyle w:val="Akapitzwyky"/>
        <w:spacing w:before="120" w:after="120" w:line="288" w:lineRule="auto"/>
        <w:jc w:val="left"/>
      </w:pPr>
      <w:r>
        <w:rPr>
          <w:spacing w:val="-2"/>
        </w:rPr>
        <w:t>Zarówno w</w:t>
      </w:r>
      <w:r w:rsidR="00F25CCA" w:rsidRPr="009D6743">
        <w:rPr>
          <w:spacing w:val="-2"/>
        </w:rPr>
        <w:t xml:space="preserve"> ciągu roku</w:t>
      </w:r>
      <w:r>
        <w:rPr>
          <w:spacing w:val="-2"/>
        </w:rPr>
        <w:t>, jak i miesiąca,</w:t>
      </w:r>
      <w:r w:rsidR="00F25CCA" w:rsidRPr="009D6743">
        <w:rPr>
          <w:spacing w:val="-2"/>
        </w:rPr>
        <w:t xml:space="preserve"> największy wzrost liczby podmiotów odnotowano w sekcj</w:t>
      </w:r>
      <w:r w:rsidR="005E2285">
        <w:rPr>
          <w:spacing w:val="-2"/>
        </w:rPr>
        <w:t>i</w:t>
      </w:r>
      <w:r w:rsidR="00F25CCA" w:rsidRPr="009D6743">
        <w:rPr>
          <w:spacing w:val="-2"/>
        </w:rPr>
        <w:t xml:space="preserve"> </w:t>
      </w:r>
      <w:r>
        <w:rPr>
          <w:spacing w:val="-2"/>
        </w:rPr>
        <w:t>administrowanie i działalność wspierająca</w:t>
      </w:r>
      <w:r w:rsidR="00F25CCA" w:rsidRPr="006C2D7C">
        <w:t xml:space="preserve"> (</w:t>
      </w:r>
      <w:r w:rsidR="00292864">
        <w:t xml:space="preserve">odpowiednio </w:t>
      </w:r>
      <w:r w:rsidR="00FA1CBC">
        <w:t>o</w:t>
      </w:r>
      <w:r w:rsidR="00F25CCA" w:rsidRPr="006C2D7C">
        <w:t xml:space="preserve"> </w:t>
      </w:r>
      <w:r w:rsidR="003E6BD3">
        <w:t>10</w:t>
      </w:r>
      <w:r w:rsidR="00F25CCA" w:rsidRPr="006C2D7C">
        <w:t>,</w:t>
      </w:r>
      <w:r w:rsidR="00292864">
        <w:t>8</w:t>
      </w:r>
      <w:r w:rsidR="00F25CCA" w:rsidRPr="006C2D7C">
        <w:t>%</w:t>
      </w:r>
      <w:r w:rsidR="00292864">
        <w:t xml:space="preserve"> i o </w:t>
      </w:r>
      <w:r w:rsidR="003E6BD3">
        <w:t>0</w:t>
      </w:r>
      <w:r w:rsidR="00292864">
        <w:t>,</w:t>
      </w:r>
      <w:r w:rsidR="003E6BD3">
        <w:t>7</w:t>
      </w:r>
      <w:r w:rsidR="00292864">
        <w:t>%</w:t>
      </w:r>
      <w:r w:rsidR="00FA1CBC">
        <w:t>)</w:t>
      </w:r>
      <w:r w:rsidR="00864478">
        <w:t>.</w:t>
      </w:r>
    </w:p>
    <w:p w14:paraId="6CC31791" w14:textId="77517FB0" w:rsidR="00F25CCA" w:rsidRDefault="00F25CCA" w:rsidP="002C0888">
      <w:pPr>
        <w:pStyle w:val="Akapitzwyky"/>
        <w:spacing w:before="120" w:after="120" w:line="288" w:lineRule="auto"/>
        <w:jc w:val="left"/>
      </w:pPr>
      <w:r w:rsidRPr="009D6743">
        <w:t>Według</w:t>
      </w:r>
      <w:r w:rsidRPr="006C2D7C">
        <w:rPr>
          <w:b/>
        </w:rPr>
        <w:t xml:space="preserve"> przewidywanej liczby pracujących</w:t>
      </w:r>
      <w:r w:rsidRPr="006C2D7C">
        <w:t>, przeważały podmioty o liczbie pracujących poniżej 10 osób (97,</w:t>
      </w:r>
      <w:r w:rsidR="00487E98">
        <w:t>6</w:t>
      </w:r>
      <w:r w:rsidRPr="006C2D7C">
        <w:t xml:space="preserve">% ogółu podmiotów). Udział podmiotów o przewidywanej liczbie pracujących 10–49 wyniósł </w:t>
      </w:r>
      <w:r w:rsidR="00487E98">
        <w:t>1</w:t>
      </w:r>
      <w:r w:rsidRPr="006C2D7C">
        <w:t>,</w:t>
      </w:r>
      <w:r w:rsidR="00487E98">
        <w:t>9</w:t>
      </w:r>
      <w:r w:rsidRPr="006C2D7C">
        <w:t>%, a podmioty powyżej 49 pracujących stanowiły 0,</w:t>
      </w:r>
      <w:r w:rsidR="009B5C3C">
        <w:t>5</w:t>
      </w:r>
      <w:r w:rsidRPr="006C2D7C">
        <w:t xml:space="preserve">% wszystkich podmiotów wpisanych do rejestru REGON. W skali roku wzrost liczby podmiotów wystąpił jedynie wśród jednostek najmniejszych </w:t>
      </w:r>
      <w:r w:rsidRPr="006C2D7C">
        <w:sym w:font="Symbol" w:char="F02D"/>
      </w:r>
      <w:r w:rsidRPr="006C2D7C">
        <w:t xml:space="preserve"> o przewidywanej liczbie pracujących 0–9 (o </w:t>
      </w:r>
      <w:r w:rsidR="00487E98">
        <w:t>2</w:t>
      </w:r>
      <w:r w:rsidRPr="006C2D7C">
        <w:t>,</w:t>
      </w:r>
      <w:r w:rsidR="00487E98">
        <w:t>9</w:t>
      </w:r>
      <w:r w:rsidRPr="006C2D7C">
        <w:t xml:space="preserve">%). </w:t>
      </w:r>
    </w:p>
    <w:p w14:paraId="01EEBFF6" w14:textId="29F399EA" w:rsidR="009D6743" w:rsidRDefault="009D6743" w:rsidP="002C0888">
      <w:pPr>
        <w:autoSpaceDE w:val="0"/>
        <w:autoSpaceDN w:val="0"/>
        <w:adjustRightInd w:val="0"/>
        <w:spacing w:line="288" w:lineRule="auto"/>
        <w:jc w:val="left"/>
        <w:rPr>
          <w:rFonts w:cs="FiraSans-Regular"/>
          <w:color w:val="000000" w:themeColor="text1"/>
          <w:szCs w:val="19"/>
        </w:rPr>
      </w:pPr>
      <w:r w:rsidRPr="00056147">
        <w:rPr>
          <w:rFonts w:cs="FiraSans-Regular"/>
          <w:color w:val="000000" w:themeColor="text1"/>
          <w:spacing w:val="-2"/>
          <w:szCs w:val="19"/>
        </w:rPr>
        <w:t xml:space="preserve">Według stanu na koniec maja br. w rejestrze REGON </w:t>
      </w:r>
      <w:r w:rsidR="00487E98">
        <w:rPr>
          <w:rFonts w:cs="FiraSans-Regular"/>
          <w:color w:val="000000" w:themeColor="text1"/>
          <w:spacing w:val="-2"/>
          <w:szCs w:val="19"/>
        </w:rPr>
        <w:t>72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487E98">
        <w:rPr>
          <w:rFonts w:cs="FiraSans-Regular"/>
          <w:color w:val="000000" w:themeColor="text1"/>
          <w:spacing w:val="-2"/>
          <w:szCs w:val="19"/>
        </w:rPr>
        <w:t>9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tys. podmiotów miało </w:t>
      </w:r>
      <w:r w:rsidRPr="00056147">
        <w:rPr>
          <w:rFonts w:cs="FiraSans-Regular"/>
          <w:b/>
          <w:color w:val="000000" w:themeColor="text1"/>
          <w:spacing w:val="-2"/>
          <w:szCs w:val="19"/>
        </w:rPr>
        <w:t>zawieszoną działalność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487E98">
        <w:rPr>
          <w:rFonts w:cs="FiraSans-Regular"/>
          <w:color w:val="000000" w:themeColor="text1"/>
          <w:spacing w:val="-2"/>
          <w:szCs w:val="19"/>
        </w:rPr>
        <w:t>0</w:t>
      </w:r>
      <w:r w:rsidR="009B5C3C">
        <w:rPr>
          <w:rFonts w:cs="FiraSans-Regular"/>
          <w:color w:val="000000" w:themeColor="text1"/>
          <w:spacing w:val="-2"/>
          <w:szCs w:val="19"/>
        </w:rPr>
        <w:t>,</w:t>
      </w:r>
      <w:r w:rsidR="00487E98">
        <w:rPr>
          <w:rFonts w:cs="FiraSans-Regular"/>
          <w:color w:val="000000" w:themeColor="text1"/>
          <w:spacing w:val="-2"/>
          <w:szCs w:val="19"/>
        </w:rPr>
        <w:t>2</w:t>
      </w:r>
      <w:r w:rsidR="009B5C3C">
        <w:rPr>
          <w:rFonts w:cs="FiraSans-Regular"/>
          <w:color w:val="000000" w:themeColor="text1"/>
          <w:spacing w:val="-2"/>
          <w:szCs w:val="19"/>
        </w:rPr>
        <w:t>%</w:t>
      </w:r>
      <w:r w:rsidR="00CA6E72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396869">
        <w:rPr>
          <w:rFonts w:cs="FiraSans-Regular"/>
          <w:color w:val="000000" w:themeColor="text1"/>
          <w:spacing w:val="-2"/>
          <w:szCs w:val="19"/>
        </w:rPr>
        <w:t>mni</w:t>
      </w:r>
      <w:r w:rsidRPr="00056147">
        <w:rPr>
          <w:rFonts w:cs="FiraSans-Regular"/>
          <w:color w:val="000000" w:themeColor="text1"/>
          <w:spacing w:val="-2"/>
          <w:szCs w:val="19"/>
        </w:rPr>
        <w:t>ej niż przed miesiącem). Zdecydowaną większość stanowiły osoby fizyczne prowadzące działalność gospodarczą (9</w:t>
      </w:r>
      <w:r w:rsidR="00487E98">
        <w:rPr>
          <w:rFonts w:cs="FiraSans-Regular"/>
          <w:color w:val="000000" w:themeColor="text1"/>
          <w:spacing w:val="-2"/>
          <w:szCs w:val="19"/>
        </w:rPr>
        <w:t>5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487E98">
        <w:rPr>
          <w:rFonts w:cs="FiraSans-Regular"/>
          <w:color w:val="000000" w:themeColor="text1"/>
          <w:spacing w:val="-2"/>
          <w:szCs w:val="19"/>
        </w:rPr>
        <w:t>3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%). </w:t>
      </w:r>
    </w:p>
    <w:p w14:paraId="0ECAB984" w14:textId="20CF2583" w:rsidR="009D6743" w:rsidRPr="00FC773E" w:rsidRDefault="009D6743" w:rsidP="002C0888">
      <w:pPr>
        <w:autoSpaceDE w:val="0"/>
        <w:autoSpaceDN w:val="0"/>
        <w:adjustRightInd w:val="0"/>
        <w:spacing w:line="288" w:lineRule="auto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>
        <w:rPr>
          <w:rFonts w:cs="FiraSans-Regular"/>
          <w:color w:val="000000" w:themeColor="text1"/>
          <w:szCs w:val="19"/>
        </w:rPr>
        <w:t>maja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2332A7">
        <w:rPr>
          <w:rFonts w:cs="FiraSans-Regular"/>
          <w:color w:val="000000" w:themeColor="text1"/>
          <w:spacing w:val="2"/>
          <w:szCs w:val="19"/>
        </w:rPr>
        <w:t>br. stanowiły</w:t>
      </w:r>
      <w:r w:rsidR="00043108">
        <w:rPr>
          <w:rFonts w:cs="FiraSans-Regular"/>
          <w:color w:val="000000" w:themeColor="text1"/>
          <w:spacing w:val="2"/>
          <w:szCs w:val="19"/>
        </w:rPr>
        <w:t xml:space="preserve"> </w:t>
      </w:r>
      <w:r w:rsidRPr="002332A7">
        <w:rPr>
          <w:rFonts w:cs="FiraSans-Regular"/>
          <w:color w:val="000000" w:themeColor="text1"/>
          <w:spacing w:val="2"/>
          <w:szCs w:val="19"/>
        </w:rPr>
        <w:t>1</w:t>
      </w:r>
      <w:r w:rsidR="00043108">
        <w:rPr>
          <w:rFonts w:cs="FiraSans-Regular"/>
          <w:color w:val="000000" w:themeColor="text1"/>
          <w:spacing w:val="2"/>
          <w:szCs w:val="19"/>
        </w:rPr>
        <w:t>5</w:t>
      </w:r>
      <w:r>
        <w:rPr>
          <w:rFonts w:cs="FiraSans-Regular"/>
          <w:color w:val="000000" w:themeColor="text1"/>
          <w:spacing w:val="2"/>
          <w:szCs w:val="19"/>
        </w:rPr>
        <w:t>,</w:t>
      </w:r>
      <w:r w:rsidR="00043108">
        <w:rPr>
          <w:rFonts w:cs="FiraSans-Regular"/>
          <w:color w:val="000000" w:themeColor="text1"/>
          <w:spacing w:val="2"/>
          <w:szCs w:val="19"/>
        </w:rPr>
        <w:t>4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</w:t>
      </w:r>
      <w:r>
        <w:rPr>
          <w:rFonts w:cs="FiraSans-Regular"/>
          <w:color w:val="000000" w:themeColor="text1"/>
          <w:spacing w:val="2"/>
          <w:szCs w:val="19"/>
        </w:rPr>
        <w:t> </w:t>
      </w:r>
      <w:r w:rsidRPr="00C80FC7">
        <w:rPr>
          <w:rFonts w:cs="FiraSans-Regular"/>
          <w:color w:val="000000" w:themeColor="text1"/>
          <w:spacing w:val="2"/>
          <w:szCs w:val="19"/>
        </w:rPr>
        <w:t>rejestrze REGON</w:t>
      </w:r>
      <w:r w:rsidR="00043108">
        <w:rPr>
          <w:rFonts w:cs="FiraSans-Regular"/>
          <w:color w:val="000000" w:themeColor="text1"/>
          <w:spacing w:val="2"/>
          <w:szCs w:val="19"/>
        </w:rPr>
        <w:t xml:space="preserve"> (w kraju odsetek ten był nieco niższy </w:t>
      </w:r>
      <w:r w:rsidR="00043108" w:rsidRPr="00043108">
        <w:rPr>
          <w:rFonts w:cs="FiraSans-Regular"/>
          <w:color w:val="000000" w:themeColor="text1"/>
          <w:spacing w:val="2"/>
          <w:szCs w:val="19"/>
        </w:rPr>
        <w:t>– 15,3%)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043108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043108">
        <w:rPr>
          <w:rFonts w:cs="FiraSans-Regular"/>
          <w:color w:val="000000" w:themeColor="text1"/>
          <w:spacing w:val="2"/>
          <w:szCs w:val="19"/>
        </w:rPr>
        <w:t>5</w:t>
      </w:r>
      <w:r>
        <w:rPr>
          <w:rFonts w:cs="FiraSans-Regular"/>
          <w:color w:val="000000" w:themeColor="text1"/>
          <w:spacing w:val="2"/>
          <w:szCs w:val="19"/>
        </w:rPr>
        <w:t xml:space="preserve"> tys., tj. </w:t>
      </w:r>
      <w:r w:rsidRPr="00C80FC7">
        <w:rPr>
          <w:rFonts w:cs="FiraSans-Regular"/>
          <w:color w:val="000000" w:themeColor="text1"/>
          <w:spacing w:val="2"/>
          <w:szCs w:val="19"/>
        </w:rPr>
        <w:t>2</w:t>
      </w:r>
      <w:r w:rsidR="00416375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416375"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043108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043108"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 w:rsidR="00043108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416375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043108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043108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 w:rsidR="00043108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3F46FC89" w14:textId="0508663B" w:rsidR="009D6743" w:rsidRDefault="009D6743" w:rsidP="00822550">
      <w:pPr>
        <w:pStyle w:val="Tytuwykresu"/>
        <w:spacing w:before="240" w:after="0" w:line="260" w:lineRule="exact"/>
      </w:pPr>
      <w:bookmarkStart w:id="7" w:name="_Hlk201833327"/>
      <w:r>
        <w:t>Mapa</w:t>
      </w:r>
      <w:r w:rsidRPr="00724771">
        <w:t xml:space="preserve"> </w:t>
      </w:r>
      <w:r>
        <w:t>2. P</w:t>
      </w:r>
      <w:r w:rsidRPr="00724771">
        <w:t>odmiot</w:t>
      </w:r>
      <w:r>
        <w:t>y</w:t>
      </w:r>
      <w:r w:rsidRPr="00724771">
        <w:t xml:space="preserve"> gospodarki narodowej </w:t>
      </w:r>
      <w:bookmarkEnd w:id="7"/>
      <w:r w:rsidRPr="00724771">
        <w:t>z zawieszoną działalnością</w:t>
      </w:r>
      <w:r>
        <w:t xml:space="preserve"> </w:t>
      </w:r>
    </w:p>
    <w:p w14:paraId="2152E825" w14:textId="0BFFF339" w:rsidR="009D6743" w:rsidRPr="002D6B62" w:rsidRDefault="00E20FB6" w:rsidP="009D6743">
      <w:pPr>
        <w:pStyle w:val="Tytuwykresu"/>
        <w:spacing w:before="0" w:line="260" w:lineRule="exact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43616" behindDoc="0" locked="0" layoutInCell="1" allowOverlap="1" wp14:anchorId="47CE5C68" wp14:editId="5CE13AFA">
            <wp:simplePos x="0" y="0"/>
            <wp:positionH relativeFrom="margin">
              <wp:posOffset>1168920</wp:posOffset>
            </wp:positionH>
            <wp:positionV relativeFrom="paragraph">
              <wp:posOffset>227330</wp:posOffset>
            </wp:positionV>
            <wp:extent cx="4338828" cy="3895344"/>
            <wp:effectExtent l="0" t="0" r="5080" b="0"/>
            <wp:wrapNone/>
            <wp:doc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743" w:rsidRPr="002D6B62">
        <w:rPr>
          <w:b w:val="0"/>
        </w:rPr>
        <w:t xml:space="preserve">Stan w końcu </w:t>
      </w:r>
      <w:r w:rsidR="009D6743">
        <w:rPr>
          <w:b w:val="0"/>
        </w:rPr>
        <w:t>maja 202</w:t>
      </w:r>
      <w:r w:rsidR="00863505">
        <w:rPr>
          <w:b w:val="0"/>
        </w:rPr>
        <w:t>6</w:t>
      </w:r>
      <w:r w:rsidR="009D6743">
        <w:rPr>
          <w:b w:val="0"/>
        </w:rPr>
        <w:t xml:space="preserve"> r.</w:t>
      </w:r>
    </w:p>
    <w:p w14:paraId="40015319" w14:textId="67C3F15F" w:rsidR="00794AB9" w:rsidRDefault="00794AB9" w:rsidP="002C0888">
      <w:pPr>
        <w:pStyle w:val="Akapitzwyky"/>
        <w:spacing w:before="7080" w:after="120" w:line="288" w:lineRule="auto"/>
        <w:jc w:val="left"/>
      </w:pPr>
      <w:r w:rsidRPr="002F49B2">
        <w:lastRenderedPageBreak/>
        <w:t xml:space="preserve">W maju br. do rejestru REGON wpisano </w:t>
      </w:r>
      <w:r w:rsidR="002B4652" w:rsidRPr="002F49B2">
        <w:t>2</w:t>
      </w:r>
      <w:r w:rsidR="00C11D9F">
        <w:t>3</w:t>
      </w:r>
      <w:r w:rsidR="00772C39">
        <w:t>5</w:t>
      </w:r>
      <w:r w:rsidR="00C11D9F">
        <w:t>6</w:t>
      </w:r>
      <w:r w:rsidRPr="002F49B2">
        <w:t xml:space="preserve"> </w:t>
      </w:r>
      <w:r w:rsidRPr="002F49B2">
        <w:rPr>
          <w:b/>
        </w:rPr>
        <w:t>now</w:t>
      </w:r>
      <w:r w:rsidR="00772C39">
        <w:rPr>
          <w:b/>
        </w:rPr>
        <w:t>ych</w:t>
      </w:r>
      <w:r w:rsidRPr="002F49B2">
        <w:rPr>
          <w:b/>
        </w:rPr>
        <w:t xml:space="preserve"> podmiot</w:t>
      </w:r>
      <w:r w:rsidR="00772C39">
        <w:rPr>
          <w:b/>
        </w:rPr>
        <w:t>ów</w:t>
      </w:r>
      <w:r w:rsidRPr="002F49B2">
        <w:t xml:space="preserve">, tj. o </w:t>
      </w:r>
      <w:r w:rsidR="00C11D9F">
        <w:t>0</w:t>
      </w:r>
      <w:r w:rsidRPr="002F49B2">
        <w:t>,</w:t>
      </w:r>
      <w:r w:rsidR="00C11D9F">
        <w:t>8</w:t>
      </w:r>
      <w:r w:rsidRPr="002F49B2">
        <w:t xml:space="preserve">% </w:t>
      </w:r>
      <w:r w:rsidR="00216F20">
        <w:t>mni</w:t>
      </w:r>
      <w:r w:rsidRPr="002F49B2">
        <w:t xml:space="preserve">ej niż w poprzednim miesiącu. Wśród nowo zarejestrowanych jednostek przeważały osoby fizyczne prowadzące działalność gospodarczą, których wpisano </w:t>
      </w:r>
      <w:r w:rsidR="00C11D9F">
        <w:t>177</w:t>
      </w:r>
      <w:r w:rsidR="00824A4C">
        <w:t>6</w:t>
      </w:r>
      <w:r w:rsidRPr="002F49B2">
        <w:t xml:space="preserve"> (o</w:t>
      </w:r>
      <w:r w:rsidR="009D6743" w:rsidRPr="002F49B2">
        <w:t> </w:t>
      </w:r>
      <w:r w:rsidR="00C11D9F">
        <w:t>1</w:t>
      </w:r>
      <w:r w:rsidRPr="002F49B2">
        <w:t>,</w:t>
      </w:r>
      <w:r w:rsidR="00C11D9F">
        <w:t>6</w:t>
      </w:r>
      <w:r w:rsidRPr="002F49B2">
        <w:t xml:space="preserve">% </w:t>
      </w:r>
      <w:r w:rsidR="00C11D9F">
        <w:t>więc</w:t>
      </w:r>
      <w:r w:rsidRPr="002F49B2">
        <w:t>ej niż w kwietniu br.). Liczba nowo zarejestrowanych spółek handlowych (3</w:t>
      </w:r>
      <w:r w:rsidR="00C11D9F">
        <w:t>93</w:t>
      </w:r>
      <w:r w:rsidRPr="002F49B2">
        <w:t xml:space="preserve">) była </w:t>
      </w:r>
      <w:r w:rsidR="00C11D9F">
        <w:t>mniej</w:t>
      </w:r>
      <w:r w:rsidR="00772C39" w:rsidRPr="002F49B2">
        <w:t>sza</w:t>
      </w:r>
      <w:r w:rsidRPr="002F49B2">
        <w:t xml:space="preserve"> o </w:t>
      </w:r>
      <w:r w:rsidR="00C11D9F">
        <w:t>6</w:t>
      </w:r>
      <w:r w:rsidRPr="002F49B2">
        <w:t>,</w:t>
      </w:r>
      <w:r w:rsidR="00772C39">
        <w:t>7</w:t>
      </w:r>
      <w:r w:rsidRPr="002F49B2">
        <w:t>%, w tym spółek z ograniczoną odpowiedzialnością</w:t>
      </w:r>
      <w:r w:rsidR="002B4652" w:rsidRPr="002F49B2">
        <w:t xml:space="preserve"> (3</w:t>
      </w:r>
      <w:r w:rsidR="00C11D9F">
        <w:t>79</w:t>
      </w:r>
      <w:r w:rsidRPr="002F49B2">
        <w:t xml:space="preserve">) </w:t>
      </w:r>
      <w:r w:rsidR="00C11D9F">
        <w:t>także mniej</w:t>
      </w:r>
      <w:r w:rsidR="00772C39" w:rsidRPr="002F49B2">
        <w:t xml:space="preserve">sza </w:t>
      </w:r>
      <w:r w:rsidR="002B4652" w:rsidRPr="002F49B2">
        <w:t xml:space="preserve">o </w:t>
      </w:r>
      <w:r w:rsidR="00C11D9F">
        <w:t>6</w:t>
      </w:r>
      <w:r w:rsidRPr="002F49B2">
        <w:t>,</w:t>
      </w:r>
      <w:r w:rsidR="00C11D9F">
        <w:t>7</w:t>
      </w:r>
      <w:r w:rsidRPr="002F49B2">
        <w:t>%.</w:t>
      </w:r>
    </w:p>
    <w:p w14:paraId="6561FF1C" w14:textId="1E4FAA2E" w:rsidR="00794AB9" w:rsidRDefault="00794AB9" w:rsidP="002C0888">
      <w:pPr>
        <w:pStyle w:val="Akapitzwyky"/>
        <w:spacing w:line="288" w:lineRule="auto"/>
        <w:jc w:val="left"/>
      </w:pPr>
      <w:r w:rsidRPr="002F49B2">
        <w:t xml:space="preserve">W maju br. </w:t>
      </w:r>
      <w:r w:rsidRPr="002F49B2">
        <w:rPr>
          <w:b/>
        </w:rPr>
        <w:t>wykreślono</w:t>
      </w:r>
      <w:r w:rsidRPr="002F49B2">
        <w:t xml:space="preserve"> z rejestru REGON 1</w:t>
      </w:r>
      <w:r w:rsidR="00A43848">
        <w:t>344</w:t>
      </w:r>
      <w:r w:rsidRPr="002F49B2">
        <w:t xml:space="preserve"> podmiot</w:t>
      </w:r>
      <w:r w:rsidR="00A43848">
        <w:t>y</w:t>
      </w:r>
      <w:r w:rsidRPr="002F49B2">
        <w:t xml:space="preserve"> (o </w:t>
      </w:r>
      <w:r w:rsidR="00A43848">
        <w:t>22</w:t>
      </w:r>
      <w:r w:rsidRPr="002F49B2">
        <w:t>,</w:t>
      </w:r>
      <w:r w:rsidR="00A43848">
        <w:t>3</w:t>
      </w:r>
      <w:r w:rsidRPr="002F49B2">
        <w:t xml:space="preserve">% </w:t>
      </w:r>
      <w:r w:rsidR="00824A4C">
        <w:t>mni</w:t>
      </w:r>
      <w:r w:rsidRPr="002F49B2">
        <w:t>ej niż przed miesiącem), w tym 1</w:t>
      </w:r>
      <w:r w:rsidR="00891188">
        <w:t>1</w:t>
      </w:r>
      <w:r w:rsidR="00A43848">
        <w:t>54</w:t>
      </w:r>
      <w:r w:rsidRPr="002F49B2">
        <w:t xml:space="preserve"> os</w:t>
      </w:r>
      <w:r w:rsidR="00A43848">
        <w:t>o</w:t>
      </w:r>
      <w:r w:rsidRPr="002F49B2">
        <w:t>b</w:t>
      </w:r>
      <w:r w:rsidR="00A43848">
        <w:t>y</w:t>
      </w:r>
      <w:r w:rsidRPr="002F49B2">
        <w:t xml:space="preserve"> fizyczn</w:t>
      </w:r>
      <w:r w:rsidR="00A43848">
        <w:t>e</w:t>
      </w:r>
      <w:r w:rsidR="009F22AD" w:rsidRPr="002F49B2">
        <w:t xml:space="preserve"> prowadząc</w:t>
      </w:r>
      <w:r w:rsidR="00A43848">
        <w:t xml:space="preserve">e </w:t>
      </w:r>
      <w:r w:rsidRPr="002F49B2">
        <w:t xml:space="preserve">działalność gospodarczą (odpowiednio </w:t>
      </w:r>
      <w:r w:rsidR="00891188">
        <w:t>mni</w:t>
      </w:r>
      <w:r w:rsidR="00891188" w:rsidRPr="002F49B2">
        <w:t xml:space="preserve">ej </w:t>
      </w:r>
      <w:r w:rsidRPr="002F49B2">
        <w:t xml:space="preserve">o </w:t>
      </w:r>
      <w:r w:rsidR="00A43848">
        <w:t>28</w:t>
      </w:r>
      <w:r w:rsidRPr="002F49B2">
        <w:t>,</w:t>
      </w:r>
      <w:r w:rsidR="00A43848">
        <w:t>3</w:t>
      </w:r>
      <w:r w:rsidRPr="002F49B2">
        <w:t xml:space="preserve">%) i </w:t>
      </w:r>
      <w:r w:rsidR="00A43848">
        <w:t>136</w:t>
      </w:r>
      <w:r w:rsidRPr="002F49B2">
        <w:t xml:space="preserve"> spół</w:t>
      </w:r>
      <w:r w:rsidR="00891188">
        <w:t>e</w:t>
      </w:r>
      <w:r w:rsidRPr="002F49B2">
        <w:t>k handlow</w:t>
      </w:r>
      <w:r w:rsidR="00891188">
        <w:t>ych</w:t>
      </w:r>
      <w:r w:rsidRPr="002F49B2">
        <w:t xml:space="preserve"> (</w:t>
      </w:r>
      <w:r w:rsidR="009F22AD" w:rsidRPr="002F49B2">
        <w:t>więce</w:t>
      </w:r>
      <w:r w:rsidRPr="002F49B2">
        <w:t xml:space="preserve">j o </w:t>
      </w:r>
      <w:r w:rsidR="00A43848">
        <w:t>86</w:t>
      </w:r>
      <w:r w:rsidRPr="002F49B2">
        <w:t>,</w:t>
      </w:r>
      <w:r w:rsidR="00A43848">
        <w:t>3</w:t>
      </w:r>
      <w:r w:rsidRPr="002F49B2">
        <w:t xml:space="preserve">%), w tym </w:t>
      </w:r>
      <w:r w:rsidR="00A43848">
        <w:t>119</w:t>
      </w:r>
      <w:r w:rsidRPr="002F49B2">
        <w:t xml:space="preserve"> spół</w:t>
      </w:r>
      <w:r w:rsidR="00A43848">
        <w:t>e</w:t>
      </w:r>
      <w:r w:rsidRPr="002F49B2">
        <w:t>k z ograniczoną odpowiedzialnością (</w:t>
      </w:r>
      <w:r w:rsidR="00824A4C">
        <w:t>więc</w:t>
      </w:r>
      <w:r w:rsidRPr="002F49B2">
        <w:t xml:space="preserve">ej o </w:t>
      </w:r>
      <w:r w:rsidR="00A43848">
        <w:t>91</w:t>
      </w:r>
      <w:r w:rsidRPr="002F49B2">
        <w:t>,</w:t>
      </w:r>
      <w:r w:rsidR="00A43848">
        <w:t>9</w:t>
      </w:r>
      <w:r w:rsidRPr="002F49B2">
        <w:t>%).</w:t>
      </w:r>
    </w:p>
    <w:p w14:paraId="76C41431" w14:textId="16F4CBF3" w:rsidR="00794AB9" w:rsidRPr="00724771" w:rsidRDefault="00FD3890" w:rsidP="00A71420">
      <w:pPr>
        <w:pStyle w:val="Tytuwykresu"/>
        <w:spacing w:before="360" w:line="240" w:lineRule="auto"/>
      </w:pPr>
      <w:bookmarkStart w:id="8" w:name="_Hlk201833898"/>
      <w:r>
        <w:rPr>
          <w:noProof/>
          <w:lang w:eastAsia="pl-PL"/>
        </w:rPr>
        <w:drawing>
          <wp:anchor distT="0" distB="0" distL="114300" distR="114300" simplePos="0" relativeHeight="252144640" behindDoc="0" locked="0" layoutInCell="1" allowOverlap="1" wp14:anchorId="546CF66A" wp14:editId="1410EDF0">
            <wp:simplePos x="0" y="0"/>
            <wp:positionH relativeFrom="margin">
              <wp:posOffset>4445</wp:posOffset>
            </wp:positionH>
            <wp:positionV relativeFrom="paragraph">
              <wp:posOffset>397625</wp:posOffset>
            </wp:positionV>
            <wp:extent cx="6645275" cy="7458710"/>
            <wp:effectExtent l="0" t="0" r="3175" b="8890"/>
            <wp:wrapNone/>
            <wp:docPr id="44" name="Obraz 44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745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AB9">
        <w:t>Wykres</w:t>
      </w:r>
      <w:r w:rsidR="00794AB9" w:rsidRPr="00724771">
        <w:t xml:space="preserve"> </w:t>
      </w:r>
      <w:r w:rsidR="00794AB9">
        <w:t>1</w:t>
      </w:r>
      <w:r w:rsidR="00AF42E4">
        <w:t>2</w:t>
      </w:r>
      <w:r w:rsidR="00794AB9">
        <w:t xml:space="preserve">. Podmioty gospodarki </w:t>
      </w:r>
      <w:bookmarkEnd w:id="8"/>
      <w:r w:rsidR="00794AB9">
        <w:t>narodowej nowo zarejestrowane i wyrejestrowane w maju 202</w:t>
      </w:r>
      <w:r w:rsidR="00863505">
        <w:t>6</w:t>
      </w:r>
      <w:r w:rsidR="00794AB9">
        <w:t xml:space="preserve"> r.</w:t>
      </w:r>
    </w:p>
    <w:p w14:paraId="6005208D" w14:textId="26333E96" w:rsidR="0044788C" w:rsidRDefault="0044788C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0F1FFB86" w14:textId="278DB9E3" w:rsidR="00B85035" w:rsidRPr="009B2642" w:rsidRDefault="00B85035" w:rsidP="00E20FB6">
      <w:pPr>
        <w:pStyle w:val="Nagwek1"/>
        <w:spacing w:before="10800" w:after="120" w:line="260" w:lineRule="exact"/>
      </w:pPr>
      <w:r w:rsidRPr="009B2642">
        <w:lastRenderedPageBreak/>
        <w:t>Koniunktura gospodarcza</w:t>
      </w:r>
      <w:r w:rsidR="00BE5DA0" w:rsidRPr="009B2642">
        <w:rPr>
          <w:rStyle w:val="Odwoanieprzypisudolnego"/>
          <w:szCs w:val="19"/>
        </w:rPr>
        <w:footnoteReference w:id="11"/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D176A" w:rsidRPr="003439F1" w14:paraId="157C8754" w14:textId="77777777" w:rsidTr="00927687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D2E3DD" w14:textId="5B5D021C" w:rsidR="00BD176A" w:rsidRPr="00034686" w:rsidRDefault="00E750E7" w:rsidP="00F07A6E">
            <w:pPr>
              <w:pStyle w:val="tekstnapierwszejstronie"/>
              <w:keepNext w:val="0"/>
              <w:numPr>
                <w:ilvl w:val="0"/>
                <w:numId w:val="0"/>
              </w:numPr>
              <w:spacing w:line="288" w:lineRule="auto"/>
              <w:rPr>
                <w:rFonts w:ascii="Fira Sans SemiBold" w:hAnsi="Fira Sans SemiBold"/>
                <w:szCs w:val="19"/>
              </w:rPr>
            </w:pPr>
            <w:r w:rsidRPr="00E750E7">
              <w:rPr>
                <w:rFonts w:ascii="Fira Sans SemiBold" w:hAnsi="Fira Sans SemiBold"/>
                <w:spacing w:val="-3"/>
                <w:szCs w:val="19"/>
              </w:rPr>
              <w:t>W czerwcu br. wskaźnik ogólnego klimatu koniunktury w większości badanych obszarów gospodarki sygnalizuje osłabienie koniunktury gospodarczej w stosunku do poprzedniego miesiąca. Największy spadek wskaźnika (o 6,8) odnotowano w zakwaterowaniu i gastronomii. Natomiast największa poprawa koniunktury wystąpiła w handlu hurtowym, wzrost wskaźnika o 3,2 wobec maja br. Niekorzystnie oceniają koniunkturę jedynie jednostki zajmujące się przetwórstwem przemysłowym (minus 1,2), a wartość wskaźnika jest poniżej średniej długookresowej (plus 3,7). Mimo największego spadku wskaźnika, najbardziej optymistyczne opinie formułują podmioty prowadzące działalność w zakwaterowaniu i</w:t>
            </w:r>
            <w:r>
              <w:rPr>
                <w:rFonts w:ascii="Fira Sans SemiBold" w:hAnsi="Fira Sans SemiBold"/>
                <w:spacing w:val="-3"/>
                <w:szCs w:val="19"/>
              </w:rPr>
              <w:t> </w:t>
            </w:r>
            <w:r w:rsidRPr="00E750E7">
              <w:rPr>
                <w:rFonts w:ascii="Fira Sans SemiBold" w:hAnsi="Fira Sans SemiBold"/>
                <w:spacing w:val="-3"/>
                <w:szCs w:val="19"/>
              </w:rPr>
              <w:t>gastronomii (plus 20,2), a wartość wskaźnika jest powyżej średniej długookresowej (plus 3,4).</w:t>
            </w:r>
          </w:p>
        </w:tc>
      </w:tr>
    </w:tbl>
    <w:p w14:paraId="2E2444F7" w14:textId="34369B74" w:rsidR="00B85035" w:rsidRPr="007F1AFA" w:rsidRDefault="002F7BEF" w:rsidP="00A71420">
      <w:pPr>
        <w:pStyle w:val="Tytuwykresu"/>
        <w:spacing w:before="360" w:line="240" w:lineRule="auto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2145664" behindDoc="0" locked="0" layoutInCell="1" allowOverlap="1" wp14:anchorId="7EBEE179" wp14:editId="333F154D">
            <wp:simplePos x="0" y="0"/>
            <wp:positionH relativeFrom="margin">
              <wp:posOffset>4445</wp:posOffset>
            </wp:positionH>
            <wp:positionV relativeFrom="paragraph">
              <wp:posOffset>447155</wp:posOffset>
            </wp:positionV>
            <wp:extent cx="6645275" cy="3973830"/>
            <wp:effectExtent l="0" t="0" r="3175" b="7620"/>
            <wp:wrapNone/>
            <wp:docPr id="3" name="Obraz 3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035" w:rsidRPr="00656BDD">
        <w:t xml:space="preserve">Wykres </w:t>
      </w:r>
      <w:r w:rsidR="00B85035">
        <w:t>1</w:t>
      </w:r>
      <w:r w:rsidR="00AF42E4">
        <w:t>3</w:t>
      </w:r>
      <w:r w:rsidR="00B85035">
        <w:t xml:space="preserve">. </w:t>
      </w:r>
      <w:r w:rsidR="00B85035" w:rsidRPr="00656BDD">
        <w:t>Wskaźniki ogólnego klimatu koniunktury według rodzaju działalności (sekcje i działy PKD 2007)</w:t>
      </w:r>
    </w:p>
    <w:p w14:paraId="1FA11B0B" w14:textId="6FA8A7B4" w:rsidR="0090742A" w:rsidRDefault="0090742A" w:rsidP="001429F5">
      <w:pPr>
        <w:spacing w:before="6720" w:after="0" w:line="26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>rynku pracy</w:t>
      </w:r>
    </w:p>
    <w:p w14:paraId="405FDE13" w14:textId="18E297FC" w:rsidR="00FF3093" w:rsidRDefault="002E2AE9" w:rsidP="00FF3093">
      <w:pPr>
        <w:spacing w:line="288" w:lineRule="auto"/>
        <w:jc w:val="left"/>
        <w:rPr>
          <w:color w:val="000000"/>
          <w:szCs w:val="19"/>
        </w:rPr>
      </w:pPr>
      <w:r w:rsidRPr="001429F5">
        <w:rPr>
          <w:color w:val="000000"/>
          <w:spacing w:val="-2"/>
          <w:szCs w:val="19"/>
        </w:rPr>
        <w:t>W</w:t>
      </w:r>
      <w:r w:rsidR="00087CEF" w:rsidRPr="001429F5">
        <w:rPr>
          <w:color w:val="000000"/>
          <w:spacing w:val="-2"/>
          <w:szCs w:val="19"/>
        </w:rPr>
        <w:t xml:space="preserve"> przypadku pracowników relatywnie </w:t>
      </w:r>
      <w:r w:rsidRPr="001429F5">
        <w:rPr>
          <w:color w:val="000000"/>
          <w:spacing w:val="-2"/>
          <w:szCs w:val="19"/>
        </w:rPr>
        <w:t>łatwych do zastąpienia odsetek podmiotów, które zamierzają zwiększyć zatrudnienie</w:t>
      </w:r>
      <w:r w:rsidRPr="001429F5">
        <w:rPr>
          <w:color w:val="000000"/>
          <w:szCs w:val="19"/>
        </w:rPr>
        <w:t xml:space="preserve"> </w:t>
      </w:r>
      <w:r w:rsidRPr="001429F5">
        <w:rPr>
          <w:color w:val="000000"/>
          <w:spacing w:val="-4"/>
          <w:szCs w:val="19"/>
        </w:rPr>
        <w:t>jest mniejszy niż tych, które planują je ograniczyć we wszystkich rodzajach działalności</w:t>
      </w:r>
      <w:r w:rsidR="00AF63F1">
        <w:rPr>
          <w:color w:val="000000"/>
          <w:spacing w:val="-4"/>
          <w:szCs w:val="19"/>
        </w:rPr>
        <w:t>.</w:t>
      </w:r>
      <w:r w:rsidRPr="001429F5">
        <w:rPr>
          <w:color w:val="000000"/>
          <w:spacing w:val="-4"/>
          <w:szCs w:val="19"/>
        </w:rPr>
        <w:t xml:space="preserve"> Natomiast w przypadku</w:t>
      </w:r>
      <w:r w:rsidRPr="001429F5">
        <w:rPr>
          <w:color w:val="000000"/>
          <w:szCs w:val="19"/>
        </w:rPr>
        <w:t xml:space="preserve"> pracowników relatywnie </w:t>
      </w:r>
      <w:r w:rsidR="00087CEF" w:rsidRPr="001429F5">
        <w:rPr>
          <w:color w:val="000000"/>
          <w:szCs w:val="19"/>
        </w:rPr>
        <w:t>trudnych do zastąpienia</w:t>
      </w:r>
      <w:r w:rsidRPr="001429F5">
        <w:rPr>
          <w:color w:val="000000"/>
          <w:szCs w:val="19"/>
        </w:rPr>
        <w:t xml:space="preserve"> przeważa odsetek firm, które w najbliższych trzech miesiącach planują zwiększyć zatrudnienie wśród podmiotów </w:t>
      </w:r>
      <w:r w:rsidR="00AF63F1">
        <w:rPr>
          <w:color w:val="000000"/>
          <w:szCs w:val="19"/>
        </w:rPr>
        <w:t xml:space="preserve">przetwórstwa przemysłowego, </w:t>
      </w:r>
      <w:r w:rsidRPr="001429F5">
        <w:rPr>
          <w:color w:val="000000"/>
          <w:szCs w:val="19"/>
        </w:rPr>
        <w:t xml:space="preserve">budowlanych i usługowych. Większość przedsiębiorców działających w </w:t>
      </w:r>
      <w:r w:rsidRPr="001429F5">
        <w:rPr>
          <w:color w:val="000000"/>
          <w:spacing w:val="-4"/>
          <w:szCs w:val="19"/>
        </w:rPr>
        <w:t>handlu hurtowym i detalicznym zamierza ograniczyć zatrudnienie takich pracowników.</w:t>
      </w:r>
      <w:r w:rsidR="001429F5" w:rsidRPr="001429F5">
        <w:rPr>
          <w:color w:val="000000"/>
          <w:spacing w:val="-4"/>
          <w:szCs w:val="19"/>
        </w:rPr>
        <w:t xml:space="preserve"> Zdecydowana</w:t>
      </w:r>
      <w:r w:rsidR="00087CEF" w:rsidRPr="001429F5">
        <w:rPr>
          <w:color w:val="000000"/>
          <w:szCs w:val="19"/>
        </w:rPr>
        <w:t xml:space="preserve"> </w:t>
      </w:r>
      <w:r w:rsidR="00087CEF" w:rsidRPr="001429F5">
        <w:rPr>
          <w:color w:val="000000"/>
          <w:spacing w:val="-4"/>
          <w:szCs w:val="19"/>
        </w:rPr>
        <w:t xml:space="preserve">większość przedsiębiorców pytanych o </w:t>
      </w:r>
      <w:r w:rsidR="00087CEF" w:rsidRPr="001429F5">
        <w:rPr>
          <w:b/>
          <w:color w:val="000000"/>
          <w:spacing w:val="-4"/>
          <w:szCs w:val="19"/>
        </w:rPr>
        <w:t>oczekiwania związane z poziomem zatrudnienia</w:t>
      </w:r>
      <w:r w:rsidR="00087CEF" w:rsidRPr="001429F5">
        <w:rPr>
          <w:color w:val="000000"/>
          <w:spacing w:val="-4"/>
          <w:szCs w:val="19"/>
        </w:rPr>
        <w:t xml:space="preserve"> w ich firmach odpowiedziała, że</w:t>
      </w:r>
      <w:r w:rsidR="00562A71" w:rsidRPr="001429F5">
        <w:rPr>
          <w:color w:val="000000"/>
          <w:spacing w:val="-4"/>
          <w:szCs w:val="19"/>
        </w:rPr>
        <w:t> </w:t>
      </w:r>
      <w:r w:rsidR="00087CEF" w:rsidRPr="001429F5">
        <w:rPr>
          <w:color w:val="000000"/>
          <w:spacing w:val="-4"/>
          <w:szCs w:val="19"/>
        </w:rPr>
        <w:t xml:space="preserve">planuje utrzymać jego poziom </w:t>
      </w:r>
      <w:r w:rsidR="00087CEF" w:rsidRPr="001429F5">
        <w:rPr>
          <w:color w:val="000000"/>
          <w:spacing w:val="-4"/>
          <w:szCs w:val="19"/>
        </w:rPr>
        <w:sym w:font="Symbol" w:char="F02D"/>
      </w:r>
      <w:r w:rsidR="00087CEF" w:rsidRPr="001429F5">
        <w:rPr>
          <w:color w:val="000000"/>
          <w:spacing w:val="-4"/>
          <w:szCs w:val="19"/>
        </w:rPr>
        <w:t xml:space="preserve"> zarówno w przypadku pracowników niewykwalifikowanych (</w:t>
      </w:r>
      <w:r w:rsidR="005912F6">
        <w:rPr>
          <w:color w:val="000000"/>
          <w:spacing w:val="-4"/>
          <w:szCs w:val="19"/>
        </w:rPr>
        <w:t>79</w:t>
      </w:r>
      <w:r w:rsidR="00087CEF" w:rsidRPr="001429F5">
        <w:rPr>
          <w:color w:val="000000"/>
          <w:spacing w:val="-4"/>
          <w:szCs w:val="19"/>
        </w:rPr>
        <w:t>%</w:t>
      </w:r>
      <w:r w:rsidR="00087CEF" w:rsidRPr="001429F5">
        <w:rPr>
          <w:color w:val="000000"/>
          <w:spacing w:val="-4"/>
          <w:szCs w:val="19"/>
        </w:rPr>
        <w:sym w:font="Symbol" w:char="F02D"/>
      </w:r>
      <w:r w:rsidR="005912F6">
        <w:rPr>
          <w:color w:val="000000"/>
          <w:spacing w:val="-4"/>
          <w:szCs w:val="19"/>
        </w:rPr>
        <w:t>8</w:t>
      </w:r>
      <w:r w:rsidR="001429F5" w:rsidRPr="001429F5">
        <w:rPr>
          <w:color w:val="000000"/>
          <w:spacing w:val="-4"/>
          <w:szCs w:val="19"/>
        </w:rPr>
        <w:t>9</w:t>
      </w:r>
      <w:r w:rsidR="00562A71" w:rsidRPr="001429F5">
        <w:rPr>
          <w:color w:val="000000"/>
          <w:spacing w:val="-4"/>
          <w:szCs w:val="19"/>
        </w:rPr>
        <w:t>%), jak </w:t>
      </w:r>
      <w:r w:rsidR="00087CEF" w:rsidRPr="001429F5">
        <w:rPr>
          <w:color w:val="000000"/>
          <w:spacing w:val="-4"/>
          <w:szCs w:val="19"/>
        </w:rPr>
        <w:t>i</w:t>
      </w:r>
      <w:r w:rsidR="00562A71" w:rsidRPr="001429F5">
        <w:rPr>
          <w:color w:val="000000"/>
          <w:spacing w:val="-4"/>
          <w:szCs w:val="19"/>
        </w:rPr>
        <w:t> </w:t>
      </w:r>
      <w:r w:rsidR="00087CEF" w:rsidRPr="001429F5">
        <w:rPr>
          <w:color w:val="000000"/>
          <w:spacing w:val="-4"/>
          <w:szCs w:val="19"/>
        </w:rPr>
        <w:t>wykwalifikowanych</w:t>
      </w:r>
      <w:r w:rsidR="00087CEF" w:rsidRPr="001429F5">
        <w:rPr>
          <w:color w:val="000000"/>
          <w:szCs w:val="19"/>
        </w:rPr>
        <w:t xml:space="preserve"> (8</w:t>
      </w:r>
      <w:r w:rsidR="005912F6">
        <w:rPr>
          <w:color w:val="000000"/>
          <w:szCs w:val="19"/>
        </w:rPr>
        <w:t>3</w:t>
      </w:r>
      <w:r w:rsidR="00087CEF" w:rsidRPr="001429F5">
        <w:rPr>
          <w:color w:val="000000"/>
          <w:szCs w:val="19"/>
        </w:rPr>
        <w:t>%</w:t>
      </w:r>
      <w:r w:rsidR="003F524E">
        <w:rPr>
          <w:color w:val="000000"/>
          <w:szCs w:val="19"/>
        </w:rPr>
        <w:t>–</w:t>
      </w:r>
      <w:r w:rsidR="00087CEF" w:rsidRPr="001429F5">
        <w:rPr>
          <w:color w:val="000000"/>
          <w:szCs w:val="19"/>
        </w:rPr>
        <w:t>9</w:t>
      </w:r>
      <w:r w:rsidR="005912F6">
        <w:rPr>
          <w:color w:val="000000"/>
          <w:szCs w:val="19"/>
        </w:rPr>
        <w:t>3</w:t>
      </w:r>
      <w:r w:rsidR="00087CEF" w:rsidRPr="001429F5">
        <w:rPr>
          <w:color w:val="000000"/>
          <w:szCs w:val="19"/>
        </w:rPr>
        <w:t>%). W</w:t>
      </w:r>
      <w:r w:rsidR="005912F6">
        <w:rPr>
          <w:color w:val="000000"/>
          <w:szCs w:val="19"/>
        </w:rPr>
        <w:t> </w:t>
      </w:r>
      <w:r w:rsidR="00F25C20" w:rsidRPr="001429F5">
        <w:rPr>
          <w:color w:val="000000"/>
          <w:szCs w:val="19"/>
        </w:rPr>
        <w:t xml:space="preserve">budownictwie oraz w </w:t>
      </w:r>
      <w:r w:rsidR="00087CEF" w:rsidRPr="001429F5">
        <w:rPr>
          <w:color w:val="000000"/>
          <w:szCs w:val="19"/>
        </w:rPr>
        <w:t xml:space="preserve">przetwórstwie przemysłowym znaczny odsetek </w:t>
      </w:r>
      <w:r w:rsidR="00F25C20" w:rsidRPr="001429F5">
        <w:rPr>
          <w:color w:val="000000"/>
          <w:szCs w:val="19"/>
        </w:rPr>
        <w:t xml:space="preserve">firm (ponad 10%) </w:t>
      </w:r>
      <w:r w:rsidR="00087CEF" w:rsidRPr="001429F5">
        <w:rPr>
          <w:color w:val="000000"/>
          <w:szCs w:val="19"/>
        </w:rPr>
        <w:t>planuje ograniczenie zatrudnienia pracowników niewykwalifikowanych</w:t>
      </w:r>
      <w:r w:rsidR="00F25C20" w:rsidRPr="001429F5">
        <w:rPr>
          <w:color w:val="000000"/>
          <w:szCs w:val="19"/>
        </w:rPr>
        <w:t>.</w:t>
      </w:r>
      <w:r w:rsidR="001429F5" w:rsidRPr="001429F5">
        <w:rPr>
          <w:color w:val="000000"/>
          <w:szCs w:val="19"/>
        </w:rPr>
        <w:t xml:space="preserve"> </w:t>
      </w:r>
      <w:r w:rsidR="00F25C20" w:rsidRPr="001429F5">
        <w:rPr>
          <w:color w:val="000000"/>
          <w:szCs w:val="19"/>
        </w:rPr>
        <w:t>Największy odsetek firm planujących zwiększyć zatrudnienie pracowników niewykwalifikowanych odnotowano w </w:t>
      </w:r>
      <w:r w:rsidR="00FF3093" w:rsidRPr="001429F5">
        <w:rPr>
          <w:color w:val="000000"/>
          <w:szCs w:val="19"/>
        </w:rPr>
        <w:t xml:space="preserve">przetwórstwie przemysłowym </w:t>
      </w:r>
      <w:r w:rsidR="00F25C20" w:rsidRPr="001429F5">
        <w:rPr>
          <w:color w:val="000000"/>
          <w:szCs w:val="19"/>
        </w:rPr>
        <w:t>(</w:t>
      </w:r>
      <w:r w:rsidR="00FF3093">
        <w:rPr>
          <w:color w:val="000000"/>
          <w:szCs w:val="19"/>
        </w:rPr>
        <w:t>10</w:t>
      </w:r>
      <w:r w:rsidR="00F25C20" w:rsidRPr="001429F5">
        <w:rPr>
          <w:color w:val="000000"/>
          <w:szCs w:val="19"/>
        </w:rPr>
        <w:t xml:space="preserve">%), a wykwalifikowanych </w:t>
      </w:r>
      <w:r w:rsidR="00F25C20" w:rsidRPr="001429F5">
        <w:rPr>
          <w:color w:val="000000"/>
          <w:szCs w:val="19"/>
        </w:rPr>
        <w:sym w:font="Symbol" w:char="F02D"/>
      </w:r>
      <w:r w:rsidR="00F25C20" w:rsidRPr="001429F5">
        <w:rPr>
          <w:color w:val="000000"/>
          <w:szCs w:val="19"/>
        </w:rPr>
        <w:t xml:space="preserve"> </w:t>
      </w:r>
      <w:r w:rsidR="001429F5" w:rsidRPr="001429F5">
        <w:rPr>
          <w:color w:val="000000"/>
          <w:szCs w:val="19"/>
        </w:rPr>
        <w:t xml:space="preserve">budownictwie </w:t>
      </w:r>
      <w:r w:rsidR="00F25C20" w:rsidRPr="001429F5">
        <w:rPr>
          <w:color w:val="000000"/>
          <w:szCs w:val="19"/>
        </w:rPr>
        <w:t>(</w:t>
      </w:r>
      <w:r w:rsidR="001429F5" w:rsidRPr="001429F5">
        <w:rPr>
          <w:color w:val="000000"/>
          <w:szCs w:val="19"/>
        </w:rPr>
        <w:t>1</w:t>
      </w:r>
      <w:r w:rsidR="00FF3093">
        <w:rPr>
          <w:color w:val="000000"/>
          <w:szCs w:val="19"/>
        </w:rPr>
        <w:t>2</w:t>
      </w:r>
      <w:r w:rsidR="00F25C20" w:rsidRPr="001429F5">
        <w:rPr>
          <w:color w:val="000000"/>
          <w:szCs w:val="19"/>
        </w:rPr>
        <w:t>%).</w:t>
      </w:r>
      <w:r w:rsidR="00FF3093">
        <w:rPr>
          <w:color w:val="000000"/>
          <w:szCs w:val="19"/>
        </w:rPr>
        <w:br w:type="page"/>
      </w:r>
    </w:p>
    <w:p w14:paraId="76B9D9BA" w14:textId="79DED81B" w:rsidR="0090742A" w:rsidRDefault="0090742A" w:rsidP="00F07A6E">
      <w:pPr>
        <w:spacing w:line="288" w:lineRule="auto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 w:rsidR="00821119"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</w:t>
      </w:r>
      <w:r w:rsidR="0076486F">
        <w:rPr>
          <w:i/>
          <w:color w:val="000000"/>
          <w:szCs w:val="19"/>
        </w:rPr>
        <w:t xml:space="preserve"> (w porównaniu z aktualną sytuacją)</w:t>
      </w:r>
      <w:r w:rsidRPr="00F349A2">
        <w:rPr>
          <w:i/>
          <w:color w:val="000000"/>
          <w:szCs w:val="19"/>
        </w:rPr>
        <w:t>:</w:t>
      </w:r>
    </w:p>
    <w:p w14:paraId="01AE3F10" w14:textId="575DD2D3" w:rsidR="0090742A" w:rsidRDefault="004E68A8" w:rsidP="00F07A6E">
      <w:pPr>
        <w:spacing w:before="3360" w:line="288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6688" behindDoc="0" locked="0" layoutInCell="1" allowOverlap="1" wp14:anchorId="49B9D2A7" wp14:editId="72DC003F">
            <wp:simplePos x="0" y="0"/>
            <wp:positionH relativeFrom="column">
              <wp:posOffset>819150</wp:posOffset>
            </wp:positionH>
            <wp:positionV relativeFrom="paragraph">
              <wp:posOffset>27305</wp:posOffset>
            </wp:positionV>
            <wp:extent cx="5222651" cy="1920356"/>
            <wp:effectExtent l="0" t="0" r="0" b="3810"/>
            <wp:wrapNone/>
            <wp:docPr id="7" name="Obraz 7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651" cy="1920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CEF">
        <w:rPr>
          <w:color w:val="000000"/>
          <w:szCs w:val="19"/>
        </w:rPr>
        <w:t xml:space="preserve">Zgodnie z deklaracją pracodawców na </w:t>
      </w:r>
      <w:r w:rsidR="00087CEF" w:rsidRPr="00F6524F">
        <w:rPr>
          <w:b/>
          <w:color w:val="000000"/>
          <w:szCs w:val="19"/>
        </w:rPr>
        <w:t>poziom wynagrodzeń</w:t>
      </w:r>
      <w:r w:rsidR="00087CEF">
        <w:rPr>
          <w:color w:val="000000"/>
          <w:szCs w:val="19"/>
        </w:rPr>
        <w:t xml:space="preserve"> pracowników w ich firmie w istotnym stopniu </w:t>
      </w:r>
      <w:r w:rsidR="00087CEF">
        <w:t>nadal będzie wpływać</w:t>
      </w:r>
      <w:r w:rsidR="00087CEF">
        <w:rPr>
          <w:color w:val="000000"/>
          <w:szCs w:val="19"/>
        </w:rPr>
        <w:t xml:space="preserve"> głównie sytuacja finansowa firmy (</w:t>
      </w:r>
      <w:r w:rsidR="00FB7B1E">
        <w:rPr>
          <w:color w:val="000000"/>
          <w:szCs w:val="19"/>
        </w:rPr>
        <w:t>59</w:t>
      </w:r>
      <w:r w:rsidR="00087CEF">
        <w:rPr>
          <w:color w:val="000000"/>
          <w:szCs w:val="19"/>
        </w:rPr>
        <w:t>%</w:t>
      </w:r>
      <w:r w:rsidR="003F524E">
        <w:rPr>
          <w:color w:val="000000"/>
          <w:szCs w:val="19"/>
        </w:rPr>
        <w:t>–</w:t>
      </w:r>
      <w:r w:rsidR="00FB7B1E">
        <w:rPr>
          <w:color w:val="000000"/>
          <w:szCs w:val="19"/>
        </w:rPr>
        <w:t>72</w:t>
      </w:r>
      <w:r w:rsidR="00087CEF">
        <w:rPr>
          <w:color w:val="000000"/>
          <w:szCs w:val="19"/>
        </w:rPr>
        <w:t xml:space="preserve">%) oraz </w:t>
      </w:r>
      <w:r w:rsidR="00FB7B1E" w:rsidRPr="00FB7B1E">
        <w:rPr>
          <w:color w:val="000000"/>
          <w:szCs w:val="19"/>
        </w:rPr>
        <w:t>utrzymanie konkurencyjnych płac</w:t>
      </w:r>
      <w:r w:rsidR="00FB7B1E">
        <w:rPr>
          <w:color w:val="000000"/>
          <w:szCs w:val="19"/>
        </w:rPr>
        <w:t xml:space="preserve"> </w:t>
      </w:r>
      <w:r w:rsidR="00087CEF">
        <w:rPr>
          <w:color w:val="000000"/>
          <w:szCs w:val="19"/>
        </w:rPr>
        <w:t>(3</w:t>
      </w:r>
      <w:r w:rsidR="00FB7B1E">
        <w:rPr>
          <w:color w:val="000000"/>
          <w:szCs w:val="19"/>
        </w:rPr>
        <w:t>6</w:t>
      </w:r>
      <w:r w:rsidR="00087CEF">
        <w:rPr>
          <w:color w:val="000000"/>
          <w:szCs w:val="19"/>
        </w:rPr>
        <w:t>%</w:t>
      </w:r>
      <w:r w:rsidR="003F524E">
        <w:rPr>
          <w:color w:val="000000"/>
          <w:szCs w:val="19"/>
        </w:rPr>
        <w:t>–</w:t>
      </w:r>
      <w:r w:rsidR="00087CEF">
        <w:rPr>
          <w:color w:val="000000"/>
          <w:szCs w:val="19"/>
        </w:rPr>
        <w:t>5</w:t>
      </w:r>
      <w:r w:rsidR="00FB7B1E">
        <w:rPr>
          <w:color w:val="000000"/>
          <w:szCs w:val="19"/>
        </w:rPr>
        <w:t>1</w:t>
      </w:r>
      <w:r w:rsidR="00087CEF">
        <w:rPr>
          <w:color w:val="000000"/>
          <w:szCs w:val="19"/>
        </w:rPr>
        <w:t>%).</w:t>
      </w:r>
    </w:p>
    <w:p w14:paraId="14B5EB0F" w14:textId="56D6C262" w:rsidR="0090742A" w:rsidRDefault="0090742A" w:rsidP="00566232">
      <w:pPr>
        <w:spacing w:after="0" w:line="28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AF64CA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13AB6590" w14:textId="20F034BF" w:rsidR="0090742A" w:rsidRDefault="004E68A8" w:rsidP="00F07A6E">
      <w:pPr>
        <w:spacing w:before="3600" w:line="288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7712" behindDoc="0" locked="0" layoutInCell="1" allowOverlap="1" wp14:anchorId="428CCA8E" wp14:editId="11B72301">
            <wp:simplePos x="0" y="0"/>
            <wp:positionH relativeFrom="column">
              <wp:posOffset>809625</wp:posOffset>
            </wp:positionH>
            <wp:positionV relativeFrom="paragraph">
              <wp:posOffset>128270</wp:posOffset>
            </wp:positionV>
            <wp:extent cx="5189220" cy="1963247"/>
            <wp:effectExtent l="0" t="0" r="0" b="0"/>
            <wp:wrapNone/>
            <wp:doc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963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87CEF">
        <w:rPr>
          <w:color w:val="000000"/>
          <w:szCs w:val="19"/>
        </w:rPr>
        <w:t xml:space="preserve">W badanych przedsiębiorstwach </w:t>
      </w:r>
      <w:r w:rsidR="00087CEF" w:rsidRPr="00931551">
        <w:rPr>
          <w:b/>
          <w:color w:val="000000"/>
          <w:szCs w:val="19"/>
        </w:rPr>
        <w:t>decyzje w zakresie zatrudnienia i wynagrodzeń</w:t>
      </w:r>
      <w:r w:rsidR="00087CEF"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B76591">
        <w:rPr>
          <w:color w:val="000000"/>
          <w:szCs w:val="19"/>
        </w:rPr>
        <w:t>58</w:t>
      </w:r>
      <w:r w:rsidR="00087CEF">
        <w:rPr>
          <w:color w:val="000000"/>
          <w:szCs w:val="19"/>
        </w:rPr>
        <w:t>%</w:t>
      </w:r>
      <w:r w:rsidR="003F524E">
        <w:rPr>
          <w:color w:val="000000"/>
          <w:szCs w:val="19"/>
        </w:rPr>
        <w:t>–</w:t>
      </w:r>
      <w:r w:rsidR="00087CEF">
        <w:rPr>
          <w:color w:val="000000"/>
          <w:szCs w:val="19"/>
        </w:rPr>
        <w:t>6</w:t>
      </w:r>
      <w:r w:rsidR="00B76591">
        <w:rPr>
          <w:color w:val="000000"/>
          <w:szCs w:val="19"/>
        </w:rPr>
        <w:t>9</w:t>
      </w:r>
      <w:r w:rsidR="00087CEF">
        <w:rPr>
          <w:color w:val="000000"/>
          <w:szCs w:val="19"/>
        </w:rPr>
        <w:t>%).</w:t>
      </w:r>
    </w:p>
    <w:p w14:paraId="316411F7" w14:textId="6ED5F08E" w:rsidR="0090742A" w:rsidRDefault="004E68A8" w:rsidP="00566232">
      <w:pPr>
        <w:spacing w:after="3200" w:line="230" w:lineRule="exact"/>
        <w:ind w:left="567" w:hanging="567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2148736" behindDoc="0" locked="0" layoutInCell="1" allowOverlap="1" wp14:anchorId="48AE59E0" wp14:editId="3552B591">
            <wp:simplePos x="0" y="0"/>
            <wp:positionH relativeFrom="column">
              <wp:posOffset>819150</wp:posOffset>
            </wp:positionH>
            <wp:positionV relativeFrom="paragraph">
              <wp:posOffset>389255</wp:posOffset>
            </wp:positionV>
            <wp:extent cx="5167299" cy="1903741"/>
            <wp:effectExtent l="0" t="0" r="0" b="1270"/>
            <wp:wrapNone/>
            <wp:docPr id="11" name="Obraz 11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299" cy="1903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2A" w:rsidRPr="00D424F9">
        <w:rPr>
          <w:i/>
          <w:color w:val="000000"/>
          <w:spacing w:val="4"/>
          <w:szCs w:val="19"/>
        </w:rPr>
        <w:t xml:space="preserve">Pyt. </w:t>
      </w:r>
      <w:r w:rsidR="00AF64CA">
        <w:rPr>
          <w:i/>
          <w:color w:val="000000"/>
          <w:spacing w:val="4"/>
          <w:szCs w:val="19"/>
        </w:rPr>
        <w:t>3</w:t>
      </w:r>
      <w:r w:rsidR="0090742A" w:rsidRPr="00D424F9">
        <w:rPr>
          <w:i/>
          <w:color w:val="000000"/>
          <w:spacing w:val="4"/>
          <w:szCs w:val="19"/>
        </w:rPr>
        <w:t xml:space="preserve">. </w:t>
      </w:r>
      <w:r w:rsidR="0090742A"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3D7B83EF" w14:textId="65304B73" w:rsidR="00FC38AB" w:rsidRPr="00BB041A" w:rsidRDefault="00FC38AB" w:rsidP="00566232">
      <w:pPr>
        <w:spacing w:before="3720"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75F2CD3" w14:textId="45859253" w:rsidR="00FC38AB" w:rsidRDefault="00FC38AB" w:rsidP="000557BF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3" w:tooltip="Link do strony internetowej Urzędu Statystycznego w Zielonej Górze" w:history="1">
        <w:r w:rsidR="006C2D7C" w:rsidRPr="00800833">
          <w:rPr>
            <w:rStyle w:val="Hipercze"/>
          </w:rPr>
          <w:t>https://zielonagora.stat.gov.pl/osrodki/osrodek-badan-koniunktury/obk-dane</w:t>
        </w:r>
      </w:hyperlink>
    </w:p>
    <w:p w14:paraId="6E42C15A" w14:textId="77777777" w:rsidR="007A2A72" w:rsidRPr="006A7BB8" w:rsidRDefault="00566232" w:rsidP="007A2A72">
      <w:pPr>
        <w:tabs>
          <w:tab w:val="left" w:pos="5103"/>
        </w:tabs>
        <w:spacing w:line="220" w:lineRule="exact"/>
        <w:rPr>
          <w:rStyle w:val="Hipercze"/>
          <w:sz w:val="20"/>
          <w:u w:val="none"/>
        </w:rPr>
      </w:pPr>
      <w:r>
        <w:rPr>
          <w:rFonts w:cs="Arial"/>
          <w:sz w:val="20"/>
        </w:rPr>
        <w:br w:type="page"/>
      </w:r>
    </w:p>
    <w:tbl>
      <w:tblPr>
        <w:tblStyle w:val="Tabela-Siatka"/>
        <w:tblW w:w="997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927"/>
      </w:tblGrid>
      <w:tr w:rsidR="007A2A72" w14:paraId="713307D6" w14:textId="77777777" w:rsidTr="00DC60FE">
        <w:trPr>
          <w:trHeight w:val="1425"/>
        </w:trPr>
        <w:tc>
          <w:tcPr>
            <w:tcW w:w="5046" w:type="dxa"/>
          </w:tcPr>
          <w:p w14:paraId="12009076" w14:textId="77777777" w:rsidR="007A2A72" w:rsidRPr="00066C4F" w:rsidRDefault="007A2A72" w:rsidP="00DC60FE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lastRenderedPageBreak/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3AB2AE99" w14:textId="77777777" w:rsidR="007A2A72" w:rsidRPr="00066C4F" w:rsidRDefault="007A2A72" w:rsidP="00DC60F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73E0F21B" w14:textId="77777777" w:rsidR="007A2A72" w:rsidRPr="00066C4F" w:rsidRDefault="007A2A72" w:rsidP="00DC60F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17B4DD70" w14:textId="77777777" w:rsidR="007A2A72" w:rsidRPr="00AB24E4" w:rsidRDefault="007A2A72" w:rsidP="00DC60FE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4927" w:type="dxa"/>
          </w:tcPr>
          <w:p w14:paraId="109FCD42" w14:textId="77777777" w:rsidR="007A2A72" w:rsidRDefault="007A2A72" w:rsidP="00DC60FE">
            <w:pPr>
              <w:spacing w:before="0" w:after="0" w:line="288" w:lineRule="auto"/>
              <w:ind w:left="57"/>
              <w:jc w:val="left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5D921FF6" w14:textId="77777777" w:rsidR="007A2A72" w:rsidRDefault="007A2A72" w:rsidP="00DC60FE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 Regionalnych</w:t>
            </w:r>
          </w:p>
          <w:p w14:paraId="49E1090B" w14:textId="77777777" w:rsidR="007A2A72" w:rsidRPr="004A1D19" w:rsidRDefault="007A2A72" w:rsidP="00DC60FE">
            <w:pPr>
              <w:spacing w:before="0" w:after="0" w:line="288" w:lineRule="auto"/>
              <w:ind w:left="57"/>
              <w:jc w:val="left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  <w:szCs w:val="28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  <w:szCs w:val="28"/>
              </w:rPr>
              <w:t xml:space="preserve"> Statystyczne</w:t>
            </w:r>
          </w:p>
          <w:p w14:paraId="5924BB51" w14:textId="6536943E" w:rsidR="007A2A72" w:rsidRDefault="007A2A72" w:rsidP="00DC60FE">
            <w:pPr>
              <w:pStyle w:val="Nagwek3"/>
              <w:spacing w:before="0" w:line="288" w:lineRule="auto"/>
              <w:ind w:left="57"/>
              <w:jc w:val="left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7A2A72" w14:paraId="60BCF631" w14:textId="77777777" w:rsidTr="00DC60FE">
        <w:trPr>
          <w:trHeight w:val="563"/>
        </w:trPr>
        <w:tc>
          <w:tcPr>
            <w:tcW w:w="5046" w:type="dxa"/>
            <w:vMerge w:val="restart"/>
          </w:tcPr>
          <w:p w14:paraId="4DC08EC8" w14:textId="77777777" w:rsidR="007A2A72" w:rsidRPr="001B73DA" w:rsidRDefault="007A2A72" w:rsidP="00DC60FE">
            <w:pPr>
              <w:spacing w:before="0" w:after="0" w:line="288" w:lineRule="auto"/>
              <w:ind w:left="-102" w:right="958"/>
              <w:jc w:val="left"/>
              <w:rPr>
                <w:bCs/>
                <w:sz w:val="20"/>
                <w:szCs w:val="20"/>
                <w:lang w:val="fi-FI"/>
              </w:rPr>
            </w:pPr>
            <w:r w:rsidRPr="001B73DA">
              <w:rPr>
                <w:bCs/>
                <w:sz w:val="20"/>
              </w:rPr>
              <w:t xml:space="preserve">Osoba do kontaktu z mediami w Urzędzie Statystycznym we </w:t>
            </w:r>
            <w:r w:rsidRPr="001B73DA">
              <w:rPr>
                <w:rFonts w:cs="Arial"/>
                <w:bCs/>
                <w:color w:val="000000"/>
                <w:sz w:val="20"/>
                <w:szCs w:val="20"/>
              </w:rPr>
              <w:t>Wrocławiu</w:t>
            </w:r>
            <w:r w:rsidRPr="001B73DA">
              <w:rPr>
                <w:bCs/>
                <w:sz w:val="20"/>
                <w:szCs w:val="20"/>
                <w:lang w:val="fi-FI"/>
              </w:rPr>
              <w:t xml:space="preserve"> </w:t>
            </w:r>
          </w:p>
          <w:p w14:paraId="6F327A2D" w14:textId="77777777" w:rsidR="007A2A72" w:rsidRPr="001B73DA" w:rsidRDefault="007A2A72" w:rsidP="00DC60FE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7E860349" w14:textId="77777777" w:rsidR="007A2A72" w:rsidRPr="000E174F" w:rsidRDefault="007A2A72" w:rsidP="00DC60FE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7638F9EF" w14:textId="77777777" w:rsidR="007A2A72" w:rsidRPr="000E174F" w:rsidRDefault="007A2A72" w:rsidP="00DC60FE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34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927" w:type="dxa"/>
            <w:vAlign w:val="center"/>
          </w:tcPr>
          <w:p w14:paraId="02D92DC1" w14:textId="1EBB9D66" w:rsidR="007A2A72" w:rsidRDefault="007A2A72" w:rsidP="00DC60FE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50784" behindDoc="0" locked="0" layoutInCell="1" allowOverlap="1" wp14:anchorId="76E6839F" wp14:editId="7239068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5" name="Obraz 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7A2A72" w14:paraId="6E71805B" w14:textId="77777777" w:rsidTr="00DC60FE">
        <w:trPr>
          <w:trHeight w:val="563"/>
        </w:trPr>
        <w:tc>
          <w:tcPr>
            <w:tcW w:w="5046" w:type="dxa"/>
            <w:vMerge/>
          </w:tcPr>
          <w:p w14:paraId="4C3D8EAB" w14:textId="77777777" w:rsidR="007A2A72" w:rsidRPr="00C91687" w:rsidRDefault="007A2A72" w:rsidP="00DC60FE">
            <w:pPr>
              <w:ind w:left="-102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9710EE" w14:textId="6F233F7A" w:rsidR="007A2A72" w:rsidRDefault="007A2A72" w:rsidP="006A7BB8">
            <w:pPr>
              <w:ind w:firstLine="680"/>
              <w:jc w:val="left"/>
              <w:rPr>
                <w:sz w:val="18"/>
              </w:rPr>
            </w:pP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2151808" behindDoc="0" locked="0" layoutInCell="1" allowOverlap="1" wp14:anchorId="341448DD" wp14:editId="3AA3B7CF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56299</wp:posOffset>
                  </wp:positionV>
                  <wp:extent cx="237600" cy="241200"/>
                  <wp:effectExtent l="0" t="0" r="0" b="6985"/>
                  <wp:wrapNone/>
                  <wp:docPr id="14" name="Obraz 1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</w:t>
              </w:r>
              <w:r w:rsidRPr="006A7BB8">
                <w:rPr>
                  <w:rStyle w:val="Hipercze"/>
                  <w:caps/>
                  <w:szCs w:val="19"/>
                  <w:lang w:val="en-US"/>
                </w:rPr>
                <w:t>WROCLAW</w:t>
              </w:r>
              <w:r w:rsidRPr="002244F2">
                <w:rPr>
                  <w:rStyle w:val="Hipercze"/>
                  <w:szCs w:val="19"/>
                  <w:lang w:val="en-US"/>
                </w:rPr>
                <w:t>_STAT</w:t>
              </w:r>
            </w:hyperlink>
          </w:p>
        </w:tc>
      </w:tr>
      <w:tr w:rsidR="007A2A72" w14:paraId="21488A18" w14:textId="77777777" w:rsidTr="0095317B">
        <w:trPr>
          <w:trHeight w:val="397"/>
        </w:trPr>
        <w:tc>
          <w:tcPr>
            <w:tcW w:w="5046" w:type="dxa"/>
            <w:vMerge/>
          </w:tcPr>
          <w:p w14:paraId="135613AE" w14:textId="77777777" w:rsidR="007A2A72" w:rsidRPr="00C91687" w:rsidRDefault="007A2A72" w:rsidP="00DC60FE">
            <w:pPr>
              <w:ind w:left="-102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3DADFC" w14:textId="67FA9A93" w:rsidR="007A2A72" w:rsidRDefault="0095317B" w:rsidP="006A7BB8">
            <w:pPr>
              <w:tabs>
                <w:tab w:val="left" w:pos="5103"/>
              </w:tabs>
              <w:spacing w:line="220" w:lineRule="exact"/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57952" behindDoc="0" locked="0" layoutInCell="1" allowOverlap="1" wp14:anchorId="2425BAB5" wp14:editId="6C2212D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39789</wp:posOffset>
                  </wp:positionV>
                  <wp:extent cx="252095" cy="252095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profilu Urzędu Statystycznego we Wrocławiu na Facebooku" w:history="1">
              <w:r w:rsidRPr="002244F2">
                <w:rPr>
                  <w:rStyle w:val="Hipercze"/>
                  <w:szCs w:val="19"/>
                  <w:lang w:val="en-US"/>
                </w:rPr>
                <w:t>@WROCLAW_STAT</w:t>
              </w:r>
            </w:hyperlink>
          </w:p>
        </w:tc>
      </w:tr>
    </w:tbl>
    <w:p w14:paraId="6C4F2EF9" w14:textId="196EBCBA" w:rsidR="007A2A72" w:rsidRDefault="0095317B" w:rsidP="007A2A72">
      <w:pPr>
        <w:tabs>
          <w:tab w:val="left" w:pos="5103"/>
        </w:tabs>
        <w:spacing w:line="220" w:lineRule="exact"/>
        <w:rPr>
          <w:rStyle w:val="Hipercze"/>
          <w:sz w:val="20"/>
          <w:u w:val="non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60000" behindDoc="1" locked="0" layoutInCell="1" allowOverlap="1" wp14:anchorId="2E81521A" wp14:editId="7919CC42">
                <wp:simplePos x="0" y="0"/>
                <wp:positionH relativeFrom="margin">
                  <wp:posOffset>101600</wp:posOffset>
                </wp:positionH>
                <wp:positionV relativeFrom="page">
                  <wp:posOffset>2884170</wp:posOffset>
                </wp:positionV>
                <wp:extent cx="6454775" cy="7353300"/>
                <wp:effectExtent l="0" t="0" r="22225" b="19050"/>
                <wp:wrapTight wrapText="bothSides">
                  <wp:wrapPolygon edited="0">
                    <wp:start x="0" y="0"/>
                    <wp:lineTo x="0" y="21600"/>
                    <wp:lineTo x="21611" y="21600"/>
                    <wp:lineTo x="21611" y="0"/>
                    <wp:lineTo x="0" y="0"/>
                  </wp:wrapPolygon>
                </wp:wrapTight>
                <wp:docPr id="20" name="Pole tekstowe 20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775" cy="7353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226AB" w14:textId="77777777" w:rsidR="0095317B" w:rsidRPr="00B238EA" w:rsidRDefault="0095317B" w:rsidP="0095317B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6021C94" w14:textId="77777777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0A0F24ED" w14:textId="0EF40759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7C4681">
                              <w:rPr>
                                <w:szCs w:val="19"/>
                              </w:rPr>
                              <w:instrText>HYPERLINK "https://new.stat.gov.pl/portal-publikacje/biuletyn-statystyczny-nr-52026"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02084356" w14:textId="2433DDDF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"https://stat.gov.pl/obszary-tematyczne/koniunktura/koniunktura/koniunktura-gospodarcza-czerwiec-2026-r-,3,163.html"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120BE64E" w14:textId="555FBE22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"https://stat.gov.pl/obszary-tematyczne/podmioty-gospodarcze-wyniki-finansowe/zmiany-strukturalne-grup-podmiotow/miesieczna-informacja-o-podmiotach-gospodarki-narodowej-w-rejestrze-regon-maj-2026,4,113.html"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D8EEA52" w14:textId="77777777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"https://new.stat.gov.pl/portal-publikacje/rejestracje-i-upadlosci-przedsiebiorstw-w-1-kwartale-2026-r" \o "Link do opracowania Rejestracje i upadłości przedsiębiorstw w 1 kwartale 2026 r."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1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6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1EC02E2C" w14:textId="149CA5AB" w:rsidR="0095317B" w:rsidRPr="00820742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"https://stat.gov.pl/obszary-tematyczne/inne-opracowania/informacje-o-sytuacji-spoleczno-gospodarczej/sytuacja-spoleczno-gospodarcza-wojewodztw-nr-12026,3,61.html"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4DB8147E" w14:textId="6C7BE141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"https://wroclaw.stat.gov.pl/opracowania-biezace/opracowania-sygnalne/inne-opracowania/koniunktura-gospodarcza-w-maju-2026-r-,3,171.html"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29F6FCB1" w14:textId="5B028FA0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szCs w:val="19"/>
                              </w:rPr>
                              <w:instrText>HYPERLINK "https://wroclaw.stat.gov.pl/publikacje-i-foldery/inne-opracowania/biuletyn-statystyczny-wojewodztwa-dolnoslaskiego-w-1-kwartale-2026-r,20,64.html"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0348E0C1" w14:textId="1FDCE7BB" w:rsidR="0095317B" w:rsidRPr="00820742" w:rsidRDefault="0095317B" w:rsidP="0095317B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0B19E3">
                              <w:rPr>
                                <w:szCs w:val="19"/>
                              </w:rPr>
                              <w:instrText>HYPERLINK "https://wroclaw.stat.gov.pl/publikacje-i-foldery/inne-opracowania/sytuacja-spoleczno-gospodarcza-wroclawia-w-pierwszym-kwartale-2026-r-,21,64.html"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DE30669" w14:textId="77777777" w:rsidR="0095317B" w:rsidRPr="00820742" w:rsidRDefault="0095317B" w:rsidP="0095317B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979A9C3" w14:textId="77777777" w:rsidR="0095317B" w:rsidRPr="0024032A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B72707D" w14:textId="77777777" w:rsidR="0095317B" w:rsidRPr="0066313C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0522C4D" w14:textId="77777777" w:rsidR="0095317B" w:rsidRPr="00820742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2" w:tooltip="Link do informacji o rejestrze REGON" w:history="1">
                              <w:r w:rsidR="0095317B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B7A44FC" w14:textId="77777777" w:rsidR="0095317B" w:rsidRPr="00820742" w:rsidRDefault="0095317B" w:rsidP="0095317B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CB56E88" w14:textId="77777777" w:rsidR="0095317B" w:rsidRPr="0024032A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575E4254" w14:textId="77777777" w:rsidR="0095317B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6237225" w14:textId="77777777" w:rsidR="0095317B" w:rsidRPr="00B238EA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targowiskowe" w:history="1">
                              <w:r w:rsidR="0095317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28DEE948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Koniunktura gospodarcza" w:history="1">
                              <w:r w:rsidR="0095317B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AA841F5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Mieszkania oddane do użytkowania" w:history="1">
                              <w:r w:rsidR="0095317B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73F6FC76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Nakłady inwestycyjne" w:history="1">
                              <w:r w:rsidR="0095317B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65403E5D" w14:textId="77777777" w:rsidR="0095317B" w:rsidRPr="004B0536" w:rsidRDefault="00000000" w:rsidP="0095317B">
                            <w:pPr>
                              <w:spacing w:before="60" w:after="60"/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48" w:tooltip="Link do pojęcia Podmiot gospodarki narodowej" w:history="1">
                              <w:r w:rsidR="0095317B" w:rsidRPr="004B0536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6CA56D98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="0095317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16A4B12" w14:textId="77777777" w:rsidR="0095317B" w:rsidRPr="00B238EA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budowlano-montażowa" w:history="1">
                              <w:r w:rsidR="0095317B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05CEA5EB" w14:textId="77777777" w:rsidR="0095317B" w:rsidRPr="00B238EA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="0095317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3BFDA92" w14:textId="77777777" w:rsidR="0095317B" w:rsidRPr="00B238EA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23107B4" w14:textId="77777777" w:rsidR="0095317B" w:rsidRPr="00BA10F0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3E01571D" w14:textId="77777777" w:rsidR="0095317B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5477BB64" w14:textId="77777777" w:rsidR="0095317B" w:rsidRPr="005613AF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105CCC97" w14:textId="77777777" w:rsidR="0095317B" w:rsidRPr="00A85A13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"https://stat.gov.pl/metainformacje/slownik-pojec/pojecia-stosowane-w-statystyce-publicznej/2331,pojecie.html" \o "Link do pojęcia Skup produktów rolnych"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A85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14:paraId="5321677D" w14:textId="77777777" w:rsidR="0095317B" w:rsidRPr="00C03A13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"https://stat.gov.pl/metainformacje/slownik-pojec/pojecia-stosowane-w-statystyce-publicznej/473,pojecie.html" \o "Link do pojęcia Sprzedaż detaliczna towarów"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38C0DD0" w14:textId="77777777" w:rsidR="0095317B" w:rsidRDefault="0095317B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6EFAB183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topa bezrobocia rejestrowanego" w:history="1">
                              <w:r w:rsidR="0095317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278DD56" w14:textId="77777777" w:rsidR="0095317B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Wskaźnik cen towarów i usług konsumpcyjnych" w:history="1">
                              <w:r w:rsidR="0095317B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11CFF1B4" w14:textId="77777777" w:rsidR="0095317B" w:rsidRPr="000C1749" w:rsidRDefault="00000000" w:rsidP="0095317B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ynagrodzenia do obliczania przeciętnego miesięcznego wynagrodzenia" w:history="1">
                              <w:r w:rsidR="0095317B" w:rsidRPr="00A85A1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1521A" id="Pole tekstowe 20" o:spid="_x0000_s1028" type="#_x0000_t202" alt="Obiekt ozdobny" style="position:absolute;left:0;text-align:left;margin-left:8pt;margin-top:227.1pt;width:508.25pt;height:579pt;z-index:-25115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" fillcolor="#f2f2f2" strokecolor="white">
                <v:textbox>
                  <w:txbxContent>
                    <w:p w14:paraId="033226AB" w14:textId="77777777" w:rsidR="0095317B" w:rsidRPr="00B238EA" w:rsidRDefault="0095317B" w:rsidP="0095317B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6021C94" w14:textId="77777777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0A0F24ED" w14:textId="0EF40759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7C4681">
                        <w:rPr>
                          <w:szCs w:val="19"/>
                        </w:rPr>
                        <w:instrText>HYPERLINK "https://new.stat.gov.pl/portal-publikacje/biuletyn-statystyczny-nr-52026"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02084356" w14:textId="2433DDDF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0B19E3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"https://stat.gov.pl/obszary-tematyczne/koniunktura/koniunktura/koniunktura-gospodarcza-czerwiec-2026-r-,3,163.html"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120BE64E" w14:textId="555FBE22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0B19E3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"https://stat.gov.pl/obszary-tematyczne/podmioty-gospodarcze-wyniki-finansowe/zmiany-strukturalne-grup-podmiotow/miesieczna-informacja-o-podmiotach-gospodarki-narodowej-w-rejestrze-regon-maj-2026,4,113.html"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D8EEA52" w14:textId="77777777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"https://new.stat.gov.pl/portal-publikacje/rejestracje-i-upadlosci-przedsiebiorstw-w-1-kwartale-2026-r" \o "Link do opracowania Rejestracje i upadłości przedsiębiorstw w 1 kwartale 2026 r."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1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6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1EC02E2C" w14:textId="149CA5AB" w:rsidR="0095317B" w:rsidRPr="00820742" w:rsidRDefault="0095317B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0B19E3"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"https://stat.gov.pl/obszary-tematyczne/inne-opracowania/informacje-o-sytuacji-spoleczno-gospodarczej/sytuacja-spoleczno-gospodarcza-wojewodztw-nr-12026,3,61.html"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4DB8147E" w14:textId="6C7BE141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0B19E3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"https://wroclaw.stat.gov.pl/opracowania-biezace/opracowania-sygnalne/inne-opracowania/koniunktura-gospodarcza-w-maju-2026-r-,3,171.html"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29F6FCB1" w14:textId="5B028FA0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0B19E3">
                        <w:rPr>
                          <w:szCs w:val="19"/>
                        </w:rPr>
                        <w:instrText>HYPERLINK "https://wroclaw.stat.gov.pl/publikacje-i-foldery/inne-opracowania/biuletyn-statystyczny-wojewodztwa-dolnoslaskiego-w-1-kwartale-2026-r,20,64.html"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0348E0C1" w14:textId="1FDCE7BB" w:rsidR="0095317B" w:rsidRPr="00820742" w:rsidRDefault="0095317B" w:rsidP="0095317B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0B19E3">
                        <w:rPr>
                          <w:szCs w:val="19"/>
                        </w:rPr>
                        <w:instrText>HYPERLINK "https://wroclaw.stat.gov.pl/publikacje-i-foldery/inne-opracowania/sytuacja-spoleczno-gospodarcza-wroclawia-w-pierwszym-kwartale-2026-r-,21,64.html"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1DE30669" w14:textId="77777777" w:rsidR="0095317B" w:rsidRPr="00820742" w:rsidRDefault="0095317B" w:rsidP="0095317B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979A9C3" w14:textId="77777777" w:rsidR="0095317B" w:rsidRPr="0024032A" w:rsidRDefault="0095317B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B72707D" w14:textId="77777777" w:rsidR="0095317B" w:rsidRPr="0066313C" w:rsidRDefault="0095317B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30522C4D" w14:textId="77777777" w:rsidR="0095317B" w:rsidRPr="00820742" w:rsidRDefault="00900026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8" w:tooltip="Link do informacji o rejestrze REGON" w:history="1">
                        <w:r w:rsidR="0095317B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B7A44FC" w14:textId="77777777" w:rsidR="0095317B" w:rsidRPr="00820742" w:rsidRDefault="0095317B" w:rsidP="0095317B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7CB56E88" w14:textId="77777777" w:rsidR="0095317B" w:rsidRPr="0024032A" w:rsidRDefault="0095317B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575E4254" w14:textId="77777777" w:rsidR="0095317B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56237225" w14:textId="77777777" w:rsidR="0095317B" w:rsidRPr="00B238EA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Ceny targowiskowe" w:history="1">
                        <w:r w:rsidR="0095317B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28DEE948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Koniunktura gospodarcza" w:history="1">
                        <w:r w:rsidR="0095317B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AA841F5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Mieszkania oddane do użytkowania" w:history="1">
                        <w:r w:rsidR="0095317B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73F6FC76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Nakłady inwestycyjne" w:history="1">
                        <w:r w:rsidR="0095317B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65403E5D" w14:textId="77777777" w:rsidR="0095317B" w:rsidRPr="004B0536" w:rsidRDefault="00900026" w:rsidP="0095317B">
                      <w:pPr>
                        <w:spacing w:before="60" w:after="60"/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64" w:tooltip="Link do pojęcia Podmiot gospodarki narodowej" w:history="1">
                        <w:r w:rsidR="0095317B" w:rsidRPr="004B0536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6CA56D98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Produkcja sprzedana przemysłu" w:history="1">
                        <w:r w:rsidR="0095317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16A4B12" w14:textId="77777777" w:rsidR="0095317B" w:rsidRPr="00B238EA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budowlano-montażowa" w:history="1">
                        <w:r w:rsidR="0095317B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05CEA5EB" w14:textId="77777777" w:rsidR="0095317B" w:rsidRPr="00B238EA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Przeciętne miesięczne wynagrodzenie brutto" w:history="1">
                        <w:r w:rsidR="0095317B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63BFDA92" w14:textId="77777777" w:rsidR="0095317B" w:rsidRPr="00B238EA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23107B4" w14:textId="77777777" w:rsidR="0095317B" w:rsidRPr="00BA10F0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3E01571D" w14:textId="77777777" w:rsidR="0095317B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5477BB64" w14:textId="77777777" w:rsidR="0095317B" w:rsidRPr="005613AF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105CCC97" w14:textId="77777777" w:rsidR="0095317B" w:rsidRPr="00A85A13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"https://stat.gov.pl/metainformacje/slownik-pojec/pojecia-stosowane-w-statystyce-publicznej/2331,pojecie.html" \o "Link do pojęcia Skup produktów rolnych"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A85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Skup produktów rolnych</w:t>
                      </w:r>
                    </w:p>
                    <w:p w14:paraId="5321677D" w14:textId="77777777" w:rsidR="0095317B" w:rsidRPr="00C03A13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"https://stat.gov.pl/metainformacje/slownik-pojec/pojecia-stosowane-w-statystyce-publicznej/473,pojecie.html" \o "Link do pojęcia Sprzedaż detaliczna towarów"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38C0DD0" w14:textId="77777777" w:rsidR="0095317B" w:rsidRDefault="0095317B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6EFAB183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Stopa bezrobocia rejestrowanego" w:history="1">
                        <w:r w:rsidR="0095317B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278DD56" w14:textId="77777777" w:rsidR="0095317B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Wskaźnik cen towarów i usług konsumpcyjnych" w:history="1">
                        <w:r w:rsidR="0095317B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11CFF1B4" w14:textId="77777777" w:rsidR="0095317B" w:rsidRPr="000C1749" w:rsidRDefault="00900026" w:rsidP="0095317B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2" w:tooltip="Link do pojęcia Wynagrodzenia do obliczania przeciętnego miesięcznego wynagrodzenia" w:history="1">
                        <w:r w:rsidR="0095317B" w:rsidRPr="00A85A1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sectPr w:rsidR="007A2A72" w:rsidSect="000D28D6">
      <w:footerReference w:type="even" r:id="rId73"/>
      <w:footerReference w:type="default" r:id="rId74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7D9F" w14:textId="77777777" w:rsidR="00156616" w:rsidRDefault="00156616" w:rsidP="000662E2">
      <w:pPr>
        <w:spacing w:after="0" w:line="240" w:lineRule="auto"/>
      </w:pPr>
      <w:r>
        <w:separator/>
      </w:r>
    </w:p>
  </w:endnote>
  <w:endnote w:type="continuationSeparator" w:id="0">
    <w:p w14:paraId="77DC652A" w14:textId="77777777" w:rsidR="00156616" w:rsidRDefault="001566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068F0C-649E-414A-AAAF-59A0C123B7A1}"/>
    <w:embedBold r:id="rId2" w:fontKey="{FF113227-0126-4293-ACD7-6828E26A6B65}"/>
    <w:embedItalic r:id="rId3" w:fontKey="{A90F6465-3660-4E62-9BD4-7F54F8EF29A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481253A-2781-443D-AA92-CE908622B0CE}"/>
    <w:embedBold r:id="rId5" w:fontKey="{510BC9B6-9B87-4751-8295-DC3983DC7151}"/>
    <w:embedItalic r:id="rId6" w:fontKey="{1BA04666-CDF9-473A-A2E9-5E2095E6938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97F9F83-00BD-41CD-BB64-6B4818265434}"/>
    <w:embedBold r:id="rId8" w:fontKey="{7F02D399-0080-48DB-8A61-95FA4CEF8C8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2C293D7-D401-4D0E-892A-021CE2FE701A}"/>
    <w:embedItalic r:id="rId10" w:fontKey="{357DAB93-61FE-4E2F-A51B-BC7D86D9AF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BD66314-5AED-44A7-B4E3-ED687E577A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3E6D5DB-3F02-4289-A0AB-37116592B306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C660E0E-1808-478E-B9C2-22716835CA15}"/>
    <w:embedBold r:id="rId14" w:fontKey="{BF51D894-B9F8-4C44-9266-8EA1BD7914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8BE80C7-B3FA-4C93-8CC2-11E3346DE22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978286"/>
      <w:docPartObj>
        <w:docPartGallery w:val="Page Numbers (Bottom of Page)"/>
        <w:docPartUnique/>
      </w:docPartObj>
    </w:sdtPr>
    <w:sdtContent>
      <w:p w14:paraId="36856D51" w14:textId="0C96F1BB" w:rsidR="00562A71" w:rsidRDefault="00562A7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86F">
          <w:rPr>
            <w:noProof/>
          </w:rPr>
          <w:t>18</w:t>
        </w:r>
        <w:r>
          <w:fldChar w:fldCharType="end"/>
        </w:r>
      </w:p>
    </w:sdtContent>
  </w:sdt>
  <w:p w14:paraId="3F3FC24E" w14:textId="77777777" w:rsidR="00562A71" w:rsidRDefault="00562A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777777" w:rsidR="00562A71" w:rsidRDefault="00562A71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86F">
          <w:rPr>
            <w:noProof/>
          </w:rPr>
          <w:t>19</w:t>
        </w:r>
        <w:r>
          <w:fldChar w:fldCharType="end"/>
        </w:r>
      </w:p>
      <w:p w14:paraId="764530DB" w14:textId="49453F30" w:rsidR="00562A71" w:rsidRDefault="00000000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C473" w14:textId="77777777" w:rsidR="00156616" w:rsidRDefault="00156616" w:rsidP="000662E2">
      <w:pPr>
        <w:spacing w:after="0" w:line="240" w:lineRule="auto"/>
      </w:pPr>
      <w:r>
        <w:separator/>
      </w:r>
    </w:p>
  </w:footnote>
  <w:footnote w:type="continuationSeparator" w:id="0">
    <w:p w14:paraId="0B5255DD" w14:textId="77777777" w:rsidR="00156616" w:rsidRDefault="00156616" w:rsidP="000662E2">
      <w:pPr>
        <w:spacing w:after="0" w:line="240" w:lineRule="auto"/>
      </w:pPr>
      <w:r>
        <w:continuationSeparator/>
      </w:r>
    </w:p>
  </w:footnote>
  <w:footnote w:id="1">
    <w:p w14:paraId="41C89B1B" w14:textId="77777777" w:rsidR="002D06F0" w:rsidRPr="00712C59" w:rsidRDefault="002D06F0" w:rsidP="00712C59">
      <w:pPr>
        <w:pStyle w:val="Tekstprzypisudolnego"/>
        <w:jc w:val="left"/>
        <w:rPr>
          <w:sz w:val="19"/>
          <w:szCs w:val="19"/>
        </w:rPr>
      </w:pPr>
      <w:r w:rsidRPr="00712C59">
        <w:rPr>
          <w:rStyle w:val="Odwoanieprzypisudolnego"/>
          <w:sz w:val="19"/>
          <w:szCs w:val="19"/>
        </w:rPr>
        <w:footnoteRef/>
      </w:r>
      <w:r w:rsidRPr="00712C59">
        <w:rPr>
          <w:sz w:val="19"/>
          <w:szCs w:val="19"/>
        </w:rPr>
        <w:t xml:space="preserve"> Więcej informacji: </w:t>
      </w:r>
      <w:hyperlink r:id="rId1" w:tooltip="Link do publikacji pt. Zeszyt metodologiczny - Miesięczny meldunek o działalności gospodarczej przedsiębiorstw" w:history="1">
        <w:r w:rsidRPr="00712C59">
          <w:rPr>
            <w:rStyle w:val="Hipercze"/>
            <w:sz w:val="19"/>
            <w:szCs w:val="19"/>
          </w:rPr>
          <w:t>Zeszyt metodologiczny. Miesięczny meldunek o działalności gospodarczej przedsiębiorstw</w:t>
        </w:r>
      </w:hyperlink>
    </w:p>
  </w:footnote>
  <w:footnote w:id="2">
    <w:p w14:paraId="5AE3AD9E" w14:textId="77777777" w:rsidR="002D06F0" w:rsidRPr="00A71420" w:rsidRDefault="002D06F0" w:rsidP="00A71420">
      <w:pPr>
        <w:pStyle w:val="Przypisdolny"/>
        <w:spacing w:before="120"/>
        <w:jc w:val="left"/>
        <w:rPr>
          <w:rStyle w:val="Odwoanieprzypisudolnego"/>
          <w:spacing w:val="3"/>
          <w:sz w:val="19"/>
          <w:szCs w:val="19"/>
          <w:vertAlign w:val="baseline"/>
        </w:rPr>
      </w:pPr>
      <w:r w:rsidRPr="00A71420">
        <w:rPr>
          <w:rStyle w:val="Odwoanieprzypisudolnego"/>
          <w:spacing w:val="3"/>
          <w:sz w:val="19"/>
          <w:szCs w:val="19"/>
        </w:rPr>
        <w:footnoteRef/>
      </w:r>
      <w:r w:rsidRPr="00A71420">
        <w:rPr>
          <w:rStyle w:val="Odwoanieprzypisudolnego"/>
          <w:spacing w:val="3"/>
          <w:sz w:val="19"/>
          <w:szCs w:val="19"/>
        </w:rPr>
        <w:t xml:space="preserve"> </w:t>
      </w:r>
      <w:r w:rsidRPr="00A71420">
        <w:rPr>
          <w:rStyle w:val="Odwoanieprzypisudolnego"/>
          <w:spacing w:val="3"/>
          <w:sz w:val="19"/>
          <w:szCs w:val="19"/>
          <w:vertAlign w:val="baseline"/>
        </w:rPr>
        <w:t>Przeciętne zatrudnienie po przeliczeniu wymiarów etatów osób niepełnozatrudnionych</w:t>
      </w:r>
      <w:r w:rsidRPr="00A71420">
        <w:rPr>
          <w:spacing w:val="3"/>
          <w:sz w:val="19"/>
          <w:szCs w:val="19"/>
        </w:rPr>
        <w:t xml:space="preserve"> </w:t>
      </w:r>
      <w:r w:rsidRPr="00A71420">
        <w:rPr>
          <w:rStyle w:val="Odwoanieprzypisudolnego"/>
          <w:spacing w:val="3"/>
          <w:sz w:val="19"/>
          <w:szCs w:val="19"/>
          <w:vertAlign w:val="baseline"/>
        </w:rPr>
        <w:t>na pełne etaty.</w:t>
      </w:r>
    </w:p>
  </w:footnote>
  <w:footnote w:id="3">
    <w:p w14:paraId="3754B510" w14:textId="77777777" w:rsidR="00E86229" w:rsidRPr="007057CC" w:rsidRDefault="00E86229" w:rsidP="00E86229">
      <w:pPr>
        <w:pStyle w:val="Tekstprzypisudolnego"/>
        <w:spacing w:after="120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7057CC">
        <w:rPr>
          <w:sz w:val="19"/>
          <w:szCs w:val="19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</w:p>
  </w:footnote>
  <w:footnote w:id="4">
    <w:p w14:paraId="7B978A28" w14:textId="77777777" w:rsidR="00E86229" w:rsidRPr="009106E6" w:rsidRDefault="00E86229" w:rsidP="00E86229">
      <w:pPr>
        <w:pStyle w:val="Tekstprzypisudolnego"/>
        <w:jc w:val="left"/>
        <w:rPr>
          <w:spacing w:val="-2"/>
          <w:sz w:val="19"/>
          <w:szCs w:val="19"/>
        </w:rPr>
      </w:pPr>
      <w:r w:rsidRPr="009106E6">
        <w:rPr>
          <w:rStyle w:val="Odwoanieprzypisudolnego"/>
          <w:sz w:val="19"/>
          <w:szCs w:val="19"/>
        </w:rPr>
        <w:footnoteRef/>
      </w:r>
      <w:r w:rsidRPr="009106E6">
        <w:rPr>
          <w:sz w:val="19"/>
          <w:szCs w:val="19"/>
        </w:rPr>
        <w:t xml:space="preserve"> Długotrwale bezrobotni to osoby pozostające w rejestrze powiatowego urzędu pracy łącznie przez okres ponad 12 m-</w:t>
      </w:r>
      <w:proofErr w:type="spellStart"/>
      <w:r w:rsidRPr="009106E6">
        <w:rPr>
          <w:sz w:val="19"/>
          <w:szCs w:val="19"/>
        </w:rPr>
        <w:t>cy</w:t>
      </w:r>
      <w:proofErr w:type="spellEnd"/>
      <w:r w:rsidRPr="009106E6">
        <w:rPr>
          <w:spacing w:val="3"/>
          <w:sz w:val="19"/>
          <w:szCs w:val="19"/>
        </w:rPr>
        <w:t xml:space="preserve"> </w:t>
      </w:r>
      <w:r w:rsidRPr="009106E6">
        <w:rPr>
          <w:spacing w:val="-2"/>
          <w:sz w:val="19"/>
          <w:szCs w:val="19"/>
        </w:rPr>
        <w:t>w okresie ostatnich 2 lat, z wyłączeniem okresów odbywania stażu i przygotowania zawodowego dorosłych w miejscu pracy.</w:t>
      </w:r>
    </w:p>
  </w:footnote>
  <w:footnote w:id="5">
    <w:p w14:paraId="549CBB9A" w14:textId="77777777" w:rsidR="00E86229" w:rsidRPr="009106E6" w:rsidRDefault="00E86229" w:rsidP="00C33D39">
      <w:pPr>
        <w:pStyle w:val="Tekstprzypisudolnego"/>
        <w:spacing w:before="80"/>
        <w:jc w:val="left"/>
        <w:rPr>
          <w:sz w:val="19"/>
          <w:szCs w:val="19"/>
        </w:rPr>
      </w:pPr>
      <w:r w:rsidRPr="009106E6">
        <w:rPr>
          <w:rStyle w:val="Odwoanieprzypisudolnego"/>
          <w:sz w:val="19"/>
          <w:szCs w:val="19"/>
        </w:rPr>
        <w:footnoteRef/>
      </w:r>
      <w:r w:rsidRPr="009106E6">
        <w:rPr>
          <w:sz w:val="19"/>
          <w:szCs w:val="19"/>
        </w:rPr>
        <w:t xml:space="preserve"> Zgodnie z art. 69 pkt 7 ustawy o rynku pracy i służbach zatrudnienia (Dz. U. z 2025 r. poz. 620).</w:t>
      </w:r>
    </w:p>
  </w:footnote>
  <w:footnote w:id="6">
    <w:p w14:paraId="70214A85" w14:textId="77777777" w:rsidR="00023DBA" w:rsidRPr="00347BD2" w:rsidRDefault="00023DBA" w:rsidP="00C33D39">
      <w:pPr>
        <w:pStyle w:val="Tekstprzypisudolnego"/>
        <w:spacing w:before="80"/>
        <w:jc w:val="left"/>
        <w:rPr>
          <w:spacing w:val="-2"/>
          <w:sz w:val="19"/>
          <w:szCs w:val="19"/>
        </w:rPr>
      </w:pPr>
      <w:r w:rsidRPr="001E09DB">
        <w:rPr>
          <w:rStyle w:val="Odwoanieprzypisudolnego"/>
          <w:sz w:val="19"/>
          <w:szCs w:val="19"/>
        </w:rPr>
        <w:footnoteRef/>
      </w:r>
      <w:r w:rsidRPr="001E09DB">
        <w:rPr>
          <w:sz w:val="19"/>
          <w:szCs w:val="19"/>
        </w:rPr>
        <w:t xml:space="preserve"> </w:t>
      </w:r>
      <w:r w:rsidRPr="00347BD2">
        <w:rPr>
          <w:sz w:val="19"/>
          <w:szCs w:val="19"/>
        </w:rPr>
        <w:t xml:space="preserve">Dotyczy wolnych miejsc pracy i miejsc aktywizacji zawodowej. Od 1 czerwca 2025 r. dane o ofertach pracy nie są w pełni </w:t>
      </w:r>
      <w:r w:rsidRPr="00347BD2">
        <w:rPr>
          <w:spacing w:val="-2"/>
          <w:sz w:val="19"/>
          <w:szCs w:val="19"/>
        </w:rPr>
        <w:t>porównywalne z okresami wcześniejszymi ze względu na zmiany metodologiczne wynikające z wejścia w życie ww. ustawy.</w:t>
      </w:r>
    </w:p>
  </w:footnote>
  <w:footnote w:id="7">
    <w:p w14:paraId="655440D2" w14:textId="66FC120A" w:rsidR="001925B7" w:rsidRPr="00507D5D" w:rsidRDefault="001925B7" w:rsidP="00507D5D">
      <w:pPr>
        <w:pStyle w:val="Tekstprzypisudolnego"/>
        <w:jc w:val="left"/>
        <w:rPr>
          <w:sz w:val="19"/>
          <w:szCs w:val="19"/>
        </w:rPr>
      </w:pPr>
      <w:r w:rsidRPr="00507D5D">
        <w:rPr>
          <w:rStyle w:val="Odwoanieprzypisudolnego"/>
          <w:sz w:val="19"/>
          <w:szCs w:val="19"/>
        </w:rPr>
        <w:footnoteRef/>
      </w:r>
      <w:r w:rsidRPr="00507D5D">
        <w:rPr>
          <w:sz w:val="19"/>
          <w:szCs w:val="19"/>
        </w:rPr>
        <w:t xml:space="preserve"> Załącznik do objaśnień sprawozdawczości z zatrudnienia i wynagrodzeń </w:t>
      </w:r>
      <w:hyperlink r:id="rId2" w:tooltip="Link do strony internetowej z objasnieniami do sprawozdawczości z zatrudnienia i wynagrodzeń" w:history="1">
        <w:r w:rsidR="004B77E9" w:rsidRPr="004B77E9">
          <w:rPr>
            <w:rStyle w:val="Hipercze"/>
            <w:rFonts w:cstheme="minorBidi"/>
            <w:sz w:val="19"/>
            <w:szCs w:val="19"/>
          </w:rPr>
          <w:t>https://form.stat.gov.pl/formularze/2026/objasnienia/zalacznik_do_objasnien.pdf</w:t>
        </w:r>
      </w:hyperlink>
      <w:r w:rsidR="004B77E9">
        <w:rPr>
          <w:sz w:val="19"/>
          <w:szCs w:val="19"/>
        </w:rPr>
        <w:t>.</w:t>
      </w:r>
    </w:p>
  </w:footnote>
  <w:footnote w:id="8">
    <w:p w14:paraId="20EA621B" w14:textId="77777777" w:rsidR="0077492A" w:rsidRPr="000437B4" w:rsidRDefault="0077492A" w:rsidP="0077492A">
      <w:pPr>
        <w:spacing w:after="0" w:line="240" w:lineRule="auto"/>
        <w:rPr>
          <w:szCs w:val="19"/>
        </w:rPr>
      </w:pPr>
      <w:r w:rsidRPr="000437B4">
        <w:rPr>
          <w:rStyle w:val="Odwoanieprzypisudolnego"/>
          <w:szCs w:val="19"/>
        </w:rPr>
        <w:footnoteRef/>
      </w:r>
      <w:r w:rsidRPr="000437B4">
        <w:rPr>
          <w:szCs w:val="19"/>
        </w:rPr>
        <w:t xml:space="preserve"> </w:t>
      </w:r>
      <w:r w:rsidRPr="00050086">
        <w:rPr>
          <w:spacing w:val="4"/>
          <w:szCs w:val="19"/>
        </w:rPr>
        <w:t>Przeciętne wartości temperatur i opadów obliczono jako średnie arytmetyczne przeciętnych miesięcznych wartości z</w:t>
      </w:r>
      <w:r w:rsidRPr="000437B4">
        <w:rPr>
          <w:szCs w:val="19"/>
        </w:rPr>
        <w:t xml:space="preserve"> czterech stacji hydrologiczno-meteorologicznych Instytutu Meteorologii i Gospodarki Wodnej, zlokalizowanych w Jeleniej Górze, Kłodzku, Legnicy i Wrocławiu.</w:t>
      </w:r>
    </w:p>
  </w:footnote>
  <w:footnote w:id="9">
    <w:p w14:paraId="5B7D6F53" w14:textId="77777777" w:rsidR="0077492A" w:rsidRPr="000437B4" w:rsidRDefault="0077492A" w:rsidP="0077492A">
      <w:pPr>
        <w:pStyle w:val="Tekstprzypisudolnego"/>
        <w:rPr>
          <w:sz w:val="19"/>
          <w:szCs w:val="19"/>
        </w:rPr>
      </w:pPr>
      <w:r w:rsidRPr="000437B4">
        <w:rPr>
          <w:rStyle w:val="Odwoanieprzypisudolnego"/>
          <w:sz w:val="19"/>
          <w:szCs w:val="19"/>
        </w:rPr>
        <w:footnoteRef/>
      </w:r>
      <w:r w:rsidRPr="000437B4">
        <w:rPr>
          <w:sz w:val="19"/>
          <w:szCs w:val="19"/>
        </w:rPr>
        <w:t xml:space="preserve"> Dane meldunkowe – mogą ulec zmianie po opracowaniu sprawozdań kwartalnych.</w:t>
      </w:r>
    </w:p>
  </w:footnote>
  <w:footnote w:id="10">
    <w:p w14:paraId="35AC2C34" w14:textId="68F84599" w:rsidR="00562A71" w:rsidRPr="000437B4" w:rsidRDefault="00562A71" w:rsidP="000437B4">
      <w:pPr>
        <w:pStyle w:val="Default"/>
        <w:spacing w:before="120"/>
        <w:ind w:left="113" w:hanging="113"/>
        <w:jc w:val="both"/>
        <w:rPr>
          <w:sz w:val="19"/>
          <w:szCs w:val="19"/>
        </w:rPr>
      </w:pPr>
      <w:r w:rsidRPr="000437B4">
        <w:rPr>
          <w:rStyle w:val="Odwoanieprzypisudolnego"/>
          <w:sz w:val="19"/>
          <w:szCs w:val="19"/>
        </w:rPr>
        <w:footnoteRef/>
      </w:r>
      <w:r w:rsidRPr="000437B4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11">
    <w:p w14:paraId="11918DC6" w14:textId="03969660" w:rsidR="00562A71" w:rsidRPr="000437B4" w:rsidRDefault="00562A71" w:rsidP="000437B4">
      <w:pPr>
        <w:spacing w:after="0" w:line="240" w:lineRule="auto"/>
        <w:jc w:val="left"/>
        <w:rPr>
          <w:spacing w:val="-2"/>
          <w:szCs w:val="19"/>
        </w:rPr>
      </w:pPr>
      <w:r w:rsidRPr="000437B4">
        <w:rPr>
          <w:rStyle w:val="Odwoanieprzypisudolnego"/>
          <w:szCs w:val="19"/>
        </w:rPr>
        <w:footnoteRef/>
      </w:r>
      <w:r w:rsidRPr="000437B4">
        <w:rPr>
          <w:szCs w:val="19"/>
        </w:rPr>
        <w:t xml:space="preserve"> </w:t>
      </w:r>
      <w:r w:rsidRPr="000437B4">
        <w:rPr>
          <w:spacing w:val="-4"/>
          <w:szCs w:val="19"/>
        </w:rPr>
        <w:t xml:space="preserve">Badanie zostało przeprowadzone od 1 do 10 dnia </w:t>
      </w:r>
      <w:r w:rsidR="00070631" w:rsidRPr="000437B4">
        <w:rPr>
          <w:spacing w:val="-4"/>
          <w:szCs w:val="19"/>
        </w:rPr>
        <w:t>czerwca br.</w:t>
      </w:r>
      <w:r w:rsidRPr="000437B4">
        <w:rPr>
          <w:spacing w:val="-4"/>
          <w:szCs w:val="19"/>
        </w:rPr>
        <w:t xml:space="preserve"> na próbie jednostek przemysłowych, budowlanych, handlowych i usługowych.</w:t>
      </w:r>
      <w:r w:rsidRPr="000437B4">
        <w:rPr>
          <w:szCs w:val="19"/>
        </w:rPr>
        <w:t xml:space="preserve">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030748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75pt;height:124.9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113EDCAE"/>
    <w:lvl w:ilvl="0" w:tplc="91981CCA">
      <w:start w:val="1"/>
      <w:numFmt w:val="bullet"/>
      <w:pStyle w:val="tekstnapierwszejstronie"/>
      <w:lvlText w:val=""/>
      <w:lvlJc w:val="left"/>
      <w:pPr>
        <w:ind w:left="36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28285">
    <w:abstractNumId w:val="3"/>
  </w:num>
  <w:num w:numId="2" w16cid:durableId="754325453">
    <w:abstractNumId w:val="0"/>
  </w:num>
  <w:num w:numId="3" w16cid:durableId="672412592">
    <w:abstractNumId w:val="11"/>
  </w:num>
  <w:num w:numId="4" w16cid:durableId="1619409423">
    <w:abstractNumId w:val="12"/>
  </w:num>
  <w:num w:numId="5" w16cid:durableId="641620284">
    <w:abstractNumId w:val="5"/>
  </w:num>
  <w:num w:numId="6" w16cid:durableId="678894635">
    <w:abstractNumId w:val="7"/>
  </w:num>
  <w:num w:numId="7" w16cid:durableId="1385568015">
    <w:abstractNumId w:val="4"/>
  </w:num>
  <w:num w:numId="8" w16cid:durableId="309218520">
    <w:abstractNumId w:val="10"/>
  </w:num>
  <w:num w:numId="9" w16cid:durableId="920022584">
    <w:abstractNumId w:val="1"/>
  </w:num>
  <w:num w:numId="10" w16cid:durableId="1865750491">
    <w:abstractNumId w:val="9"/>
  </w:num>
  <w:num w:numId="11" w16cid:durableId="672802958">
    <w:abstractNumId w:val="2"/>
  </w:num>
  <w:num w:numId="12" w16cid:durableId="632714257">
    <w:abstractNumId w:val="8"/>
  </w:num>
  <w:num w:numId="13" w16cid:durableId="2080863726">
    <w:abstractNumId w:val="6"/>
  </w:num>
  <w:num w:numId="14" w16cid:durableId="1996761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embedTrueTypeFonts/>
  <w:proofState w:spelling="clean"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3B"/>
    <w:rsid w:val="00003437"/>
    <w:rsid w:val="000040C3"/>
    <w:rsid w:val="00005040"/>
    <w:rsid w:val="0000539D"/>
    <w:rsid w:val="00005A8F"/>
    <w:rsid w:val="0000709F"/>
    <w:rsid w:val="00010393"/>
    <w:rsid w:val="000108B8"/>
    <w:rsid w:val="00010BC4"/>
    <w:rsid w:val="00010D96"/>
    <w:rsid w:val="000110B6"/>
    <w:rsid w:val="000136BB"/>
    <w:rsid w:val="00013BC6"/>
    <w:rsid w:val="000152F5"/>
    <w:rsid w:val="00017B94"/>
    <w:rsid w:val="00021AF2"/>
    <w:rsid w:val="00022215"/>
    <w:rsid w:val="00023DBA"/>
    <w:rsid w:val="00026718"/>
    <w:rsid w:val="00026894"/>
    <w:rsid w:val="000269DD"/>
    <w:rsid w:val="00026A46"/>
    <w:rsid w:val="000301B5"/>
    <w:rsid w:val="000316B0"/>
    <w:rsid w:val="00033D46"/>
    <w:rsid w:val="0003583B"/>
    <w:rsid w:val="00035BCD"/>
    <w:rsid w:val="000365CB"/>
    <w:rsid w:val="00036B1B"/>
    <w:rsid w:val="00036C26"/>
    <w:rsid w:val="000372E4"/>
    <w:rsid w:val="00037648"/>
    <w:rsid w:val="00040005"/>
    <w:rsid w:val="0004017B"/>
    <w:rsid w:val="000413C6"/>
    <w:rsid w:val="00043108"/>
    <w:rsid w:val="0004316B"/>
    <w:rsid w:val="000437B4"/>
    <w:rsid w:val="0004582E"/>
    <w:rsid w:val="0004650F"/>
    <w:rsid w:val="0004654D"/>
    <w:rsid w:val="0004660C"/>
    <w:rsid w:val="00046D8A"/>
    <w:rsid w:val="000470AA"/>
    <w:rsid w:val="00047454"/>
    <w:rsid w:val="00050086"/>
    <w:rsid w:val="000557BF"/>
    <w:rsid w:val="00056147"/>
    <w:rsid w:val="00057CA1"/>
    <w:rsid w:val="000617A3"/>
    <w:rsid w:val="000648A8"/>
    <w:rsid w:val="000662E2"/>
    <w:rsid w:val="00066350"/>
    <w:rsid w:val="00066883"/>
    <w:rsid w:val="00066DA1"/>
    <w:rsid w:val="00070631"/>
    <w:rsid w:val="00070AB8"/>
    <w:rsid w:val="00071C1F"/>
    <w:rsid w:val="00072A0A"/>
    <w:rsid w:val="00073301"/>
    <w:rsid w:val="00074DD8"/>
    <w:rsid w:val="00075C4C"/>
    <w:rsid w:val="000806F7"/>
    <w:rsid w:val="00080C34"/>
    <w:rsid w:val="0008108E"/>
    <w:rsid w:val="00081B9A"/>
    <w:rsid w:val="00081F36"/>
    <w:rsid w:val="000824A5"/>
    <w:rsid w:val="00082C71"/>
    <w:rsid w:val="00083307"/>
    <w:rsid w:val="00087CEF"/>
    <w:rsid w:val="000913AC"/>
    <w:rsid w:val="00092573"/>
    <w:rsid w:val="00093186"/>
    <w:rsid w:val="000939CA"/>
    <w:rsid w:val="000942A2"/>
    <w:rsid w:val="000955AB"/>
    <w:rsid w:val="000964AC"/>
    <w:rsid w:val="00097840"/>
    <w:rsid w:val="00097ABA"/>
    <w:rsid w:val="00097C68"/>
    <w:rsid w:val="000A136F"/>
    <w:rsid w:val="000A2C6F"/>
    <w:rsid w:val="000A2CD5"/>
    <w:rsid w:val="000A3D7A"/>
    <w:rsid w:val="000A3F68"/>
    <w:rsid w:val="000A4630"/>
    <w:rsid w:val="000A5CBB"/>
    <w:rsid w:val="000A5E23"/>
    <w:rsid w:val="000A760B"/>
    <w:rsid w:val="000A7D09"/>
    <w:rsid w:val="000B0531"/>
    <w:rsid w:val="000B0727"/>
    <w:rsid w:val="000B19E3"/>
    <w:rsid w:val="000B1CBE"/>
    <w:rsid w:val="000B22A7"/>
    <w:rsid w:val="000B4978"/>
    <w:rsid w:val="000B4A53"/>
    <w:rsid w:val="000B5621"/>
    <w:rsid w:val="000B7CFC"/>
    <w:rsid w:val="000C0190"/>
    <w:rsid w:val="000C05CF"/>
    <w:rsid w:val="000C0A4F"/>
    <w:rsid w:val="000C125C"/>
    <w:rsid w:val="000C135D"/>
    <w:rsid w:val="000C143F"/>
    <w:rsid w:val="000C1656"/>
    <w:rsid w:val="000C420C"/>
    <w:rsid w:val="000C67DF"/>
    <w:rsid w:val="000C733F"/>
    <w:rsid w:val="000D1D43"/>
    <w:rsid w:val="000D225C"/>
    <w:rsid w:val="000D22C1"/>
    <w:rsid w:val="000D28D6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134"/>
    <w:rsid w:val="000D6D15"/>
    <w:rsid w:val="000E01EA"/>
    <w:rsid w:val="000E0918"/>
    <w:rsid w:val="000E1510"/>
    <w:rsid w:val="000E1555"/>
    <w:rsid w:val="000E1AB3"/>
    <w:rsid w:val="000E1DB4"/>
    <w:rsid w:val="000E26CB"/>
    <w:rsid w:val="000E2869"/>
    <w:rsid w:val="000E3FA2"/>
    <w:rsid w:val="000E4760"/>
    <w:rsid w:val="000E5EBF"/>
    <w:rsid w:val="000E6AD7"/>
    <w:rsid w:val="000E792A"/>
    <w:rsid w:val="000E7AF9"/>
    <w:rsid w:val="000F03A1"/>
    <w:rsid w:val="000F0A9C"/>
    <w:rsid w:val="000F0E31"/>
    <w:rsid w:val="000F1904"/>
    <w:rsid w:val="000F1D40"/>
    <w:rsid w:val="000F21AB"/>
    <w:rsid w:val="000F309A"/>
    <w:rsid w:val="000F6370"/>
    <w:rsid w:val="000F6862"/>
    <w:rsid w:val="000F7098"/>
    <w:rsid w:val="00100C3D"/>
    <w:rsid w:val="001011C3"/>
    <w:rsid w:val="00103593"/>
    <w:rsid w:val="001042C4"/>
    <w:rsid w:val="00104481"/>
    <w:rsid w:val="00104C89"/>
    <w:rsid w:val="00105361"/>
    <w:rsid w:val="001071CD"/>
    <w:rsid w:val="0010787B"/>
    <w:rsid w:val="00110490"/>
    <w:rsid w:val="00110D87"/>
    <w:rsid w:val="00112461"/>
    <w:rsid w:val="00114979"/>
    <w:rsid w:val="00114DB9"/>
    <w:rsid w:val="00116087"/>
    <w:rsid w:val="00116512"/>
    <w:rsid w:val="00117E53"/>
    <w:rsid w:val="001203C1"/>
    <w:rsid w:val="0012062D"/>
    <w:rsid w:val="001209B0"/>
    <w:rsid w:val="001250A2"/>
    <w:rsid w:val="00125576"/>
    <w:rsid w:val="0012558F"/>
    <w:rsid w:val="001259CB"/>
    <w:rsid w:val="001271D9"/>
    <w:rsid w:val="00127892"/>
    <w:rsid w:val="00130296"/>
    <w:rsid w:val="001304A9"/>
    <w:rsid w:val="001319F9"/>
    <w:rsid w:val="00131F5F"/>
    <w:rsid w:val="00132198"/>
    <w:rsid w:val="00134E94"/>
    <w:rsid w:val="00134F1B"/>
    <w:rsid w:val="001365E4"/>
    <w:rsid w:val="001413E4"/>
    <w:rsid w:val="0014203E"/>
    <w:rsid w:val="001423B6"/>
    <w:rsid w:val="001429F5"/>
    <w:rsid w:val="001446C2"/>
    <w:rsid w:val="001448A7"/>
    <w:rsid w:val="00144A28"/>
    <w:rsid w:val="00145C53"/>
    <w:rsid w:val="001464C6"/>
    <w:rsid w:val="00146621"/>
    <w:rsid w:val="001466D0"/>
    <w:rsid w:val="001467FD"/>
    <w:rsid w:val="001502A6"/>
    <w:rsid w:val="00150BBE"/>
    <w:rsid w:val="00150D58"/>
    <w:rsid w:val="001517DB"/>
    <w:rsid w:val="00153985"/>
    <w:rsid w:val="00155248"/>
    <w:rsid w:val="0015526D"/>
    <w:rsid w:val="0015585B"/>
    <w:rsid w:val="00155D50"/>
    <w:rsid w:val="00156616"/>
    <w:rsid w:val="00160C61"/>
    <w:rsid w:val="00162325"/>
    <w:rsid w:val="00162440"/>
    <w:rsid w:val="001634F2"/>
    <w:rsid w:val="001636D3"/>
    <w:rsid w:val="00163779"/>
    <w:rsid w:val="001639AB"/>
    <w:rsid w:val="00163CE0"/>
    <w:rsid w:val="0016745E"/>
    <w:rsid w:val="00173456"/>
    <w:rsid w:val="001770AB"/>
    <w:rsid w:val="00183B32"/>
    <w:rsid w:val="00183C59"/>
    <w:rsid w:val="00184ED0"/>
    <w:rsid w:val="00185794"/>
    <w:rsid w:val="001859BB"/>
    <w:rsid w:val="00185AB4"/>
    <w:rsid w:val="001864E3"/>
    <w:rsid w:val="00187340"/>
    <w:rsid w:val="00192473"/>
    <w:rsid w:val="001925B7"/>
    <w:rsid w:val="001934EF"/>
    <w:rsid w:val="00193AAE"/>
    <w:rsid w:val="00193D1B"/>
    <w:rsid w:val="0019462B"/>
    <w:rsid w:val="001948E1"/>
    <w:rsid w:val="001951DA"/>
    <w:rsid w:val="001961F0"/>
    <w:rsid w:val="001965C2"/>
    <w:rsid w:val="00196F67"/>
    <w:rsid w:val="001A109E"/>
    <w:rsid w:val="001A2475"/>
    <w:rsid w:val="001A3341"/>
    <w:rsid w:val="001A4842"/>
    <w:rsid w:val="001A4D9D"/>
    <w:rsid w:val="001A79F1"/>
    <w:rsid w:val="001A79FB"/>
    <w:rsid w:val="001A7E65"/>
    <w:rsid w:val="001B02C3"/>
    <w:rsid w:val="001B15CD"/>
    <w:rsid w:val="001B1F98"/>
    <w:rsid w:val="001B232F"/>
    <w:rsid w:val="001B3742"/>
    <w:rsid w:val="001B4991"/>
    <w:rsid w:val="001B6846"/>
    <w:rsid w:val="001B703B"/>
    <w:rsid w:val="001B7811"/>
    <w:rsid w:val="001C13EB"/>
    <w:rsid w:val="001C1664"/>
    <w:rsid w:val="001C1A94"/>
    <w:rsid w:val="001C1E6E"/>
    <w:rsid w:val="001C295F"/>
    <w:rsid w:val="001C3222"/>
    <w:rsid w:val="001C3269"/>
    <w:rsid w:val="001C48C9"/>
    <w:rsid w:val="001C4F2B"/>
    <w:rsid w:val="001C64FA"/>
    <w:rsid w:val="001C690B"/>
    <w:rsid w:val="001C7171"/>
    <w:rsid w:val="001D0AB6"/>
    <w:rsid w:val="001D1900"/>
    <w:rsid w:val="001D1DB4"/>
    <w:rsid w:val="001D3139"/>
    <w:rsid w:val="001D6CD3"/>
    <w:rsid w:val="001E0B2E"/>
    <w:rsid w:val="001E1519"/>
    <w:rsid w:val="001E632F"/>
    <w:rsid w:val="001E705A"/>
    <w:rsid w:val="001F0024"/>
    <w:rsid w:val="001F2324"/>
    <w:rsid w:val="001F268C"/>
    <w:rsid w:val="001F2B72"/>
    <w:rsid w:val="001F2BA2"/>
    <w:rsid w:val="001F439B"/>
    <w:rsid w:val="001F5101"/>
    <w:rsid w:val="001F590B"/>
    <w:rsid w:val="001F76E4"/>
    <w:rsid w:val="002018DF"/>
    <w:rsid w:val="00201A70"/>
    <w:rsid w:val="0020207D"/>
    <w:rsid w:val="00202794"/>
    <w:rsid w:val="00202E9A"/>
    <w:rsid w:val="00203F98"/>
    <w:rsid w:val="00204CA9"/>
    <w:rsid w:val="0020540B"/>
    <w:rsid w:val="00211873"/>
    <w:rsid w:val="00212A0B"/>
    <w:rsid w:val="00214BDB"/>
    <w:rsid w:val="00216685"/>
    <w:rsid w:val="00216C88"/>
    <w:rsid w:val="00216F20"/>
    <w:rsid w:val="00217AD7"/>
    <w:rsid w:val="00221147"/>
    <w:rsid w:val="00221F0F"/>
    <w:rsid w:val="00222E8B"/>
    <w:rsid w:val="00225E6A"/>
    <w:rsid w:val="00227530"/>
    <w:rsid w:val="00227B77"/>
    <w:rsid w:val="00231640"/>
    <w:rsid w:val="002319B7"/>
    <w:rsid w:val="00231B7F"/>
    <w:rsid w:val="00233B14"/>
    <w:rsid w:val="00245D54"/>
    <w:rsid w:val="00246B67"/>
    <w:rsid w:val="00246F54"/>
    <w:rsid w:val="00246FFA"/>
    <w:rsid w:val="00247351"/>
    <w:rsid w:val="002524E1"/>
    <w:rsid w:val="002527CC"/>
    <w:rsid w:val="00253629"/>
    <w:rsid w:val="00254B7B"/>
    <w:rsid w:val="002557F5"/>
    <w:rsid w:val="002574F9"/>
    <w:rsid w:val="00257EE9"/>
    <w:rsid w:val="00260D77"/>
    <w:rsid w:val="00261547"/>
    <w:rsid w:val="00261A98"/>
    <w:rsid w:val="00262B61"/>
    <w:rsid w:val="00262D1B"/>
    <w:rsid w:val="00262E5D"/>
    <w:rsid w:val="002633E8"/>
    <w:rsid w:val="00263AF8"/>
    <w:rsid w:val="0026412B"/>
    <w:rsid w:val="00265169"/>
    <w:rsid w:val="0026640D"/>
    <w:rsid w:val="00266BAF"/>
    <w:rsid w:val="00266DD4"/>
    <w:rsid w:val="00270438"/>
    <w:rsid w:val="0027140D"/>
    <w:rsid w:val="00271C09"/>
    <w:rsid w:val="0027257B"/>
    <w:rsid w:val="00276811"/>
    <w:rsid w:val="002772EE"/>
    <w:rsid w:val="00277ED3"/>
    <w:rsid w:val="002807CA"/>
    <w:rsid w:val="002808C8"/>
    <w:rsid w:val="00282699"/>
    <w:rsid w:val="002827D5"/>
    <w:rsid w:val="00283C13"/>
    <w:rsid w:val="00284B90"/>
    <w:rsid w:val="00286C86"/>
    <w:rsid w:val="0029108B"/>
    <w:rsid w:val="0029200B"/>
    <w:rsid w:val="002926DF"/>
    <w:rsid w:val="00292864"/>
    <w:rsid w:val="00293805"/>
    <w:rsid w:val="0029380D"/>
    <w:rsid w:val="002944F8"/>
    <w:rsid w:val="00296267"/>
    <w:rsid w:val="00296697"/>
    <w:rsid w:val="00296D32"/>
    <w:rsid w:val="00296E93"/>
    <w:rsid w:val="002A2821"/>
    <w:rsid w:val="002A4889"/>
    <w:rsid w:val="002A5611"/>
    <w:rsid w:val="002A762B"/>
    <w:rsid w:val="002B0260"/>
    <w:rsid w:val="002B0472"/>
    <w:rsid w:val="002B3767"/>
    <w:rsid w:val="002B4652"/>
    <w:rsid w:val="002B5B4C"/>
    <w:rsid w:val="002B6892"/>
    <w:rsid w:val="002B6B12"/>
    <w:rsid w:val="002B6F54"/>
    <w:rsid w:val="002C0888"/>
    <w:rsid w:val="002C091E"/>
    <w:rsid w:val="002C2412"/>
    <w:rsid w:val="002C487D"/>
    <w:rsid w:val="002C5E53"/>
    <w:rsid w:val="002C6779"/>
    <w:rsid w:val="002D06F0"/>
    <w:rsid w:val="002D2956"/>
    <w:rsid w:val="002D3774"/>
    <w:rsid w:val="002D5340"/>
    <w:rsid w:val="002E132F"/>
    <w:rsid w:val="002E16C7"/>
    <w:rsid w:val="002E1A30"/>
    <w:rsid w:val="002E1C4F"/>
    <w:rsid w:val="002E2AE9"/>
    <w:rsid w:val="002E3512"/>
    <w:rsid w:val="002E3610"/>
    <w:rsid w:val="002E39C2"/>
    <w:rsid w:val="002E3E2D"/>
    <w:rsid w:val="002E3FE1"/>
    <w:rsid w:val="002E517E"/>
    <w:rsid w:val="002E5DC6"/>
    <w:rsid w:val="002E6140"/>
    <w:rsid w:val="002E638D"/>
    <w:rsid w:val="002E6985"/>
    <w:rsid w:val="002E6B7A"/>
    <w:rsid w:val="002E6BD9"/>
    <w:rsid w:val="002E71B6"/>
    <w:rsid w:val="002E7473"/>
    <w:rsid w:val="002E7A4D"/>
    <w:rsid w:val="002F00CD"/>
    <w:rsid w:val="002F25E8"/>
    <w:rsid w:val="002F323C"/>
    <w:rsid w:val="002F49B2"/>
    <w:rsid w:val="002F6E5C"/>
    <w:rsid w:val="002F77C8"/>
    <w:rsid w:val="002F7BEF"/>
    <w:rsid w:val="0030001B"/>
    <w:rsid w:val="00301899"/>
    <w:rsid w:val="00302E92"/>
    <w:rsid w:val="00304653"/>
    <w:rsid w:val="00304873"/>
    <w:rsid w:val="00304F22"/>
    <w:rsid w:val="00304F4F"/>
    <w:rsid w:val="0030551B"/>
    <w:rsid w:val="00305DA1"/>
    <w:rsid w:val="00306C7C"/>
    <w:rsid w:val="00307EC7"/>
    <w:rsid w:val="00310029"/>
    <w:rsid w:val="0031160C"/>
    <w:rsid w:val="003117A3"/>
    <w:rsid w:val="00315212"/>
    <w:rsid w:val="0031521B"/>
    <w:rsid w:val="0031585D"/>
    <w:rsid w:val="00317C3D"/>
    <w:rsid w:val="003219DD"/>
    <w:rsid w:val="0032271C"/>
    <w:rsid w:val="00322EDD"/>
    <w:rsid w:val="003240BD"/>
    <w:rsid w:val="003240FA"/>
    <w:rsid w:val="00325D9D"/>
    <w:rsid w:val="003264FB"/>
    <w:rsid w:val="00332320"/>
    <w:rsid w:val="003324FC"/>
    <w:rsid w:val="00332CA4"/>
    <w:rsid w:val="00332DC3"/>
    <w:rsid w:val="0033347C"/>
    <w:rsid w:val="0033414E"/>
    <w:rsid w:val="00334FD8"/>
    <w:rsid w:val="00336A21"/>
    <w:rsid w:val="00337251"/>
    <w:rsid w:val="00340B07"/>
    <w:rsid w:val="0034129C"/>
    <w:rsid w:val="003419BD"/>
    <w:rsid w:val="00341E67"/>
    <w:rsid w:val="0034218B"/>
    <w:rsid w:val="00342B6D"/>
    <w:rsid w:val="00342D98"/>
    <w:rsid w:val="00343231"/>
    <w:rsid w:val="003439F1"/>
    <w:rsid w:val="00344B2D"/>
    <w:rsid w:val="00344F38"/>
    <w:rsid w:val="0034725B"/>
    <w:rsid w:val="00347D72"/>
    <w:rsid w:val="00350C44"/>
    <w:rsid w:val="00351A09"/>
    <w:rsid w:val="00352E1A"/>
    <w:rsid w:val="00353608"/>
    <w:rsid w:val="00354551"/>
    <w:rsid w:val="003546E5"/>
    <w:rsid w:val="00354E84"/>
    <w:rsid w:val="00355D8E"/>
    <w:rsid w:val="0035684D"/>
    <w:rsid w:val="00357611"/>
    <w:rsid w:val="0036169D"/>
    <w:rsid w:val="0036212C"/>
    <w:rsid w:val="003621C3"/>
    <w:rsid w:val="003661B6"/>
    <w:rsid w:val="0036686C"/>
    <w:rsid w:val="00367237"/>
    <w:rsid w:val="00367793"/>
    <w:rsid w:val="0037077F"/>
    <w:rsid w:val="00371B2F"/>
    <w:rsid w:val="00372411"/>
    <w:rsid w:val="0037312E"/>
    <w:rsid w:val="00373882"/>
    <w:rsid w:val="00377E05"/>
    <w:rsid w:val="00380D3C"/>
    <w:rsid w:val="00381E32"/>
    <w:rsid w:val="00383FCB"/>
    <w:rsid w:val="003843DB"/>
    <w:rsid w:val="0038503B"/>
    <w:rsid w:val="0038541D"/>
    <w:rsid w:val="003871BF"/>
    <w:rsid w:val="003911DB"/>
    <w:rsid w:val="0039240C"/>
    <w:rsid w:val="00393761"/>
    <w:rsid w:val="00393E75"/>
    <w:rsid w:val="00396869"/>
    <w:rsid w:val="003972ED"/>
    <w:rsid w:val="00397C3F"/>
    <w:rsid w:val="00397D18"/>
    <w:rsid w:val="003A0C02"/>
    <w:rsid w:val="003A154E"/>
    <w:rsid w:val="003A1B36"/>
    <w:rsid w:val="003A1C0E"/>
    <w:rsid w:val="003A4DF9"/>
    <w:rsid w:val="003A5701"/>
    <w:rsid w:val="003A6BF2"/>
    <w:rsid w:val="003B0789"/>
    <w:rsid w:val="003B0A93"/>
    <w:rsid w:val="003B0D7E"/>
    <w:rsid w:val="003B1454"/>
    <w:rsid w:val="003B18B6"/>
    <w:rsid w:val="003B2052"/>
    <w:rsid w:val="003B3359"/>
    <w:rsid w:val="003B3AE0"/>
    <w:rsid w:val="003B69EE"/>
    <w:rsid w:val="003B7768"/>
    <w:rsid w:val="003B7B72"/>
    <w:rsid w:val="003C0E7D"/>
    <w:rsid w:val="003C0F89"/>
    <w:rsid w:val="003C266C"/>
    <w:rsid w:val="003C27B2"/>
    <w:rsid w:val="003C4862"/>
    <w:rsid w:val="003C59E0"/>
    <w:rsid w:val="003C6360"/>
    <w:rsid w:val="003C6BC9"/>
    <w:rsid w:val="003C6C8D"/>
    <w:rsid w:val="003D068F"/>
    <w:rsid w:val="003D1F0D"/>
    <w:rsid w:val="003D30E1"/>
    <w:rsid w:val="003D4F95"/>
    <w:rsid w:val="003D5F42"/>
    <w:rsid w:val="003D60A9"/>
    <w:rsid w:val="003D637A"/>
    <w:rsid w:val="003D74DA"/>
    <w:rsid w:val="003E05CB"/>
    <w:rsid w:val="003E095B"/>
    <w:rsid w:val="003E0C3A"/>
    <w:rsid w:val="003E0C7C"/>
    <w:rsid w:val="003E0D9C"/>
    <w:rsid w:val="003E34D3"/>
    <w:rsid w:val="003E35DA"/>
    <w:rsid w:val="003E4163"/>
    <w:rsid w:val="003E5B60"/>
    <w:rsid w:val="003E5C88"/>
    <w:rsid w:val="003E5E97"/>
    <w:rsid w:val="003E6BD3"/>
    <w:rsid w:val="003E6C8A"/>
    <w:rsid w:val="003F08B9"/>
    <w:rsid w:val="003F0A80"/>
    <w:rsid w:val="003F0C4D"/>
    <w:rsid w:val="003F2411"/>
    <w:rsid w:val="003F26AA"/>
    <w:rsid w:val="003F297B"/>
    <w:rsid w:val="003F4859"/>
    <w:rsid w:val="003F4BAB"/>
    <w:rsid w:val="003F4C97"/>
    <w:rsid w:val="003F524E"/>
    <w:rsid w:val="003F56C8"/>
    <w:rsid w:val="003F7FE6"/>
    <w:rsid w:val="00400193"/>
    <w:rsid w:val="004002F6"/>
    <w:rsid w:val="00403146"/>
    <w:rsid w:val="00404500"/>
    <w:rsid w:val="00405359"/>
    <w:rsid w:val="0040643C"/>
    <w:rsid w:val="00410418"/>
    <w:rsid w:val="00410539"/>
    <w:rsid w:val="004107BF"/>
    <w:rsid w:val="00412C96"/>
    <w:rsid w:val="00414303"/>
    <w:rsid w:val="004145A9"/>
    <w:rsid w:val="00415795"/>
    <w:rsid w:val="0041599D"/>
    <w:rsid w:val="00416375"/>
    <w:rsid w:val="00416AD2"/>
    <w:rsid w:val="004207FA"/>
    <w:rsid w:val="004212E7"/>
    <w:rsid w:val="004228B5"/>
    <w:rsid w:val="00422E4C"/>
    <w:rsid w:val="004243E5"/>
    <w:rsid w:val="0042446D"/>
    <w:rsid w:val="00427BEA"/>
    <w:rsid w:val="00427BF8"/>
    <w:rsid w:val="00431C02"/>
    <w:rsid w:val="00431CD1"/>
    <w:rsid w:val="00432237"/>
    <w:rsid w:val="004322B5"/>
    <w:rsid w:val="00432E0E"/>
    <w:rsid w:val="00433E6F"/>
    <w:rsid w:val="004344D7"/>
    <w:rsid w:val="00436DB7"/>
    <w:rsid w:val="00436E01"/>
    <w:rsid w:val="00437395"/>
    <w:rsid w:val="00437676"/>
    <w:rsid w:val="004377D8"/>
    <w:rsid w:val="00437ADB"/>
    <w:rsid w:val="00437E1E"/>
    <w:rsid w:val="0044129E"/>
    <w:rsid w:val="0044138D"/>
    <w:rsid w:val="00442122"/>
    <w:rsid w:val="0044227F"/>
    <w:rsid w:val="00443599"/>
    <w:rsid w:val="00445047"/>
    <w:rsid w:val="00445C51"/>
    <w:rsid w:val="00445D0E"/>
    <w:rsid w:val="00446BF6"/>
    <w:rsid w:val="0044788C"/>
    <w:rsid w:val="00447921"/>
    <w:rsid w:val="00450740"/>
    <w:rsid w:val="00451158"/>
    <w:rsid w:val="00451528"/>
    <w:rsid w:val="00452F79"/>
    <w:rsid w:val="00455360"/>
    <w:rsid w:val="004578EF"/>
    <w:rsid w:val="0046023B"/>
    <w:rsid w:val="00460883"/>
    <w:rsid w:val="00461042"/>
    <w:rsid w:val="004626D0"/>
    <w:rsid w:val="004627B4"/>
    <w:rsid w:val="00463810"/>
    <w:rsid w:val="00463E39"/>
    <w:rsid w:val="004657FC"/>
    <w:rsid w:val="004703CB"/>
    <w:rsid w:val="00472CB7"/>
    <w:rsid w:val="004733F6"/>
    <w:rsid w:val="00473BA6"/>
    <w:rsid w:val="00473F92"/>
    <w:rsid w:val="00474E69"/>
    <w:rsid w:val="00476817"/>
    <w:rsid w:val="00476F8F"/>
    <w:rsid w:val="004776DB"/>
    <w:rsid w:val="004807DE"/>
    <w:rsid w:val="00480BC8"/>
    <w:rsid w:val="00481C19"/>
    <w:rsid w:val="00483B7A"/>
    <w:rsid w:val="00484BA3"/>
    <w:rsid w:val="00485423"/>
    <w:rsid w:val="00487294"/>
    <w:rsid w:val="00487E98"/>
    <w:rsid w:val="004901A6"/>
    <w:rsid w:val="00490DD9"/>
    <w:rsid w:val="00490F00"/>
    <w:rsid w:val="0049141B"/>
    <w:rsid w:val="00491737"/>
    <w:rsid w:val="0049417F"/>
    <w:rsid w:val="00494529"/>
    <w:rsid w:val="0049621B"/>
    <w:rsid w:val="00496393"/>
    <w:rsid w:val="00496824"/>
    <w:rsid w:val="00497039"/>
    <w:rsid w:val="004A05BC"/>
    <w:rsid w:val="004A14DD"/>
    <w:rsid w:val="004A2DF8"/>
    <w:rsid w:val="004A3A24"/>
    <w:rsid w:val="004A47C0"/>
    <w:rsid w:val="004A510D"/>
    <w:rsid w:val="004A64F2"/>
    <w:rsid w:val="004A67E0"/>
    <w:rsid w:val="004B2095"/>
    <w:rsid w:val="004B231C"/>
    <w:rsid w:val="004B3CD5"/>
    <w:rsid w:val="004B3E72"/>
    <w:rsid w:val="004B4472"/>
    <w:rsid w:val="004B4C80"/>
    <w:rsid w:val="004B4F1D"/>
    <w:rsid w:val="004B7366"/>
    <w:rsid w:val="004B77E9"/>
    <w:rsid w:val="004B7DC2"/>
    <w:rsid w:val="004C09ED"/>
    <w:rsid w:val="004C1895"/>
    <w:rsid w:val="004C280E"/>
    <w:rsid w:val="004C2B75"/>
    <w:rsid w:val="004C4669"/>
    <w:rsid w:val="004C5DFA"/>
    <w:rsid w:val="004C6C0D"/>
    <w:rsid w:val="004C6D40"/>
    <w:rsid w:val="004D160B"/>
    <w:rsid w:val="004D2BDC"/>
    <w:rsid w:val="004D44F5"/>
    <w:rsid w:val="004D4566"/>
    <w:rsid w:val="004D5665"/>
    <w:rsid w:val="004D659E"/>
    <w:rsid w:val="004D6995"/>
    <w:rsid w:val="004D6CFB"/>
    <w:rsid w:val="004E1233"/>
    <w:rsid w:val="004E1306"/>
    <w:rsid w:val="004E5922"/>
    <w:rsid w:val="004E599B"/>
    <w:rsid w:val="004E6895"/>
    <w:rsid w:val="004E68A8"/>
    <w:rsid w:val="004F0C3C"/>
    <w:rsid w:val="004F0F7D"/>
    <w:rsid w:val="004F1178"/>
    <w:rsid w:val="004F161E"/>
    <w:rsid w:val="004F1E5F"/>
    <w:rsid w:val="004F2842"/>
    <w:rsid w:val="004F28CF"/>
    <w:rsid w:val="004F63FC"/>
    <w:rsid w:val="004F7FED"/>
    <w:rsid w:val="0050016D"/>
    <w:rsid w:val="00500171"/>
    <w:rsid w:val="005005C9"/>
    <w:rsid w:val="00502635"/>
    <w:rsid w:val="00504292"/>
    <w:rsid w:val="00505A92"/>
    <w:rsid w:val="0050664B"/>
    <w:rsid w:val="00507641"/>
    <w:rsid w:val="00507D5D"/>
    <w:rsid w:val="0051025A"/>
    <w:rsid w:val="00510E7E"/>
    <w:rsid w:val="00512301"/>
    <w:rsid w:val="00513426"/>
    <w:rsid w:val="00517E2C"/>
    <w:rsid w:val="00520037"/>
    <w:rsid w:val="005203F1"/>
    <w:rsid w:val="00521BC3"/>
    <w:rsid w:val="00530F67"/>
    <w:rsid w:val="00531429"/>
    <w:rsid w:val="005319FF"/>
    <w:rsid w:val="00531A43"/>
    <w:rsid w:val="005330C2"/>
    <w:rsid w:val="00533632"/>
    <w:rsid w:val="00533953"/>
    <w:rsid w:val="00533E67"/>
    <w:rsid w:val="0053408D"/>
    <w:rsid w:val="005369E4"/>
    <w:rsid w:val="0053750A"/>
    <w:rsid w:val="00541158"/>
    <w:rsid w:val="00541B22"/>
    <w:rsid w:val="00541B42"/>
    <w:rsid w:val="00541B71"/>
    <w:rsid w:val="00541E6E"/>
    <w:rsid w:val="005420C3"/>
    <w:rsid w:val="0054251F"/>
    <w:rsid w:val="00543345"/>
    <w:rsid w:val="00543520"/>
    <w:rsid w:val="00543ED5"/>
    <w:rsid w:val="00546ECE"/>
    <w:rsid w:val="0055001B"/>
    <w:rsid w:val="005510CB"/>
    <w:rsid w:val="00551D1D"/>
    <w:rsid w:val="005520D8"/>
    <w:rsid w:val="005559A1"/>
    <w:rsid w:val="00555BFB"/>
    <w:rsid w:val="00556CF1"/>
    <w:rsid w:val="00557107"/>
    <w:rsid w:val="0055712A"/>
    <w:rsid w:val="005615F9"/>
    <w:rsid w:val="00562A71"/>
    <w:rsid w:val="00563166"/>
    <w:rsid w:val="00564224"/>
    <w:rsid w:val="0056491D"/>
    <w:rsid w:val="0056522C"/>
    <w:rsid w:val="00566232"/>
    <w:rsid w:val="00566B1D"/>
    <w:rsid w:val="00566B85"/>
    <w:rsid w:val="00570A19"/>
    <w:rsid w:val="0057166B"/>
    <w:rsid w:val="00573757"/>
    <w:rsid w:val="005759AA"/>
    <w:rsid w:val="00575D0F"/>
    <w:rsid w:val="00575D71"/>
    <w:rsid w:val="005762A7"/>
    <w:rsid w:val="00577183"/>
    <w:rsid w:val="0058266B"/>
    <w:rsid w:val="00584E96"/>
    <w:rsid w:val="0058503B"/>
    <w:rsid w:val="00585D12"/>
    <w:rsid w:val="005912F6"/>
    <w:rsid w:val="005916D7"/>
    <w:rsid w:val="00591DA8"/>
    <w:rsid w:val="0059229E"/>
    <w:rsid w:val="00592443"/>
    <w:rsid w:val="00593EDC"/>
    <w:rsid w:val="00596917"/>
    <w:rsid w:val="00597237"/>
    <w:rsid w:val="005A284E"/>
    <w:rsid w:val="005A2F8A"/>
    <w:rsid w:val="005A38F8"/>
    <w:rsid w:val="005A49A5"/>
    <w:rsid w:val="005A698C"/>
    <w:rsid w:val="005A71D4"/>
    <w:rsid w:val="005B24A6"/>
    <w:rsid w:val="005B31E7"/>
    <w:rsid w:val="005B3FF6"/>
    <w:rsid w:val="005B4293"/>
    <w:rsid w:val="005B44A7"/>
    <w:rsid w:val="005B4A82"/>
    <w:rsid w:val="005B6B5A"/>
    <w:rsid w:val="005B7E97"/>
    <w:rsid w:val="005C2DF6"/>
    <w:rsid w:val="005C2F64"/>
    <w:rsid w:val="005C33E4"/>
    <w:rsid w:val="005C3A26"/>
    <w:rsid w:val="005C3ADC"/>
    <w:rsid w:val="005C57F5"/>
    <w:rsid w:val="005C7FA1"/>
    <w:rsid w:val="005D08A1"/>
    <w:rsid w:val="005D1789"/>
    <w:rsid w:val="005D271F"/>
    <w:rsid w:val="005D27BA"/>
    <w:rsid w:val="005D3CE9"/>
    <w:rsid w:val="005D5528"/>
    <w:rsid w:val="005D73D5"/>
    <w:rsid w:val="005E04E6"/>
    <w:rsid w:val="005E0799"/>
    <w:rsid w:val="005E1016"/>
    <w:rsid w:val="005E1A8A"/>
    <w:rsid w:val="005E2285"/>
    <w:rsid w:val="005E34B8"/>
    <w:rsid w:val="005E3BA8"/>
    <w:rsid w:val="005E3C8A"/>
    <w:rsid w:val="005E5DC0"/>
    <w:rsid w:val="005E605F"/>
    <w:rsid w:val="005E6477"/>
    <w:rsid w:val="005E69AA"/>
    <w:rsid w:val="005F1152"/>
    <w:rsid w:val="005F1682"/>
    <w:rsid w:val="005F1F4C"/>
    <w:rsid w:val="005F2853"/>
    <w:rsid w:val="005F2AF9"/>
    <w:rsid w:val="005F3BA8"/>
    <w:rsid w:val="005F5A80"/>
    <w:rsid w:val="00601A36"/>
    <w:rsid w:val="00601C66"/>
    <w:rsid w:val="00601E92"/>
    <w:rsid w:val="00604236"/>
    <w:rsid w:val="006044FF"/>
    <w:rsid w:val="00607CC5"/>
    <w:rsid w:val="00607E85"/>
    <w:rsid w:val="00607FC2"/>
    <w:rsid w:val="00611D57"/>
    <w:rsid w:val="00614627"/>
    <w:rsid w:val="00615077"/>
    <w:rsid w:val="00615835"/>
    <w:rsid w:val="00615952"/>
    <w:rsid w:val="00616DBB"/>
    <w:rsid w:val="00617AE8"/>
    <w:rsid w:val="0062027E"/>
    <w:rsid w:val="00622F14"/>
    <w:rsid w:val="0062439E"/>
    <w:rsid w:val="00624444"/>
    <w:rsid w:val="006258C0"/>
    <w:rsid w:val="0062763F"/>
    <w:rsid w:val="00630B86"/>
    <w:rsid w:val="00631FC3"/>
    <w:rsid w:val="00633014"/>
    <w:rsid w:val="0063437B"/>
    <w:rsid w:val="006345BF"/>
    <w:rsid w:val="00636362"/>
    <w:rsid w:val="006364D9"/>
    <w:rsid w:val="006378D2"/>
    <w:rsid w:val="00640A9C"/>
    <w:rsid w:val="00640DA9"/>
    <w:rsid w:val="006416E8"/>
    <w:rsid w:val="00641C32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3A1F"/>
    <w:rsid w:val="00653EEC"/>
    <w:rsid w:val="00654701"/>
    <w:rsid w:val="00655CCF"/>
    <w:rsid w:val="006563A8"/>
    <w:rsid w:val="00657D9F"/>
    <w:rsid w:val="0066113A"/>
    <w:rsid w:val="006630CB"/>
    <w:rsid w:val="0066502B"/>
    <w:rsid w:val="00665864"/>
    <w:rsid w:val="00666C11"/>
    <w:rsid w:val="006672DB"/>
    <w:rsid w:val="006673CA"/>
    <w:rsid w:val="00667DDF"/>
    <w:rsid w:val="00670458"/>
    <w:rsid w:val="00671C70"/>
    <w:rsid w:val="0067315D"/>
    <w:rsid w:val="00673C26"/>
    <w:rsid w:val="00674485"/>
    <w:rsid w:val="006767D3"/>
    <w:rsid w:val="00677AE9"/>
    <w:rsid w:val="00677DAF"/>
    <w:rsid w:val="006812A5"/>
    <w:rsid w:val="006812AF"/>
    <w:rsid w:val="006817B7"/>
    <w:rsid w:val="006829FE"/>
    <w:rsid w:val="00683159"/>
    <w:rsid w:val="0068327D"/>
    <w:rsid w:val="00684C35"/>
    <w:rsid w:val="00685968"/>
    <w:rsid w:val="006876E4"/>
    <w:rsid w:val="00690254"/>
    <w:rsid w:val="00694AF0"/>
    <w:rsid w:val="00694CB0"/>
    <w:rsid w:val="00696BE7"/>
    <w:rsid w:val="006A2FB6"/>
    <w:rsid w:val="006A3065"/>
    <w:rsid w:val="006A4686"/>
    <w:rsid w:val="006A5325"/>
    <w:rsid w:val="006A5DB4"/>
    <w:rsid w:val="006A628A"/>
    <w:rsid w:val="006A7BB8"/>
    <w:rsid w:val="006B054E"/>
    <w:rsid w:val="006B0E9E"/>
    <w:rsid w:val="006B2A42"/>
    <w:rsid w:val="006B2A44"/>
    <w:rsid w:val="006B31C3"/>
    <w:rsid w:val="006B3FDF"/>
    <w:rsid w:val="006B504F"/>
    <w:rsid w:val="006B5AE4"/>
    <w:rsid w:val="006B6FA0"/>
    <w:rsid w:val="006B77DF"/>
    <w:rsid w:val="006C10F1"/>
    <w:rsid w:val="006C114D"/>
    <w:rsid w:val="006C2117"/>
    <w:rsid w:val="006C2D7C"/>
    <w:rsid w:val="006C3E85"/>
    <w:rsid w:val="006C41EC"/>
    <w:rsid w:val="006C4431"/>
    <w:rsid w:val="006C51E2"/>
    <w:rsid w:val="006C6F18"/>
    <w:rsid w:val="006D0636"/>
    <w:rsid w:val="006D0B51"/>
    <w:rsid w:val="006D1507"/>
    <w:rsid w:val="006D195F"/>
    <w:rsid w:val="006D3332"/>
    <w:rsid w:val="006D3599"/>
    <w:rsid w:val="006D4054"/>
    <w:rsid w:val="006D5950"/>
    <w:rsid w:val="006D676F"/>
    <w:rsid w:val="006D6CA2"/>
    <w:rsid w:val="006E02EC"/>
    <w:rsid w:val="006E0602"/>
    <w:rsid w:val="006E1711"/>
    <w:rsid w:val="006E2E33"/>
    <w:rsid w:val="006E3456"/>
    <w:rsid w:val="006E3D57"/>
    <w:rsid w:val="006E3E9D"/>
    <w:rsid w:val="006E6D54"/>
    <w:rsid w:val="006E6E8A"/>
    <w:rsid w:val="006F12E2"/>
    <w:rsid w:val="006F3817"/>
    <w:rsid w:val="006F41CF"/>
    <w:rsid w:val="006F4D52"/>
    <w:rsid w:val="006F5A2A"/>
    <w:rsid w:val="006F5EF5"/>
    <w:rsid w:val="006F67B8"/>
    <w:rsid w:val="007001A0"/>
    <w:rsid w:val="007014F5"/>
    <w:rsid w:val="00704A60"/>
    <w:rsid w:val="00704AF2"/>
    <w:rsid w:val="007050E5"/>
    <w:rsid w:val="00706C1F"/>
    <w:rsid w:val="0070711A"/>
    <w:rsid w:val="00710CDA"/>
    <w:rsid w:val="00712C59"/>
    <w:rsid w:val="007135C6"/>
    <w:rsid w:val="007162CD"/>
    <w:rsid w:val="007166E9"/>
    <w:rsid w:val="0071703E"/>
    <w:rsid w:val="00720436"/>
    <w:rsid w:val="007211B1"/>
    <w:rsid w:val="0072241A"/>
    <w:rsid w:val="00722779"/>
    <w:rsid w:val="007229BC"/>
    <w:rsid w:val="00723786"/>
    <w:rsid w:val="00723F31"/>
    <w:rsid w:val="007242B0"/>
    <w:rsid w:val="00724CDF"/>
    <w:rsid w:val="00727459"/>
    <w:rsid w:val="0073009D"/>
    <w:rsid w:val="007312B8"/>
    <w:rsid w:val="00731B2C"/>
    <w:rsid w:val="00731CD1"/>
    <w:rsid w:val="007321E0"/>
    <w:rsid w:val="00733ED9"/>
    <w:rsid w:val="007350ED"/>
    <w:rsid w:val="00741357"/>
    <w:rsid w:val="00742DD2"/>
    <w:rsid w:val="007430D0"/>
    <w:rsid w:val="00744B81"/>
    <w:rsid w:val="00746187"/>
    <w:rsid w:val="00746B5C"/>
    <w:rsid w:val="00746DFD"/>
    <w:rsid w:val="007501DE"/>
    <w:rsid w:val="00750223"/>
    <w:rsid w:val="007503FC"/>
    <w:rsid w:val="00750FD8"/>
    <w:rsid w:val="00754216"/>
    <w:rsid w:val="007557B4"/>
    <w:rsid w:val="00756CCC"/>
    <w:rsid w:val="00757102"/>
    <w:rsid w:val="0075739B"/>
    <w:rsid w:val="00757496"/>
    <w:rsid w:val="00757881"/>
    <w:rsid w:val="007620F4"/>
    <w:rsid w:val="0076254F"/>
    <w:rsid w:val="007643BD"/>
    <w:rsid w:val="0076452C"/>
    <w:rsid w:val="0076486F"/>
    <w:rsid w:val="0076639A"/>
    <w:rsid w:val="00767D53"/>
    <w:rsid w:val="00770B00"/>
    <w:rsid w:val="00770B40"/>
    <w:rsid w:val="00772C24"/>
    <w:rsid w:val="00772C39"/>
    <w:rsid w:val="0077492A"/>
    <w:rsid w:val="00777883"/>
    <w:rsid w:val="00777AC7"/>
    <w:rsid w:val="007801F5"/>
    <w:rsid w:val="007812A2"/>
    <w:rsid w:val="00782524"/>
    <w:rsid w:val="00783190"/>
    <w:rsid w:val="007831C9"/>
    <w:rsid w:val="00783CA4"/>
    <w:rsid w:val="007840E9"/>
    <w:rsid w:val="007842FB"/>
    <w:rsid w:val="00786124"/>
    <w:rsid w:val="00787DB3"/>
    <w:rsid w:val="007914EA"/>
    <w:rsid w:val="00791C7C"/>
    <w:rsid w:val="00791F81"/>
    <w:rsid w:val="007920EA"/>
    <w:rsid w:val="00793010"/>
    <w:rsid w:val="0079338D"/>
    <w:rsid w:val="007939E4"/>
    <w:rsid w:val="00794AB9"/>
    <w:rsid w:val="0079514B"/>
    <w:rsid w:val="007A0764"/>
    <w:rsid w:val="007A2A72"/>
    <w:rsid w:val="007A2DC1"/>
    <w:rsid w:val="007A4F60"/>
    <w:rsid w:val="007A653C"/>
    <w:rsid w:val="007B1196"/>
    <w:rsid w:val="007B264F"/>
    <w:rsid w:val="007B2BF6"/>
    <w:rsid w:val="007B4087"/>
    <w:rsid w:val="007B4148"/>
    <w:rsid w:val="007B6023"/>
    <w:rsid w:val="007B69A9"/>
    <w:rsid w:val="007C05CE"/>
    <w:rsid w:val="007C2826"/>
    <w:rsid w:val="007C2DB9"/>
    <w:rsid w:val="007C321E"/>
    <w:rsid w:val="007C4681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739"/>
    <w:rsid w:val="007D3C32"/>
    <w:rsid w:val="007D47DE"/>
    <w:rsid w:val="007D6222"/>
    <w:rsid w:val="007D7FD5"/>
    <w:rsid w:val="007E00C7"/>
    <w:rsid w:val="007E08A1"/>
    <w:rsid w:val="007E28F8"/>
    <w:rsid w:val="007E3314"/>
    <w:rsid w:val="007E3A1E"/>
    <w:rsid w:val="007E4B03"/>
    <w:rsid w:val="007E7BC6"/>
    <w:rsid w:val="007F0958"/>
    <w:rsid w:val="007F17F2"/>
    <w:rsid w:val="007F324B"/>
    <w:rsid w:val="007F44C3"/>
    <w:rsid w:val="007F4F2A"/>
    <w:rsid w:val="008013A4"/>
    <w:rsid w:val="00801566"/>
    <w:rsid w:val="00801758"/>
    <w:rsid w:val="00801BA5"/>
    <w:rsid w:val="00802AE7"/>
    <w:rsid w:val="00802D6A"/>
    <w:rsid w:val="00803341"/>
    <w:rsid w:val="00803995"/>
    <w:rsid w:val="0080466F"/>
    <w:rsid w:val="00804B81"/>
    <w:rsid w:val="0080553C"/>
    <w:rsid w:val="00805B46"/>
    <w:rsid w:val="00807788"/>
    <w:rsid w:val="00807820"/>
    <w:rsid w:val="00807A8D"/>
    <w:rsid w:val="0081044E"/>
    <w:rsid w:val="0081139A"/>
    <w:rsid w:val="00814E03"/>
    <w:rsid w:val="00815C73"/>
    <w:rsid w:val="00815DE5"/>
    <w:rsid w:val="008173A1"/>
    <w:rsid w:val="00821119"/>
    <w:rsid w:val="00821511"/>
    <w:rsid w:val="00822550"/>
    <w:rsid w:val="00822646"/>
    <w:rsid w:val="00822F9E"/>
    <w:rsid w:val="008235A6"/>
    <w:rsid w:val="00824A4C"/>
    <w:rsid w:val="00824F2D"/>
    <w:rsid w:val="00825DC2"/>
    <w:rsid w:val="008261C3"/>
    <w:rsid w:val="00827C1D"/>
    <w:rsid w:val="0083246E"/>
    <w:rsid w:val="0083372A"/>
    <w:rsid w:val="00834AD3"/>
    <w:rsid w:val="00837A74"/>
    <w:rsid w:val="0084014E"/>
    <w:rsid w:val="008412E9"/>
    <w:rsid w:val="008419D7"/>
    <w:rsid w:val="008435F5"/>
    <w:rsid w:val="00843795"/>
    <w:rsid w:val="008440C3"/>
    <w:rsid w:val="0084430E"/>
    <w:rsid w:val="00845C21"/>
    <w:rsid w:val="00846E7B"/>
    <w:rsid w:val="00847543"/>
    <w:rsid w:val="00847B62"/>
    <w:rsid w:val="00847CE2"/>
    <w:rsid w:val="00847F0F"/>
    <w:rsid w:val="0085213F"/>
    <w:rsid w:val="00852448"/>
    <w:rsid w:val="00852FB6"/>
    <w:rsid w:val="008549EF"/>
    <w:rsid w:val="00854DE3"/>
    <w:rsid w:val="00854E73"/>
    <w:rsid w:val="008551E9"/>
    <w:rsid w:val="00855A40"/>
    <w:rsid w:val="00855D74"/>
    <w:rsid w:val="00856669"/>
    <w:rsid w:val="0085694E"/>
    <w:rsid w:val="00857CEB"/>
    <w:rsid w:val="00860870"/>
    <w:rsid w:val="00860E81"/>
    <w:rsid w:val="00862ABA"/>
    <w:rsid w:val="00863505"/>
    <w:rsid w:val="00864478"/>
    <w:rsid w:val="00864692"/>
    <w:rsid w:val="00867882"/>
    <w:rsid w:val="008679FB"/>
    <w:rsid w:val="00867C28"/>
    <w:rsid w:val="0087028F"/>
    <w:rsid w:val="008736CA"/>
    <w:rsid w:val="0087524C"/>
    <w:rsid w:val="008754F7"/>
    <w:rsid w:val="00875DC2"/>
    <w:rsid w:val="00877B1A"/>
    <w:rsid w:val="0088076E"/>
    <w:rsid w:val="008813EA"/>
    <w:rsid w:val="0088204C"/>
    <w:rsid w:val="0088258A"/>
    <w:rsid w:val="00885539"/>
    <w:rsid w:val="00886332"/>
    <w:rsid w:val="00886E8A"/>
    <w:rsid w:val="00890B36"/>
    <w:rsid w:val="00891188"/>
    <w:rsid w:val="0089119E"/>
    <w:rsid w:val="008918CB"/>
    <w:rsid w:val="0089242C"/>
    <w:rsid w:val="00893708"/>
    <w:rsid w:val="00893C5F"/>
    <w:rsid w:val="00894114"/>
    <w:rsid w:val="00894658"/>
    <w:rsid w:val="00895550"/>
    <w:rsid w:val="00896F05"/>
    <w:rsid w:val="008A06F7"/>
    <w:rsid w:val="008A0CA1"/>
    <w:rsid w:val="008A1C58"/>
    <w:rsid w:val="008A26D9"/>
    <w:rsid w:val="008A3B69"/>
    <w:rsid w:val="008B0B52"/>
    <w:rsid w:val="008B150A"/>
    <w:rsid w:val="008B2E19"/>
    <w:rsid w:val="008B3589"/>
    <w:rsid w:val="008B5D3D"/>
    <w:rsid w:val="008B5F23"/>
    <w:rsid w:val="008B68EC"/>
    <w:rsid w:val="008B6CFA"/>
    <w:rsid w:val="008B72FC"/>
    <w:rsid w:val="008B7AEC"/>
    <w:rsid w:val="008C0C29"/>
    <w:rsid w:val="008C1036"/>
    <w:rsid w:val="008C1915"/>
    <w:rsid w:val="008C324D"/>
    <w:rsid w:val="008C3CE0"/>
    <w:rsid w:val="008C3F62"/>
    <w:rsid w:val="008C4728"/>
    <w:rsid w:val="008C582D"/>
    <w:rsid w:val="008C6EED"/>
    <w:rsid w:val="008D00E5"/>
    <w:rsid w:val="008D02D2"/>
    <w:rsid w:val="008D0F14"/>
    <w:rsid w:val="008D1096"/>
    <w:rsid w:val="008D144A"/>
    <w:rsid w:val="008D35D0"/>
    <w:rsid w:val="008D49FD"/>
    <w:rsid w:val="008D548F"/>
    <w:rsid w:val="008D60F6"/>
    <w:rsid w:val="008D680A"/>
    <w:rsid w:val="008E1A17"/>
    <w:rsid w:val="008E1A3C"/>
    <w:rsid w:val="008E33A6"/>
    <w:rsid w:val="008E3A75"/>
    <w:rsid w:val="008E5FE9"/>
    <w:rsid w:val="008E69FA"/>
    <w:rsid w:val="008E6E02"/>
    <w:rsid w:val="008E756A"/>
    <w:rsid w:val="008E79F7"/>
    <w:rsid w:val="008F1050"/>
    <w:rsid w:val="008F1BA4"/>
    <w:rsid w:val="008F2343"/>
    <w:rsid w:val="008F23FD"/>
    <w:rsid w:val="008F3638"/>
    <w:rsid w:val="008F3D9F"/>
    <w:rsid w:val="008F4441"/>
    <w:rsid w:val="008F69E8"/>
    <w:rsid w:val="008F6A8F"/>
    <w:rsid w:val="008F6F31"/>
    <w:rsid w:val="008F74DF"/>
    <w:rsid w:val="00900026"/>
    <w:rsid w:val="009037A3"/>
    <w:rsid w:val="00903981"/>
    <w:rsid w:val="009048DA"/>
    <w:rsid w:val="00906BCB"/>
    <w:rsid w:val="009072FE"/>
    <w:rsid w:val="0090742A"/>
    <w:rsid w:val="00910829"/>
    <w:rsid w:val="0091120F"/>
    <w:rsid w:val="0091208A"/>
    <w:rsid w:val="009127BA"/>
    <w:rsid w:val="00912892"/>
    <w:rsid w:val="0091357A"/>
    <w:rsid w:val="00914B24"/>
    <w:rsid w:val="00915035"/>
    <w:rsid w:val="009205BD"/>
    <w:rsid w:val="00922243"/>
    <w:rsid w:val="009227A6"/>
    <w:rsid w:val="0092388A"/>
    <w:rsid w:val="009246E5"/>
    <w:rsid w:val="009273B0"/>
    <w:rsid w:val="00927687"/>
    <w:rsid w:val="009301C9"/>
    <w:rsid w:val="00930BDD"/>
    <w:rsid w:val="0093160D"/>
    <w:rsid w:val="009326C8"/>
    <w:rsid w:val="00932722"/>
    <w:rsid w:val="00933671"/>
    <w:rsid w:val="00933EC1"/>
    <w:rsid w:val="00935B11"/>
    <w:rsid w:val="00935CF3"/>
    <w:rsid w:val="00937DBE"/>
    <w:rsid w:val="009400F1"/>
    <w:rsid w:val="009415A0"/>
    <w:rsid w:val="00941850"/>
    <w:rsid w:val="00943B1C"/>
    <w:rsid w:val="00944BB0"/>
    <w:rsid w:val="009474CA"/>
    <w:rsid w:val="00947B78"/>
    <w:rsid w:val="00950D33"/>
    <w:rsid w:val="00951C84"/>
    <w:rsid w:val="00952B91"/>
    <w:rsid w:val="00952FCD"/>
    <w:rsid w:val="009530DB"/>
    <w:rsid w:val="0095317B"/>
    <w:rsid w:val="00953676"/>
    <w:rsid w:val="00953C2D"/>
    <w:rsid w:val="009544B0"/>
    <w:rsid w:val="009548C4"/>
    <w:rsid w:val="009552A1"/>
    <w:rsid w:val="009554EA"/>
    <w:rsid w:val="00955E26"/>
    <w:rsid w:val="00960129"/>
    <w:rsid w:val="00960334"/>
    <w:rsid w:val="009617B8"/>
    <w:rsid w:val="00961A7D"/>
    <w:rsid w:val="00962C21"/>
    <w:rsid w:val="00965C6F"/>
    <w:rsid w:val="0096676E"/>
    <w:rsid w:val="00966DAE"/>
    <w:rsid w:val="009705EE"/>
    <w:rsid w:val="0097127A"/>
    <w:rsid w:val="009723BB"/>
    <w:rsid w:val="0097461F"/>
    <w:rsid w:val="00974833"/>
    <w:rsid w:val="00974D44"/>
    <w:rsid w:val="00977163"/>
    <w:rsid w:val="009771A1"/>
    <w:rsid w:val="009776CC"/>
    <w:rsid w:val="00977927"/>
    <w:rsid w:val="00977936"/>
    <w:rsid w:val="0098135C"/>
    <w:rsid w:val="0098156A"/>
    <w:rsid w:val="009819BB"/>
    <w:rsid w:val="009820BA"/>
    <w:rsid w:val="009822D3"/>
    <w:rsid w:val="00982D34"/>
    <w:rsid w:val="0098332A"/>
    <w:rsid w:val="00983E7E"/>
    <w:rsid w:val="00984E22"/>
    <w:rsid w:val="00985097"/>
    <w:rsid w:val="00985187"/>
    <w:rsid w:val="0098574B"/>
    <w:rsid w:val="00986AA2"/>
    <w:rsid w:val="00987F7B"/>
    <w:rsid w:val="00990626"/>
    <w:rsid w:val="0099127C"/>
    <w:rsid w:val="00991BAC"/>
    <w:rsid w:val="00993D9E"/>
    <w:rsid w:val="009940A6"/>
    <w:rsid w:val="00996B59"/>
    <w:rsid w:val="00996F40"/>
    <w:rsid w:val="009A0049"/>
    <w:rsid w:val="009A0CB7"/>
    <w:rsid w:val="009A19D5"/>
    <w:rsid w:val="009A288F"/>
    <w:rsid w:val="009A2A98"/>
    <w:rsid w:val="009A30A4"/>
    <w:rsid w:val="009A4266"/>
    <w:rsid w:val="009A6C86"/>
    <w:rsid w:val="009A6EA0"/>
    <w:rsid w:val="009B0272"/>
    <w:rsid w:val="009B0BED"/>
    <w:rsid w:val="009B0F19"/>
    <w:rsid w:val="009B2122"/>
    <w:rsid w:val="009B2642"/>
    <w:rsid w:val="009B347D"/>
    <w:rsid w:val="009B5C3C"/>
    <w:rsid w:val="009B75F4"/>
    <w:rsid w:val="009B7CDB"/>
    <w:rsid w:val="009C132A"/>
    <w:rsid w:val="009C1335"/>
    <w:rsid w:val="009C1AB2"/>
    <w:rsid w:val="009C2DB6"/>
    <w:rsid w:val="009C410D"/>
    <w:rsid w:val="009C42FB"/>
    <w:rsid w:val="009C497F"/>
    <w:rsid w:val="009C50C6"/>
    <w:rsid w:val="009C70F2"/>
    <w:rsid w:val="009C7251"/>
    <w:rsid w:val="009D0063"/>
    <w:rsid w:val="009D03C9"/>
    <w:rsid w:val="009D0494"/>
    <w:rsid w:val="009D1FC6"/>
    <w:rsid w:val="009D3C0B"/>
    <w:rsid w:val="009D3F74"/>
    <w:rsid w:val="009D3FAC"/>
    <w:rsid w:val="009D6743"/>
    <w:rsid w:val="009D69EC"/>
    <w:rsid w:val="009E04B1"/>
    <w:rsid w:val="009E0DC8"/>
    <w:rsid w:val="009E1F5D"/>
    <w:rsid w:val="009E2E91"/>
    <w:rsid w:val="009E4CE1"/>
    <w:rsid w:val="009E5097"/>
    <w:rsid w:val="009E6F0F"/>
    <w:rsid w:val="009E7912"/>
    <w:rsid w:val="009F034D"/>
    <w:rsid w:val="009F0645"/>
    <w:rsid w:val="009F22AD"/>
    <w:rsid w:val="009F3191"/>
    <w:rsid w:val="009F32F1"/>
    <w:rsid w:val="009F4704"/>
    <w:rsid w:val="009F4A32"/>
    <w:rsid w:val="009F5143"/>
    <w:rsid w:val="009F5404"/>
    <w:rsid w:val="009F6649"/>
    <w:rsid w:val="00A001AA"/>
    <w:rsid w:val="00A040CE"/>
    <w:rsid w:val="00A07C03"/>
    <w:rsid w:val="00A10A07"/>
    <w:rsid w:val="00A1289C"/>
    <w:rsid w:val="00A12C8B"/>
    <w:rsid w:val="00A12F1C"/>
    <w:rsid w:val="00A139F5"/>
    <w:rsid w:val="00A200D1"/>
    <w:rsid w:val="00A210E3"/>
    <w:rsid w:val="00A214AA"/>
    <w:rsid w:val="00A22B9B"/>
    <w:rsid w:val="00A27814"/>
    <w:rsid w:val="00A305E6"/>
    <w:rsid w:val="00A30862"/>
    <w:rsid w:val="00A31459"/>
    <w:rsid w:val="00A31542"/>
    <w:rsid w:val="00A332AD"/>
    <w:rsid w:val="00A34635"/>
    <w:rsid w:val="00A360D5"/>
    <w:rsid w:val="00A365F4"/>
    <w:rsid w:val="00A37EC6"/>
    <w:rsid w:val="00A40A01"/>
    <w:rsid w:val="00A40A73"/>
    <w:rsid w:val="00A41809"/>
    <w:rsid w:val="00A41AB2"/>
    <w:rsid w:val="00A43848"/>
    <w:rsid w:val="00A44D22"/>
    <w:rsid w:val="00A454F7"/>
    <w:rsid w:val="00A45CF8"/>
    <w:rsid w:val="00A46147"/>
    <w:rsid w:val="00A46B79"/>
    <w:rsid w:val="00A47D80"/>
    <w:rsid w:val="00A50021"/>
    <w:rsid w:val="00A50C41"/>
    <w:rsid w:val="00A52DDF"/>
    <w:rsid w:val="00A53132"/>
    <w:rsid w:val="00A53ADC"/>
    <w:rsid w:val="00A53EE0"/>
    <w:rsid w:val="00A56065"/>
    <w:rsid w:val="00A563F2"/>
    <w:rsid w:val="00A566E8"/>
    <w:rsid w:val="00A57E2B"/>
    <w:rsid w:val="00A6027E"/>
    <w:rsid w:val="00A614FB"/>
    <w:rsid w:val="00A6246F"/>
    <w:rsid w:val="00A63130"/>
    <w:rsid w:val="00A637BD"/>
    <w:rsid w:val="00A64882"/>
    <w:rsid w:val="00A65007"/>
    <w:rsid w:val="00A7069C"/>
    <w:rsid w:val="00A71420"/>
    <w:rsid w:val="00A7196D"/>
    <w:rsid w:val="00A71E17"/>
    <w:rsid w:val="00A74C0B"/>
    <w:rsid w:val="00A75C25"/>
    <w:rsid w:val="00A760FF"/>
    <w:rsid w:val="00A76DDA"/>
    <w:rsid w:val="00A810F9"/>
    <w:rsid w:val="00A8136C"/>
    <w:rsid w:val="00A823B6"/>
    <w:rsid w:val="00A8302A"/>
    <w:rsid w:val="00A83F7F"/>
    <w:rsid w:val="00A85266"/>
    <w:rsid w:val="00A85A13"/>
    <w:rsid w:val="00A86117"/>
    <w:rsid w:val="00A8618C"/>
    <w:rsid w:val="00A86CBE"/>
    <w:rsid w:val="00A86ECC"/>
    <w:rsid w:val="00A86FCC"/>
    <w:rsid w:val="00A90848"/>
    <w:rsid w:val="00A9183E"/>
    <w:rsid w:val="00A9452A"/>
    <w:rsid w:val="00A96FE9"/>
    <w:rsid w:val="00A97585"/>
    <w:rsid w:val="00AA3428"/>
    <w:rsid w:val="00AA3D55"/>
    <w:rsid w:val="00AA4BBE"/>
    <w:rsid w:val="00AA5608"/>
    <w:rsid w:val="00AA6BC9"/>
    <w:rsid w:val="00AA710D"/>
    <w:rsid w:val="00AB20DD"/>
    <w:rsid w:val="00AB2615"/>
    <w:rsid w:val="00AB2848"/>
    <w:rsid w:val="00AB290F"/>
    <w:rsid w:val="00AB429F"/>
    <w:rsid w:val="00AB4654"/>
    <w:rsid w:val="00AB481F"/>
    <w:rsid w:val="00AB5256"/>
    <w:rsid w:val="00AB53D8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7106"/>
    <w:rsid w:val="00AC768C"/>
    <w:rsid w:val="00AD0119"/>
    <w:rsid w:val="00AD0729"/>
    <w:rsid w:val="00AD0F12"/>
    <w:rsid w:val="00AD14C3"/>
    <w:rsid w:val="00AD2BA3"/>
    <w:rsid w:val="00AD40A5"/>
    <w:rsid w:val="00AD766F"/>
    <w:rsid w:val="00AD76A2"/>
    <w:rsid w:val="00AE2D4B"/>
    <w:rsid w:val="00AE4F99"/>
    <w:rsid w:val="00AE500F"/>
    <w:rsid w:val="00AE5583"/>
    <w:rsid w:val="00AE6869"/>
    <w:rsid w:val="00AE6E6C"/>
    <w:rsid w:val="00AE75AF"/>
    <w:rsid w:val="00AE77E5"/>
    <w:rsid w:val="00AE7E81"/>
    <w:rsid w:val="00AF03AB"/>
    <w:rsid w:val="00AF11BF"/>
    <w:rsid w:val="00AF1AEE"/>
    <w:rsid w:val="00AF214A"/>
    <w:rsid w:val="00AF36B7"/>
    <w:rsid w:val="00AF42E4"/>
    <w:rsid w:val="00AF50C7"/>
    <w:rsid w:val="00AF5FD1"/>
    <w:rsid w:val="00AF63F1"/>
    <w:rsid w:val="00AF64CA"/>
    <w:rsid w:val="00AF74A4"/>
    <w:rsid w:val="00B00918"/>
    <w:rsid w:val="00B00CCA"/>
    <w:rsid w:val="00B02826"/>
    <w:rsid w:val="00B028CB"/>
    <w:rsid w:val="00B02BA0"/>
    <w:rsid w:val="00B038FB"/>
    <w:rsid w:val="00B03C1A"/>
    <w:rsid w:val="00B044F4"/>
    <w:rsid w:val="00B07BDA"/>
    <w:rsid w:val="00B11925"/>
    <w:rsid w:val="00B11B69"/>
    <w:rsid w:val="00B11C0C"/>
    <w:rsid w:val="00B1408B"/>
    <w:rsid w:val="00B14952"/>
    <w:rsid w:val="00B14FFC"/>
    <w:rsid w:val="00B15656"/>
    <w:rsid w:val="00B202AA"/>
    <w:rsid w:val="00B20747"/>
    <w:rsid w:val="00B21502"/>
    <w:rsid w:val="00B2155C"/>
    <w:rsid w:val="00B238EA"/>
    <w:rsid w:val="00B23E24"/>
    <w:rsid w:val="00B240A7"/>
    <w:rsid w:val="00B240CC"/>
    <w:rsid w:val="00B25666"/>
    <w:rsid w:val="00B26E77"/>
    <w:rsid w:val="00B27D4F"/>
    <w:rsid w:val="00B311E5"/>
    <w:rsid w:val="00B31949"/>
    <w:rsid w:val="00B31E5A"/>
    <w:rsid w:val="00B337EB"/>
    <w:rsid w:val="00B34D95"/>
    <w:rsid w:val="00B3551F"/>
    <w:rsid w:val="00B35BD2"/>
    <w:rsid w:val="00B3624A"/>
    <w:rsid w:val="00B3664C"/>
    <w:rsid w:val="00B3786C"/>
    <w:rsid w:val="00B400A4"/>
    <w:rsid w:val="00B41248"/>
    <w:rsid w:val="00B41EDF"/>
    <w:rsid w:val="00B42337"/>
    <w:rsid w:val="00B42F17"/>
    <w:rsid w:val="00B44CFA"/>
    <w:rsid w:val="00B459F7"/>
    <w:rsid w:val="00B4715F"/>
    <w:rsid w:val="00B47951"/>
    <w:rsid w:val="00B47962"/>
    <w:rsid w:val="00B51CC5"/>
    <w:rsid w:val="00B51EB2"/>
    <w:rsid w:val="00B526AC"/>
    <w:rsid w:val="00B5307A"/>
    <w:rsid w:val="00B5483A"/>
    <w:rsid w:val="00B54F8F"/>
    <w:rsid w:val="00B5574B"/>
    <w:rsid w:val="00B56980"/>
    <w:rsid w:val="00B569F0"/>
    <w:rsid w:val="00B56C62"/>
    <w:rsid w:val="00B61940"/>
    <w:rsid w:val="00B62C39"/>
    <w:rsid w:val="00B64C9D"/>
    <w:rsid w:val="00B653AB"/>
    <w:rsid w:val="00B65C66"/>
    <w:rsid w:val="00B65CCC"/>
    <w:rsid w:val="00B65F9E"/>
    <w:rsid w:val="00B66B19"/>
    <w:rsid w:val="00B67E4B"/>
    <w:rsid w:val="00B71C69"/>
    <w:rsid w:val="00B75811"/>
    <w:rsid w:val="00B75A4E"/>
    <w:rsid w:val="00B76591"/>
    <w:rsid w:val="00B76603"/>
    <w:rsid w:val="00B77A6F"/>
    <w:rsid w:val="00B77DA3"/>
    <w:rsid w:val="00B812E8"/>
    <w:rsid w:val="00B82356"/>
    <w:rsid w:val="00B840A7"/>
    <w:rsid w:val="00B846B1"/>
    <w:rsid w:val="00B85035"/>
    <w:rsid w:val="00B85171"/>
    <w:rsid w:val="00B8545A"/>
    <w:rsid w:val="00B85A60"/>
    <w:rsid w:val="00B90515"/>
    <w:rsid w:val="00B906A9"/>
    <w:rsid w:val="00B91089"/>
    <w:rsid w:val="00B91236"/>
    <w:rsid w:val="00B914E9"/>
    <w:rsid w:val="00B92397"/>
    <w:rsid w:val="00B93D37"/>
    <w:rsid w:val="00B9437D"/>
    <w:rsid w:val="00B956EE"/>
    <w:rsid w:val="00B95BE5"/>
    <w:rsid w:val="00B95FFD"/>
    <w:rsid w:val="00B97189"/>
    <w:rsid w:val="00BA101E"/>
    <w:rsid w:val="00BA1B86"/>
    <w:rsid w:val="00BA2BA1"/>
    <w:rsid w:val="00BA3562"/>
    <w:rsid w:val="00BA550B"/>
    <w:rsid w:val="00BA6645"/>
    <w:rsid w:val="00BA6A01"/>
    <w:rsid w:val="00BB046A"/>
    <w:rsid w:val="00BB18C4"/>
    <w:rsid w:val="00BB1BE0"/>
    <w:rsid w:val="00BB2505"/>
    <w:rsid w:val="00BB25CE"/>
    <w:rsid w:val="00BB261C"/>
    <w:rsid w:val="00BB4E5A"/>
    <w:rsid w:val="00BB4F09"/>
    <w:rsid w:val="00BB5978"/>
    <w:rsid w:val="00BB6191"/>
    <w:rsid w:val="00BB7CBE"/>
    <w:rsid w:val="00BB7E45"/>
    <w:rsid w:val="00BC2360"/>
    <w:rsid w:val="00BC50E7"/>
    <w:rsid w:val="00BC6E36"/>
    <w:rsid w:val="00BC7E2F"/>
    <w:rsid w:val="00BD0B45"/>
    <w:rsid w:val="00BD12E5"/>
    <w:rsid w:val="00BD176A"/>
    <w:rsid w:val="00BD4E33"/>
    <w:rsid w:val="00BD648F"/>
    <w:rsid w:val="00BD7C24"/>
    <w:rsid w:val="00BE0880"/>
    <w:rsid w:val="00BE0B2E"/>
    <w:rsid w:val="00BE2892"/>
    <w:rsid w:val="00BE3D0D"/>
    <w:rsid w:val="00BE4167"/>
    <w:rsid w:val="00BE52A8"/>
    <w:rsid w:val="00BE5A8C"/>
    <w:rsid w:val="00BE5DA0"/>
    <w:rsid w:val="00BE74EC"/>
    <w:rsid w:val="00BF0DED"/>
    <w:rsid w:val="00BF1451"/>
    <w:rsid w:val="00BF156A"/>
    <w:rsid w:val="00BF1AD1"/>
    <w:rsid w:val="00BF382F"/>
    <w:rsid w:val="00BF4058"/>
    <w:rsid w:val="00BF51BF"/>
    <w:rsid w:val="00BF5E4A"/>
    <w:rsid w:val="00C030DE"/>
    <w:rsid w:val="00C033FB"/>
    <w:rsid w:val="00C05AD8"/>
    <w:rsid w:val="00C10E03"/>
    <w:rsid w:val="00C11D9F"/>
    <w:rsid w:val="00C12224"/>
    <w:rsid w:val="00C12541"/>
    <w:rsid w:val="00C13A92"/>
    <w:rsid w:val="00C140D4"/>
    <w:rsid w:val="00C14A07"/>
    <w:rsid w:val="00C14BCC"/>
    <w:rsid w:val="00C164FF"/>
    <w:rsid w:val="00C21B32"/>
    <w:rsid w:val="00C22105"/>
    <w:rsid w:val="00C221BE"/>
    <w:rsid w:val="00C22424"/>
    <w:rsid w:val="00C229D0"/>
    <w:rsid w:val="00C22C94"/>
    <w:rsid w:val="00C244B6"/>
    <w:rsid w:val="00C31D81"/>
    <w:rsid w:val="00C31FF1"/>
    <w:rsid w:val="00C3378E"/>
    <w:rsid w:val="00C33AF2"/>
    <w:rsid w:val="00C33D39"/>
    <w:rsid w:val="00C33F8B"/>
    <w:rsid w:val="00C35245"/>
    <w:rsid w:val="00C3702F"/>
    <w:rsid w:val="00C371E4"/>
    <w:rsid w:val="00C376AF"/>
    <w:rsid w:val="00C37AE1"/>
    <w:rsid w:val="00C40CC9"/>
    <w:rsid w:val="00C4101E"/>
    <w:rsid w:val="00C41E0B"/>
    <w:rsid w:val="00C42022"/>
    <w:rsid w:val="00C4342B"/>
    <w:rsid w:val="00C4349C"/>
    <w:rsid w:val="00C444D5"/>
    <w:rsid w:val="00C44E56"/>
    <w:rsid w:val="00C4500A"/>
    <w:rsid w:val="00C454C8"/>
    <w:rsid w:val="00C4668F"/>
    <w:rsid w:val="00C51204"/>
    <w:rsid w:val="00C5146E"/>
    <w:rsid w:val="00C51DB7"/>
    <w:rsid w:val="00C55A8C"/>
    <w:rsid w:val="00C560CF"/>
    <w:rsid w:val="00C560D5"/>
    <w:rsid w:val="00C56785"/>
    <w:rsid w:val="00C57B19"/>
    <w:rsid w:val="00C61AB2"/>
    <w:rsid w:val="00C62B10"/>
    <w:rsid w:val="00C630E6"/>
    <w:rsid w:val="00C64A37"/>
    <w:rsid w:val="00C65AE7"/>
    <w:rsid w:val="00C6796E"/>
    <w:rsid w:val="00C7158E"/>
    <w:rsid w:val="00C7250B"/>
    <w:rsid w:val="00C72F0C"/>
    <w:rsid w:val="00C7346B"/>
    <w:rsid w:val="00C75A64"/>
    <w:rsid w:val="00C77732"/>
    <w:rsid w:val="00C77ACF"/>
    <w:rsid w:val="00C77C0E"/>
    <w:rsid w:val="00C816C3"/>
    <w:rsid w:val="00C82486"/>
    <w:rsid w:val="00C824D5"/>
    <w:rsid w:val="00C849C6"/>
    <w:rsid w:val="00C84A29"/>
    <w:rsid w:val="00C86CC4"/>
    <w:rsid w:val="00C87EFE"/>
    <w:rsid w:val="00C90C9E"/>
    <w:rsid w:val="00C91687"/>
    <w:rsid w:val="00C91D3C"/>
    <w:rsid w:val="00C91E02"/>
    <w:rsid w:val="00C92252"/>
    <w:rsid w:val="00C92346"/>
    <w:rsid w:val="00C924A8"/>
    <w:rsid w:val="00C945FE"/>
    <w:rsid w:val="00C952FE"/>
    <w:rsid w:val="00C95539"/>
    <w:rsid w:val="00C96FAA"/>
    <w:rsid w:val="00C970BF"/>
    <w:rsid w:val="00C97471"/>
    <w:rsid w:val="00C97A04"/>
    <w:rsid w:val="00CA04CC"/>
    <w:rsid w:val="00CA0A17"/>
    <w:rsid w:val="00CA107B"/>
    <w:rsid w:val="00CA168F"/>
    <w:rsid w:val="00CA261D"/>
    <w:rsid w:val="00CA3170"/>
    <w:rsid w:val="00CA45E5"/>
    <w:rsid w:val="00CA46D5"/>
    <w:rsid w:val="00CA484D"/>
    <w:rsid w:val="00CA4E92"/>
    <w:rsid w:val="00CA4FB6"/>
    <w:rsid w:val="00CA6E72"/>
    <w:rsid w:val="00CA7AE1"/>
    <w:rsid w:val="00CB109A"/>
    <w:rsid w:val="00CB186F"/>
    <w:rsid w:val="00CB3FCF"/>
    <w:rsid w:val="00CB5DE0"/>
    <w:rsid w:val="00CB7C8C"/>
    <w:rsid w:val="00CC04E0"/>
    <w:rsid w:val="00CC0801"/>
    <w:rsid w:val="00CC10F0"/>
    <w:rsid w:val="00CC1435"/>
    <w:rsid w:val="00CC2079"/>
    <w:rsid w:val="00CC362B"/>
    <w:rsid w:val="00CC4603"/>
    <w:rsid w:val="00CC4A4D"/>
    <w:rsid w:val="00CC5132"/>
    <w:rsid w:val="00CC65A6"/>
    <w:rsid w:val="00CC7182"/>
    <w:rsid w:val="00CC739E"/>
    <w:rsid w:val="00CD020B"/>
    <w:rsid w:val="00CD1889"/>
    <w:rsid w:val="00CD2F5E"/>
    <w:rsid w:val="00CD3904"/>
    <w:rsid w:val="00CD4995"/>
    <w:rsid w:val="00CD5856"/>
    <w:rsid w:val="00CD58B7"/>
    <w:rsid w:val="00CD5C88"/>
    <w:rsid w:val="00CE11F4"/>
    <w:rsid w:val="00CE1416"/>
    <w:rsid w:val="00CE1785"/>
    <w:rsid w:val="00CE202A"/>
    <w:rsid w:val="00CE2928"/>
    <w:rsid w:val="00CE3BF9"/>
    <w:rsid w:val="00CE55B4"/>
    <w:rsid w:val="00CE5F6C"/>
    <w:rsid w:val="00CE73FB"/>
    <w:rsid w:val="00CF0E84"/>
    <w:rsid w:val="00CF15B3"/>
    <w:rsid w:val="00CF15B7"/>
    <w:rsid w:val="00CF2D38"/>
    <w:rsid w:val="00CF3497"/>
    <w:rsid w:val="00CF4099"/>
    <w:rsid w:val="00D00729"/>
    <w:rsid w:val="00D00796"/>
    <w:rsid w:val="00D02B8C"/>
    <w:rsid w:val="00D11338"/>
    <w:rsid w:val="00D11B8E"/>
    <w:rsid w:val="00D11BD8"/>
    <w:rsid w:val="00D201C0"/>
    <w:rsid w:val="00D2252C"/>
    <w:rsid w:val="00D22AD8"/>
    <w:rsid w:val="00D2314B"/>
    <w:rsid w:val="00D2373C"/>
    <w:rsid w:val="00D2383F"/>
    <w:rsid w:val="00D24E99"/>
    <w:rsid w:val="00D2555A"/>
    <w:rsid w:val="00D257ED"/>
    <w:rsid w:val="00D261A2"/>
    <w:rsid w:val="00D261EA"/>
    <w:rsid w:val="00D27CDD"/>
    <w:rsid w:val="00D307E2"/>
    <w:rsid w:val="00D312B3"/>
    <w:rsid w:val="00D328C1"/>
    <w:rsid w:val="00D351F6"/>
    <w:rsid w:val="00D35402"/>
    <w:rsid w:val="00D424F9"/>
    <w:rsid w:val="00D432F8"/>
    <w:rsid w:val="00D43EDC"/>
    <w:rsid w:val="00D44BF5"/>
    <w:rsid w:val="00D4534E"/>
    <w:rsid w:val="00D4776F"/>
    <w:rsid w:val="00D47950"/>
    <w:rsid w:val="00D519A3"/>
    <w:rsid w:val="00D533DC"/>
    <w:rsid w:val="00D570DE"/>
    <w:rsid w:val="00D61602"/>
    <w:rsid w:val="00D616D2"/>
    <w:rsid w:val="00D62D8E"/>
    <w:rsid w:val="00D63019"/>
    <w:rsid w:val="00D63B5F"/>
    <w:rsid w:val="00D643F4"/>
    <w:rsid w:val="00D65094"/>
    <w:rsid w:val="00D67314"/>
    <w:rsid w:val="00D7027D"/>
    <w:rsid w:val="00D70EF7"/>
    <w:rsid w:val="00D7123A"/>
    <w:rsid w:val="00D71831"/>
    <w:rsid w:val="00D73E80"/>
    <w:rsid w:val="00D74E65"/>
    <w:rsid w:val="00D75344"/>
    <w:rsid w:val="00D75504"/>
    <w:rsid w:val="00D76741"/>
    <w:rsid w:val="00D76819"/>
    <w:rsid w:val="00D80B95"/>
    <w:rsid w:val="00D82C25"/>
    <w:rsid w:val="00D8397C"/>
    <w:rsid w:val="00D8525F"/>
    <w:rsid w:val="00D856EB"/>
    <w:rsid w:val="00D86AE3"/>
    <w:rsid w:val="00D876A4"/>
    <w:rsid w:val="00D87E4F"/>
    <w:rsid w:val="00D949D6"/>
    <w:rsid w:val="00D94EED"/>
    <w:rsid w:val="00D95A02"/>
    <w:rsid w:val="00D96026"/>
    <w:rsid w:val="00D9773D"/>
    <w:rsid w:val="00D97A64"/>
    <w:rsid w:val="00DA0479"/>
    <w:rsid w:val="00DA055A"/>
    <w:rsid w:val="00DA177E"/>
    <w:rsid w:val="00DA3B95"/>
    <w:rsid w:val="00DA4137"/>
    <w:rsid w:val="00DA4993"/>
    <w:rsid w:val="00DA52BF"/>
    <w:rsid w:val="00DA60C0"/>
    <w:rsid w:val="00DA746B"/>
    <w:rsid w:val="00DA7C1C"/>
    <w:rsid w:val="00DB0247"/>
    <w:rsid w:val="00DB147A"/>
    <w:rsid w:val="00DB1B7A"/>
    <w:rsid w:val="00DB4FF4"/>
    <w:rsid w:val="00DB5694"/>
    <w:rsid w:val="00DB6C54"/>
    <w:rsid w:val="00DB6F6F"/>
    <w:rsid w:val="00DB78B1"/>
    <w:rsid w:val="00DC0D61"/>
    <w:rsid w:val="00DC15F7"/>
    <w:rsid w:val="00DC47A3"/>
    <w:rsid w:val="00DC64A8"/>
    <w:rsid w:val="00DC6708"/>
    <w:rsid w:val="00DC7428"/>
    <w:rsid w:val="00DC7743"/>
    <w:rsid w:val="00DD073C"/>
    <w:rsid w:val="00DD3983"/>
    <w:rsid w:val="00DD46EE"/>
    <w:rsid w:val="00DD4C7F"/>
    <w:rsid w:val="00DD55E2"/>
    <w:rsid w:val="00DD62BD"/>
    <w:rsid w:val="00DE124B"/>
    <w:rsid w:val="00DE194B"/>
    <w:rsid w:val="00DE7238"/>
    <w:rsid w:val="00DF0104"/>
    <w:rsid w:val="00DF4336"/>
    <w:rsid w:val="00E0139B"/>
    <w:rsid w:val="00E01436"/>
    <w:rsid w:val="00E025A6"/>
    <w:rsid w:val="00E045BD"/>
    <w:rsid w:val="00E05448"/>
    <w:rsid w:val="00E05E52"/>
    <w:rsid w:val="00E075A3"/>
    <w:rsid w:val="00E10D0C"/>
    <w:rsid w:val="00E12335"/>
    <w:rsid w:val="00E130C9"/>
    <w:rsid w:val="00E13705"/>
    <w:rsid w:val="00E149BA"/>
    <w:rsid w:val="00E16E65"/>
    <w:rsid w:val="00E17B77"/>
    <w:rsid w:val="00E20615"/>
    <w:rsid w:val="00E20FB6"/>
    <w:rsid w:val="00E22A10"/>
    <w:rsid w:val="00E23337"/>
    <w:rsid w:val="00E23B70"/>
    <w:rsid w:val="00E259EA"/>
    <w:rsid w:val="00E25C0C"/>
    <w:rsid w:val="00E27081"/>
    <w:rsid w:val="00E27A68"/>
    <w:rsid w:val="00E30514"/>
    <w:rsid w:val="00E3156E"/>
    <w:rsid w:val="00E32061"/>
    <w:rsid w:val="00E3293F"/>
    <w:rsid w:val="00E32B13"/>
    <w:rsid w:val="00E33B2B"/>
    <w:rsid w:val="00E33E44"/>
    <w:rsid w:val="00E33ECC"/>
    <w:rsid w:val="00E343D4"/>
    <w:rsid w:val="00E3457D"/>
    <w:rsid w:val="00E34735"/>
    <w:rsid w:val="00E363EF"/>
    <w:rsid w:val="00E37DDE"/>
    <w:rsid w:val="00E40BE5"/>
    <w:rsid w:val="00E418D6"/>
    <w:rsid w:val="00E41D64"/>
    <w:rsid w:val="00E42FF9"/>
    <w:rsid w:val="00E43F8E"/>
    <w:rsid w:val="00E445B8"/>
    <w:rsid w:val="00E448A1"/>
    <w:rsid w:val="00E45D42"/>
    <w:rsid w:val="00E4714C"/>
    <w:rsid w:val="00E50E2B"/>
    <w:rsid w:val="00E51671"/>
    <w:rsid w:val="00E51AEB"/>
    <w:rsid w:val="00E52254"/>
    <w:rsid w:val="00E522A7"/>
    <w:rsid w:val="00E523F7"/>
    <w:rsid w:val="00E52B61"/>
    <w:rsid w:val="00E52C28"/>
    <w:rsid w:val="00E53608"/>
    <w:rsid w:val="00E543AF"/>
    <w:rsid w:val="00E54452"/>
    <w:rsid w:val="00E54594"/>
    <w:rsid w:val="00E54734"/>
    <w:rsid w:val="00E552AF"/>
    <w:rsid w:val="00E55568"/>
    <w:rsid w:val="00E5679C"/>
    <w:rsid w:val="00E61D75"/>
    <w:rsid w:val="00E63950"/>
    <w:rsid w:val="00E664C5"/>
    <w:rsid w:val="00E667B4"/>
    <w:rsid w:val="00E671A2"/>
    <w:rsid w:val="00E67DF1"/>
    <w:rsid w:val="00E67F29"/>
    <w:rsid w:val="00E7280F"/>
    <w:rsid w:val="00E737B6"/>
    <w:rsid w:val="00E73CED"/>
    <w:rsid w:val="00E74837"/>
    <w:rsid w:val="00E74B00"/>
    <w:rsid w:val="00E750E7"/>
    <w:rsid w:val="00E75AF6"/>
    <w:rsid w:val="00E76B19"/>
    <w:rsid w:val="00E76C54"/>
    <w:rsid w:val="00E76D26"/>
    <w:rsid w:val="00E77C16"/>
    <w:rsid w:val="00E77C8D"/>
    <w:rsid w:val="00E827CD"/>
    <w:rsid w:val="00E82A3E"/>
    <w:rsid w:val="00E830DD"/>
    <w:rsid w:val="00E8462D"/>
    <w:rsid w:val="00E85BD1"/>
    <w:rsid w:val="00E86229"/>
    <w:rsid w:val="00E862AE"/>
    <w:rsid w:val="00E87162"/>
    <w:rsid w:val="00E87ADC"/>
    <w:rsid w:val="00E90148"/>
    <w:rsid w:val="00E926C1"/>
    <w:rsid w:val="00E93155"/>
    <w:rsid w:val="00E93AC4"/>
    <w:rsid w:val="00E96637"/>
    <w:rsid w:val="00E96FF2"/>
    <w:rsid w:val="00EA1D6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44B6"/>
    <w:rsid w:val="00EB556D"/>
    <w:rsid w:val="00EB5A7D"/>
    <w:rsid w:val="00EB6A4D"/>
    <w:rsid w:val="00EB6D4D"/>
    <w:rsid w:val="00EB737A"/>
    <w:rsid w:val="00EB790F"/>
    <w:rsid w:val="00EC18BC"/>
    <w:rsid w:val="00EC1D5C"/>
    <w:rsid w:val="00EC2B17"/>
    <w:rsid w:val="00EC2CED"/>
    <w:rsid w:val="00EC3603"/>
    <w:rsid w:val="00EC5131"/>
    <w:rsid w:val="00ED026D"/>
    <w:rsid w:val="00ED1DA5"/>
    <w:rsid w:val="00ED203A"/>
    <w:rsid w:val="00ED26C6"/>
    <w:rsid w:val="00ED375F"/>
    <w:rsid w:val="00ED4CD8"/>
    <w:rsid w:val="00ED55C0"/>
    <w:rsid w:val="00ED569F"/>
    <w:rsid w:val="00ED682B"/>
    <w:rsid w:val="00ED7129"/>
    <w:rsid w:val="00EE1C86"/>
    <w:rsid w:val="00EE2F23"/>
    <w:rsid w:val="00EE3212"/>
    <w:rsid w:val="00EE41D5"/>
    <w:rsid w:val="00EE41FB"/>
    <w:rsid w:val="00EE4FFE"/>
    <w:rsid w:val="00EE5E6D"/>
    <w:rsid w:val="00EE78B6"/>
    <w:rsid w:val="00EF19C9"/>
    <w:rsid w:val="00EF315E"/>
    <w:rsid w:val="00EF33E8"/>
    <w:rsid w:val="00EF44E9"/>
    <w:rsid w:val="00EF4513"/>
    <w:rsid w:val="00EF5902"/>
    <w:rsid w:val="00F037A4"/>
    <w:rsid w:val="00F038B3"/>
    <w:rsid w:val="00F06A9C"/>
    <w:rsid w:val="00F06F24"/>
    <w:rsid w:val="00F07A6E"/>
    <w:rsid w:val="00F12C18"/>
    <w:rsid w:val="00F14908"/>
    <w:rsid w:val="00F14950"/>
    <w:rsid w:val="00F15374"/>
    <w:rsid w:val="00F16054"/>
    <w:rsid w:val="00F20877"/>
    <w:rsid w:val="00F22B4D"/>
    <w:rsid w:val="00F247ED"/>
    <w:rsid w:val="00F25541"/>
    <w:rsid w:val="00F2599A"/>
    <w:rsid w:val="00F259BE"/>
    <w:rsid w:val="00F25C20"/>
    <w:rsid w:val="00F25CCA"/>
    <w:rsid w:val="00F264C8"/>
    <w:rsid w:val="00F27C8F"/>
    <w:rsid w:val="00F306E2"/>
    <w:rsid w:val="00F314E1"/>
    <w:rsid w:val="00F3171E"/>
    <w:rsid w:val="00F32749"/>
    <w:rsid w:val="00F32FCE"/>
    <w:rsid w:val="00F349B6"/>
    <w:rsid w:val="00F358A8"/>
    <w:rsid w:val="00F35C18"/>
    <w:rsid w:val="00F35D60"/>
    <w:rsid w:val="00F36FD5"/>
    <w:rsid w:val="00F37172"/>
    <w:rsid w:val="00F373BA"/>
    <w:rsid w:val="00F41B56"/>
    <w:rsid w:val="00F42768"/>
    <w:rsid w:val="00F42A8E"/>
    <w:rsid w:val="00F42B46"/>
    <w:rsid w:val="00F43088"/>
    <w:rsid w:val="00F43AE1"/>
    <w:rsid w:val="00F44558"/>
    <w:rsid w:val="00F445AE"/>
    <w:rsid w:val="00F4477E"/>
    <w:rsid w:val="00F45647"/>
    <w:rsid w:val="00F469A3"/>
    <w:rsid w:val="00F46D46"/>
    <w:rsid w:val="00F505ED"/>
    <w:rsid w:val="00F5063D"/>
    <w:rsid w:val="00F50DFE"/>
    <w:rsid w:val="00F521A0"/>
    <w:rsid w:val="00F53D20"/>
    <w:rsid w:val="00F551BF"/>
    <w:rsid w:val="00F5538A"/>
    <w:rsid w:val="00F55493"/>
    <w:rsid w:val="00F55691"/>
    <w:rsid w:val="00F562C8"/>
    <w:rsid w:val="00F57528"/>
    <w:rsid w:val="00F60EB0"/>
    <w:rsid w:val="00F62634"/>
    <w:rsid w:val="00F62FEF"/>
    <w:rsid w:val="00F633E8"/>
    <w:rsid w:val="00F64825"/>
    <w:rsid w:val="00F65415"/>
    <w:rsid w:val="00F67D30"/>
    <w:rsid w:val="00F67D8F"/>
    <w:rsid w:val="00F70615"/>
    <w:rsid w:val="00F729AF"/>
    <w:rsid w:val="00F75DED"/>
    <w:rsid w:val="00F774EC"/>
    <w:rsid w:val="00F802BE"/>
    <w:rsid w:val="00F80E93"/>
    <w:rsid w:val="00F8104C"/>
    <w:rsid w:val="00F82854"/>
    <w:rsid w:val="00F8312A"/>
    <w:rsid w:val="00F83A15"/>
    <w:rsid w:val="00F83BEF"/>
    <w:rsid w:val="00F84280"/>
    <w:rsid w:val="00F86024"/>
    <w:rsid w:val="00F8611A"/>
    <w:rsid w:val="00F86764"/>
    <w:rsid w:val="00F86DCC"/>
    <w:rsid w:val="00F879A0"/>
    <w:rsid w:val="00F94245"/>
    <w:rsid w:val="00F94881"/>
    <w:rsid w:val="00F94A0E"/>
    <w:rsid w:val="00F95ACC"/>
    <w:rsid w:val="00F95CF8"/>
    <w:rsid w:val="00F95D1E"/>
    <w:rsid w:val="00F96781"/>
    <w:rsid w:val="00FA1CBC"/>
    <w:rsid w:val="00FA2A21"/>
    <w:rsid w:val="00FA2EBD"/>
    <w:rsid w:val="00FA4B10"/>
    <w:rsid w:val="00FA5128"/>
    <w:rsid w:val="00FA54DE"/>
    <w:rsid w:val="00FA5DB6"/>
    <w:rsid w:val="00FA70DD"/>
    <w:rsid w:val="00FB0F41"/>
    <w:rsid w:val="00FB20CD"/>
    <w:rsid w:val="00FB42D4"/>
    <w:rsid w:val="00FB5059"/>
    <w:rsid w:val="00FB5906"/>
    <w:rsid w:val="00FB600F"/>
    <w:rsid w:val="00FB6F2E"/>
    <w:rsid w:val="00FB762F"/>
    <w:rsid w:val="00FB7B1E"/>
    <w:rsid w:val="00FC015D"/>
    <w:rsid w:val="00FC2AED"/>
    <w:rsid w:val="00FC3283"/>
    <w:rsid w:val="00FC32E5"/>
    <w:rsid w:val="00FC38AB"/>
    <w:rsid w:val="00FC3A00"/>
    <w:rsid w:val="00FC3C80"/>
    <w:rsid w:val="00FC4ED9"/>
    <w:rsid w:val="00FC5E87"/>
    <w:rsid w:val="00FC6E6C"/>
    <w:rsid w:val="00FC76C2"/>
    <w:rsid w:val="00FC7894"/>
    <w:rsid w:val="00FD0340"/>
    <w:rsid w:val="00FD068E"/>
    <w:rsid w:val="00FD14D7"/>
    <w:rsid w:val="00FD270B"/>
    <w:rsid w:val="00FD33C3"/>
    <w:rsid w:val="00FD3506"/>
    <w:rsid w:val="00FD3890"/>
    <w:rsid w:val="00FD3E91"/>
    <w:rsid w:val="00FD435E"/>
    <w:rsid w:val="00FD4A60"/>
    <w:rsid w:val="00FD5389"/>
    <w:rsid w:val="00FD5A5B"/>
    <w:rsid w:val="00FD5B02"/>
    <w:rsid w:val="00FD5EA7"/>
    <w:rsid w:val="00FD620E"/>
    <w:rsid w:val="00FD7918"/>
    <w:rsid w:val="00FE08AE"/>
    <w:rsid w:val="00FE252C"/>
    <w:rsid w:val="00FE28DF"/>
    <w:rsid w:val="00FE2B90"/>
    <w:rsid w:val="00FE4727"/>
    <w:rsid w:val="00FE5351"/>
    <w:rsid w:val="00FE56DE"/>
    <w:rsid w:val="00FE63B0"/>
    <w:rsid w:val="00FE6FDC"/>
    <w:rsid w:val="00FE7B31"/>
    <w:rsid w:val="00FF1A11"/>
    <w:rsid w:val="00FF1F72"/>
    <w:rsid w:val="00FF3093"/>
    <w:rsid w:val="00FF4F11"/>
    <w:rsid w:val="00FF682C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ind w:left="502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B8503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8503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://bip.stat.gov.pl/dzialalnosc-statystyki-publicznej/rejestr-regon/liczba-podmiotow-w-rejestrze-regon-tablice/" TargetMode="External"/><Relationship Id="rId47" Type="http://schemas.openxmlformats.org/officeDocument/2006/relationships/hyperlink" Target="https://stat.gov.pl/metainformacje/slownik-pojec/pojecia-stosowane-w-statystyce-publicznej/223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3.emf"/><Relationship Id="rId40" Type="http://schemas.openxmlformats.org/officeDocument/2006/relationships/hyperlink" Target="https://www.facebook.com/profile.php?id=61591170950884" TargetMode="External"/><Relationship Id="rId45" Type="http://schemas.openxmlformats.org/officeDocument/2006/relationships/hyperlink" Target="https://stat.gov.pl/metainformacje/slownik-pojec/pojecia-stosowane-w-statystyce-publicznej/2076,pojecie.html" TargetMode="External"/><Relationship Id="rId53" Type="http://schemas.openxmlformats.org/officeDocument/2006/relationships/hyperlink" Target="http://stat.gov.pl/metainformacje/slownik-pojec/pojecia-stosowane-w-statystyce-publicznej/886,pojecie.html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2.png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814,pojecie.html" TargetMode="External"/><Relationship Id="rId56" Type="http://schemas.openxmlformats.org/officeDocument/2006/relationships/hyperlink" Target="https://stat.gov.pl/metainformacje/slownik-pojec/pojecia-stosowane-w-statystyce-publicznej/742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://stat.gov.pl/metainformacje/slownik-pojec/pojecia-stosowane-w-statystyce-publicznej/8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s://stat.gov.pl/metainformacje/slownik-pojec/pojecia-stosowane-w-statystyce-publicznej/742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hyperlink" Target="https://zielonagora.stat.gov.pl/osrodki/osrodek-badan-koniunktury/obk-dane" TargetMode="External"/><Relationship Id="rId38" Type="http://schemas.openxmlformats.org/officeDocument/2006/relationships/hyperlink" Target="https://twitter.com/Wroclaw_ST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dbw.stat.gov.pl/" TargetMode="External"/><Relationship Id="rId54" Type="http://schemas.openxmlformats.org/officeDocument/2006/relationships/hyperlink" Target="http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://stat.gov.pl/metainformacje/slownik-pojec/pojecia-stosowane-w-statystyce-publicznej/2390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://wroclaw.stat.gov.pl/" TargetMode="External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s://dbw.stat.gov.pl/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4.png"/><Relationship Id="rId34" Type="http://schemas.openxmlformats.org/officeDocument/2006/relationships/hyperlink" Target="A.Pietrusiewicz@stat.gov.pl" TargetMode="External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s://stat.gov.pl/metainformacje/slownik-pojec/pojecia-stosowane-w-statystyce-publicznej/4598,pojecie.html" TargetMode="External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459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orm.stat.gov.pl/formularze/2026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2D83D4-9D9A-484C-8BE2-1A8F0E7264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1861</TotalTime>
  <Pages>22</Pages>
  <Words>6292</Words>
  <Characters>37755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135</cp:revision>
  <cp:lastPrinted>2022-06-01T11:30:00Z</cp:lastPrinted>
  <dcterms:created xsi:type="dcterms:W3CDTF">2025-06-02T09:33:00Z</dcterms:created>
  <dcterms:modified xsi:type="dcterms:W3CDTF">2026-06-26T10:37:00Z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