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69608778"/>
    <w:p w14:paraId="1CED7DE4" w14:textId="77777777" w:rsidR="00E74F78" w:rsidRPr="00A41325" w:rsidRDefault="00E41ABC" w:rsidP="00E74F78">
      <w:pPr>
        <w:pStyle w:val="Tytuinfomacjisygnalnej"/>
        <w:rPr>
          <w:szCs w:val="40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EEBE2CE" wp14:editId="1A68DF57">
                <wp:simplePos x="0" y="0"/>
                <wp:positionH relativeFrom="margin">
                  <wp:posOffset>-15240</wp:posOffset>
                </wp:positionH>
                <wp:positionV relativeFrom="paragraph">
                  <wp:posOffset>772160</wp:posOffset>
                </wp:positionV>
                <wp:extent cx="2204085" cy="982980"/>
                <wp:effectExtent l="0" t="0" r="5715" b="7620"/>
                <wp:wrapSquare wrapText="bothSides"/>
                <wp:docPr id="6" name="Pole tekstowe 2" descr="98,6 mld zł&#10;Wartość udzielonego leasingu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9829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BC1C6" w14:textId="77777777" w:rsidR="00313F5C" w:rsidRPr="0029701D" w:rsidRDefault="00424FB5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9</w:t>
                            </w:r>
                            <w:r w:rsidR="002A675F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8</w:t>
                            </w:r>
                            <w:r w:rsidR="00313F5C" w:rsidRPr="0029701D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,</w:t>
                            </w:r>
                            <w:r w:rsidR="002A675F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6</w:t>
                            </w:r>
                            <w:r w:rsidR="0071125A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 </w:t>
                            </w:r>
                            <w:r w:rsidR="0029701D" w:rsidRPr="0029701D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mld</w:t>
                            </w:r>
                            <w:r w:rsidR="0071125A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 </w:t>
                            </w:r>
                            <w:r w:rsidR="0029701D" w:rsidRPr="0029701D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zł</w:t>
                            </w:r>
                          </w:p>
                          <w:p w14:paraId="7A658432" w14:textId="77777777" w:rsidR="005C0CAC" w:rsidRPr="004C091D" w:rsidRDefault="0029701D" w:rsidP="004C091D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Wartość udzielonego leasingu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EBE2CE" id="Pole tekstowe 2" o:spid="_x0000_s1026" alt="98,6 mld zł&#10;Wartość udzielonego leasingu&#10;&#10;" style="position:absolute;margin-left:-1.2pt;margin-top:60.8pt;width:173.55pt;height:77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" fillcolor="#001d77" stroked="f">
                <v:stroke joinstyle="miter"/>
                <v:textbox>
                  <w:txbxContent>
                    <w:p w14:paraId="289BC1C6" w14:textId="77777777" w:rsidR="00313F5C" w:rsidRPr="0029701D" w:rsidRDefault="00424FB5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sz w:val="60"/>
                          <w:szCs w:val="60"/>
                        </w:rPr>
                        <w:t>9</w:t>
                      </w:r>
                      <w:r w:rsidR="002A675F">
                        <w:rPr>
                          <w:rStyle w:val="WartowskanikaZnak"/>
                          <w:sz w:val="60"/>
                          <w:szCs w:val="60"/>
                        </w:rPr>
                        <w:t>8</w:t>
                      </w:r>
                      <w:r w:rsidR="00313F5C" w:rsidRPr="0029701D">
                        <w:rPr>
                          <w:rStyle w:val="WartowskanikaZnak"/>
                          <w:sz w:val="60"/>
                          <w:szCs w:val="60"/>
                        </w:rPr>
                        <w:t>,</w:t>
                      </w:r>
                      <w:r w:rsidR="002A675F">
                        <w:rPr>
                          <w:rStyle w:val="WartowskanikaZnak"/>
                          <w:sz w:val="60"/>
                          <w:szCs w:val="60"/>
                        </w:rPr>
                        <w:t>6</w:t>
                      </w:r>
                      <w:r w:rsidR="0071125A">
                        <w:rPr>
                          <w:rStyle w:val="WartowskanikaZnak"/>
                          <w:sz w:val="60"/>
                          <w:szCs w:val="60"/>
                        </w:rPr>
                        <w:t> </w:t>
                      </w:r>
                      <w:r w:rsidR="0029701D" w:rsidRPr="0029701D">
                        <w:rPr>
                          <w:rStyle w:val="WartowskanikaZnak"/>
                          <w:sz w:val="60"/>
                          <w:szCs w:val="60"/>
                        </w:rPr>
                        <w:t>mld</w:t>
                      </w:r>
                      <w:r w:rsidR="0071125A">
                        <w:rPr>
                          <w:rStyle w:val="WartowskanikaZnak"/>
                          <w:sz w:val="60"/>
                          <w:szCs w:val="60"/>
                        </w:rPr>
                        <w:t> </w:t>
                      </w:r>
                      <w:r w:rsidR="0029701D" w:rsidRPr="0029701D">
                        <w:rPr>
                          <w:rStyle w:val="WartowskanikaZnak"/>
                          <w:sz w:val="60"/>
                          <w:szCs w:val="60"/>
                        </w:rPr>
                        <w:t>zł</w:t>
                      </w:r>
                    </w:p>
                    <w:p w14:paraId="7A658432" w14:textId="77777777" w:rsidR="005C0CAC" w:rsidRPr="004C091D" w:rsidRDefault="0029701D" w:rsidP="004C091D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Wartość udzielonego leasingu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74F78" w:rsidRPr="00A41325">
        <w:rPr>
          <w:szCs w:val="40"/>
        </w:rPr>
        <w:t>Działalność przedsiębiorstw leasingowych w 202</w:t>
      </w:r>
      <w:r w:rsidR="00533414">
        <w:rPr>
          <w:szCs w:val="40"/>
        </w:rPr>
        <w:t>5</w:t>
      </w:r>
      <w:r w:rsidR="007E394E" w:rsidRPr="00A41325">
        <w:rPr>
          <w:szCs w:val="40"/>
        </w:rPr>
        <w:t> </w:t>
      </w:r>
      <w:r w:rsidR="00E74F78" w:rsidRPr="00A41325">
        <w:rPr>
          <w:szCs w:val="40"/>
        </w:rPr>
        <w:t>r.</w:t>
      </w:r>
    </w:p>
    <w:bookmarkEnd w:id="0"/>
    <w:p w14:paraId="5E0351B8" w14:textId="77777777" w:rsidR="006D7409" w:rsidRPr="00BC5C51" w:rsidRDefault="00E74F78" w:rsidP="006D7409">
      <w:pPr>
        <w:pStyle w:val="Lead"/>
      </w:pPr>
      <w:r w:rsidRPr="00885F6B">
        <w:t>Badaniem objęt</w:t>
      </w:r>
      <w:r w:rsidR="00424FB5">
        <w:t>ych</w:t>
      </w:r>
      <w:r w:rsidRPr="00885F6B">
        <w:t xml:space="preserve"> został</w:t>
      </w:r>
      <w:r w:rsidR="00424FB5">
        <w:t>o</w:t>
      </w:r>
      <w:r w:rsidRPr="00885F6B">
        <w:t xml:space="preserve"> 8</w:t>
      </w:r>
      <w:r w:rsidR="00424FB5">
        <w:t>7</w:t>
      </w:r>
      <w:r>
        <w:t xml:space="preserve"> </w:t>
      </w:r>
      <w:r w:rsidRPr="00885F6B">
        <w:t>przedsiębiorstw prowadząc</w:t>
      </w:r>
      <w:r w:rsidR="00424FB5">
        <w:t>ych</w:t>
      </w:r>
      <w:r w:rsidRPr="00885F6B">
        <w:t xml:space="preserve"> w 202</w:t>
      </w:r>
      <w:r w:rsidR="00B1319C">
        <w:t>5</w:t>
      </w:r>
      <w:r w:rsidR="00593F52">
        <w:t> </w:t>
      </w:r>
      <w:r w:rsidRPr="00885F6B">
        <w:t xml:space="preserve">r. działalność leasingową. </w:t>
      </w:r>
      <w:r w:rsidR="004903FB">
        <w:t>Podmioty</w:t>
      </w:r>
      <w:r w:rsidR="004903FB" w:rsidRPr="00885F6B">
        <w:t xml:space="preserve"> </w:t>
      </w:r>
      <w:r w:rsidRPr="00885F6B">
        <w:t>te w 202</w:t>
      </w:r>
      <w:r w:rsidR="00B1319C">
        <w:t>5</w:t>
      </w:r>
      <w:r w:rsidR="00593F52">
        <w:t> </w:t>
      </w:r>
      <w:r w:rsidRPr="00885F6B">
        <w:t xml:space="preserve">r. </w:t>
      </w:r>
      <w:r w:rsidRPr="00424FB5">
        <w:t xml:space="preserve">zawarły </w:t>
      </w:r>
      <w:r w:rsidR="00B1319C">
        <w:t>669</w:t>
      </w:r>
      <w:r w:rsidR="004C091D">
        <w:t> </w:t>
      </w:r>
      <w:r w:rsidRPr="00424FB5">
        <w:t xml:space="preserve">tys. nowych umów leasingu na </w:t>
      </w:r>
      <w:r w:rsidR="002A675F">
        <w:t>88</w:t>
      </w:r>
      <w:r w:rsidR="00634616">
        <w:t>6</w:t>
      </w:r>
      <w:r w:rsidR="00593F52" w:rsidRPr="00F74CC6">
        <w:t> </w:t>
      </w:r>
      <w:r w:rsidRPr="00F74CC6">
        <w:t xml:space="preserve">tys. przedmiotów (środków) </w:t>
      </w:r>
      <w:r w:rsidRPr="00BC5C51">
        <w:t xml:space="preserve">o łącznej wartości </w:t>
      </w:r>
      <w:r w:rsidR="00B1319C">
        <w:t>98</w:t>
      </w:r>
      <w:r w:rsidR="00511E5C" w:rsidRPr="00BC5C51">
        <w:t>,</w:t>
      </w:r>
      <w:r w:rsidR="00B1319C">
        <w:t>6</w:t>
      </w:r>
      <w:r w:rsidRPr="00BC5C51">
        <w:rPr>
          <w:bCs/>
        </w:rPr>
        <w:t> mld zł.</w:t>
      </w:r>
    </w:p>
    <w:p w14:paraId="4062DB08" w14:textId="77777777" w:rsidR="00E95B8E" w:rsidRDefault="00CB6AD4" w:rsidP="00FB7150">
      <w:pPr>
        <w:pStyle w:val="Nagwek1"/>
        <w:rPr>
          <w:rFonts w:ascii="Fira Sans" w:hAnsi="Fira Sans"/>
          <w:b/>
          <w:shd w:val="clear" w:color="auto" w:fill="FFFFFF"/>
        </w:rPr>
      </w:pPr>
      <w:r w:rsidRPr="008B1CE5">
        <w:rPr>
          <w:shd w:val="clear" w:color="auto" w:fill="FFFFFF"/>
        </w:rPr>
        <w:br/>
      </w:r>
      <w:bookmarkStart w:id="1" w:name="_Hlk106709528"/>
      <w:r w:rsidR="00A160E4" w:rsidRPr="00593F52">
        <w:rPr>
          <w:rFonts w:ascii="Fira Sans" w:hAnsi="Fira Sans"/>
          <w:b/>
          <w:shd w:val="clear" w:color="auto" w:fill="FFFFFF"/>
        </w:rPr>
        <w:t>Podstawowe dane o przedsiębiorstwach</w:t>
      </w:r>
      <w:r w:rsidR="004C091D">
        <w:rPr>
          <w:rFonts w:ascii="Fira Sans" w:hAnsi="Fira Sans"/>
          <w:b/>
          <w:shd w:val="clear" w:color="auto" w:fill="FFFFFF"/>
        </w:rPr>
        <w:t xml:space="preserve"> leasingowych</w:t>
      </w:r>
      <w:bookmarkEnd w:id="1"/>
      <w:r w:rsidR="004C091D">
        <w:rPr>
          <w:rFonts w:ascii="Fira Sans" w:hAnsi="Fira Sans"/>
          <w:b/>
          <w:shd w:val="clear" w:color="auto" w:fill="FFFFFF"/>
        </w:rPr>
        <w:t xml:space="preserve"> </w:t>
      </w:r>
    </w:p>
    <w:p w14:paraId="2B799DEB" w14:textId="77777777" w:rsidR="00A160E4" w:rsidRPr="004C091D" w:rsidRDefault="004903FB" w:rsidP="00CB0E4A">
      <w:pPr>
        <w:rPr>
          <w:shd w:val="clear" w:color="auto" w:fill="FFFFFF"/>
        </w:rPr>
      </w:pPr>
      <w:r>
        <w:rPr>
          <w:shd w:val="clear" w:color="auto" w:fill="FFFFFF"/>
        </w:rPr>
        <w:t>Wśród</w:t>
      </w:r>
      <w:r w:rsidR="00A06225">
        <w:rPr>
          <w:shd w:val="clear" w:color="auto" w:fill="FFFFFF"/>
        </w:rPr>
        <w:t xml:space="preserve"> </w:t>
      </w:r>
      <w:r w:rsidR="00A160E4" w:rsidRPr="003B30C8">
        <w:rPr>
          <w:shd w:val="clear" w:color="auto" w:fill="FFFFFF"/>
        </w:rPr>
        <w:t>8</w:t>
      </w:r>
      <w:r w:rsidR="006D6F8C" w:rsidRPr="003B30C8">
        <w:rPr>
          <w:shd w:val="clear" w:color="auto" w:fill="FFFFFF"/>
        </w:rPr>
        <w:t>7</w:t>
      </w:r>
      <w:r w:rsidR="00A160E4" w:rsidRPr="003B30C8">
        <w:rPr>
          <w:shd w:val="clear" w:color="auto" w:fill="FFFFFF"/>
        </w:rPr>
        <w:t xml:space="preserve"> przebadanych przedsiębiorstw leasingowych było </w:t>
      </w:r>
      <w:r w:rsidR="00FA7AA8">
        <w:rPr>
          <w:shd w:val="clear" w:color="auto" w:fill="FFFFFF"/>
        </w:rPr>
        <w:t>61</w:t>
      </w:r>
      <w:r w:rsidR="00A160E4" w:rsidRPr="003B30C8">
        <w:rPr>
          <w:shd w:val="clear" w:color="auto" w:fill="FFFFFF"/>
        </w:rPr>
        <w:t xml:space="preserve"> spółek z ograniczoną odpowiedzialnością, 2</w:t>
      </w:r>
      <w:r w:rsidR="00FA7AA8">
        <w:rPr>
          <w:shd w:val="clear" w:color="auto" w:fill="FFFFFF"/>
        </w:rPr>
        <w:t>3</w:t>
      </w:r>
      <w:r w:rsidR="00A160E4" w:rsidRPr="003B30C8">
        <w:rPr>
          <w:shd w:val="clear" w:color="auto" w:fill="FFFFFF"/>
        </w:rPr>
        <w:t xml:space="preserve"> spółk</w:t>
      </w:r>
      <w:r w:rsidR="00FA7AA8">
        <w:rPr>
          <w:shd w:val="clear" w:color="auto" w:fill="FFFFFF"/>
        </w:rPr>
        <w:t>i</w:t>
      </w:r>
      <w:r w:rsidR="00A160E4" w:rsidRPr="003B30C8">
        <w:rPr>
          <w:shd w:val="clear" w:color="auto" w:fill="FFFFFF"/>
        </w:rPr>
        <w:t xml:space="preserve"> akcyjn</w:t>
      </w:r>
      <w:r w:rsidR="00FA7AA8">
        <w:rPr>
          <w:shd w:val="clear" w:color="auto" w:fill="FFFFFF"/>
        </w:rPr>
        <w:t>e</w:t>
      </w:r>
      <w:r w:rsidR="00A160E4" w:rsidRPr="003B30C8">
        <w:rPr>
          <w:shd w:val="clear" w:color="auto" w:fill="FFFFFF"/>
        </w:rPr>
        <w:t xml:space="preserve"> oraz </w:t>
      </w:r>
      <w:r w:rsidR="00FA7AA8">
        <w:rPr>
          <w:shd w:val="clear" w:color="auto" w:fill="FFFFFF"/>
        </w:rPr>
        <w:t>trz</w:t>
      </w:r>
      <w:r w:rsidR="00A160E4" w:rsidRPr="004A4199">
        <w:rPr>
          <w:shd w:val="clear" w:color="auto" w:fill="FFFFFF"/>
        </w:rPr>
        <w:t>y o innej formie prawnej. W 2</w:t>
      </w:r>
      <w:r w:rsidR="00275A29">
        <w:rPr>
          <w:shd w:val="clear" w:color="auto" w:fill="FFFFFF"/>
        </w:rPr>
        <w:t>7</w:t>
      </w:r>
      <w:r w:rsidR="00A160E4" w:rsidRPr="004A4199">
        <w:rPr>
          <w:shd w:val="clear" w:color="auto" w:fill="FFFFFF"/>
        </w:rPr>
        <w:t xml:space="preserve"> przedsiębiorstwach działalność leasingowa była jedynym rodzajem działalności, </w:t>
      </w:r>
      <w:r w:rsidR="00A160E4" w:rsidRPr="004A4199">
        <w:rPr>
          <w:bCs/>
          <w:shd w:val="clear" w:color="auto" w:fill="FFFFFF"/>
        </w:rPr>
        <w:t xml:space="preserve">w </w:t>
      </w:r>
      <w:r w:rsidR="00A160E4" w:rsidRPr="004A4199">
        <w:rPr>
          <w:shd w:val="clear" w:color="auto" w:fill="FFFFFF"/>
        </w:rPr>
        <w:t>3</w:t>
      </w:r>
      <w:r w:rsidR="00A77AE0">
        <w:rPr>
          <w:shd w:val="clear" w:color="auto" w:fill="FFFFFF"/>
        </w:rPr>
        <w:t>8</w:t>
      </w:r>
      <w:r w:rsidR="00A160E4" w:rsidRPr="004A4199">
        <w:rPr>
          <w:shd w:val="clear" w:color="auto" w:fill="FFFFFF"/>
        </w:rPr>
        <w:t xml:space="preserve"> </w:t>
      </w:r>
      <w:r w:rsidR="00A160E4" w:rsidRPr="004A4199">
        <w:rPr>
          <w:bCs/>
          <w:shd w:val="clear" w:color="auto" w:fill="FFFFFF"/>
        </w:rPr>
        <w:t>dominu</w:t>
      </w:r>
      <w:r w:rsidR="00A160E4" w:rsidRPr="004A4199">
        <w:rPr>
          <w:shd w:val="clear" w:color="auto" w:fill="FFFFFF"/>
        </w:rPr>
        <w:t>jącą, a</w:t>
      </w:r>
      <w:r w:rsidR="00593F52" w:rsidRPr="004A4199">
        <w:rPr>
          <w:shd w:val="clear" w:color="auto" w:fill="FFFFFF"/>
        </w:rPr>
        <w:t xml:space="preserve"> </w:t>
      </w:r>
      <w:r w:rsidR="00A160E4" w:rsidRPr="004A4199">
        <w:rPr>
          <w:bCs/>
          <w:shd w:val="clear" w:color="auto" w:fill="FFFFFF"/>
        </w:rPr>
        <w:t>w</w:t>
      </w:r>
      <w:r w:rsidR="00A160E4" w:rsidRPr="004A4199">
        <w:rPr>
          <w:shd w:val="clear" w:color="auto" w:fill="FFFFFF"/>
        </w:rPr>
        <w:t xml:space="preserve"> 2</w:t>
      </w:r>
      <w:r w:rsidR="00A77AE0">
        <w:rPr>
          <w:shd w:val="clear" w:color="auto" w:fill="FFFFFF"/>
        </w:rPr>
        <w:t>2</w:t>
      </w:r>
      <w:r w:rsidR="00A160E4" w:rsidRPr="004A4199">
        <w:rPr>
          <w:shd w:val="clear" w:color="auto" w:fill="FFFFFF"/>
        </w:rPr>
        <w:t xml:space="preserve"> uboczną. </w:t>
      </w:r>
    </w:p>
    <w:p w14:paraId="73AC1C4E" w14:textId="40F268BB" w:rsidR="00593F52" w:rsidRPr="003B30C8" w:rsidRDefault="00A160E4" w:rsidP="00CB0E4A">
      <w:pPr>
        <w:rPr>
          <w:shd w:val="clear" w:color="auto" w:fill="FFFFFF"/>
        </w:rPr>
      </w:pPr>
      <w:r w:rsidRPr="003B30C8">
        <w:rPr>
          <w:shd w:val="clear" w:color="auto" w:fill="FFFFFF"/>
        </w:rPr>
        <w:t xml:space="preserve">Z badanej zbiorowości przedsiębiorstw leasingowych do grup </w:t>
      </w:r>
      <w:r w:rsidR="00EE0BFB">
        <w:rPr>
          <w:shd w:val="clear" w:color="auto" w:fill="FFFFFF"/>
        </w:rPr>
        <w:t>przedsiębiorstw</w:t>
      </w:r>
      <w:r w:rsidRPr="003B30C8">
        <w:rPr>
          <w:shd w:val="clear" w:color="auto" w:fill="FFFFFF"/>
        </w:rPr>
        <w:t xml:space="preserve"> należał</w:t>
      </w:r>
      <w:r w:rsidR="00147981">
        <w:rPr>
          <w:shd w:val="clear" w:color="auto" w:fill="FFFFFF"/>
        </w:rPr>
        <w:t>y</w:t>
      </w:r>
      <w:r w:rsidRPr="003B30C8">
        <w:rPr>
          <w:shd w:val="clear" w:color="auto" w:fill="FFFFFF"/>
        </w:rPr>
        <w:t xml:space="preserve"> 6</w:t>
      </w:r>
      <w:r w:rsidR="00147981">
        <w:rPr>
          <w:shd w:val="clear" w:color="auto" w:fill="FFFFFF"/>
        </w:rPr>
        <w:t>3</w:t>
      </w:r>
      <w:r w:rsidR="00EF2D9E">
        <w:rPr>
          <w:shd w:val="clear" w:color="auto" w:fill="FFFFFF"/>
        </w:rPr>
        <w:t> </w:t>
      </w:r>
      <w:r w:rsidRPr="003B30C8">
        <w:rPr>
          <w:shd w:val="clear" w:color="auto" w:fill="FFFFFF"/>
        </w:rPr>
        <w:t>p</w:t>
      </w:r>
      <w:r w:rsidR="00B50AD7">
        <w:rPr>
          <w:shd w:val="clear" w:color="auto" w:fill="FFFFFF"/>
        </w:rPr>
        <w:t>odmioty</w:t>
      </w:r>
      <w:r w:rsidRPr="003B30C8">
        <w:rPr>
          <w:shd w:val="clear" w:color="auto" w:fill="FFFFFF"/>
        </w:rPr>
        <w:t xml:space="preserve">, w tym </w:t>
      </w:r>
      <w:r w:rsidR="003B30C8">
        <w:rPr>
          <w:shd w:val="clear" w:color="auto" w:fill="FFFFFF"/>
        </w:rPr>
        <w:t>5</w:t>
      </w:r>
      <w:r w:rsidR="00147981">
        <w:rPr>
          <w:shd w:val="clear" w:color="auto" w:fill="FFFFFF"/>
        </w:rPr>
        <w:t>1</w:t>
      </w:r>
      <w:r w:rsidRPr="003B30C8">
        <w:rPr>
          <w:shd w:val="clear" w:color="auto" w:fill="FFFFFF"/>
        </w:rPr>
        <w:t xml:space="preserve"> był</w:t>
      </w:r>
      <w:r w:rsidR="00147981">
        <w:rPr>
          <w:shd w:val="clear" w:color="auto" w:fill="FFFFFF"/>
        </w:rPr>
        <w:t>o</w:t>
      </w:r>
      <w:r w:rsidRPr="003B30C8">
        <w:rPr>
          <w:shd w:val="clear" w:color="auto" w:fill="FFFFFF"/>
        </w:rPr>
        <w:t xml:space="preserve"> jednostkami zależnymi, </w:t>
      </w:r>
      <w:r w:rsidR="00147981">
        <w:rPr>
          <w:shd w:val="clear" w:color="auto" w:fill="FFFFFF"/>
        </w:rPr>
        <w:t>8</w:t>
      </w:r>
      <w:r w:rsidRPr="003B30C8">
        <w:rPr>
          <w:shd w:val="clear" w:color="auto" w:fill="FFFFFF"/>
        </w:rPr>
        <w:t xml:space="preserve"> dominującymi</w:t>
      </w:r>
      <w:r w:rsidR="00C93643">
        <w:rPr>
          <w:shd w:val="clear" w:color="auto" w:fill="FFFFFF"/>
        </w:rPr>
        <w:t xml:space="preserve"> najwyższego szczebla</w:t>
      </w:r>
      <w:r w:rsidRPr="003B30C8">
        <w:rPr>
          <w:shd w:val="clear" w:color="auto" w:fill="FFFFFF"/>
        </w:rPr>
        <w:t xml:space="preserve">, a </w:t>
      </w:r>
      <w:r w:rsidR="00147981">
        <w:rPr>
          <w:shd w:val="clear" w:color="auto" w:fill="FFFFFF"/>
        </w:rPr>
        <w:t>4</w:t>
      </w:r>
      <w:r w:rsidRPr="003B30C8">
        <w:rPr>
          <w:shd w:val="clear" w:color="auto" w:fill="FFFFFF"/>
        </w:rPr>
        <w:t xml:space="preserve"> jednostkami dominującymi </w:t>
      </w:r>
      <w:r w:rsidR="00C93643">
        <w:rPr>
          <w:shd w:val="clear" w:color="auto" w:fill="FFFFFF"/>
        </w:rPr>
        <w:t xml:space="preserve">i zależnymi (dominującymi </w:t>
      </w:r>
      <w:r w:rsidR="004903FB">
        <w:rPr>
          <w:shd w:val="clear" w:color="auto" w:fill="FFFFFF"/>
        </w:rPr>
        <w:t>pośredniego szczebla</w:t>
      </w:r>
      <w:r w:rsidR="00C93643">
        <w:rPr>
          <w:shd w:val="clear" w:color="auto" w:fill="FFFFFF"/>
        </w:rPr>
        <w:t>)</w:t>
      </w:r>
      <w:r w:rsidRPr="003B30C8">
        <w:rPr>
          <w:shd w:val="clear" w:color="auto" w:fill="FFFFFF"/>
        </w:rPr>
        <w:t>.</w:t>
      </w:r>
    </w:p>
    <w:p w14:paraId="2CC6D7AB" w14:textId="5C249EA5" w:rsidR="00593F52" w:rsidRPr="002B3B96" w:rsidRDefault="00A160E4" w:rsidP="00CB0E4A">
      <w:pPr>
        <w:rPr>
          <w:shd w:val="clear" w:color="auto" w:fill="FFFFFF"/>
        </w:rPr>
      </w:pPr>
      <w:r w:rsidRPr="002709C5">
        <w:rPr>
          <w:shd w:val="clear" w:color="auto" w:fill="FFFFFF"/>
        </w:rPr>
        <w:t>Według</w:t>
      </w:r>
      <w:r w:rsidRPr="002B3B96">
        <w:rPr>
          <w:shd w:val="clear" w:color="auto" w:fill="FFFFFF"/>
        </w:rPr>
        <w:t xml:space="preserve"> stanu na koniec 202</w:t>
      </w:r>
      <w:r w:rsidR="002320F6">
        <w:rPr>
          <w:shd w:val="clear" w:color="auto" w:fill="FFFFFF"/>
        </w:rPr>
        <w:t>5</w:t>
      </w:r>
      <w:r w:rsidR="004C091D">
        <w:rPr>
          <w:shd w:val="clear" w:color="auto" w:fill="FFFFFF"/>
        </w:rPr>
        <w:t> </w:t>
      </w:r>
      <w:r w:rsidRPr="002B3B96">
        <w:rPr>
          <w:shd w:val="clear" w:color="auto" w:fill="FFFFFF"/>
        </w:rPr>
        <w:t xml:space="preserve">r. w badanych podmiotach pracowało </w:t>
      </w:r>
      <w:r w:rsidR="00035013">
        <w:rPr>
          <w:shd w:val="clear" w:color="auto" w:fill="FFFFFF"/>
        </w:rPr>
        <w:t>11</w:t>
      </w:r>
      <w:r w:rsidRPr="002B3B96">
        <w:rPr>
          <w:shd w:val="clear" w:color="auto" w:fill="FFFFFF"/>
        </w:rPr>
        <w:t>,</w:t>
      </w:r>
      <w:r w:rsidR="00035013">
        <w:rPr>
          <w:shd w:val="clear" w:color="auto" w:fill="FFFFFF"/>
        </w:rPr>
        <w:t>5</w:t>
      </w:r>
      <w:r w:rsidR="004C091D">
        <w:rPr>
          <w:shd w:val="clear" w:color="auto" w:fill="FFFFFF"/>
        </w:rPr>
        <w:t> </w:t>
      </w:r>
      <w:r w:rsidRPr="002B3B96">
        <w:rPr>
          <w:shd w:val="clear" w:color="auto" w:fill="FFFFFF"/>
        </w:rPr>
        <w:t xml:space="preserve">tys. osób zajmujących się leasingiem, w tym </w:t>
      </w:r>
      <w:r w:rsidR="00035013">
        <w:rPr>
          <w:shd w:val="clear" w:color="auto" w:fill="FFFFFF"/>
        </w:rPr>
        <w:t>9</w:t>
      </w:r>
      <w:r w:rsidRPr="002B3B96">
        <w:rPr>
          <w:shd w:val="clear" w:color="auto" w:fill="FFFFFF"/>
        </w:rPr>
        <w:t>,</w:t>
      </w:r>
      <w:r w:rsidR="00035013">
        <w:rPr>
          <w:shd w:val="clear" w:color="auto" w:fill="FFFFFF"/>
        </w:rPr>
        <w:t>4</w:t>
      </w:r>
      <w:r w:rsidR="00593F52" w:rsidRPr="002B3B96">
        <w:rPr>
          <w:shd w:val="clear" w:color="auto" w:fill="FFFFFF"/>
        </w:rPr>
        <w:t> </w:t>
      </w:r>
      <w:r w:rsidRPr="002B3B96">
        <w:rPr>
          <w:shd w:val="clear" w:color="auto" w:fill="FFFFFF"/>
        </w:rPr>
        <w:t>tys. osób na podstawie umowy o pracę, 0,</w:t>
      </w:r>
      <w:r w:rsidR="00035013">
        <w:rPr>
          <w:shd w:val="clear" w:color="auto" w:fill="FFFFFF"/>
        </w:rPr>
        <w:t>6</w:t>
      </w:r>
      <w:r w:rsidR="00593F52" w:rsidRPr="002B3B96">
        <w:rPr>
          <w:shd w:val="clear" w:color="auto" w:fill="FFFFFF"/>
        </w:rPr>
        <w:t> </w:t>
      </w:r>
      <w:r w:rsidRPr="002B3B96">
        <w:rPr>
          <w:shd w:val="clear" w:color="auto" w:fill="FFFFFF"/>
        </w:rPr>
        <w:t>tys. osób na podstawie umowy zlecenia, agencyjnej i umowy o dzieło</w:t>
      </w:r>
      <w:r w:rsidR="00E56E21">
        <w:rPr>
          <w:shd w:val="clear" w:color="auto" w:fill="FFFFFF"/>
        </w:rPr>
        <w:t>.</w:t>
      </w:r>
    </w:p>
    <w:p w14:paraId="634C945C" w14:textId="77777777" w:rsidR="00A160E4" w:rsidRDefault="00A160E4" w:rsidP="00CB0E4A">
      <w:pPr>
        <w:rPr>
          <w:shd w:val="clear" w:color="auto" w:fill="FFFFFF"/>
        </w:rPr>
      </w:pPr>
      <w:r w:rsidRPr="005F4821">
        <w:rPr>
          <w:shd w:val="clear" w:color="auto" w:fill="FFFFFF"/>
        </w:rPr>
        <w:t>Sieć dystrybucji produktów leasingowych tworzyło 1,</w:t>
      </w:r>
      <w:r w:rsidR="00F86568">
        <w:rPr>
          <w:shd w:val="clear" w:color="auto" w:fill="FFFFFF"/>
        </w:rPr>
        <w:t>7</w:t>
      </w:r>
      <w:r w:rsidR="00593F52" w:rsidRPr="005F4821">
        <w:rPr>
          <w:shd w:val="clear" w:color="auto" w:fill="FFFFFF"/>
        </w:rPr>
        <w:t> </w:t>
      </w:r>
      <w:r w:rsidRPr="005F4821">
        <w:rPr>
          <w:shd w:val="clear" w:color="auto" w:fill="FFFFFF"/>
        </w:rPr>
        <w:t xml:space="preserve">tys. oddziałów i autoryzowanych przedstawicielstw. </w:t>
      </w:r>
    </w:p>
    <w:p w14:paraId="0BE47414" w14:textId="77777777" w:rsidR="00956015" w:rsidRDefault="00C64AFF" w:rsidP="00956015">
      <w:pPr>
        <w:pStyle w:val="Nagwek1"/>
        <w:rPr>
          <w:rFonts w:ascii="Fira Sans" w:hAnsi="Fira Sans"/>
          <w:b/>
        </w:rPr>
      </w:pPr>
      <w:r w:rsidRPr="00637D97">
        <w:rPr>
          <w:noProof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444CD2AA" wp14:editId="523A973A">
                <wp:simplePos x="0" y="0"/>
                <wp:positionH relativeFrom="page">
                  <wp:posOffset>5775960</wp:posOffset>
                </wp:positionH>
                <wp:positionV relativeFrom="paragraph">
                  <wp:posOffset>215900</wp:posOffset>
                </wp:positionV>
                <wp:extent cx="1725295" cy="1318260"/>
                <wp:effectExtent l="0" t="0" r="0" b="0"/>
                <wp:wrapTight wrapText="bothSides">
                  <wp:wrapPolygon edited="0">
                    <wp:start x="715" y="0"/>
                    <wp:lineTo x="715" y="21225"/>
                    <wp:lineTo x="20749" y="21225"/>
                    <wp:lineTo x="20749" y="0"/>
                    <wp:lineTo x="715" y="0"/>
                  </wp:wrapPolygon>
                </wp:wrapTight>
                <wp:docPr id="4" name="Pole tekstowe 4" descr="Umowy leasingu finansowego według wartości stanowiły 77,2% wartości wszystkich umów zawartych w 2025 r., &#10;a leasingu operacyjnego – 22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8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F0750" w14:textId="77777777" w:rsidR="008B33B4" w:rsidRPr="00E5372A" w:rsidRDefault="008B6E8C" w:rsidP="00E5372A">
                            <w:pPr>
                              <w:pStyle w:val="tekstzboku"/>
                              <w:spacing w:after="120"/>
                            </w:pPr>
                            <w:r w:rsidRPr="00087DE7">
                              <w:t xml:space="preserve">Umowy leasingu finansowego według wartości stanowiły </w:t>
                            </w:r>
                            <w:r w:rsidR="007136EB">
                              <w:t>7</w:t>
                            </w:r>
                            <w:r w:rsidR="00E8772E">
                              <w:t>7</w:t>
                            </w:r>
                            <w:r w:rsidR="007136EB">
                              <w:t>,</w:t>
                            </w:r>
                            <w:r w:rsidR="00E8772E">
                              <w:t>2</w:t>
                            </w:r>
                            <w:r w:rsidRPr="00087DE7">
                              <w:t>% wartości wszystkich umów zawartych w</w:t>
                            </w:r>
                            <w:r w:rsidR="00E5372A">
                              <w:t> </w:t>
                            </w:r>
                            <w:r w:rsidRPr="00087DE7">
                              <w:t>202</w:t>
                            </w:r>
                            <w:r w:rsidR="00E8772E">
                              <w:t>5</w:t>
                            </w:r>
                            <w:r w:rsidRPr="00087DE7">
                              <w:t> r., a leasingu operacyjnego</w:t>
                            </w:r>
                            <w:r w:rsidR="0058618C" w:rsidRPr="00087DE7">
                              <w:t xml:space="preserve"> </w:t>
                            </w:r>
                            <w:r w:rsidRPr="00087DE7">
                              <w:t>–</w:t>
                            </w:r>
                            <w:r w:rsidR="0058618C" w:rsidRPr="00087DE7">
                              <w:t> </w:t>
                            </w:r>
                            <w:r w:rsidR="007136EB">
                              <w:t>2</w:t>
                            </w:r>
                            <w:r w:rsidR="00E8772E">
                              <w:t>2</w:t>
                            </w:r>
                            <w:r w:rsidR="007136EB">
                              <w:t>,</w:t>
                            </w:r>
                            <w:r w:rsidR="00E8772E">
                              <w:t>8</w:t>
                            </w:r>
                            <w:r w:rsidRPr="00087DE7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4CD2AA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Umowy leasingu finansowego według wartości stanowiły 77,2% wartości wszystkich umów zawartych w 2025 r., &#10;a leasingu operacyjnego – 22,8%" style="position:absolute;margin-left:454.8pt;margin-top:17pt;width:135.85pt;height:103.8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" filled="f" stroked="f">
                <v:textbox>
                  <w:txbxContent>
                    <w:p w14:paraId="028F0750" w14:textId="77777777" w:rsidR="008B33B4" w:rsidRPr="00E5372A" w:rsidRDefault="008B6E8C" w:rsidP="00E5372A">
                      <w:pPr>
                        <w:pStyle w:val="tekstzboku"/>
                        <w:spacing w:after="120"/>
                      </w:pPr>
                      <w:r w:rsidRPr="00087DE7">
                        <w:t xml:space="preserve">Umowy leasingu finansowego według wartości stanowiły </w:t>
                      </w:r>
                      <w:r w:rsidR="007136EB">
                        <w:t>7</w:t>
                      </w:r>
                      <w:r w:rsidR="00E8772E">
                        <w:t>7</w:t>
                      </w:r>
                      <w:r w:rsidR="007136EB">
                        <w:t>,</w:t>
                      </w:r>
                      <w:r w:rsidR="00E8772E">
                        <w:t>2</w:t>
                      </w:r>
                      <w:r w:rsidRPr="00087DE7">
                        <w:t>% wartości wszystkich umów zawartych w</w:t>
                      </w:r>
                      <w:r w:rsidR="00E5372A">
                        <w:t> </w:t>
                      </w:r>
                      <w:r w:rsidRPr="00087DE7">
                        <w:t>202</w:t>
                      </w:r>
                      <w:r w:rsidR="00E8772E">
                        <w:t>5</w:t>
                      </w:r>
                      <w:r w:rsidRPr="00087DE7">
                        <w:t> r., a leasingu operacyjnego</w:t>
                      </w:r>
                      <w:r w:rsidR="0058618C" w:rsidRPr="00087DE7">
                        <w:t xml:space="preserve"> </w:t>
                      </w:r>
                      <w:r w:rsidRPr="00087DE7">
                        <w:t>–</w:t>
                      </w:r>
                      <w:r w:rsidR="0058618C" w:rsidRPr="00087DE7">
                        <w:t> </w:t>
                      </w:r>
                      <w:r w:rsidR="007136EB">
                        <w:t>2</w:t>
                      </w:r>
                      <w:r w:rsidR="00E8772E">
                        <w:t>2</w:t>
                      </w:r>
                      <w:r w:rsidR="007136EB">
                        <w:t>,</w:t>
                      </w:r>
                      <w:r w:rsidR="00E8772E">
                        <w:t>8</w:t>
                      </w:r>
                      <w:r w:rsidRPr="00087DE7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56015">
        <w:rPr>
          <w:rFonts w:ascii="Fira Sans" w:hAnsi="Fira Sans"/>
          <w:b/>
          <w:shd w:val="clear" w:color="auto" w:fill="FFFFFF"/>
        </w:rPr>
        <w:t>Charakterystyka usług leasingowych</w:t>
      </w:r>
    </w:p>
    <w:p w14:paraId="5645D0E5" w14:textId="6F28005B" w:rsidR="00956015" w:rsidRPr="00C449B2" w:rsidRDefault="00956015" w:rsidP="00C449B2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  <w:r w:rsidRPr="008C278F">
        <w:rPr>
          <w:shd w:val="clear" w:color="auto" w:fill="FFFFFF"/>
        </w:rPr>
        <w:t>W 202</w:t>
      </w:r>
      <w:r w:rsidR="0019480C">
        <w:rPr>
          <w:shd w:val="clear" w:color="auto" w:fill="FFFFFF"/>
        </w:rPr>
        <w:t>5</w:t>
      </w:r>
      <w:r w:rsidR="00593F52">
        <w:rPr>
          <w:shd w:val="clear" w:color="auto" w:fill="FFFFFF"/>
        </w:rPr>
        <w:t> </w:t>
      </w:r>
      <w:r w:rsidRPr="008C278F">
        <w:rPr>
          <w:shd w:val="clear" w:color="auto" w:fill="FFFFFF"/>
        </w:rPr>
        <w:t xml:space="preserve">r. badane przedsiębiorstwa leasingowe zawarły </w:t>
      </w:r>
      <w:r w:rsidR="00C449B2">
        <w:rPr>
          <w:shd w:val="clear" w:color="auto" w:fill="FFFFFF"/>
        </w:rPr>
        <w:t>669</w:t>
      </w:r>
      <w:r w:rsidR="00593F52">
        <w:rPr>
          <w:shd w:val="clear" w:color="auto" w:fill="FFFFFF"/>
        </w:rPr>
        <w:t> </w:t>
      </w:r>
      <w:r w:rsidRPr="008C278F">
        <w:rPr>
          <w:shd w:val="clear" w:color="auto" w:fill="FFFFFF"/>
        </w:rPr>
        <w:t xml:space="preserve">tys. nowych umów z </w:t>
      </w:r>
      <w:r w:rsidR="00C449B2">
        <w:rPr>
          <w:shd w:val="clear" w:color="auto" w:fill="FFFFFF"/>
        </w:rPr>
        <w:t>523</w:t>
      </w:r>
      <w:r w:rsidR="00593F52">
        <w:rPr>
          <w:shd w:val="clear" w:color="auto" w:fill="FFFFFF"/>
        </w:rPr>
        <w:t> </w:t>
      </w:r>
      <w:r w:rsidRPr="008C278F">
        <w:rPr>
          <w:shd w:val="clear" w:color="auto" w:fill="FFFFFF"/>
        </w:rPr>
        <w:t xml:space="preserve">tys. leasingobiorców, przekazując w leasing </w:t>
      </w:r>
      <w:r w:rsidR="00C449B2">
        <w:rPr>
          <w:shd w:val="clear" w:color="auto" w:fill="FFFFFF"/>
        </w:rPr>
        <w:t>886</w:t>
      </w:r>
      <w:r w:rsidR="00593F52">
        <w:rPr>
          <w:shd w:val="clear" w:color="auto" w:fill="FFFFFF"/>
        </w:rPr>
        <w:t> </w:t>
      </w:r>
      <w:r w:rsidRPr="008C278F">
        <w:rPr>
          <w:shd w:val="clear" w:color="auto" w:fill="FFFFFF"/>
        </w:rPr>
        <w:t xml:space="preserve">tys. przedmiotów (środków) na kwotę </w:t>
      </w:r>
      <w:r w:rsidR="00C449B2">
        <w:rPr>
          <w:shd w:val="clear" w:color="auto" w:fill="FFFFFF"/>
        </w:rPr>
        <w:t>9</w:t>
      </w:r>
      <w:r w:rsidR="00C4152C" w:rsidRPr="00C4152C">
        <w:rPr>
          <w:shd w:val="clear" w:color="auto" w:fill="FFFFFF"/>
        </w:rPr>
        <w:t>8</w:t>
      </w:r>
      <w:r w:rsidR="00634616">
        <w:rPr>
          <w:shd w:val="clear" w:color="auto" w:fill="FFFFFF"/>
        </w:rPr>
        <w:t> </w:t>
      </w:r>
      <w:r w:rsidR="00C449B2">
        <w:rPr>
          <w:shd w:val="clear" w:color="auto" w:fill="FFFFFF"/>
        </w:rPr>
        <w:t>607</w:t>
      </w:r>
      <w:r w:rsidR="00634616">
        <w:rPr>
          <w:shd w:val="clear" w:color="auto" w:fill="FFFFFF"/>
        </w:rPr>
        <w:t> </w:t>
      </w:r>
      <w:r w:rsidRPr="008C278F">
        <w:rPr>
          <w:shd w:val="clear" w:color="auto" w:fill="FFFFFF"/>
        </w:rPr>
        <w:t xml:space="preserve">mln zł. </w:t>
      </w:r>
    </w:p>
    <w:p w14:paraId="4F6BD2C8" w14:textId="77777777" w:rsidR="00956015" w:rsidRDefault="00956015" w:rsidP="00956015">
      <w:pPr>
        <w:spacing w:before="360" w:line="240" w:lineRule="auto"/>
        <w:ind w:left="851" w:hanging="851"/>
        <w:rPr>
          <w:b/>
          <w:iCs/>
          <w:color w:val="000000" w:themeColor="text1"/>
          <w:szCs w:val="19"/>
        </w:rPr>
      </w:pPr>
      <w:r>
        <w:rPr>
          <w:b/>
          <w:iCs/>
          <w:color w:val="000000" w:themeColor="text1"/>
          <w:szCs w:val="19"/>
        </w:rPr>
        <w:t xml:space="preserve">Tablica 1. </w:t>
      </w:r>
      <w:r>
        <w:rPr>
          <w:b/>
          <w:iCs/>
          <w:color w:val="000000" w:themeColor="text1"/>
          <w:szCs w:val="19"/>
        </w:rPr>
        <w:tab/>
        <w:t xml:space="preserve">Ogólne informacje o przedsiębiorstwach </w:t>
      </w:r>
      <w:r w:rsidR="00A06225">
        <w:rPr>
          <w:b/>
          <w:iCs/>
          <w:color w:val="000000" w:themeColor="text1"/>
          <w:szCs w:val="19"/>
        </w:rPr>
        <w:t>prowadzących</w:t>
      </w:r>
      <w:r>
        <w:rPr>
          <w:b/>
          <w:iCs/>
          <w:color w:val="000000" w:themeColor="text1"/>
          <w:szCs w:val="19"/>
        </w:rPr>
        <w:t xml:space="preserve"> działalnoś</w:t>
      </w:r>
      <w:r w:rsidR="00A06225">
        <w:rPr>
          <w:b/>
          <w:iCs/>
          <w:color w:val="000000" w:themeColor="text1"/>
          <w:szCs w:val="19"/>
        </w:rPr>
        <w:t>ć</w:t>
      </w:r>
      <w:r>
        <w:rPr>
          <w:b/>
          <w:iCs/>
          <w:color w:val="000000" w:themeColor="text1"/>
          <w:szCs w:val="19"/>
        </w:rPr>
        <w:t xml:space="preserve"> leasingow</w:t>
      </w:r>
      <w:r w:rsidR="00A06225">
        <w:rPr>
          <w:b/>
          <w:iCs/>
          <w:color w:val="000000" w:themeColor="text1"/>
          <w:szCs w:val="19"/>
        </w:rPr>
        <w:t>ą</w:t>
      </w:r>
      <w:r>
        <w:rPr>
          <w:b/>
          <w:iCs/>
          <w:color w:val="000000" w:themeColor="text1"/>
          <w:szCs w:val="19"/>
        </w:rPr>
        <w:t xml:space="preserve"> </w:t>
      </w:r>
    </w:p>
    <w:tbl>
      <w:tblPr>
        <w:tblStyle w:val="Siatkatabelijasna1"/>
        <w:tblpPr w:leftFromText="141" w:rightFromText="141" w:vertAnchor="text" w:horzAnchor="margin" w:tblpY="137"/>
        <w:tblW w:w="5000" w:type="pct"/>
        <w:tblInd w:w="0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212492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. Ogólne informacje o przedsiębiorstwach prowadzących działalność leasingową"/>
      </w:tblPr>
      <w:tblGrid>
        <w:gridCol w:w="5670"/>
        <w:gridCol w:w="1276"/>
        <w:gridCol w:w="1121"/>
      </w:tblGrid>
      <w:tr w:rsidR="0014464F" w14:paraId="29B8A805" w14:textId="77777777" w:rsidTr="00B16606">
        <w:trPr>
          <w:trHeight w:val="57"/>
        </w:trPr>
        <w:tc>
          <w:tcPr>
            <w:tcW w:w="3514" w:type="pct"/>
            <w:vAlign w:val="center"/>
            <w:hideMark/>
          </w:tcPr>
          <w:p w14:paraId="76822A94" w14:textId="77777777" w:rsidR="0014464F" w:rsidRDefault="0014464F" w:rsidP="0014464F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791" w:type="pct"/>
            <w:hideMark/>
          </w:tcPr>
          <w:p w14:paraId="7AA86D7E" w14:textId="77777777" w:rsidR="0014464F" w:rsidRPr="00955443" w:rsidRDefault="0014464F" w:rsidP="0014464F">
            <w:pPr>
              <w:jc w:val="center"/>
            </w:pPr>
            <w:r w:rsidRPr="00955443">
              <w:t>2024</w:t>
            </w:r>
          </w:p>
        </w:tc>
        <w:tc>
          <w:tcPr>
            <w:tcW w:w="695" w:type="pct"/>
            <w:vAlign w:val="center"/>
            <w:hideMark/>
          </w:tcPr>
          <w:p w14:paraId="2A7D732F" w14:textId="77777777" w:rsidR="0014464F" w:rsidRDefault="0014464F" w:rsidP="0014464F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>2025</w:t>
            </w:r>
          </w:p>
        </w:tc>
      </w:tr>
      <w:tr w:rsidR="0014464F" w14:paraId="06D80F8E" w14:textId="77777777" w:rsidTr="00B16606">
        <w:trPr>
          <w:trHeight w:val="381"/>
        </w:trPr>
        <w:tc>
          <w:tcPr>
            <w:tcW w:w="3514" w:type="pct"/>
            <w:vAlign w:val="center"/>
            <w:hideMark/>
          </w:tcPr>
          <w:p w14:paraId="2C128868" w14:textId="77777777" w:rsidR="0014464F" w:rsidRDefault="0014464F" w:rsidP="0014464F">
            <w:pPr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Liczba badanych przedsiębiorstw</w:t>
            </w:r>
          </w:p>
        </w:tc>
        <w:tc>
          <w:tcPr>
            <w:tcW w:w="791" w:type="pct"/>
            <w:hideMark/>
          </w:tcPr>
          <w:p w14:paraId="5E07C749" w14:textId="77777777" w:rsidR="0014464F" w:rsidRPr="00955443" w:rsidRDefault="0014464F" w:rsidP="0014464F">
            <w:pPr>
              <w:jc w:val="right"/>
            </w:pPr>
            <w:r w:rsidRPr="00955443">
              <w:t>87</w:t>
            </w:r>
          </w:p>
        </w:tc>
        <w:tc>
          <w:tcPr>
            <w:tcW w:w="695" w:type="pct"/>
            <w:vAlign w:val="center"/>
            <w:hideMark/>
          </w:tcPr>
          <w:p w14:paraId="6B751CA0" w14:textId="77777777" w:rsidR="0014464F" w:rsidRDefault="0014464F" w:rsidP="0014464F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87</w:t>
            </w:r>
          </w:p>
        </w:tc>
      </w:tr>
      <w:tr w:rsidR="0014464F" w14:paraId="2703F54E" w14:textId="77777777" w:rsidTr="00B16606">
        <w:trPr>
          <w:trHeight w:val="57"/>
        </w:trPr>
        <w:tc>
          <w:tcPr>
            <w:tcW w:w="3514" w:type="pct"/>
            <w:vAlign w:val="center"/>
            <w:hideMark/>
          </w:tcPr>
          <w:p w14:paraId="29D95D94" w14:textId="77777777" w:rsidR="0014464F" w:rsidRDefault="0014464F" w:rsidP="0014464F">
            <w:pPr>
              <w:keepNext/>
              <w:keepLines/>
              <w:tabs>
                <w:tab w:val="right" w:leader="dot" w:pos="4156"/>
              </w:tabs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>Liczba zawartych nowych umów</w:t>
            </w:r>
            <w:r w:rsidR="00735DD9">
              <w:rPr>
                <w:rFonts w:eastAsiaTheme="majorEastAsia" w:cstheme="majorBidi"/>
                <w:color w:val="000000" w:themeColor="text1"/>
                <w:szCs w:val="19"/>
              </w:rPr>
              <w:t xml:space="preserve"> leasingu</w:t>
            </w:r>
          </w:p>
        </w:tc>
        <w:tc>
          <w:tcPr>
            <w:tcW w:w="791" w:type="pct"/>
            <w:hideMark/>
          </w:tcPr>
          <w:p w14:paraId="12E7C9F0" w14:textId="77777777" w:rsidR="0014464F" w:rsidRPr="00955443" w:rsidRDefault="0014464F" w:rsidP="0014464F">
            <w:pPr>
              <w:jc w:val="right"/>
            </w:pPr>
            <w:r w:rsidRPr="00955443">
              <w:t>594 220</w:t>
            </w:r>
          </w:p>
        </w:tc>
        <w:tc>
          <w:tcPr>
            <w:tcW w:w="695" w:type="pct"/>
            <w:vAlign w:val="center"/>
          </w:tcPr>
          <w:p w14:paraId="613AC77D" w14:textId="77777777" w:rsidR="0014464F" w:rsidRPr="0089344E" w:rsidRDefault="005C3CF5" w:rsidP="0014464F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5C3CF5">
              <w:rPr>
                <w:rFonts w:cs="Arial"/>
                <w:szCs w:val="19"/>
              </w:rPr>
              <w:t>669 027</w:t>
            </w:r>
          </w:p>
        </w:tc>
      </w:tr>
      <w:tr w:rsidR="0014464F" w14:paraId="784489B5" w14:textId="77777777" w:rsidTr="0014464F">
        <w:trPr>
          <w:trHeight w:val="57"/>
        </w:trPr>
        <w:tc>
          <w:tcPr>
            <w:tcW w:w="3514" w:type="pct"/>
            <w:vAlign w:val="center"/>
            <w:hideMark/>
          </w:tcPr>
          <w:p w14:paraId="5DE68494" w14:textId="77777777" w:rsidR="0014464F" w:rsidRDefault="0014464F" w:rsidP="0014464F">
            <w:pPr>
              <w:keepNext/>
              <w:keepLines/>
              <w:tabs>
                <w:tab w:val="right" w:leader="dot" w:pos="4156"/>
              </w:tabs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 xml:space="preserve">Liczba wyleasingowanych przedmiotów (środków) </w:t>
            </w:r>
            <w:r>
              <w:rPr>
                <w:color w:val="000000" w:themeColor="text1"/>
              </w:rPr>
              <w:t>według nowych umów</w:t>
            </w:r>
            <w:r w:rsidR="00735DD9">
              <w:rPr>
                <w:color w:val="000000" w:themeColor="text1"/>
              </w:rPr>
              <w:t xml:space="preserve"> </w:t>
            </w:r>
          </w:p>
        </w:tc>
        <w:tc>
          <w:tcPr>
            <w:tcW w:w="791" w:type="pct"/>
            <w:hideMark/>
          </w:tcPr>
          <w:p w14:paraId="6F791A66" w14:textId="77777777" w:rsidR="0014464F" w:rsidRPr="00955443" w:rsidRDefault="0014464F" w:rsidP="0014464F">
            <w:pPr>
              <w:jc w:val="right"/>
            </w:pPr>
            <w:r w:rsidRPr="00955443">
              <w:t>796 223</w:t>
            </w:r>
          </w:p>
        </w:tc>
        <w:tc>
          <w:tcPr>
            <w:tcW w:w="695" w:type="pct"/>
          </w:tcPr>
          <w:p w14:paraId="13F6A5D5" w14:textId="77777777" w:rsidR="0014464F" w:rsidRPr="0089344E" w:rsidRDefault="0014464F" w:rsidP="0014464F">
            <w:pPr>
              <w:jc w:val="right"/>
              <w:rPr>
                <w:rFonts w:cs="Arial"/>
                <w:szCs w:val="19"/>
              </w:rPr>
            </w:pPr>
            <w:r w:rsidRPr="0014464F">
              <w:rPr>
                <w:rFonts w:cs="Arial"/>
                <w:szCs w:val="19"/>
              </w:rPr>
              <w:t xml:space="preserve">885 </w:t>
            </w:r>
            <w:r w:rsidRPr="0014464F">
              <w:t>582</w:t>
            </w:r>
          </w:p>
        </w:tc>
      </w:tr>
      <w:tr w:rsidR="0014464F" w14:paraId="378CC11B" w14:textId="77777777" w:rsidTr="00B16606">
        <w:trPr>
          <w:trHeight w:val="57"/>
        </w:trPr>
        <w:tc>
          <w:tcPr>
            <w:tcW w:w="3514" w:type="pct"/>
            <w:vAlign w:val="center"/>
            <w:hideMark/>
          </w:tcPr>
          <w:p w14:paraId="7863E0D5" w14:textId="77777777" w:rsidR="0014464F" w:rsidRDefault="0014464F" w:rsidP="0014464F">
            <w:pPr>
              <w:keepNext/>
              <w:keepLines/>
              <w:tabs>
                <w:tab w:val="right" w:leader="dot" w:pos="4156"/>
              </w:tabs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>Wartość wyleasingowanych przedmiotów (środków) według nowych umów w mln zł</w:t>
            </w:r>
          </w:p>
        </w:tc>
        <w:tc>
          <w:tcPr>
            <w:tcW w:w="791" w:type="pct"/>
            <w:hideMark/>
          </w:tcPr>
          <w:p w14:paraId="2AB543CA" w14:textId="77777777" w:rsidR="0014464F" w:rsidRDefault="0014464F" w:rsidP="0014464F">
            <w:pPr>
              <w:jc w:val="right"/>
            </w:pPr>
            <w:r w:rsidRPr="00955443">
              <w:t>88 964</w:t>
            </w:r>
          </w:p>
        </w:tc>
        <w:tc>
          <w:tcPr>
            <w:tcW w:w="695" w:type="pct"/>
          </w:tcPr>
          <w:p w14:paraId="06F67254" w14:textId="77777777" w:rsidR="0014464F" w:rsidRDefault="00290AF3" w:rsidP="0014464F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90AF3">
              <w:rPr>
                <w:rFonts w:cs="Arial"/>
                <w:color w:val="000000" w:themeColor="text1"/>
                <w:szCs w:val="19"/>
              </w:rPr>
              <w:t>98 60</w:t>
            </w:r>
            <w:r>
              <w:rPr>
                <w:rFonts w:cs="Arial"/>
                <w:color w:val="000000" w:themeColor="text1"/>
                <w:szCs w:val="19"/>
              </w:rPr>
              <w:t>7</w:t>
            </w:r>
          </w:p>
        </w:tc>
      </w:tr>
    </w:tbl>
    <w:p w14:paraId="2DD8F251" w14:textId="77777777" w:rsidR="00A51274" w:rsidRDefault="00340139" w:rsidP="00304AD3">
      <w:pPr>
        <w:pStyle w:val="Nagwek1"/>
        <w:spacing w:before="120" w:line="240" w:lineRule="exact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  <w:r w:rsidRPr="002B483B">
        <w:rPr>
          <w:rFonts w:ascii="Fira Sans" w:hAnsi="Fira Sans"/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2CC87340" wp14:editId="20FA164C">
                <wp:simplePos x="0" y="0"/>
                <wp:positionH relativeFrom="column">
                  <wp:posOffset>5303520</wp:posOffset>
                </wp:positionH>
                <wp:positionV relativeFrom="paragraph">
                  <wp:posOffset>2206625</wp:posOffset>
                </wp:positionV>
                <wp:extent cx="1725295" cy="853440"/>
                <wp:effectExtent l="0" t="0" r="0" b="381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" name="Pole tekstowe 2" descr="Udział samochodów osobowych w wartości udzielonego leasingu ogółem wyniósł 57,7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3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2109C3" w14:textId="77777777" w:rsidR="008C69EE" w:rsidRPr="00087DE7" w:rsidRDefault="008C69EE" w:rsidP="00580D13">
                            <w:pPr>
                              <w:pStyle w:val="tekstzboku"/>
                              <w:spacing w:after="120"/>
                            </w:pPr>
                            <w:r w:rsidRPr="00087DE7">
                              <w:t xml:space="preserve">Udział samochodów osobowych w wartości udzielonego leasingu ogółem wyniósł </w:t>
                            </w:r>
                            <w:r w:rsidR="0083123C">
                              <w:t>5</w:t>
                            </w:r>
                            <w:r w:rsidR="000E2AD1">
                              <w:t>7</w:t>
                            </w:r>
                            <w:r w:rsidRPr="00087DE7">
                              <w:t>,</w:t>
                            </w:r>
                            <w:r w:rsidR="000E2AD1">
                              <w:t>7</w:t>
                            </w:r>
                            <w:r w:rsidRPr="00087DE7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87340" id="_x0000_s1028" type="#_x0000_t202" alt="Udział samochodów osobowych w wartości udzielonego leasingu ogółem wyniósł 57,7%&#10;" style="position:absolute;margin-left:417.6pt;margin-top:173.75pt;width:135.85pt;height:67.2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" filled="f" stroked="f">
                <v:textbox>
                  <w:txbxContent>
                    <w:p w14:paraId="712109C3" w14:textId="77777777" w:rsidR="008C69EE" w:rsidRPr="00087DE7" w:rsidRDefault="008C69EE" w:rsidP="00580D13">
                      <w:pPr>
                        <w:pStyle w:val="tekstzboku"/>
                        <w:spacing w:after="120"/>
                      </w:pPr>
                      <w:r w:rsidRPr="00087DE7">
                        <w:t xml:space="preserve">Udział samochodów osobowych w wartości udzielonego leasingu ogółem wyniósł </w:t>
                      </w:r>
                      <w:r w:rsidR="0083123C">
                        <w:t>5</w:t>
                      </w:r>
                      <w:r w:rsidR="000E2AD1">
                        <w:t>7</w:t>
                      </w:r>
                      <w:r w:rsidRPr="00087DE7">
                        <w:t>,</w:t>
                      </w:r>
                      <w:r w:rsidR="000E2AD1">
                        <w:t>7</w:t>
                      </w:r>
                      <w:r w:rsidRPr="00087DE7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2496F" w:rsidRPr="002B483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Największy udział w wartości nowych umów zawartych w 202</w:t>
      </w:r>
      <w:r w:rsidR="00E9681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5</w:t>
      </w:r>
      <w:r w:rsidR="0082496F" w:rsidRPr="002B483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 r. miał leasing środków transportu drogowego – </w:t>
      </w:r>
      <w:r w:rsidR="002B483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80</w:t>
      </w:r>
      <w:r w:rsidR="0082496F" w:rsidRPr="00533A2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,</w:t>
      </w:r>
      <w:r w:rsidR="002B483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0</w:t>
      </w:r>
      <w:r w:rsidR="0082496F" w:rsidRPr="00533A2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% wartości </w:t>
      </w:r>
      <w:r w:rsidR="0082496F" w:rsidRPr="002B483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leasingu ogółem. </w:t>
      </w:r>
      <w:r w:rsidR="00280C8B" w:rsidRPr="002B483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Drugim w</w:t>
      </w:r>
      <w:r w:rsidR="00A51274" w:rsidRPr="002B483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ażnym segmentem leasingu były maszyny i urządzenia przemysłowe</w:t>
      </w:r>
      <w:r w:rsidR="00AD69B8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(</w:t>
      </w:r>
      <w:r w:rsidR="00050349" w:rsidRPr="002B483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1</w:t>
      </w:r>
      <w:r w:rsidR="002B483B" w:rsidRPr="002B483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6</w:t>
      </w:r>
      <w:r w:rsidR="00A51274" w:rsidRPr="002B483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,</w:t>
      </w:r>
      <w:r w:rsidR="002B483B" w:rsidRPr="002B483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4</w:t>
      </w:r>
      <w:r w:rsidR="00A51274" w:rsidRPr="002B483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% </w:t>
      </w:r>
      <w:r w:rsidR="00A51274" w:rsidRPr="00533A2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wartości nowo zawartych umów leasingu ogó</w:t>
      </w:r>
      <w:r w:rsidR="00A51274" w:rsidRPr="00533A2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lastRenderedPageBreak/>
        <w:t>łem</w:t>
      </w:r>
      <w:r w:rsidR="00AD69B8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)</w:t>
      </w:r>
      <w:r w:rsidR="00A51274" w:rsidRPr="00533A2C">
        <w:rPr>
          <w:rFonts w:ascii="Fira Sans" w:hAnsi="Fira Sans"/>
          <w:color w:val="auto"/>
          <w:shd w:val="clear" w:color="auto" w:fill="FFFFFF"/>
        </w:rPr>
        <w:t>.</w:t>
      </w:r>
      <w:r w:rsidR="00A51274" w:rsidRPr="00533A2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Udział komputerów i sprzętu biurowego oraz nieruchomości oddanych w leasing wyniósł odpowiednio </w:t>
      </w:r>
      <w:r w:rsidR="002B483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1,</w:t>
      </w:r>
      <w:r w:rsidR="00050349" w:rsidRPr="00533A2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0</w:t>
      </w:r>
      <w:r w:rsidR="002B483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%</w:t>
      </w:r>
      <w:r w:rsidR="00A51274" w:rsidRPr="00533A2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oraz 0,</w:t>
      </w:r>
      <w:r w:rsidR="002B483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5</w:t>
      </w:r>
      <w:r w:rsidR="00A51274" w:rsidRPr="00533A2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% wartości ogółem nowych umów leasingu</w:t>
      </w:r>
      <w:r w:rsidR="00280C8B" w:rsidRPr="00533A2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, natomiast 0,5% stanowiły inne środki</w:t>
      </w:r>
      <w:r w:rsidR="00A51274" w:rsidRPr="00533A2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. </w:t>
      </w:r>
    </w:p>
    <w:p w14:paraId="76D4C82B" w14:textId="77777777" w:rsidR="00C64AFF" w:rsidRPr="00670540" w:rsidRDefault="00C64AFF" w:rsidP="00670540">
      <w:r w:rsidRPr="00C64AFF">
        <w:t>Według stanu na koniec 2025</w:t>
      </w:r>
      <w:r w:rsidR="00F26DB9">
        <w:t> </w:t>
      </w:r>
      <w:r w:rsidRPr="00C64AFF">
        <w:t xml:space="preserve">r. z usług przedsiębiorstw </w:t>
      </w:r>
      <w:r>
        <w:t>prowadzących działalność leasingową</w:t>
      </w:r>
      <w:r w:rsidRPr="00C64AFF">
        <w:t xml:space="preserve"> korzystało ogółem 1</w:t>
      </w:r>
      <w:r w:rsidR="00F26DB9">
        <w:t> </w:t>
      </w:r>
      <w:r w:rsidRPr="00C64AFF">
        <w:t>180</w:t>
      </w:r>
      <w:r w:rsidR="00F26DB9">
        <w:t> </w:t>
      </w:r>
      <w:r w:rsidRPr="00C64AFF">
        <w:t>tys. leasingobiorców, którzy wzięli w leasing 2</w:t>
      </w:r>
      <w:r w:rsidR="00F26DB9">
        <w:t> </w:t>
      </w:r>
      <w:r w:rsidRPr="00C64AFF">
        <w:t>768</w:t>
      </w:r>
      <w:r w:rsidR="00F26DB9">
        <w:t> </w:t>
      </w:r>
      <w:r w:rsidRPr="00C64AFF">
        <w:t>tys. przedmiotów (środków) o wartości 171,9</w:t>
      </w:r>
      <w:r w:rsidR="00F26DB9">
        <w:t> </w:t>
      </w:r>
      <w:r w:rsidRPr="00C64AFF">
        <w:t>mld</w:t>
      </w:r>
      <w:r w:rsidR="00F26DB9">
        <w:t> </w:t>
      </w:r>
      <w:r w:rsidRPr="00C64AFF">
        <w:t>zł</w:t>
      </w:r>
      <w:r>
        <w:t>.</w:t>
      </w:r>
    </w:p>
    <w:p w14:paraId="5C10030B" w14:textId="77777777" w:rsidR="000F4B43" w:rsidRDefault="000F4B43" w:rsidP="000F4B43">
      <w:pPr>
        <w:pStyle w:val="Nagwek1"/>
        <w:rPr>
          <w:rFonts w:ascii="Fira Sans" w:hAnsi="Fira Sans"/>
          <w:b/>
        </w:rPr>
      </w:pPr>
      <w:r>
        <w:rPr>
          <w:rFonts w:ascii="Fira Sans" w:hAnsi="Fira Sans"/>
          <w:b/>
          <w:shd w:val="clear" w:color="auto" w:fill="FFFFFF"/>
        </w:rPr>
        <w:t>Charakterystyka leasingobiorców (klientów)</w:t>
      </w:r>
    </w:p>
    <w:p w14:paraId="6D51ACB6" w14:textId="77777777" w:rsidR="000F4B43" w:rsidRPr="008432CE" w:rsidRDefault="000F4B43" w:rsidP="00533A2C">
      <w:pPr>
        <w:rPr>
          <w:shd w:val="clear" w:color="auto" w:fill="FFFFFF"/>
        </w:rPr>
      </w:pPr>
      <w:r w:rsidRPr="008432CE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3536365B" wp14:editId="01609C31">
                <wp:simplePos x="0" y="0"/>
                <wp:positionH relativeFrom="column">
                  <wp:posOffset>5290820</wp:posOffset>
                </wp:positionH>
                <wp:positionV relativeFrom="paragraph">
                  <wp:posOffset>222885</wp:posOffset>
                </wp:positionV>
                <wp:extent cx="1725295" cy="978535"/>
                <wp:effectExtent l="0" t="0" r="0" b="0"/>
                <wp:wrapTight wrapText="bothSides">
                  <wp:wrapPolygon edited="0">
                    <wp:start x="715" y="0"/>
                    <wp:lineTo x="715" y="21025"/>
                    <wp:lineTo x="20749" y="21025"/>
                    <wp:lineTo x="20749" y="0"/>
                    <wp:lineTo x="715" y="0"/>
                  </wp:wrapPolygon>
                </wp:wrapTight>
                <wp:docPr id="16" name="Pole tekstowe 16" descr="Klienci z województwa mazowieckiego stanowili 30,6% liczby leasingobiorców spośród tych, którzy zawarli nowe umowy w 2025 r.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8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AE594" w14:textId="77777777" w:rsidR="000F4B43" w:rsidRPr="00087DE7" w:rsidRDefault="000F4B43" w:rsidP="000F4B43">
                            <w:pPr>
                              <w:pStyle w:val="tekstzboku"/>
                              <w:spacing w:after="120"/>
                            </w:pPr>
                            <w:r w:rsidRPr="00087DE7">
                              <w:t xml:space="preserve">Klienci z województwa mazowieckiego stanowili </w:t>
                            </w:r>
                            <w:r w:rsidR="008D7DEF">
                              <w:t>3</w:t>
                            </w:r>
                            <w:r w:rsidR="00DA1780">
                              <w:t>0</w:t>
                            </w:r>
                            <w:r w:rsidRPr="00087DE7">
                              <w:t>,</w:t>
                            </w:r>
                            <w:r w:rsidR="00DA1780">
                              <w:t>6</w:t>
                            </w:r>
                            <w:r w:rsidRPr="00087DE7">
                              <w:t>% liczby leasingobiorców spośród tych, którzy zawarli nowe umowy w 202</w:t>
                            </w:r>
                            <w:r w:rsidR="002534BB">
                              <w:t>5</w:t>
                            </w:r>
                            <w:r w:rsidR="00B21ECC" w:rsidRPr="00087DE7">
                              <w:t> </w:t>
                            </w:r>
                            <w:r w:rsidRPr="00087DE7">
                              <w:t xml:space="preserve">r. </w:t>
                            </w:r>
                          </w:p>
                          <w:p w14:paraId="5F461C0E" w14:textId="77777777" w:rsidR="000F4B43" w:rsidRDefault="000F4B43" w:rsidP="000F4B43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6365B" id="Pole tekstowe 16" o:spid="_x0000_s1029" type="#_x0000_t202" alt="Klienci z województwa mazowieckiego stanowili 30,6% liczby leasingobiorców spośród tych, którzy zawarli nowe umowy w 2025 r. &#10;" style="position:absolute;margin-left:416.6pt;margin-top:17.55pt;width:135.85pt;height:77.0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" filled="f" stroked="f">
                <v:textbox>
                  <w:txbxContent>
                    <w:p w14:paraId="27FAE594" w14:textId="77777777" w:rsidR="000F4B43" w:rsidRPr="00087DE7" w:rsidRDefault="000F4B43" w:rsidP="000F4B43">
                      <w:pPr>
                        <w:pStyle w:val="tekstzboku"/>
                        <w:spacing w:after="120"/>
                      </w:pPr>
                      <w:r w:rsidRPr="00087DE7">
                        <w:t xml:space="preserve">Klienci z województwa mazowieckiego stanowili </w:t>
                      </w:r>
                      <w:r w:rsidR="008D7DEF">
                        <w:t>3</w:t>
                      </w:r>
                      <w:r w:rsidR="00DA1780">
                        <w:t>0</w:t>
                      </w:r>
                      <w:r w:rsidRPr="00087DE7">
                        <w:t>,</w:t>
                      </w:r>
                      <w:r w:rsidR="00DA1780">
                        <w:t>6</w:t>
                      </w:r>
                      <w:r w:rsidRPr="00087DE7">
                        <w:t>% liczby leasingobiorców spośród tych, którzy zawarli nowe umowy w 202</w:t>
                      </w:r>
                      <w:r w:rsidR="002534BB">
                        <w:t>5</w:t>
                      </w:r>
                      <w:r w:rsidR="00B21ECC" w:rsidRPr="00087DE7">
                        <w:t> </w:t>
                      </w:r>
                      <w:r w:rsidRPr="00087DE7">
                        <w:t xml:space="preserve">r. </w:t>
                      </w:r>
                    </w:p>
                    <w:p w14:paraId="5F461C0E" w14:textId="77777777" w:rsidR="000F4B43" w:rsidRDefault="000F4B43" w:rsidP="000F4B43">
                      <w:pPr>
                        <w:pStyle w:val="tekstzboku"/>
                        <w:rPr>
                          <w:color w:val="00206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13A5B">
        <w:rPr>
          <w:shd w:val="clear" w:color="auto" w:fill="FFFFFF"/>
        </w:rPr>
        <w:t xml:space="preserve">W strukturze </w:t>
      </w:r>
      <w:r w:rsidRPr="00535559">
        <w:rPr>
          <w:shd w:val="clear" w:color="auto" w:fill="FFFFFF"/>
        </w:rPr>
        <w:t>podmiotowej klientów (leasingobiorców) dominowały podmioty gospodarki narodowej</w:t>
      </w:r>
      <w:r w:rsidR="00906CA8" w:rsidRPr="00535559">
        <w:rPr>
          <w:shd w:val="clear" w:color="auto" w:fill="FFFFFF"/>
        </w:rPr>
        <w:t>, które wzięły</w:t>
      </w:r>
      <w:r w:rsidRPr="00535559">
        <w:rPr>
          <w:shd w:val="clear" w:color="auto" w:fill="FFFFFF"/>
        </w:rPr>
        <w:t xml:space="preserve"> w leasing przedmioty (środki) na kwotę </w:t>
      </w:r>
      <w:r w:rsidR="001E6155" w:rsidRPr="001E6155">
        <w:rPr>
          <w:shd w:val="clear" w:color="auto" w:fill="FFFFFF"/>
        </w:rPr>
        <w:t>93</w:t>
      </w:r>
      <w:r w:rsidR="001E6155">
        <w:rPr>
          <w:shd w:val="clear" w:color="auto" w:fill="FFFFFF"/>
        </w:rPr>
        <w:t> </w:t>
      </w:r>
      <w:r w:rsidR="001E6155" w:rsidRPr="001E6155">
        <w:rPr>
          <w:shd w:val="clear" w:color="auto" w:fill="FFFFFF"/>
        </w:rPr>
        <w:t>876</w:t>
      </w:r>
      <w:r w:rsidR="001E6155">
        <w:rPr>
          <w:shd w:val="clear" w:color="auto" w:fill="FFFFFF"/>
        </w:rPr>
        <w:t xml:space="preserve"> </w:t>
      </w:r>
      <w:r w:rsidRPr="00535559">
        <w:rPr>
          <w:shd w:val="clear" w:color="auto" w:fill="FFFFFF"/>
        </w:rPr>
        <w:t xml:space="preserve">mln zł. </w:t>
      </w:r>
    </w:p>
    <w:p w14:paraId="715BBBA6" w14:textId="77777777" w:rsidR="006C1E3D" w:rsidRPr="008432CE" w:rsidRDefault="000F4B43" w:rsidP="00533A2C">
      <w:pPr>
        <w:rPr>
          <w:shd w:val="clear" w:color="auto" w:fill="FFFFFF"/>
        </w:rPr>
      </w:pPr>
      <w:r w:rsidRPr="00B04AE1">
        <w:rPr>
          <w:shd w:val="clear" w:color="auto" w:fill="FFFFFF"/>
        </w:rPr>
        <w:t xml:space="preserve">Biorąc pod </w:t>
      </w:r>
      <w:r w:rsidRPr="008432CE">
        <w:rPr>
          <w:shd w:val="clear" w:color="auto" w:fill="FFFFFF"/>
        </w:rPr>
        <w:t xml:space="preserve">uwagę </w:t>
      </w:r>
      <w:r w:rsidR="00AD69B8">
        <w:rPr>
          <w:shd w:val="clear" w:color="auto" w:fill="FFFFFF"/>
        </w:rPr>
        <w:t>rodzaj</w:t>
      </w:r>
      <w:r w:rsidRPr="008432CE">
        <w:rPr>
          <w:shd w:val="clear" w:color="auto" w:fill="FFFFFF"/>
        </w:rPr>
        <w:t xml:space="preserve"> prowadzonej działalności, wśród leasingobiorców dominowały podmioty z sekcji </w:t>
      </w:r>
      <w:r w:rsidR="008042D7" w:rsidRPr="008432CE">
        <w:rPr>
          <w:shd w:val="clear" w:color="auto" w:fill="FFFFFF"/>
        </w:rPr>
        <w:t xml:space="preserve">transport i gospodarka magazynowa, </w:t>
      </w:r>
      <w:r w:rsidR="00233748" w:rsidRPr="008432CE">
        <w:rPr>
          <w:shd w:val="clear" w:color="auto" w:fill="FFFFFF"/>
        </w:rPr>
        <w:t>handel</w:t>
      </w:r>
      <w:r w:rsidR="00735DD9">
        <w:rPr>
          <w:shd w:val="clear" w:color="auto" w:fill="FFFFFF"/>
        </w:rPr>
        <w:t>; naprawa pojazdów samochodowych</w:t>
      </w:r>
      <w:r w:rsidR="00233748" w:rsidRPr="008432CE">
        <w:rPr>
          <w:shd w:val="clear" w:color="auto" w:fill="FFFFFF"/>
        </w:rPr>
        <w:t xml:space="preserve">, </w:t>
      </w:r>
      <w:r w:rsidRPr="008432CE">
        <w:rPr>
          <w:shd w:val="clear" w:color="auto" w:fill="FFFFFF"/>
        </w:rPr>
        <w:t xml:space="preserve">przetwórstwo przemysłowe oraz budownictwo. </w:t>
      </w:r>
      <w:r w:rsidR="00AD69B8">
        <w:rPr>
          <w:shd w:val="clear" w:color="auto" w:fill="FFFFFF"/>
        </w:rPr>
        <w:t>Łącznie podmioty z wymienionych rodzajów działalności w 2025</w:t>
      </w:r>
      <w:r w:rsidR="00F26DB9">
        <w:rPr>
          <w:shd w:val="clear" w:color="auto" w:fill="FFFFFF"/>
        </w:rPr>
        <w:t> </w:t>
      </w:r>
      <w:r w:rsidR="00AD69B8">
        <w:rPr>
          <w:shd w:val="clear" w:color="auto" w:fill="FFFFFF"/>
        </w:rPr>
        <w:t xml:space="preserve">r. </w:t>
      </w:r>
      <w:r w:rsidRPr="008432CE">
        <w:rPr>
          <w:shd w:val="clear" w:color="auto" w:fill="FFFFFF"/>
        </w:rPr>
        <w:t>zawarły nowe umowy o</w:t>
      </w:r>
      <w:r w:rsidR="007136EB">
        <w:rPr>
          <w:shd w:val="clear" w:color="auto" w:fill="FFFFFF"/>
        </w:rPr>
        <w:t> </w:t>
      </w:r>
      <w:r w:rsidRPr="008432CE">
        <w:rPr>
          <w:shd w:val="clear" w:color="auto" w:fill="FFFFFF"/>
        </w:rPr>
        <w:t xml:space="preserve">wartości </w:t>
      </w:r>
      <w:r w:rsidR="003C5B4C" w:rsidRPr="003C5B4C">
        <w:rPr>
          <w:shd w:val="clear" w:color="auto" w:fill="FFFFFF"/>
        </w:rPr>
        <w:t>60</w:t>
      </w:r>
      <w:r w:rsidR="00F26DB9">
        <w:rPr>
          <w:shd w:val="clear" w:color="auto" w:fill="FFFFFF"/>
        </w:rPr>
        <w:t> </w:t>
      </w:r>
      <w:r w:rsidR="003C5B4C" w:rsidRPr="003C5B4C">
        <w:rPr>
          <w:shd w:val="clear" w:color="auto" w:fill="FFFFFF"/>
        </w:rPr>
        <w:t>047</w:t>
      </w:r>
      <w:r w:rsidR="00233440">
        <w:rPr>
          <w:shd w:val="clear" w:color="auto" w:fill="FFFFFF"/>
        </w:rPr>
        <w:t> </w:t>
      </w:r>
      <w:r w:rsidR="00722E91" w:rsidRPr="008432CE">
        <w:rPr>
          <w:shd w:val="clear" w:color="auto" w:fill="FFFFFF"/>
        </w:rPr>
        <w:t>mln</w:t>
      </w:r>
      <w:r w:rsidR="00B21ECC" w:rsidRPr="008432CE">
        <w:rPr>
          <w:shd w:val="clear" w:color="auto" w:fill="FFFFFF"/>
        </w:rPr>
        <w:t> </w:t>
      </w:r>
      <w:r w:rsidR="00722E91" w:rsidRPr="008432CE">
        <w:rPr>
          <w:shd w:val="clear" w:color="auto" w:fill="FFFFFF"/>
        </w:rPr>
        <w:t xml:space="preserve">zł, co stanowiło </w:t>
      </w:r>
      <w:r w:rsidR="003C5B4C">
        <w:rPr>
          <w:shd w:val="clear" w:color="auto" w:fill="FFFFFF"/>
        </w:rPr>
        <w:t>60,9</w:t>
      </w:r>
      <w:r w:rsidR="00722E91" w:rsidRPr="008432CE">
        <w:rPr>
          <w:shd w:val="clear" w:color="auto" w:fill="FFFFFF"/>
        </w:rPr>
        <w:t>% wartości umów ogółem.</w:t>
      </w:r>
    </w:p>
    <w:p w14:paraId="673AC11E" w14:textId="77777777" w:rsidR="00471488" w:rsidRDefault="00057865" w:rsidP="00C67915">
      <w:pPr>
        <w:spacing w:before="360" w:line="240" w:lineRule="auto"/>
        <w:ind w:left="851" w:hanging="851"/>
        <w:rPr>
          <w:b/>
          <w:shd w:val="clear" w:color="auto" w:fill="FFFFFF"/>
        </w:rPr>
      </w:pPr>
      <w:r w:rsidRPr="00051B61">
        <w:rPr>
          <w:b/>
        </w:rPr>
        <w:t>Wykres 1.</w:t>
      </w:r>
      <w:r w:rsidRPr="00051B61">
        <w:rPr>
          <w:b/>
          <w:shd w:val="clear" w:color="auto" w:fill="FFFFFF"/>
        </w:rPr>
        <w:t xml:space="preserve"> Wartość nowych umów leasingu według rodzaju prowadzonej działalności (sekcji PKD</w:t>
      </w:r>
      <w:r w:rsidR="00AD69B8">
        <w:rPr>
          <w:b/>
          <w:shd w:val="clear" w:color="auto" w:fill="FFFFFF"/>
        </w:rPr>
        <w:t xml:space="preserve"> 2007</w:t>
      </w:r>
      <w:r w:rsidRPr="00051B61">
        <w:rPr>
          <w:b/>
          <w:shd w:val="clear" w:color="auto" w:fill="FFFFFF"/>
        </w:rPr>
        <w:t xml:space="preserve">) leasingobiorcy </w:t>
      </w:r>
    </w:p>
    <w:p w14:paraId="540F98CE" w14:textId="77777777" w:rsidR="00B70953" w:rsidRDefault="00DB4898" w:rsidP="00C67915">
      <w:pPr>
        <w:spacing w:before="360" w:line="240" w:lineRule="auto"/>
        <w:ind w:left="851" w:hanging="851"/>
        <w:rPr>
          <w:b/>
          <w:shd w:val="clear" w:color="auto" w:fill="FFFFFF"/>
        </w:rPr>
      </w:pPr>
      <w:r>
        <w:rPr>
          <w:b/>
          <w:noProof/>
          <w:shd w:val="clear" w:color="auto" w:fill="FFFFFF"/>
        </w:rPr>
        <w:drawing>
          <wp:inline distT="0" distB="0" distL="0" distR="0" wp14:anchorId="76660099" wp14:editId="772829D3">
            <wp:extent cx="5059680" cy="3026696"/>
            <wp:effectExtent l="0" t="0" r="0" b="0"/>
            <wp:docPr id="7" name="Obraz 7" descr="Wykres kolumnowy grupowany. Dane do Wykresu 1. znajdują się w pliku XLSX pod nazwą: Działalność przedsiębiorstw leasingowych w 2025 r. Dane do wykres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182" cy="30293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65E8CE" w14:textId="77777777" w:rsidR="00057865" w:rsidRPr="00783C22" w:rsidRDefault="00057865" w:rsidP="00057865">
      <w:pPr>
        <w:pStyle w:val="Nagwek1"/>
        <w:rPr>
          <w:rFonts w:ascii="Fira Sans" w:hAnsi="Fira Sans"/>
          <w:b/>
        </w:rPr>
      </w:pPr>
      <w:r w:rsidRPr="00783C22">
        <w:rPr>
          <w:rFonts w:ascii="Fira Sans" w:hAnsi="Fira Sans"/>
          <w:b/>
          <w:shd w:val="clear" w:color="auto" w:fill="FFFFFF"/>
        </w:rPr>
        <w:t xml:space="preserve">Sytuacja finansowa </w:t>
      </w:r>
      <w:r>
        <w:rPr>
          <w:rFonts w:ascii="Fira Sans" w:hAnsi="Fira Sans"/>
          <w:b/>
          <w:shd w:val="clear" w:color="auto" w:fill="FFFFFF"/>
        </w:rPr>
        <w:t xml:space="preserve">badanych </w:t>
      </w:r>
      <w:r w:rsidRPr="00783C22">
        <w:rPr>
          <w:rFonts w:ascii="Fira Sans" w:hAnsi="Fira Sans"/>
          <w:b/>
          <w:shd w:val="clear" w:color="auto" w:fill="FFFFFF"/>
        </w:rPr>
        <w:t>przedsiębiorstw leasingowych</w:t>
      </w:r>
    </w:p>
    <w:p w14:paraId="61A11C19" w14:textId="27FD92D9" w:rsidR="00735DD9" w:rsidRDefault="00735DD9" w:rsidP="00735DD9">
      <w:pPr>
        <w:pStyle w:val="Tekstprzypisudolnego"/>
      </w:pPr>
      <w:r>
        <w:rPr>
          <w:color w:val="000000"/>
          <w:sz w:val="19"/>
          <w:szCs w:val="19"/>
        </w:rPr>
        <w:t>Informacje o</w:t>
      </w:r>
      <w:r w:rsidRPr="00BE1DE0">
        <w:rPr>
          <w:color w:val="000000"/>
          <w:sz w:val="19"/>
          <w:szCs w:val="19"/>
        </w:rPr>
        <w:t xml:space="preserve"> sytuacji finansowej</w:t>
      </w:r>
      <w:r>
        <w:rPr>
          <w:color w:val="000000"/>
          <w:sz w:val="19"/>
          <w:szCs w:val="19"/>
        </w:rPr>
        <w:t xml:space="preserve"> zaprezentowano </w:t>
      </w:r>
      <w:r w:rsidRPr="00BE1DE0">
        <w:rPr>
          <w:color w:val="000000"/>
          <w:sz w:val="19"/>
          <w:szCs w:val="19"/>
        </w:rPr>
        <w:t>dla podmiotów</w:t>
      </w:r>
      <w:r w:rsidRPr="00AD69B8">
        <w:rPr>
          <w:color w:val="000000"/>
          <w:sz w:val="19"/>
          <w:szCs w:val="19"/>
        </w:rPr>
        <w:t xml:space="preserve"> </w:t>
      </w:r>
      <w:r w:rsidRPr="00BE1DE0">
        <w:rPr>
          <w:color w:val="000000"/>
          <w:sz w:val="19"/>
          <w:szCs w:val="19"/>
        </w:rPr>
        <w:t>prowadzą</w:t>
      </w:r>
      <w:r>
        <w:rPr>
          <w:color w:val="000000"/>
          <w:sz w:val="19"/>
          <w:szCs w:val="19"/>
        </w:rPr>
        <w:t>cych</w:t>
      </w:r>
      <w:r w:rsidRPr="00BE1DE0">
        <w:rPr>
          <w:color w:val="000000"/>
          <w:sz w:val="19"/>
          <w:szCs w:val="19"/>
        </w:rPr>
        <w:t xml:space="preserve"> </w:t>
      </w:r>
      <w:r w:rsidR="00B50AD7">
        <w:rPr>
          <w:color w:val="000000"/>
          <w:sz w:val="19"/>
          <w:szCs w:val="19"/>
        </w:rPr>
        <w:t>księgi rachunkowe</w:t>
      </w:r>
      <w:r w:rsidRPr="00BE1DE0">
        <w:rPr>
          <w:color w:val="000000"/>
          <w:sz w:val="19"/>
          <w:szCs w:val="19"/>
        </w:rPr>
        <w:t xml:space="preserve">, dla których działalność </w:t>
      </w:r>
      <w:r>
        <w:rPr>
          <w:color w:val="000000"/>
          <w:sz w:val="19"/>
          <w:szCs w:val="19"/>
        </w:rPr>
        <w:t>leasingowa</w:t>
      </w:r>
      <w:r w:rsidRPr="00BE1DE0">
        <w:rPr>
          <w:color w:val="000000"/>
          <w:sz w:val="19"/>
          <w:szCs w:val="19"/>
        </w:rPr>
        <w:t xml:space="preserve"> ma charakter jedyny lub dominujący</w:t>
      </w:r>
      <w:r>
        <w:rPr>
          <w:color w:val="000000"/>
          <w:sz w:val="19"/>
          <w:szCs w:val="19"/>
        </w:rPr>
        <w:t>, tj.</w:t>
      </w:r>
      <w:r w:rsidR="001842AB">
        <w:rPr>
          <w:color w:val="000000"/>
          <w:sz w:val="19"/>
          <w:szCs w:val="19"/>
        </w:rPr>
        <w:t> </w:t>
      </w:r>
      <w:r>
        <w:rPr>
          <w:color w:val="000000"/>
          <w:sz w:val="19"/>
          <w:szCs w:val="19"/>
        </w:rPr>
        <w:t>dla 65 przedsiębiorstw.</w:t>
      </w:r>
    </w:p>
    <w:p w14:paraId="7CBFCF42" w14:textId="77777777" w:rsidR="004C71FB" w:rsidRPr="003D61E6" w:rsidRDefault="004C71FB" w:rsidP="00304AD3">
      <w:pPr>
        <w:rPr>
          <w:rFonts w:eastAsia="Times New Roman" w:cs="Arial"/>
          <w:szCs w:val="19"/>
          <w:lang w:eastAsia="pl-PL"/>
        </w:rPr>
      </w:pPr>
      <w:r>
        <w:t>Wartość aktywów tych 6</w:t>
      </w:r>
      <w:r w:rsidR="00B06C43">
        <w:t>5</w:t>
      </w:r>
      <w:r>
        <w:t xml:space="preserve"> </w:t>
      </w:r>
      <w:r w:rsidR="003923C6">
        <w:t>pod</w:t>
      </w:r>
      <w:bookmarkStart w:id="2" w:name="_GoBack"/>
      <w:bookmarkEnd w:id="2"/>
      <w:r w:rsidR="003923C6">
        <w:t xml:space="preserve">miotów </w:t>
      </w:r>
      <w:r>
        <w:t>w 202</w:t>
      </w:r>
      <w:r w:rsidR="00B06C43">
        <w:t>5</w:t>
      </w:r>
      <w:r>
        <w:t> r</w:t>
      </w:r>
      <w:r w:rsidRPr="00580D13">
        <w:t xml:space="preserve">. wzrosła </w:t>
      </w:r>
      <w:r w:rsidR="00AE2254" w:rsidRPr="00E14E2C">
        <w:t xml:space="preserve">o </w:t>
      </w:r>
      <w:r w:rsidR="006C3409" w:rsidRPr="00E14E2C">
        <w:t>7,</w:t>
      </w:r>
      <w:r w:rsidR="00E14E2C" w:rsidRPr="00E14E2C">
        <w:t>3</w:t>
      </w:r>
      <w:r w:rsidR="00AE2254" w:rsidRPr="00E14E2C">
        <w:t>% (</w:t>
      </w:r>
      <w:r>
        <w:t xml:space="preserve">z </w:t>
      </w:r>
      <w:bookmarkStart w:id="3" w:name="_Hlk233023017"/>
      <w:r w:rsidR="00E14E2C" w:rsidRPr="00E14E2C">
        <w:rPr>
          <w:rFonts w:eastAsia="Times New Roman" w:cs="Arial"/>
          <w:szCs w:val="19"/>
          <w:lang w:eastAsia="pl-PL"/>
        </w:rPr>
        <w:t>226</w:t>
      </w:r>
      <w:bookmarkEnd w:id="3"/>
      <w:r w:rsidR="00E14E2C">
        <w:rPr>
          <w:rFonts w:eastAsia="Times New Roman" w:cs="Arial"/>
          <w:szCs w:val="19"/>
          <w:lang w:eastAsia="pl-PL"/>
        </w:rPr>
        <w:t> </w:t>
      </w:r>
      <w:r w:rsidR="00E14E2C" w:rsidRPr="00E14E2C">
        <w:rPr>
          <w:rFonts w:eastAsia="Times New Roman" w:cs="Arial"/>
          <w:szCs w:val="19"/>
          <w:lang w:eastAsia="pl-PL"/>
        </w:rPr>
        <w:t>554</w:t>
      </w:r>
      <w:r w:rsidR="00E14E2C">
        <w:rPr>
          <w:rFonts w:eastAsia="Times New Roman" w:cs="Arial"/>
          <w:szCs w:val="19"/>
          <w:lang w:eastAsia="pl-PL"/>
        </w:rPr>
        <w:t xml:space="preserve"> </w:t>
      </w:r>
      <w:r>
        <w:t xml:space="preserve">mln zł do </w:t>
      </w:r>
      <w:r w:rsidR="00E14E2C" w:rsidRPr="00E14E2C">
        <w:rPr>
          <w:rFonts w:eastAsia="Times New Roman" w:cs="Arial"/>
          <w:szCs w:val="19"/>
          <w:lang w:eastAsia="pl-PL"/>
        </w:rPr>
        <w:t>243</w:t>
      </w:r>
      <w:r w:rsidR="00E14E2C">
        <w:rPr>
          <w:rFonts w:eastAsia="Times New Roman" w:cs="Arial"/>
          <w:szCs w:val="19"/>
          <w:lang w:eastAsia="pl-PL"/>
        </w:rPr>
        <w:t> </w:t>
      </w:r>
      <w:r w:rsidR="00E14E2C" w:rsidRPr="00E14E2C">
        <w:rPr>
          <w:rFonts w:eastAsia="Times New Roman" w:cs="Arial"/>
          <w:szCs w:val="19"/>
          <w:lang w:eastAsia="pl-PL"/>
        </w:rPr>
        <w:t>044</w:t>
      </w:r>
      <w:r w:rsidR="006C3409">
        <w:rPr>
          <w:rFonts w:eastAsia="Times New Roman" w:cs="Arial"/>
          <w:szCs w:val="19"/>
          <w:lang w:eastAsia="pl-PL"/>
        </w:rPr>
        <w:t> </w:t>
      </w:r>
      <w:r>
        <w:t>mln zł</w:t>
      </w:r>
      <w:r w:rsidR="00AE2254">
        <w:t>)</w:t>
      </w:r>
      <w:r>
        <w:t>. Dominującą pozycją majątku (6</w:t>
      </w:r>
      <w:r w:rsidR="00E14E2C">
        <w:t>7</w:t>
      </w:r>
      <w:r>
        <w:t>,</w:t>
      </w:r>
      <w:r w:rsidR="00E14E2C">
        <w:t>1</w:t>
      </w:r>
      <w:r>
        <w:t xml:space="preserve">%) były aktywa trwałe o wartości </w:t>
      </w:r>
      <w:r w:rsidR="00E14E2C" w:rsidRPr="00E14E2C">
        <w:rPr>
          <w:rFonts w:eastAsia="Times New Roman" w:cs="Arial"/>
          <w:szCs w:val="19"/>
          <w:lang w:eastAsia="pl-PL"/>
        </w:rPr>
        <w:t>163</w:t>
      </w:r>
      <w:r w:rsidR="00F26DB9">
        <w:rPr>
          <w:rFonts w:eastAsia="Times New Roman" w:cs="Arial"/>
          <w:szCs w:val="19"/>
          <w:lang w:eastAsia="pl-PL"/>
        </w:rPr>
        <w:t> </w:t>
      </w:r>
      <w:r w:rsidR="00E14E2C" w:rsidRPr="00E14E2C">
        <w:rPr>
          <w:rFonts w:eastAsia="Times New Roman" w:cs="Arial"/>
          <w:szCs w:val="19"/>
          <w:lang w:eastAsia="pl-PL"/>
        </w:rPr>
        <w:t>100</w:t>
      </w:r>
      <w:r w:rsidR="00F26DB9">
        <w:rPr>
          <w:rFonts w:eastAsia="Times New Roman" w:cs="Arial"/>
          <w:szCs w:val="19"/>
          <w:lang w:eastAsia="pl-PL"/>
        </w:rPr>
        <w:t> </w:t>
      </w:r>
      <w:r w:rsidRPr="00450E1A">
        <w:rPr>
          <w:shd w:val="clear" w:color="auto" w:fill="FFFFFF"/>
        </w:rPr>
        <w:t xml:space="preserve">mln zł. Udział należności </w:t>
      </w:r>
      <w:r w:rsidRPr="003D61E6">
        <w:rPr>
          <w:shd w:val="clear" w:color="auto" w:fill="FFFFFF"/>
        </w:rPr>
        <w:t>długoterminowych w aktywach trwałych wyniósł 4</w:t>
      </w:r>
      <w:r w:rsidR="00F4212A">
        <w:rPr>
          <w:shd w:val="clear" w:color="auto" w:fill="FFFFFF"/>
        </w:rPr>
        <w:t>1</w:t>
      </w:r>
      <w:r w:rsidR="003F3D6C" w:rsidRPr="003D61E6">
        <w:rPr>
          <w:shd w:val="clear" w:color="auto" w:fill="FFFFFF"/>
        </w:rPr>
        <w:t>,</w:t>
      </w:r>
      <w:r w:rsidRPr="003D61E6">
        <w:rPr>
          <w:shd w:val="clear" w:color="auto" w:fill="FFFFFF"/>
        </w:rPr>
        <w:t>6% i</w:t>
      </w:r>
      <w:r w:rsidR="00C17783">
        <w:rPr>
          <w:shd w:val="clear" w:color="auto" w:fill="FFFFFF"/>
        </w:rPr>
        <w:t> </w:t>
      </w:r>
      <w:r w:rsidRPr="003D61E6">
        <w:rPr>
          <w:shd w:val="clear" w:color="auto" w:fill="FFFFFF"/>
        </w:rPr>
        <w:t xml:space="preserve">osiągnął wartość </w:t>
      </w:r>
      <w:bookmarkStart w:id="4" w:name="_Hlk233023184"/>
      <w:r w:rsidR="00450E1A" w:rsidRPr="00450E1A">
        <w:rPr>
          <w:rFonts w:eastAsia="Times New Roman" w:cs="Arial"/>
          <w:szCs w:val="19"/>
          <w:lang w:eastAsia="pl-PL"/>
        </w:rPr>
        <w:t>67</w:t>
      </w:r>
      <w:r w:rsidR="00450E1A">
        <w:rPr>
          <w:rFonts w:eastAsia="Times New Roman" w:cs="Arial"/>
          <w:szCs w:val="19"/>
          <w:lang w:eastAsia="pl-PL"/>
        </w:rPr>
        <w:t xml:space="preserve"> </w:t>
      </w:r>
      <w:r w:rsidR="00450E1A" w:rsidRPr="00450E1A">
        <w:rPr>
          <w:rFonts w:eastAsia="Times New Roman" w:cs="Arial"/>
          <w:szCs w:val="19"/>
          <w:lang w:eastAsia="pl-PL"/>
        </w:rPr>
        <w:t>787</w:t>
      </w:r>
      <w:r w:rsidR="003D61E6" w:rsidRPr="003D61E6">
        <w:rPr>
          <w:rFonts w:eastAsia="Times New Roman" w:cs="Arial"/>
          <w:szCs w:val="19"/>
          <w:lang w:eastAsia="pl-PL"/>
        </w:rPr>
        <w:t> </w:t>
      </w:r>
      <w:bookmarkEnd w:id="4"/>
      <w:r w:rsidRPr="003D61E6">
        <w:rPr>
          <w:shd w:val="clear" w:color="auto" w:fill="FFFFFF"/>
        </w:rPr>
        <w:t>mln</w:t>
      </w:r>
      <w:r w:rsidR="00B21ECC" w:rsidRPr="003D61E6">
        <w:rPr>
          <w:shd w:val="clear" w:color="auto" w:fill="FFFFFF"/>
        </w:rPr>
        <w:t> </w:t>
      </w:r>
      <w:r w:rsidRPr="003D61E6">
        <w:rPr>
          <w:shd w:val="clear" w:color="auto" w:fill="FFFFFF"/>
        </w:rPr>
        <w:t xml:space="preserve">zł. </w:t>
      </w:r>
      <w:r w:rsidRPr="003D61E6">
        <w:t xml:space="preserve">Drugą co do wielkości pozycją aktywów trwałych były inwestycje długoterminowe – </w:t>
      </w:r>
      <w:bookmarkStart w:id="5" w:name="_Hlk233023274"/>
      <w:r w:rsidR="00450E1A" w:rsidRPr="00450E1A">
        <w:rPr>
          <w:rFonts w:eastAsia="Times New Roman" w:cs="Arial"/>
          <w:szCs w:val="19"/>
          <w:lang w:eastAsia="pl-PL"/>
        </w:rPr>
        <w:t>47</w:t>
      </w:r>
      <w:r w:rsidR="00F26DB9">
        <w:rPr>
          <w:rFonts w:eastAsia="Times New Roman" w:cs="Arial"/>
          <w:szCs w:val="19"/>
          <w:lang w:eastAsia="pl-PL"/>
        </w:rPr>
        <w:t> </w:t>
      </w:r>
      <w:r w:rsidR="00450E1A" w:rsidRPr="00450E1A">
        <w:rPr>
          <w:rFonts w:eastAsia="Times New Roman" w:cs="Arial"/>
          <w:szCs w:val="19"/>
          <w:lang w:eastAsia="pl-PL"/>
        </w:rPr>
        <w:t>185</w:t>
      </w:r>
      <w:r w:rsidR="00450E1A">
        <w:rPr>
          <w:rFonts w:eastAsia="Times New Roman" w:cs="Arial"/>
          <w:szCs w:val="19"/>
          <w:lang w:eastAsia="pl-PL"/>
        </w:rPr>
        <w:t xml:space="preserve"> </w:t>
      </w:r>
      <w:bookmarkEnd w:id="5"/>
      <w:r w:rsidR="003D61E6" w:rsidRPr="00304AD3">
        <w:rPr>
          <w:rFonts w:eastAsia="Times New Roman" w:cs="Arial"/>
          <w:szCs w:val="19"/>
          <w:lang w:eastAsia="pl-PL"/>
        </w:rPr>
        <w:t>m</w:t>
      </w:r>
      <w:r w:rsidRPr="00304AD3">
        <w:t>ln</w:t>
      </w:r>
      <w:r w:rsidR="00B21ECC" w:rsidRPr="00304AD3">
        <w:t> </w:t>
      </w:r>
      <w:r w:rsidRPr="003D61E6">
        <w:t>zł (</w:t>
      </w:r>
      <w:r w:rsidR="003D61E6" w:rsidRPr="003D61E6">
        <w:t>2</w:t>
      </w:r>
      <w:r w:rsidR="00450E1A">
        <w:t>8</w:t>
      </w:r>
      <w:r w:rsidR="003D61E6" w:rsidRPr="003D61E6">
        <w:t>,</w:t>
      </w:r>
      <w:r w:rsidR="00450E1A">
        <w:t>9</w:t>
      </w:r>
      <w:r w:rsidRPr="003D61E6">
        <w:t xml:space="preserve">%). </w:t>
      </w:r>
      <w:r w:rsidRPr="003D61E6">
        <w:rPr>
          <w:spacing w:val="-2"/>
          <w:szCs w:val="19"/>
          <w:lang w:eastAsia="pl-PL"/>
        </w:rPr>
        <w:t xml:space="preserve">Aktywa obrotowe wyniosły </w:t>
      </w:r>
      <w:bookmarkStart w:id="6" w:name="_Hlk233023320"/>
      <w:r w:rsidR="00450E1A" w:rsidRPr="00450E1A">
        <w:rPr>
          <w:rFonts w:eastAsia="Times New Roman" w:cs="Arial"/>
          <w:szCs w:val="19"/>
          <w:lang w:eastAsia="pl-PL"/>
        </w:rPr>
        <w:t>79</w:t>
      </w:r>
      <w:r w:rsidR="00450E1A">
        <w:rPr>
          <w:rFonts w:eastAsia="Times New Roman" w:cs="Arial"/>
          <w:szCs w:val="19"/>
          <w:lang w:eastAsia="pl-PL"/>
        </w:rPr>
        <w:t xml:space="preserve"> </w:t>
      </w:r>
      <w:r w:rsidR="00450E1A" w:rsidRPr="00450E1A">
        <w:rPr>
          <w:rFonts w:eastAsia="Times New Roman" w:cs="Arial"/>
          <w:szCs w:val="19"/>
          <w:lang w:eastAsia="pl-PL"/>
        </w:rPr>
        <w:t>94</w:t>
      </w:r>
      <w:r w:rsidR="00440C46">
        <w:rPr>
          <w:rFonts w:eastAsia="Times New Roman" w:cs="Arial"/>
          <w:szCs w:val="19"/>
          <w:lang w:eastAsia="pl-PL"/>
        </w:rPr>
        <w:t>3</w:t>
      </w:r>
      <w:r w:rsidR="003D61E6" w:rsidRPr="003D61E6">
        <w:rPr>
          <w:rFonts w:eastAsia="Times New Roman" w:cs="Arial"/>
          <w:szCs w:val="19"/>
          <w:lang w:eastAsia="pl-PL"/>
        </w:rPr>
        <w:t> </w:t>
      </w:r>
      <w:bookmarkEnd w:id="6"/>
      <w:r w:rsidRPr="003D61E6">
        <w:rPr>
          <w:spacing w:val="-2"/>
          <w:szCs w:val="19"/>
          <w:lang w:eastAsia="pl-PL"/>
        </w:rPr>
        <w:t>mln zł, co stanowiło 3</w:t>
      </w:r>
      <w:r w:rsidR="00450E1A">
        <w:rPr>
          <w:spacing w:val="-2"/>
          <w:szCs w:val="19"/>
          <w:lang w:eastAsia="pl-PL"/>
        </w:rPr>
        <w:t>2</w:t>
      </w:r>
      <w:r w:rsidRPr="003D61E6">
        <w:rPr>
          <w:spacing w:val="-2"/>
          <w:szCs w:val="19"/>
          <w:lang w:eastAsia="pl-PL"/>
        </w:rPr>
        <w:t>,</w:t>
      </w:r>
      <w:r w:rsidR="00450E1A">
        <w:rPr>
          <w:spacing w:val="-2"/>
          <w:szCs w:val="19"/>
          <w:lang w:eastAsia="pl-PL"/>
        </w:rPr>
        <w:t>9</w:t>
      </w:r>
      <w:r w:rsidRPr="003D61E6">
        <w:rPr>
          <w:spacing w:val="-2"/>
          <w:szCs w:val="19"/>
          <w:lang w:eastAsia="pl-PL"/>
        </w:rPr>
        <w:t>% wartości majątku ogółem.</w:t>
      </w:r>
    </w:p>
    <w:p w14:paraId="657F118F" w14:textId="77777777" w:rsidR="004C71FB" w:rsidRPr="00637D97" w:rsidRDefault="004C71FB" w:rsidP="00304AD3">
      <w:pPr>
        <w:rPr>
          <w:spacing w:val="-2"/>
          <w:szCs w:val="19"/>
          <w:lang w:eastAsia="pl-PL"/>
        </w:rPr>
      </w:pPr>
      <w:r w:rsidRPr="00637D97">
        <w:rPr>
          <w:spacing w:val="-2"/>
          <w:szCs w:val="19"/>
          <w:lang w:eastAsia="pl-PL"/>
        </w:rPr>
        <w:t xml:space="preserve">W pasywach </w:t>
      </w:r>
      <w:r>
        <w:rPr>
          <w:spacing w:val="-2"/>
          <w:szCs w:val="19"/>
          <w:lang w:eastAsia="pl-PL"/>
        </w:rPr>
        <w:t>wyżej opisanych 6</w:t>
      </w:r>
      <w:r w:rsidR="00203631">
        <w:rPr>
          <w:spacing w:val="-2"/>
          <w:szCs w:val="19"/>
          <w:lang w:eastAsia="pl-PL"/>
        </w:rPr>
        <w:t>5</w:t>
      </w:r>
      <w:r w:rsidRPr="00637D97">
        <w:rPr>
          <w:spacing w:val="-2"/>
          <w:szCs w:val="19"/>
          <w:lang w:eastAsia="pl-PL"/>
        </w:rPr>
        <w:t xml:space="preserve"> przedsiębiorstw dominowały zobowiązania i rezerwy na zobowiązania, których wartość wyn</w:t>
      </w:r>
      <w:r w:rsidR="00850FCB">
        <w:rPr>
          <w:spacing w:val="-2"/>
          <w:szCs w:val="19"/>
          <w:lang w:eastAsia="pl-PL"/>
        </w:rPr>
        <w:t>i</w:t>
      </w:r>
      <w:r w:rsidRPr="00637D97">
        <w:rPr>
          <w:spacing w:val="-2"/>
          <w:szCs w:val="19"/>
          <w:lang w:eastAsia="pl-PL"/>
        </w:rPr>
        <w:t xml:space="preserve">osła </w:t>
      </w:r>
      <w:bookmarkStart w:id="7" w:name="_Hlk233023393"/>
      <w:r w:rsidR="00203631" w:rsidRPr="00203631">
        <w:rPr>
          <w:spacing w:val="-2"/>
          <w:szCs w:val="19"/>
          <w:lang w:eastAsia="pl-PL"/>
        </w:rPr>
        <w:t>230</w:t>
      </w:r>
      <w:r w:rsidR="00203631">
        <w:rPr>
          <w:spacing w:val="-2"/>
          <w:szCs w:val="19"/>
          <w:lang w:eastAsia="pl-PL"/>
        </w:rPr>
        <w:t xml:space="preserve"> </w:t>
      </w:r>
      <w:r w:rsidR="00203631" w:rsidRPr="00203631">
        <w:rPr>
          <w:spacing w:val="-2"/>
          <w:szCs w:val="19"/>
          <w:lang w:eastAsia="pl-PL"/>
        </w:rPr>
        <w:t>169</w:t>
      </w:r>
      <w:r w:rsidR="00D02BC7" w:rsidRPr="00304AD3">
        <w:rPr>
          <w:spacing w:val="-2"/>
          <w:szCs w:val="19"/>
          <w:lang w:eastAsia="pl-PL"/>
        </w:rPr>
        <w:t> </w:t>
      </w:r>
      <w:bookmarkEnd w:id="7"/>
      <w:r w:rsidRPr="00304AD3">
        <w:rPr>
          <w:spacing w:val="-2"/>
          <w:szCs w:val="19"/>
          <w:lang w:eastAsia="pl-PL"/>
        </w:rPr>
        <w:t>mln </w:t>
      </w:r>
      <w:r w:rsidRPr="00637D97">
        <w:rPr>
          <w:spacing w:val="-2"/>
          <w:szCs w:val="19"/>
          <w:lang w:eastAsia="pl-PL"/>
        </w:rPr>
        <w:t>zł (9</w:t>
      </w:r>
      <w:r w:rsidR="00D02BC7">
        <w:rPr>
          <w:spacing w:val="-2"/>
          <w:szCs w:val="19"/>
          <w:lang w:eastAsia="pl-PL"/>
        </w:rPr>
        <w:t>4</w:t>
      </w:r>
      <w:r w:rsidRPr="00637D97">
        <w:rPr>
          <w:spacing w:val="-2"/>
          <w:szCs w:val="19"/>
          <w:lang w:eastAsia="pl-PL"/>
        </w:rPr>
        <w:t>,</w:t>
      </w:r>
      <w:r w:rsidR="00203631">
        <w:rPr>
          <w:spacing w:val="-2"/>
          <w:szCs w:val="19"/>
          <w:lang w:eastAsia="pl-PL"/>
        </w:rPr>
        <w:t>7</w:t>
      </w:r>
      <w:r w:rsidRPr="00637D97">
        <w:rPr>
          <w:spacing w:val="-2"/>
          <w:szCs w:val="19"/>
          <w:lang w:eastAsia="pl-PL"/>
        </w:rPr>
        <w:t xml:space="preserve">% wartości pasywów ogółem). </w:t>
      </w:r>
    </w:p>
    <w:p w14:paraId="56D17B15" w14:textId="3244E25E" w:rsidR="004C71FB" w:rsidRDefault="004C71FB" w:rsidP="001F5A5E">
      <w:r w:rsidRPr="00C1411D">
        <w:t>Przychod</w:t>
      </w:r>
      <w:r>
        <w:t xml:space="preserve">y z całokształtu działalności </w:t>
      </w:r>
      <w:r w:rsidR="0000694C">
        <w:t xml:space="preserve">wskazanych </w:t>
      </w:r>
      <w:r>
        <w:t>6</w:t>
      </w:r>
      <w:r w:rsidR="00DB57E4">
        <w:t>5</w:t>
      </w:r>
      <w:r>
        <w:t xml:space="preserve"> </w:t>
      </w:r>
      <w:r w:rsidR="00F64BA9">
        <w:t xml:space="preserve">przedsiębiorstw </w:t>
      </w:r>
      <w:r w:rsidR="0044468D">
        <w:t>w 202</w:t>
      </w:r>
      <w:r w:rsidR="00DB57E4">
        <w:t>5</w:t>
      </w:r>
      <w:r w:rsidR="00B21ECC">
        <w:t> </w:t>
      </w:r>
      <w:r w:rsidR="0044468D">
        <w:t xml:space="preserve">r. </w:t>
      </w:r>
      <w:r>
        <w:t xml:space="preserve">wyniosły </w:t>
      </w:r>
      <w:bookmarkStart w:id="8" w:name="_Hlk233023576"/>
      <w:r w:rsidR="00DB57E4" w:rsidRPr="00DB57E4">
        <w:rPr>
          <w:rFonts w:eastAsia="Times New Roman" w:cs="Arial"/>
          <w:szCs w:val="19"/>
          <w:lang w:eastAsia="pl-PL"/>
        </w:rPr>
        <w:t>30</w:t>
      </w:r>
      <w:r w:rsidR="00F26DB9">
        <w:rPr>
          <w:rFonts w:eastAsia="Times New Roman" w:cs="Arial"/>
          <w:szCs w:val="19"/>
          <w:lang w:eastAsia="pl-PL"/>
        </w:rPr>
        <w:t> </w:t>
      </w:r>
      <w:r w:rsidR="00DB57E4" w:rsidRPr="00DB57E4">
        <w:rPr>
          <w:rFonts w:eastAsia="Times New Roman" w:cs="Arial"/>
          <w:szCs w:val="19"/>
          <w:lang w:eastAsia="pl-PL"/>
        </w:rPr>
        <w:t>866</w:t>
      </w:r>
      <w:bookmarkEnd w:id="8"/>
      <w:r w:rsidR="00F26DB9">
        <w:rPr>
          <w:rFonts w:eastAsia="Times New Roman" w:cs="Arial"/>
          <w:szCs w:val="19"/>
          <w:lang w:eastAsia="pl-PL"/>
        </w:rPr>
        <w:t> </w:t>
      </w:r>
      <w:r>
        <w:t xml:space="preserve">mln zł i zwiększyły się o </w:t>
      </w:r>
      <w:r w:rsidR="00C1411D">
        <w:t>1</w:t>
      </w:r>
      <w:r w:rsidR="00D02BC7">
        <w:t>,</w:t>
      </w:r>
      <w:r w:rsidR="00C1411D">
        <w:t>7</w:t>
      </w:r>
      <w:r>
        <w:t>%</w:t>
      </w:r>
      <w:r w:rsidR="0044468D">
        <w:t xml:space="preserve"> w porównaniu do poprzedniego roku</w:t>
      </w:r>
      <w:r>
        <w:t>, w tym przychody ze sprzedaży stanowiły 8</w:t>
      </w:r>
      <w:r w:rsidR="00C1411D">
        <w:t>5</w:t>
      </w:r>
      <w:r>
        <w:t>,</w:t>
      </w:r>
      <w:r w:rsidR="00C1411D">
        <w:t>1</w:t>
      </w:r>
      <w:r w:rsidRPr="00291323">
        <w:t xml:space="preserve">%. Koszty z całokształtu </w:t>
      </w:r>
      <w:r>
        <w:t xml:space="preserve">działalności zwiększyły się o </w:t>
      </w:r>
      <w:r w:rsidR="00937911">
        <w:t>3</w:t>
      </w:r>
      <w:r w:rsidR="00FF3792">
        <w:t>,0</w:t>
      </w:r>
      <w:r>
        <w:t xml:space="preserve">% i wyniosły </w:t>
      </w:r>
      <w:bookmarkStart w:id="9" w:name="_Hlk233023673"/>
      <w:r w:rsidR="00FF3792" w:rsidRPr="00FF3792">
        <w:rPr>
          <w:rFonts w:eastAsia="Times New Roman" w:cs="Arial"/>
          <w:szCs w:val="19"/>
          <w:lang w:eastAsia="pl-PL"/>
        </w:rPr>
        <w:t>28</w:t>
      </w:r>
      <w:r w:rsidR="00FF3792">
        <w:rPr>
          <w:rFonts w:eastAsia="Times New Roman" w:cs="Arial"/>
          <w:szCs w:val="19"/>
          <w:lang w:eastAsia="pl-PL"/>
        </w:rPr>
        <w:t> </w:t>
      </w:r>
      <w:r w:rsidR="00937911">
        <w:rPr>
          <w:rFonts w:eastAsia="Times New Roman" w:cs="Arial"/>
          <w:szCs w:val="19"/>
          <w:lang w:eastAsia="pl-PL"/>
        </w:rPr>
        <w:t>881</w:t>
      </w:r>
      <w:r w:rsidR="00FF3792">
        <w:rPr>
          <w:rFonts w:eastAsia="Times New Roman" w:cs="Arial"/>
          <w:szCs w:val="19"/>
          <w:lang w:eastAsia="pl-PL"/>
        </w:rPr>
        <w:t> </w:t>
      </w:r>
      <w:bookmarkEnd w:id="9"/>
      <w:r>
        <w:t xml:space="preserve">mln zł. </w:t>
      </w:r>
    </w:p>
    <w:p w14:paraId="3D6BB031" w14:textId="61E11D8D" w:rsidR="004C71FB" w:rsidRDefault="004C71FB" w:rsidP="001F5A5E">
      <w:r>
        <w:lastRenderedPageBreak/>
        <w:t>Wynik finansowy netto 6</w:t>
      </w:r>
      <w:r w:rsidR="008122A9">
        <w:t>5</w:t>
      </w:r>
      <w:r>
        <w:t xml:space="preserve"> przedsiębiorstw prowadzących pełną księgowość, dla których działalność leasingowa była jedynym lub dominującym rodzajem działalności wyniósł </w:t>
      </w:r>
      <w:bookmarkStart w:id="10" w:name="_Hlk233023717"/>
      <w:r w:rsidR="002066E4">
        <w:t>1 4</w:t>
      </w:r>
      <w:r w:rsidR="008122A9">
        <w:t>99</w:t>
      </w:r>
      <w:r w:rsidR="002066E4">
        <w:t> </w:t>
      </w:r>
      <w:bookmarkEnd w:id="10"/>
      <w:r>
        <w:t>mln zł</w:t>
      </w:r>
      <w:r w:rsidRPr="00FD4091">
        <w:t xml:space="preserve">. Spośród tej </w:t>
      </w:r>
      <w:r w:rsidR="00F64BA9">
        <w:t>zbiorowości</w:t>
      </w:r>
      <w:r w:rsidR="00F64BA9" w:rsidRPr="00FD4091">
        <w:t xml:space="preserve"> </w:t>
      </w:r>
      <w:r w:rsidR="002066E4" w:rsidRPr="00FD4091">
        <w:t>50</w:t>
      </w:r>
      <w:r w:rsidRPr="00FD4091">
        <w:t xml:space="preserve"> </w:t>
      </w:r>
      <w:r w:rsidR="0000694C">
        <w:t>przedsiębiorstw</w:t>
      </w:r>
      <w:r w:rsidR="0000694C" w:rsidRPr="00FD4091">
        <w:t xml:space="preserve"> </w:t>
      </w:r>
      <w:r w:rsidRPr="00FD4091">
        <w:t>wypracowało</w:t>
      </w:r>
      <w:r w:rsidR="00736297" w:rsidRPr="00FD4091">
        <w:t xml:space="preserve"> w 202</w:t>
      </w:r>
      <w:r w:rsidR="00FD4091" w:rsidRPr="00FD4091">
        <w:t>5</w:t>
      </w:r>
      <w:r w:rsidR="00722FA0" w:rsidRPr="00FD4091">
        <w:t> </w:t>
      </w:r>
      <w:r w:rsidR="00736297" w:rsidRPr="00FD4091">
        <w:t>r.</w:t>
      </w:r>
      <w:r w:rsidRPr="00FD4091">
        <w:t xml:space="preserve"> dodatni wynik finansowy netto</w:t>
      </w:r>
      <w:r w:rsidR="00BE7281" w:rsidRPr="00FD4091">
        <w:t xml:space="preserve"> na kwotę </w:t>
      </w:r>
      <w:bookmarkStart w:id="11" w:name="_Hlk233023747"/>
      <w:r w:rsidR="00BE7281" w:rsidRPr="00FD4091">
        <w:t>2 </w:t>
      </w:r>
      <w:r w:rsidR="00BE7281" w:rsidRPr="00BE7281">
        <w:t>1</w:t>
      </w:r>
      <w:r w:rsidR="00FD4091">
        <w:t>44</w:t>
      </w:r>
      <w:r w:rsidR="00BE7281" w:rsidRPr="00BE7281">
        <w:t> </w:t>
      </w:r>
      <w:bookmarkEnd w:id="11"/>
      <w:r w:rsidR="00BE7281" w:rsidRPr="00BE7281">
        <w:t>mln zł</w:t>
      </w:r>
      <w:r>
        <w:t xml:space="preserve">, </w:t>
      </w:r>
      <w:r w:rsidR="00F64BA9">
        <w:t xml:space="preserve">a </w:t>
      </w:r>
      <w:r>
        <w:t>pozostałe 1</w:t>
      </w:r>
      <w:r w:rsidR="00FD4091">
        <w:t>5</w:t>
      </w:r>
      <w:r>
        <w:t xml:space="preserve"> poniosło strat</w:t>
      </w:r>
      <w:r w:rsidR="00BE7281">
        <w:t>ę</w:t>
      </w:r>
      <w:r w:rsidR="00BE7281" w:rsidRPr="00BE7281">
        <w:t xml:space="preserve"> w wysokości </w:t>
      </w:r>
      <w:r w:rsidR="00FD4091">
        <w:t>645</w:t>
      </w:r>
      <w:r w:rsidR="00722FA0">
        <w:t> </w:t>
      </w:r>
      <w:r w:rsidR="00BE7281" w:rsidRPr="00BE7281">
        <w:t>mln</w:t>
      </w:r>
      <w:r w:rsidR="00722FA0">
        <w:t> </w:t>
      </w:r>
      <w:r w:rsidR="00BE7281" w:rsidRPr="00BE7281">
        <w:t>zł</w:t>
      </w:r>
      <w:r>
        <w:t>.</w:t>
      </w:r>
    </w:p>
    <w:p w14:paraId="6753204A" w14:textId="77777777" w:rsidR="00CB5FDF" w:rsidRPr="00637D97" w:rsidRDefault="00CB5FDF" w:rsidP="004908CC">
      <w:pPr>
        <w:spacing w:line="288" w:lineRule="auto"/>
      </w:pPr>
    </w:p>
    <w:p w14:paraId="7B0AA493" w14:textId="77777777" w:rsidR="00694AF0" w:rsidRPr="008B1CE5" w:rsidRDefault="00694AF0" w:rsidP="00E76D26">
      <w:pPr>
        <w:rPr>
          <w:sz w:val="18"/>
        </w:rPr>
      </w:pPr>
    </w:p>
    <w:p w14:paraId="6258989B" w14:textId="77777777" w:rsidR="00FC3D69" w:rsidRDefault="00FC3D69" w:rsidP="00DA331D">
      <w:pPr>
        <w:spacing w:before="360"/>
        <w:rPr>
          <w:sz w:val="18"/>
        </w:rPr>
      </w:pPr>
    </w:p>
    <w:p w14:paraId="7BE3603A" w14:textId="77777777" w:rsidR="00FC276B" w:rsidRDefault="00FC276B" w:rsidP="00DA331D">
      <w:pPr>
        <w:spacing w:before="360"/>
        <w:rPr>
          <w:sz w:val="18"/>
        </w:rPr>
      </w:pPr>
    </w:p>
    <w:p w14:paraId="5CEF7CD1" w14:textId="77777777" w:rsidR="00FC276B" w:rsidRDefault="00FC276B" w:rsidP="00DA331D">
      <w:pPr>
        <w:spacing w:before="360"/>
        <w:rPr>
          <w:sz w:val="18"/>
        </w:rPr>
      </w:pPr>
    </w:p>
    <w:p w14:paraId="6A943F8E" w14:textId="77777777" w:rsidR="00FC276B" w:rsidRDefault="00FC276B" w:rsidP="00DA331D">
      <w:pPr>
        <w:spacing w:before="360"/>
        <w:rPr>
          <w:sz w:val="18"/>
        </w:rPr>
      </w:pPr>
    </w:p>
    <w:p w14:paraId="54571E6D" w14:textId="77777777" w:rsidR="00FC276B" w:rsidRDefault="00FC276B" w:rsidP="00DA331D">
      <w:pPr>
        <w:spacing w:before="360"/>
        <w:rPr>
          <w:sz w:val="18"/>
        </w:rPr>
      </w:pPr>
    </w:p>
    <w:p w14:paraId="2D370E65" w14:textId="77777777" w:rsidR="00FC276B" w:rsidRDefault="00FC276B" w:rsidP="00DA331D">
      <w:pPr>
        <w:spacing w:before="360"/>
        <w:rPr>
          <w:sz w:val="18"/>
        </w:rPr>
      </w:pPr>
    </w:p>
    <w:p w14:paraId="34300784" w14:textId="77777777" w:rsidR="009018C8" w:rsidRDefault="009018C8" w:rsidP="00DA331D">
      <w:pPr>
        <w:spacing w:before="360"/>
        <w:rPr>
          <w:sz w:val="18"/>
        </w:rPr>
      </w:pPr>
    </w:p>
    <w:p w14:paraId="319D3017" w14:textId="77777777" w:rsidR="009018C8" w:rsidRDefault="009018C8" w:rsidP="00DA331D">
      <w:pPr>
        <w:spacing w:before="360"/>
        <w:rPr>
          <w:sz w:val="18"/>
        </w:rPr>
      </w:pPr>
    </w:p>
    <w:p w14:paraId="764AB3B9" w14:textId="77777777" w:rsidR="009018C8" w:rsidRDefault="009018C8" w:rsidP="00DA331D">
      <w:pPr>
        <w:spacing w:before="360"/>
        <w:rPr>
          <w:sz w:val="18"/>
        </w:rPr>
      </w:pPr>
    </w:p>
    <w:p w14:paraId="2ADDCA74" w14:textId="77777777" w:rsidR="009018C8" w:rsidRDefault="009018C8" w:rsidP="00DA331D">
      <w:pPr>
        <w:spacing w:before="360"/>
        <w:rPr>
          <w:sz w:val="18"/>
        </w:rPr>
      </w:pPr>
    </w:p>
    <w:p w14:paraId="19AC7C90" w14:textId="77777777" w:rsidR="009018C8" w:rsidRDefault="009018C8" w:rsidP="00DA331D">
      <w:pPr>
        <w:spacing w:before="360"/>
        <w:rPr>
          <w:sz w:val="18"/>
        </w:rPr>
      </w:pPr>
    </w:p>
    <w:p w14:paraId="0933718A" w14:textId="77777777" w:rsidR="009018C8" w:rsidRDefault="009018C8" w:rsidP="00DA331D">
      <w:pPr>
        <w:spacing w:before="360"/>
        <w:rPr>
          <w:sz w:val="18"/>
        </w:rPr>
      </w:pPr>
    </w:p>
    <w:p w14:paraId="15976AB7" w14:textId="77777777" w:rsidR="004C370C" w:rsidRPr="008B1CE5" w:rsidRDefault="004C370C" w:rsidP="00DA331D">
      <w:pPr>
        <w:spacing w:before="360"/>
        <w:rPr>
          <w:sz w:val="18"/>
        </w:rPr>
      </w:pPr>
    </w:p>
    <w:p w14:paraId="6CE5AF11" w14:textId="77777777" w:rsidR="00D53F50" w:rsidRDefault="00D53F50" w:rsidP="00392BEF">
      <w:pPr>
        <w:spacing w:after="0" w:line="240" w:lineRule="auto"/>
        <w:rPr>
          <w:rFonts w:eastAsia="Times New Roman" w:cs="Times New Roman"/>
          <w:szCs w:val="19"/>
          <w:lang w:eastAsia="pl-PL"/>
        </w:rPr>
      </w:pPr>
    </w:p>
    <w:p w14:paraId="427A0F0B" w14:textId="77777777" w:rsidR="00EA7ACC" w:rsidRDefault="00EA7ACC" w:rsidP="00392BEF">
      <w:pPr>
        <w:spacing w:after="0" w:line="240" w:lineRule="auto"/>
        <w:rPr>
          <w:rFonts w:eastAsia="Times New Roman" w:cs="Times New Roman"/>
          <w:szCs w:val="19"/>
          <w:lang w:eastAsia="pl-PL"/>
        </w:rPr>
      </w:pPr>
    </w:p>
    <w:p w14:paraId="5F9FFA2D" w14:textId="77777777" w:rsidR="00EA7ACC" w:rsidRDefault="00EA7ACC" w:rsidP="00392BEF">
      <w:pPr>
        <w:spacing w:after="0" w:line="240" w:lineRule="auto"/>
        <w:rPr>
          <w:rFonts w:eastAsia="Times New Roman" w:cs="Times New Roman"/>
          <w:szCs w:val="19"/>
          <w:lang w:eastAsia="pl-PL"/>
        </w:rPr>
      </w:pPr>
    </w:p>
    <w:p w14:paraId="174D80BE" w14:textId="77777777" w:rsidR="00D53F50" w:rsidRDefault="00D53F50" w:rsidP="00392BEF">
      <w:pPr>
        <w:spacing w:after="0" w:line="240" w:lineRule="auto"/>
        <w:rPr>
          <w:rFonts w:eastAsia="Times New Roman" w:cs="Times New Roman"/>
          <w:szCs w:val="19"/>
          <w:lang w:eastAsia="pl-PL"/>
        </w:rPr>
      </w:pPr>
    </w:p>
    <w:p w14:paraId="1350BE2F" w14:textId="77777777" w:rsidR="00D53F50" w:rsidRDefault="00D53F50" w:rsidP="00392BEF">
      <w:pPr>
        <w:spacing w:after="0" w:line="240" w:lineRule="auto"/>
        <w:rPr>
          <w:rFonts w:eastAsia="Times New Roman" w:cs="Times New Roman"/>
          <w:szCs w:val="19"/>
          <w:lang w:eastAsia="pl-PL"/>
        </w:rPr>
      </w:pPr>
    </w:p>
    <w:p w14:paraId="1B9CDDA7" w14:textId="77777777" w:rsidR="00670540" w:rsidRDefault="00670540" w:rsidP="00392BEF">
      <w:pPr>
        <w:spacing w:after="0" w:line="240" w:lineRule="auto"/>
        <w:rPr>
          <w:rFonts w:eastAsia="Times New Roman" w:cs="Times New Roman"/>
          <w:szCs w:val="19"/>
          <w:lang w:eastAsia="pl-PL"/>
        </w:rPr>
      </w:pPr>
    </w:p>
    <w:p w14:paraId="6BF01B91" w14:textId="77777777" w:rsidR="00670540" w:rsidRDefault="00670540" w:rsidP="00392BEF">
      <w:pPr>
        <w:spacing w:after="0" w:line="240" w:lineRule="auto"/>
        <w:rPr>
          <w:rFonts w:eastAsia="Times New Roman" w:cs="Times New Roman"/>
          <w:szCs w:val="19"/>
          <w:lang w:eastAsia="pl-PL"/>
        </w:rPr>
      </w:pPr>
    </w:p>
    <w:p w14:paraId="755E89F3" w14:textId="77777777" w:rsidR="00670540" w:rsidRDefault="00670540" w:rsidP="00392BEF">
      <w:pPr>
        <w:spacing w:after="0" w:line="240" w:lineRule="auto"/>
        <w:rPr>
          <w:rFonts w:eastAsia="Times New Roman" w:cs="Times New Roman"/>
          <w:szCs w:val="19"/>
          <w:lang w:eastAsia="pl-PL"/>
        </w:rPr>
      </w:pPr>
    </w:p>
    <w:p w14:paraId="46DF2E48" w14:textId="77777777" w:rsidR="00670540" w:rsidRDefault="00670540" w:rsidP="00392BEF">
      <w:pPr>
        <w:spacing w:after="0" w:line="240" w:lineRule="auto"/>
        <w:rPr>
          <w:rFonts w:eastAsia="Times New Roman" w:cs="Times New Roman"/>
          <w:szCs w:val="19"/>
          <w:lang w:eastAsia="pl-PL"/>
        </w:rPr>
      </w:pPr>
    </w:p>
    <w:p w14:paraId="7AFF557F" w14:textId="77777777" w:rsidR="00670540" w:rsidRDefault="00670540" w:rsidP="00392BEF">
      <w:pPr>
        <w:spacing w:after="0" w:line="240" w:lineRule="auto"/>
        <w:rPr>
          <w:rFonts w:eastAsia="Times New Roman" w:cs="Times New Roman"/>
          <w:szCs w:val="19"/>
          <w:lang w:eastAsia="pl-PL"/>
        </w:rPr>
      </w:pPr>
    </w:p>
    <w:p w14:paraId="307FE512" w14:textId="77777777" w:rsidR="00670540" w:rsidRDefault="00670540" w:rsidP="00392BEF">
      <w:pPr>
        <w:spacing w:after="0" w:line="240" w:lineRule="auto"/>
        <w:rPr>
          <w:rFonts w:eastAsia="Times New Roman" w:cs="Times New Roman"/>
          <w:szCs w:val="19"/>
          <w:lang w:eastAsia="pl-PL"/>
        </w:rPr>
      </w:pPr>
    </w:p>
    <w:p w14:paraId="3583A7CD" w14:textId="77777777" w:rsidR="00670540" w:rsidRDefault="00670540" w:rsidP="00392BEF">
      <w:pPr>
        <w:spacing w:after="0" w:line="240" w:lineRule="auto"/>
        <w:rPr>
          <w:rFonts w:eastAsia="Times New Roman" w:cs="Times New Roman"/>
          <w:szCs w:val="19"/>
          <w:lang w:eastAsia="pl-PL"/>
        </w:rPr>
      </w:pPr>
    </w:p>
    <w:p w14:paraId="16C92929" w14:textId="77777777" w:rsidR="00FC3D69" w:rsidRPr="00F92CF4" w:rsidRDefault="00FC3D69" w:rsidP="00392BEF">
      <w:pPr>
        <w:spacing w:after="0" w:line="240" w:lineRule="auto"/>
        <w:rPr>
          <w:rFonts w:eastAsia="Times New Roman" w:cs="Times New Roman"/>
          <w:szCs w:val="19"/>
          <w:lang w:eastAsia="pl-PL"/>
        </w:rPr>
        <w:sectPr w:rsidR="00FC3D69" w:rsidRPr="00F92CF4" w:rsidSect="003524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F92CF4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0F199D1" w14:textId="77777777" w:rsidTr="00B84C43">
        <w:trPr>
          <w:trHeight w:val="1626"/>
        </w:trPr>
        <w:tc>
          <w:tcPr>
            <w:tcW w:w="4926" w:type="dxa"/>
          </w:tcPr>
          <w:p w14:paraId="3E3CBA86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3ACC7C19" w14:textId="77777777" w:rsidR="004D4B7B" w:rsidRPr="008925F0" w:rsidRDefault="004D4B7B" w:rsidP="004D4B7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23301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51C1A79E" w14:textId="77777777" w:rsidR="004D4B7B" w:rsidRPr="00AB1F20" w:rsidRDefault="004D4B7B" w:rsidP="004D4B7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23301">
              <w:rPr>
                <w:b/>
                <w:sz w:val="20"/>
                <w:szCs w:val="20"/>
                <w:lang w:val="fi-FI"/>
              </w:rPr>
              <w:t>Katarzyna Walkowska-Macias</w:t>
            </w:r>
          </w:p>
          <w:p w14:paraId="0D483EC1" w14:textId="77777777" w:rsidR="00DE2400" w:rsidRPr="00AB24E4" w:rsidRDefault="004D4B7B" w:rsidP="004D4B7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</w:t>
            </w:r>
            <w:r w:rsidR="00CC4F0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CC4F0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66</w:t>
            </w:r>
          </w:p>
        </w:tc>
        <w:tc>
          <w:tcPr>
            <w:tcW w:w="4927" w:type="dxa"/>
          </w:tcPr>
          <w:p w14:paraId="279C2A3D" w14:textId="77777777" w:rsidR="003F0699" w:rsidRDefault="00DE2400" w:rsidP="003F0699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3F0699">
              <w:rPr>
                <w:rFonts w:cs="Arial"/>
                <w:b/>
                <w:sz w:val="20"/>
              </w:rPr>
              <w:t xml:space="preserve">Wydział </w:t>
            </w:r>
            <w:r w:rsidR="005D2FFB">
              <w:rPr>
                <w:rFonts w:cs="Arial"/>
                <w:b/>
                <w:sz w:val="20"/>
              </w:rPr>
              <w:t>Prasowy</w:t>
            </w:r>
          </w:p>
          <w:p w14:paraId="2D0D1B83" w14:textId="77777777" w:rsidR="003F0699" w:rsidRPr="0091780E" w:rsidRDefault="003F0699" w:rsidP="003F0699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6AE530A7" w14:textId="77777777" w:rsidR="003F0699" w:rsidRPr="0091780E" w:rsidRDefault="003F0699" w:rsidP="00845B4D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 w:rsidR="00845B4D"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75885C1E" w14:textId="77777777" w:rsidR="003F0699" w:rsidRDefault="003F0699" w:rsidP="003F0699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5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0B42E902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56248B" w14:paraId="688276DE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FA6A138" w14:textId="77777777" w:rsidR="0056248B" w:rsidRPr="00F05FC7" w:rsidRDefault="0056248B" w:rsidP="0056248B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683C752" w14:textId="77777777" w:rsidR="0056248B" w:rsidRDefault="0056248B" w:rsidP="0056248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10AFC771" wp14:editId="4282F69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56248B" w14:paraId="6CA4A31F" w14:textId="77777777" w:rsidTr="00B84C43">
        <w:trPr>
          <w:trHeight w:val="418"/>
        </w:trPr>
        <w:tc>
          <w:tcPr>
            <w:tcW w:w="4926" w:type="dxa"/>
            <w:vMerge/>
          </w:tcPr>
          <w:p w14:paraId="701719EF" w14:textId="77777777" w:rsidR="0056248B" w:rsidRPr="00C91687" w:rsidRDefault="0056248B" w:rsidP="0056248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14AC642" w14:textId="77777777" w:rsidR="0056248B" w:rsidRDefault="0056248B" w:rsidP="0056248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353AF611" wp14:editId="31FEC3A4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6248B" w14:paraId="065446E9" w14:textId="77777777" w:rsidTr="00B84C43">
        <w:trPr>
          <w:trHeight w:val="476"/>
        </w:trPr>
        <w:tc>
          <w:tcPr>
            <w:tcW w:w="4926" w:type="dxa"/>
            <w:vMerge/>
          </w:tcPr>
          <w:p w14:paraId="0312D19A" w14:textId="77777777" w:rsidR="0056248B" w:rsidRPr="00C91687" w:rsidRDefault="0056248B" w:rsidP="0056248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3FFC5CF" w14:textId="77777777" w:rsidR="0056248B" w:rsidRDefault="00BE6E3E" w:rsidP="0056248B">
            <w:pPr>
              <w:ind w:firstLine="680"/>
              <w:rPr>
                <w:sz w:val="18"/>
              </w:rPr>
            </w:pPr>
            <w:hyperlink r:id="rId20" w:history="1">
              <w:r w:rsidR="0056248B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76000" behindDoc="0" locked="0" layoutInCell="1" allowOverlap="1" wp14:anchorId="15A43FC6" wp14:editId="592F568F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6248B" w:rsidRPr="008D6174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 w:rsidR="0056248B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6248B" w14:paraId="5B996BAF" w14:textId="77777777" w:rsidTr="00B84C43">
        <w:trPr>
          <w:trHeight w:val="426"/>
        </w:trPr>
        <w:tc>
          <w:tcPr>
            <w:tcW w:w="4926" w:type="dxa"/>
          </w:tcPr>
          <w:p w14:paraId="6A30FF4C" w14:textId="77777777" w:rsidR="0056248B" w:rsidRPr="00C91687" w:rsidRDefault="0056248B" w:rsidP="0056248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4BEED10" w14:textId="77777777" w:rsidR="0056248B" w:rsidRDefault="0056248B" w:rsidP="0056248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08189EAB" wp14:editId="338BBD1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56248B" w14:paraId="07116C42" w14:textId="77777777" w:rsidTr="00B84C43">
        <w:trPr>
          <w:trHeight w:val="504"/>
        </w:trPr>
        <w:tc>
          <w:tcPr>
            <w:tcW w:w="4926" w:type="dxa"/>
          </w:tcPr>
          <w:p w14:paraId="27C4EF91" w14:textId="77777777" w:rsidR="0056248B" w:rsidRPr="00C91687" w:rsidRDefault="0056248B" w:rsidP="0056248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276318" w14:textId="77777777" w:rsidR="0056248B" w:rsidRDefault="0056248B" w:rsidP="0056248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12E30E2E" wp14:editId="2BA3AB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Pr="008D6174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56248B" w14:paraId="3F944AB1" w14:textId="77777777" w:rsidTr="00B84C43">
        <w:trPr>
          <w:trHeight w:val="1546"/>
        </w:trPr>
        <w:tc>
          <w:tcPr>
            <w:tcW w:w="4926" w:type="dxa"/>
          </w:tcPr>
          <w:p w14:paraId="4272DFF7" w14:textId="77777777" w:rsidR="0056248B" w:rsidRPr="00C91687" w:rsidRDefault="0056248B" w:rsidP="0056248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06E537" w14:textId="77777777" w:rsidR="0056248B" w:rsidRDefault="00BE6E3E" w:rsidP="0056248B">
            <w:pPr>
              <w:ind w:firstLine="680"/>
              <w:rPr>
                <w:noProof/>
                <w:sz w:val="20"/>
                <w:lang w:eastAsia="pl-PL"/>
              </w:rPr>
            </w:pPr>
            <w:hyperlink r:id="rId26" w:history="1">
              <w:r w:rsidR="0056248B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56248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41051D1E" wp14:editId="7C3AED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91780E" w14:paraId="0F4B2C03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7024EBB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E931B05" w14:textId="77777777" w:rsidR="00DE1DF5" w:rsidRPr="003173A4" w:rsidRDefault="00BE6E3E" w:rsidP="00DE1DF5">
            <w:pPr>
              <w:rPr>
                <w:rFonts w:cs="Times New Roman"/>
              </w:rPr>
            </w:pPr>
            <w:hyperlink r:id="rId28" w:tooltip="Linko do opracowania pt. Wyspecjalizowane segmenty rynku finansowego 2023" w:history="1">
              <w:r w:rsidR="00DE1DF5" w:rsidRPr="003173A4">
                <w:rPr>
                  <w:rStyle w:val="Hipercze"/>
                </w:rPr>
                <w:t>Wyspecjalizowane segmenty rynku finansowego 202</w:t>
              </w:r>
              <w:r w:rsidR="00B12585">
                <w:rPr>
                  <w:rStyle w:val="Hipercze"/>
                </w:rPr>
                <w:t>4</w:t>
              </w:r>
              <w:r w:rsidR="00DE1DF5" w:rsidRPr="003173A4">
                <w:rPr>
                  <w:rStyle w:val="Hipercze"/>
                </w:rPr>
                <w:t xml:space="preserve"> </w:t>
              </w:r>
            </w:hyperlink>
            <w:r w:rsidR="00DE1DF5" w:rsidRPr="003173A4">
              <w:rPr>
                <w:rFonts w:cs="Times New Roman"/>
              </w:rPr>
              <w:t xml:space="preserve"> </w:t>
            </w:r>
          </w:p>
          <w:p w14:paraId="0AA54872" w14:textId="77777777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1D8FFF4" w14:textId="77777777" w:rsidR="00DE1DF5" w:rsidRPr="006C47D1" w:rsidRDefault="00BE6E3E" w:rsidP="00DE1DF5">
            <w:pPr>
              <w:shd w:val="clear" w:color="auto" w:fill="D9D9D9" w:themeFill="background1" w:themeFillShade="D9"/>
              <w:rPr>
                <w:u w:val="single"/>
              </w:rPr>
            </w:pPr>
            <w:hyperlink r:id="rId29" w:tooltip="&quot;Leasing&quot; - link do podstrony &lt;Pojęcia stosowane w statystyce publicznej&gt;" w:history="1">
              <w:r w:rsidR="00DE1DF5" w:rsidRPr="006C47D1">
                <w:rPr>
                  <w:rStyle w:val="Hipercze"/>
                  <w:rFonts w:cstheme="minorBidi"/>
                </w:rPr>
                <w:t>Leasing</w:t>
              </w:r>
            </w:hyperlink>
          </w:p>
          <w:p w14:paraId="7CDFF281" w14:textId="77777777" w:rsidR="00DE1DF5" w:rsidRPr="006C47D1" w:rsidRDefault="00BE6E3E" w:rsidP="00DE1DF5">
            <w:pPr>
              <w:shd w:val="clear" w:color="auto" w:fill="D9D9D9" w:themeFill="background1" w:themeFillShade="D9"/>
              <w:rPr>
                <w:u w:val="single"/>
              </w:rPr>
            </w:pPr>
            <w:hyperlink r:id="rId30" w:tooltip="&quot;Leasingobiorca&quot; - link do podstrony &lt;Pojęcia stosowane w statystyce publicznej&gt;" w:history="1">
              <w:r w:rsidR="00DE1DF5" w:rsidRPr="006C47D1">
                <w:rPr>
                  <w:rStyle w:val="Hipercze"/>
                  <w:rFonts w:cstheme="minorBidi"/>
                </w:rPr>
                <w:t>Leasingobiorca</w:t>
              </w:r>
            </w:hyperlink>
          </w:p>
          <w:p w14:paraId="366727EA" w14:textId="77777777" w:rsidR="00DE1DF5" w:rsidRDefault="00BE6E3E" w:rsidP="00DE1DF5">
            <w:hyperlink r:id="rId31" w:tooltip="&quot;Leasingodawca&quot; - link do podstrony &lt;Pojęcia stosowane w statystyce publicznej&gt;" w:history="1">
              <w:r w:rsidR="00DE1DF5" w:rsidRPr="006C47D1">
                <w:rPr>
                  <w:rStyle w:val="Hipercze"/>
                  <w:rFonts w:cstheme="minorBidi"/>
                </w:rPr>
                <w:t>Leasingodawca</w:t>
              </w:r>
            </w:hyperlink>
          </w:p>
          <w:p w14:paraId="2E731FE3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119B262D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0814569B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51E42F4D" w14:textId="77777777" w:rsidR="000470AA" w:rsidRPr="009B2A4A" w:rsidRDefault="000470AA" w:rsidP="000470AA">
      <w:pPr>
        <w:rPr>
          <w:sz w:val="18"/>
          <w:lang w:val="en-GB"/>
        </w:rPr>
      </w:pPr>
    </w:p>
    <w:p w14:paraId="39F7905D" w14:textId="77777777" w:rsidR="000470AA" w:rsidRPr="009B2A4A" w:rsidRDefault="000470AA" w:rsidP="000470AA">
      <w:pPr>
        <w:rPr>
          <w:sz w:val="20"/>
          <w:lang w:val="en-GB"/>
        </w:rPr>
      </w:pPr>
    </w:p>
    <w:p w14:paraId="696A0F22" w14:textId="77777777" w:rsidR="000470AA" w:rsidRPr="009B2A4A" w:rsidRDefault="000470AA" w:rsidP="000470AA">
      <w:pPr>
        <w:rPr>
          <w:sz w:val="18"/>
          <w:lang w:val="en-GB"/>
        </w:rPr>
      </w:pPr>
    </w:p>
    <w:p w14:paraId="24D372E8" w14:textId="77777777" w:rsidR="00D261A2" w:rsidRPr="009B2A4A" w:rsidRDefault="00D261A2" w:rsidP="00AD0E56">
      <w:pPr>
        <w:rPr>
          <w:sz w:val="18"/>
          <w:lang w:val="en-GB"/>
        </w:rPr>
      </w:pPr>
    </w:p>
    <w:sectPr w:rsidR="00D261A2" w:rsidRPr="009B2A4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5C54C1" w14:textId="77777777" w:rsidR="00BE6E3E" w:rsidRDefault="00BE6E3E" w:rsidP="000662E2">
      <w:pPr>
        <w:spacing w:after="0" w:line="240" w:lineRule="auto"/>
      </w:pPr>
      <w:r>
        <w:separator/>
      </w:r>
    </w:p>
  </w:endnote>
  <w:endnote w:type="continuationSeparator" w:id="0">
    <w:p w14:paraId="76BEE011" w14:textId="77777777" w:rsidR="00BE6E3E" w:rsidRDefault="00BE6E3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F70C852-FC27-4E57-BFEB-A1DE3A1FA352}"/>
    <w:embedBold r:id="rId2" w:fontKey="{E2AE4100-B591-4EEB-8521-9169880C954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9CB12A5-E8A9-49EC-B647-C84C2EB4EB73}"/>
    <w:embedBold r:id="rId4" w:fontKey="{BD34E969-D73A-4E6E-9371-4504D816B86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4B0D8AD-C5B4-4353-8C69-44D9D412D0AE}"/>
    <w:embedBold r:id="rId6" w:fontKey="{07B40CA3-D40D-49B4-8EFB-B8284181418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484302C-F815-4999-B67D-673914A80A93}"/>
    <w:embedItalic r:id="rId8" w:fontKey="{9EC64CFC-6BE9-4552-8527-B26DB52D596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0A11F27-3694-4411-BEEB-81E4F96C53C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1B2F2CD-7537-47EC-8606-D8FEA889A67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D0F71E2E-F290-4318-90E7-EBCC535BA5E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4A6BC71B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5AFD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4A861264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5AF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061DC811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5AFD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7A666" w14:textId="77777777" w:rsidR="00BE6E3E" w:rsidRDefault="00BE6E3E" w:rsidP="000662E2">
      <w:pPr>
        <w:spacing w:after="0" w:line="240" w:lineRule="auto"/>
      </w:pPr>
      <w:r>
        <w:separator/>
      </w:r>
    </w:p>
  </w:footnote>
  <w:footnote w:type="continuationSeparator" w:id="0">
    <w:p w14:paraId="4F587DCC" w14:textId="77777777" w:rsidR="00BE6E3E" w:rsidRDefault="00BE6E3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A703B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2D2901E" wp14:editId="52EFAE8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980DA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61D050A3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DC1EED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0068260" wp14:editId="24C46BDA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3" name="Obraz 3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E6A4EE8" wp14:editId="6F61E36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1F31160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6A4EE8" id="Schemat blokowy: opóźnienie 6" o:spid="_x0000_s1030" alt="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QC9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wSJq3OKS0pU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OntAL1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1F31160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95E17C7" wp14:editId="49C2DEA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FBD8A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0D9B6595" w14:textId="77777777" w:rsidR="00540C5C" w:rsidRDefault="00540C5C">
    <w:pPr>
      <w:pStyle w:val="Nagwek"/>
      <w:rPr>
        <w:noProof/>
        <w:lang w:eastAsia="pl-PL"/>
      </w:rPr>
    </w:pPr>
  </w:p>
  <w:p w14:paraId="1D94C5CB" w14:textId="77777777" w:rsidR="00540C5C" w:rsidRDefault="00540C5C">
    <w:pPr>
      <w:pStyle w:val="Nagwek"/>
      <w:rPr>
        <w:noProof/>
        <w:lang w:eastAsia="pl-PL"/>
      </w:rPr>
    </w:pPr>
  </w:p>
  <w:p w14:paraId="6F74CD37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3E53ADC" wp14:editId="1C0FE39D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30.06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189D26" w14:textId="77777777" w:rsidR="00F37172" w:rsidRPr="00A01B40" w:rsidRDefault="005C3A88" w:rsidP="00F049AB">
                          <w:pPr>
                            <w:pStyle w:val="Datainformacjisygnalnej"/>
                          </w:pPr>
                          <w:r>
                            <w:t>30</w:t>
                          </w:r>
                          <w:r w:rsidR="00DE6B58">
                            <w:t>.</w:t>
                          </w:r>
                          <w:r w:rsidR="00E74F78">
                            <w:t>06</w:t>
                          </w:r>
                          <w:r w:rsidR="00DE6B58">
                            <w:t>.</w:t>
                          </w:r>
                          <w:r w:rsidR="00E74F78">
                            <w:t>202</w:t>
                          </w:r>
                          <w:r w:rsidR="00CA2314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E53ADC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: 30.06.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" filled="f" stroked="f">
              <v:textbox>
                <w:txbxContent>
                  <w:p w14:paraId="37189D26" w14:textId="77777777" w:rsidR="00F37172" w:rsidRPr="00A01B40" w:rsidRDefault="005C3A88" w:rsidP="00F049AB">
                    <w:pPr>
                      <w:pStyle w:val="Datainformacjisygnalnej"/>
                    </w:pPr>
                    <w:r>
                      <w:t>30</w:t>
                    </w:r>
                    <w:r w:rsidR="00DE6B58">
                      <w:t>.</w:t>
                    </w:r>
                    <w:r w:rsidR="00E74F78">
                      <w:t>06</w:t>
                    </w:r>
                    <w:r w:rsidR="00DE6B58">
                      <w:t>.</w:t>
                    </w:r>
                    <w:r w:rsidR="00E74F78">
                      <w:t>202</w:t>
                    </w:r>
                    <w:r w:rsidR="00CA2314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DF9CD" w14:textId="77777777" w:rsidR="00607CC5" w:rsidRDefault="00607CC5">
    <w:pPr>
      <w:pStyle w:val="Nagwek"/>
    </w:pPr>
  </w:p>
  <w:p w14:paraId="61B4D4A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4.8pt;height:124.8pt;visibility:visible;mso-wrap-style:square" o:bullet="t">
        <v:imagedata r:id="rId1" o:title=""/>
      </v:shape>
    </w:pict>
  </w:numPicBullet>
  <w:numPicBullet w:numPicBulletId="1">
    <w:pict>
      <v:shape id="_x0000_i1047" type="#_x0000_t75" style="width:124.2pt;height:124.8pt;visibility:visible;mso-wrap-style:square" o:bullet="t">
        <v:imagedata r:id="rId2" o:title=""/>
      </v:shape>
    </w:pict>
  </w:numPicBullet>
  <w:numPicBullet w:numPicBulletId="2">
    <w:pict>
      <v:shape id="_x0000_i1048" type="#_x0000_t75" style="width:19.2pt;height:24pt;visibility:visible;mso-wrap-style:square" o:bullet="t">
        <v:imagedata r:id="rId3" o:title=""/>
      </v:shape>
    </w:pict>
  </w:numPicBullet>
  <w:numPicBullet w:numPicBulletId="3">
    <w:pict>
      <v:shape id="_x0000_i1049" type="#_x0000_t75" style="width:19.2pt;height:24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694C"/>
    <w:rsid w:val="0000709F"/>
    <w:rsid w:val="000108B8"/>
    <w:rsid w:val="00010BF4"/>
    <w:rsid w:val="00012F2B"/>
    <w:rsid w:val="000152F5"/>
    <w:rsid w:val="00023061"/>
    <w:rsid w:val="000314E2"/>
    <w:rsid w:val="00035013"/>
    <w:rsid w:val="00035AFD"/>
    <w:rsid w:val="0004582E"/>
    <w:rsid w:val="000470AA"/>
    <w:rsid w:val="00050349"/>
    <w:rsid w:val="00057865"/>
    <w:rsid w:val="00057CA1"/>
    <w:rsid w:val="000647A9"/>
    <w:rsid w:val="00065B9D"/>
    <w:rsid w:val="000662E2"/>
    <w:rsid w:val="00066883"/>
    <w:rsid w:val="00067F78"/>
    <w:rsid w:val="00071B39"/>
    <w:rsid w:val="00074DD8"/>
    <w:rsid w:val="00075759"/>
    <w:rsid w:val="00075BD4"/>
    <w:rsid w:val="000806F7"/>
    <w:rsid w:val="00085044"/>
    <w:rsid w:val="00087D90"/>
    <w:rsid w:val="00087DE7"/>
    <w:rsid w:val="000908BF"/>
    <w:rsid w:val="00097840"/>
    <w:rsid w:val="000B0727"/>
    <w:rsid w:val="000C135D"/>
    <w:rsid w:val="000C6E97"/>
    <w:rsid w:val="000D1ABA"/>
    <w:rsid w:val="000D1D43"/>
    <w:rsid w:val="000D225C"/>
    <w:rsid w:val="000D2A5C"/>
    <w:rsid w:val="000D39F0"/>
    <w:rsid w:val="000D68E1"/>
    <w:rsid w:val="000E0918"/>
    <w:rsid w:val="000E2AD1"/>
    <w:rsid w:val="000E3D01"/>
    <w:rsid w:val="000E79A9"/>
    <w:rsid w:val="000F4B43"/>
    <w:rsid w:val="001011C3"/>
    <w:rsid w:val="00104F4A"/>
    <w:rsid w:val="00106DA3"/>
    <w:rsid w:val="00110214"/>
    <w:rsid w:val="00110D87"/>
    <w:rsid w:val="00111CF4"/>
    <w:rsid w:val="00112399"/>
    <w:rsid w:val="00113450"/>
    <w:rsid w:val="00114DB9"/>
    <w:rsid w:val="00116087"/>
    <w:rsid w:val="00117711"/>
    <w:rsid w:val="00122735"/>
    <w:rsid w:val="00123591"/>
    <w:rsid w:val="00124897"/>
    <w:rsid w:val="001258F6"/>
    <w:rsid w:val="00130296"/>
    <w:rsid w:val="00133E7B"/>
    <w:rsid w:val="00134145"/>
    <w:rsid w:val="00136736"/>
    <w:rsid w:val="00136740"/>
    <w:rsid w:val="00136D67"/>
    <w:rsid w:val="00137E65"/>
    <w:rsid w:val="001411CF"/>
    <w:rsid w:val="001423B6"/>
    <w:rsid w:val="0014464F"/>
    <w:rsid w:val="001448A7"/>
    <w:rsid w:val="00146621"/>
    <w:rsid w:val="00146F5A"/>
    <w:rsid w:val="00147981"/>
    <w:rsid w:val="00151922"/>
    <w:rsid w:val="001617E3"/>
    <w:rsid w:val="00162325"/>
    <w:rsid w:val="0016620F"/>
    <w:rsid w:val="001771A3"/>
    <w:rsid w:val="001842AB"/>
    <w:rsid w:val="0019480C"/>
    <w:rsid w:val="001951DA"/>
    <w:rsid w:val="00195BEC"/>
    <w:rsid w:val="001B053D"/>
    <w:rsid w:val="001B3F97"/>
    <w:rsid w:val="001B6A34"/>
    <w:rsid w:val="001C3269"/>
    <w:rsid w:val="001C521D"/>
    <w:rsid w:val="001C7349"/>
    <w:rsid w:val="001D19B6"/>
    <w:rsid w:val="001D1DB4"/>
    <w:rsid w:val="001D2028"/>
    <w:rsid w:val="001D23F1"/>
    <w:rsid w:val="001D25F9"/>
    <w:rsid w:val="001D29BA"/>
    <w:rsid w:val="001D5F8E"/>
    <w:rsid w:val="001D61ED"/>
    <w:rsid w:val="001E5B2D"/>
    <w:rsid w:val="001E6155"/>
    <w:rsid w:val="001E6B97"/>
    <w:rsid w:val="001F5A5E"/>
    <w:rsid w:val="0020156C"/>
    <w:rsid w:val="00203631"/>
    <w:rsid w:val="002066E4"/>
    <w:rsid w:val="00206A09"/>
    <w:rsid w:val="00216634"/>
    <w:rsid w:val="0022000D"/>
    <w:rsid w:val="002210DD"/>
    <w:rsid w:val="002320F6"/>
    <w:rsid w:val="00233440"/>
    <w:rsid w:val="00233748"/>
    <w:rsid w:val="002371A1"/>
    <w:rsid w:val="00237913"/>
    <w:rsid w:val="00237DDA"/>
    <w:rsid w:val="00242D31"/>
    <w:rsid w:val="00243476"/>
    <w:rsid w:val="00245F22"/>
    <w:rsid w:val="002534BB"/>
    <w:rsid w:val="00253AB6"/>
    <w:rsid w:val="00253CF0"/>
    <w:rsid w:val="0025481E"/>
    <w:rsid w:val="00255497"/>
    <w:rsid w:val="002574F9"/>
    <w:rsid w:val="00262B61"/>
    <w:rsid w:val="00262CC6"/>
    <w:rsid w:val="00263E08"/>
    <w:rsid w:val="0026447B"/>
    <w:rsid w:val="002709C5"/>
    <w:rsid w:val="00273D24"/>
    <w:rsid w:val="002745ED"/>
    <w:rsid w:val="00275A29"/>
    <w:rsid w:val="00275C81"/>
    <w:rsid w:val="002762FD"/>
    <w:rsid w:val="00276811"/>
    <w:rsid w:val="00280C8B"/>
    <w:rsid w:val="0028254A"/>
    <w:rsid w:val="00282699"/>
    <w:rsid w:val="00282C07"/>
    <w:rsid w:val="00284358"/>
    <w:rsid w:val="002872F7"/>
    <w:rsid w:val="00290AF3"/>
    <w:rsid w:val="00291323"/>
    <w:rsid w:val="002926DF"/>
    <w:rsid w:val="00292996"/>
    <w:rsid w:val="002940B0"/>
    <w:rsid w:val="00296697"/>
    <w:rsid w:val="0029701D"/>
    <w:rsid w:val="002A675F"/>
    <w:rsid w:val="002B0472"/>
    <w:rsid w:val="002B3B96"/>
    <w:rsid w:val="002B483B"/>
    <w:rsid w:val="002B6278"/>
    <w:rsid w:val="002B6B12"/>
    <w:rsid w:val="002C21F0"/>
    <w:rsid w:val="002C2B88"/>
    <w:rsid w:val="002C6D2A"/>
    <w:rsid w:val="002D01DF"/>
    <w:rsid w:val="002E13D1"/>
    <w:rsid w:val="002E27C1"/>
    <w:rsid w:val="002E3EB3"/>
    <w:rsid w:val="002E581B"/>
    <w:rsid w:val="002E6140"/>
    <w:rsid w:val="002E6985"/>
    <w:rsid w:val="002E71B6"/>
    <w:rsid w:val="002F35F6"/>
    <w:rsid w:val="002F5885"/>
    <w:rsid w:val="002F77C8"/>
    <w:rsid w:val="002F7CBF"/>
    <w:rsid w:val="00304AD3"/>
    <w:rsid w:val="00304F22"/>
    <w:rsid w:val="00305C07"/>
    <w:rsid w:val="00306C7C"/>
    <w:rsid w:val="00313F5C"/>
    <w:rsid w:val="00314F86"/>
    <w:rsid w:val="003173A4"/>
    <w:rsid w:val="00317F4D"/>
    <w:rsid w:val="00322EDD"/>
    <w:rsid w:val="003309FA"/>
    <w:rsid w:val="00331135"/>
    <w:rsid w:val="00332320"/>
    <w:rsid w:val="00340139"/>
    <w:rsid w:val="00340F5D"/>
    <w:rsid w:val="00343D31"/>
    <w:rsid w:val="00347D72"/>
    <w:rsid w:val="00352485"/>
    <w:rsid w:val="0035340D"/>
    <w:rsid w:val="00353F45"/>
    <w:rsid w:val="00357611"/>
    <w:rsid w:val="0036432A"/>
    <w:rsid w:val="00364AF9"/>
    <w:rsid w:val="00367237"/>
    <w:rsid w:val="0037077F"/>
    <w:rsid w:val="00372411"/>
    <w:rsid w:val="00373882"/>
    <w:rsid w:val="003770F4"/>
    <w:rsid w:val="00377D57"/>
    <w:rsid w:val="00380350"/>
    <w:rsid w:val="003843DB"/>
    <w:rsid w:val="003923C6"/>
    <w:rsid w:val="00392BEF"/>
    <w:rsid w:val="00392F06"/>
    <w:rsid w:val="00393761"/>
    <w:rsid w:val="003937A5"/>
    <w:rsid w:val="00394E26"/>
    <w:rsid w:val="00396691"/>
    <w:rsid w:val="00397D18"/>
    <w:rsid w:val="003A1B36"/>
    <w:rsid w:val="003B1370"/>
    <w:rsid w:val="003B1454"/>
    <w:rsid w:val="003B18B6"/>
    <w:rsid w:val="003B30C8"/>
    <w:rsid w:val="003C161B"/>
    <w:rsid w:val="003C59E0"/>
    <w:rsid w:val="003C5B4C"/>
    <w:rsid w:val="003C6C8D"/>
    <w:rsid w:val="003D2656"/>
    <w:rsid w:val="003D2A5D"/>
    <w:rsid w:val="003D4F95"/>
    <w:rsid w:val="003D5F42"/>
    <w:rsid w:val="003D60A9"/>
    <w:rsid w:val="003D61E6"/>
    <w:rsid w:val="003E4367"/>
    <w:rsid w:val="003E500F"/>
    <w:rsid w:val="003E54DF"/>
    <w:rsid w:val="003F0699"/>
    <w:rsid w:val="003F0BD9"/>
    <w:rsid w:val="003F3D6C"/>
    <w:rsid w:val="003F4C97"/>
    <w:rsid w:val="003F666D"/>
    <w:rsid w:val="003F7FE6"/>
    <w:rsid w:val="00400193"/>
    <w:rsid w:val="004033A9"/>
    <w:rsid w:val="00410B09"/>
    <w:rsid w:val="004115F7"/>
    <w:rsid w:val="00415641"/>
    <w:rsid w:val="00416EAF"/>
    <w:rsid w:val="004212E7"/>
    <w:rsid w:val="00423C88"/>
    <w:rsid w:val="0042446D"/>
    <w:rsid w:val="00424FB5"/>
    <w:rsid w:val="0042566F"/>
    <w:rsid w:val="00427BF8"/>
    <w:rsid w:val="00431C02"/>
    <w:rsid w:val="00437395"/>
    <w:rsid w:val="00440C46"/>
    <w:rsid w:val="00441D16"/>
    <w:rsid w:val="0044468D"/>
    <w:rsid w:val="00445047"/>
    <w:rsid w:val="00446749"/>
    <w:rsid w:val="00450E1A"/>
    <w:rsid w:val="00453EB7"/>
    <w:rsid w:val="004551D6"/>
    <w:rsid w:val="00455EE0"/>
    <w:rsid w:val="00462D3F"/>
    <w:rsid w:val="00463E39"/>
    <w:rsid w:val="004657FC"/>
    <w:rsid w:val="004668F9"/>
    <w:rsid w:val="00471488"/>
    <w:rsid w:val="004733F6"/>
    <w:rsid w:val="00473D33"/>
    <w:rsid w:val="00474E69"/>
    <w:rsid w:val="00475231"/>
    <w:rsid w:val="00475B5B"/>
    <w:rsid w:val="0047634B"/>
    <w:rsid w:val="00477FBD"/>
    <w:rsid w:val="00483E9F"/>
    <w:rsid w:val="0048462F"/>
    <w:rsid w:val="00485A2C"/>
    <w:rsid w:val="004903FB"/>
    <w:rsid w:val="004908CC"/>
    <w:rsid w:val="0049611B"/>
    <w:rsid w:val="0049621B"/>
    <w:rsid w:val="00497265"/>
    <w:rsid w:val="004A1D19"/>
    <w:rsid w:val="004A4199"/>
    <w:rsid w:val="004A49E6"/>
    <w:rsid w:val="004B4292"/>
    <w:rsid w:val="004C091D"/>
    <w:rsid w:val="004C1895"/>
    <w:rsid w:val="004C370C"/>
    <w:rsid w:val="004C6D40"/>
    <w:rsid w:val="004C71FB"/>
    <w:rsid w:val="004D3C23"/>
    <w:rsid w:val="004D4B7B"/>
    <w:rsid w:val="004E032B"/>
    <w:rsid w:val="004E0EA0"/>
    <w:rsid w:val="004E6AA8"/>
    <w:rsid w:val="004F0C3C"/>
    <w:rsid w:val="004F2280"/>
    <w:rsid w:val="004F23BB"/>
    <w:rsid w:val="004F240B"/>
    <w:rsid w:val="004F34C2"/>
    <w:rsid w:val="004F44E6"/>
    <w:rsid w:val="004F63FC"/>
    <w:rsid w:val="00500692"/>
    <w:rsid w:val="00505A92"/>
    <w:rsid w:val="00511863"/>
    <w:rsid w:val="00511E5C"/>
    <w:rsid w:val="0051271C"/>
    <w:rsid w:val="005203F1"/>
    <w:rsid w:val="00521BC3"/>
    <w:rsid w:val="005257A7"/>
    <w:rsid w:val="00531873"/>
    <w:rsid w:val="00532AC9"/>
    <w:rsid w:val="00533414"/>
    <w:rsid w:val="00533632"/>
    <w:rsid w:val="00533A2C"/>
    <w:rsid w:val="00534013"/>
    <w:rsid w:val="00534838"/>
    <w:rsid w:val="00535559"/>
    <w:rsid w:val="005371D8"/>
    <w:rsid w:val="00540C5C"/>
    <w:rsid w:val="00541E6E"/>
    <w:rsid w:val="0054251F"/>
    <w:rsid w:val="005520D8"/>
    <w:rsid w:val="00553507"/>
    <w:rsid w:val="00553878"/>
    <w:rsid w:val="00555A3A"/>
    <w:rsid w:val="00555CFB"/>
    <w:rsid w:val="00556ADB"/>
    <w:rsid w:val="00556CF1"/>
    <w:rsid w:val="0056248B"/>
    <w:rsid w:val="005654EE"/>
    <w:rsid w:val="005658E5"/>
    <w:rsid w:val="005762A7"/>
    <w:rsid w:val="00576447"/>
    <w:rsid w:val="00577F19"/>
    <w:rsid w:val="00580108"/>
    <w:rsid w:val="00580D13"/>
    <w:rsid w:val="0058618C"/>
    <w:rsid w:val="00587CEE"/>
    <w:rsid w:val="005916D7"/>
    <w:rsid w:val="00593D06"/>
    <w:rsid w:val="00593F52"/>
    <w:rsid w:val="0059427F"/>
    <w:rsid w:val="005A1B0A"/>
    <w:rsid w:val="005A5117"/>
    <w:rsid w:val="005A698C"/>
    <w:rsid w:val="005C0CAC"/>
    <w:rsid w:val="005C11B2"/>
    <w:rsid w:val="005C3A88"/>
    <w:rsid w:val="005C3CF5"/>
    <w:rsid w:val="005C7449"/>
    <w:rsid w:val="005D062E"/>
    <w:rsid w:val="005D1A22"/>
    <w:rsid w:val="005D2F6B"/>
    <w:rsid w:val="005D2FFB"/>
    <w:rsid w:val="005D334E"/>
    <w:rsid w:val="005D7C10"/>
    <w:rsid w:val="005E0799"/>
    <w:rsid w:val="005E10F9"/>
    <w:rsid w:val="005E1200"/>
    <w:rsid w:val="005E3800"/>
    <w:rsid w:val="005F45EE"/>
    <w:rsid w:val="005F4821"/>
    <w:rsid w:val="005F5A80"/>
    <w:rsid w:val="005F609D"/>
    <w:rsid w:val="005F7484"/>
    <w:rsid w:val="005F7611"/>
    <w:rsid w:val="00600237"/>
    <w:rsid w:val="006044FF"/>
    <w:rsid w:val="00607BDF"/>
    <w:rsid w:val="00607CC5"/>
    <w:rsid w:val="0061179B"/>
    <w:rsid w:val="006125F9"/>
    <w:rsid w:val="006176C4"/>
    <w:rsid w:val="00624950"/>
    <w:rsid w:val="006266E4"/>
    <w:rsid w:val="00631752"/>
    <w:rsid w:val="00633014"/>
    <w:rsid w:val="0063437B"/>
    <w:rsid w:val="00634616"/>
    <w:rsid w:val="0063660D"/>
    <w:rsid w:val="00637D97"/>
    <w:rsid w:val="0064017E"/>
    <w:rsid w:val="00645855"/>
    <w:rsid w:val="00654BB6"/>
    <w:rsid w:val="00666793"/>
    <w:rsid w:val="006673CA"/>
    <w:rsid w:val="00670540"/>
    <w:rsid w:val="00673C26"/>
    <w:rsid w:val="00674DE5"/>
    <w:rsid w:val="00677164"/>
    <w:rsid w:val="00677ACA"/>
    <w:rsid w:val="006801FB"/>
    <w:rsid w:val="006812AF"/>
    <w:rsid w:val="0068327D"/>
    <w:rsid w:val="00683654"/>
    <w:rsid w:val="00684C2C"/>
    <w:rsid w:val="00691534"/>
    <w:rsid w:val="00693880"/>
    <w:rsid w:val="00693893"/>
    <w:rsid w:val="00694AF0"/>
    <w:rsid w:val="006A4686"/>
    <w:rsid w:val="006B0E9E"/>
    <w:rsid w:val="006B2681"/>
    <w:rsid w:val="006B486D"/>
    <w:rsid w:val="006B5AE4"/>
    <w:rsid w:val="006C1E3D"/>
    <w:rsid w:val="006C31B5"/>
    <w:rsid w:val="006C3409"/>
    <w:rsid w:val="006C3487"/>
    <w:rsid w:val="006C371B"/>
    <w:rsid w:val="006C3D82"/>
    <w:rsid w:val="006D1507"/>
    <w:rsid w:val="006D1608"/>
    <w:rsid w:val="006D303D"/>
    <w:rsid w:val="006D4054"/>
    <w:rsid w:val="006D6F8C"/>
    <w:rsid w:val="006D7409"/>
    <w:rsid w:val="006E02EC"/>
    <w:rsid w:val="006E2B87"/>
    <w:rsid w:val="006E3C4F"/>
    <w:rsid w:val="006E6F41"/>
    <w:rsid w:val="006E73E6"/>
    <w:rsid w:val="006F67D7"/>
    <w:rsid w:val="00710E54"/>
    <w:rsid w:val="0071125A"/>
    <w:rsid w:val="00711799"/>
    <w:rsid w:val="007136EB"/>
    <w:rsid w:val="00720B05"/>
    <w:rsid w:val="007211B1"/>
    <w:rsid w:val="00722E91"/>
    <w:rsid w:val="00722FA0"/>
    <w:rsid w:val="007277DA"/>
    <w:rsid w:val="00731D27"/>
    <w:rsid w:val="00734579"/>
    <w:rsid w:val="00734669"/>
    <w:rsid w:val="007357EB"/>
    <w:rsid w:val="00735DD9"/>
    <w:rsid w:val="00736297"/>
    <w:rsid w:val="00736A21"/>
    <w:rsid w:val="00736A83"/>
    <w:rsid w:val="00740164"/>
    <w:rsid w:val="00746187"/>
    <w:rsid w:val="00746A2D"/>
    <w:rsid w:val="00751A64"/>
    <w:rsid w:val="007527B2"/>
    <w:rsid w:val="0076254F"/>
    <w:rsid w:val="007751B6"/>
    <w:rsid w:val="007801F5"/>
    <w:rsid w:val="00783CA4"/>
    <w:rsid w:val="007842FB"/>
    <w:rsid w:val="00786124"/>
    <w:rsid w:val="0079514B"/>
    <w:rsid w:val="00795252"/>
    <w:rsid w:val="00796BF3"/>
    <w:rsid w:val="007A2DC1"/>
    <w:rsid w:val="007A57FD"/>
    <w:rsid w:val="007D0869"/>
    <w:rsid w:val="007D14C4"/>
    <w:rsid w:val="007D1E28"/>
    <w:rsid w:val="007D3319"/>
    <w:rsid w:val="007D335D"/>
    <w:rsid w:val="007D605C"/>
    <w:rsid w:val="007D6504"/>
    <w:rsid w:val="007E3314"/>
    <w:rsid w:val="007E3514"/>
    <w:rsid w:val="007E394E"/>
    <w:rsid w:val="007E4B03"/>
    <w:rsid w:val="007F2AED"/>
    <w:rsid w:val="007F324B"/>
    <w:rsid w:val="007F3F45"/>
    <w:rsid w:val="007F5B88"/>
    <w:rsid w:val="007F719C"/>
    <w:rsid w:val="008042D7"/>
    <w:rsid w:val="0080553C"/>
    <w:rsid w:val="0080596A"/>
    <w:rsid w:val="00805B46"/>
    <w:rsid w:val="00805DB4"/>
    <w:rsid w:val="008122A9"/>
    <w:rsid w:val="00817317"/>
    <w:rsid w:val="00823593"/>
    <w:rsid w:val="0082496F"/>
    <w:rsid w:val="00825DC2"/>
    <w:rsid w:val="0083123C"/>
    <w:rsid w:val="00831424"/>
    <w:rsid w:val="00832D5C"/>
    <w:rsid w:val="00834AD3"/>
    <w:rsid w:val="008362A2"/>
    <w:rsid w:val="00836707"/>
    <w:rsid w:val="00842C93"/>
    <w:rsid w:val="008432CE"/>
    <w:rsid w:val="00843795"/>
    <w:rsid w:val="00844AEA"/>
    <w:rsid w:val="00845B4D"/>
    <w:rsid w:val="00847F0F"/>
    <w:rsid w:val="00850FCB"/>
    <w:rsid w:val="00852448"/>
    <w:rsid w:val="008554A2"/>
    <w:rsid w:val="008576A1"/>
    <w:rsid w:val="00860F0B"/>
    <w:rsid w:val="00876E8E"/>
    <w:rsid w:val="00877F6C"/>
    <w:rsid w:val="0088258A"/>
    <w:rsid w:val="00884294"/>
    <w:rsid w:val="00886332"/>
    <w:rsid w:val="008925F0"/>
    <w:rsid w:val="0089344E"/>
    <w:rsid w:val="008938CA"/>
    <w:rsid w:val="0089448A"/>
    <w:rsid w:val="00895C76"/>
    <w:rsid w:val="00897877"/>
    <w:rsid w:val="008A26D9"/>
    <w:rsid w:val="008A7B5B"/>
    <w:rsid w:val="008A7F64"/>
    <w:rsid w:val="008B12D2"/>
    <w:rsid w:val="008B1CE5"/>
    <w:rsid w:val="008B33B4"/>
    <w:rsid w:val="008B5623"/>
    <w:rsid w:val="008B6E8C"/>
    <w:rsid w:val="008C0C29"/>
    <w:rsid w:val="008C278F"/>
    <w:rsid w:val="008C3B61"/>
    <w:rsid w:val="008C69EE"/>
    <w:rsid w:val="008D02DA"/>
    <w:rsid w:val="008D3F6D"/>
    <w:rsid w:val="008D58C0"/>
    <w:rsid w:val="008D5A49"/>
    <w:rsid w:val="008D76BC"/>
    <w:rsid w:val="008D7CF3"/>
    <w:rsid w:val="008D7DEF"/>
    <w:rsid w:val="008E7DBA"/>
    <w:rsid w:val="008F03A9"/>
    <w:rsid w:val="008F0829"/>
    <w:rsid w:val="008F3638"/>
    <w:rsid w:val="008F4441"/>
    <w:rsid w:val="008F6B20"/>
    <w:rsid w:val="008F6F31"/>
    <w:rsid w:val="008F74DF"/>
    <w:rsid w:val="008F7AB9"/>
    <w:rsid w:val="00900AE2"/>
    <w:rsid w:val="009018C8"/>
    <w:rsid w:val="00901C1E"/>
    <w:rsid w:val="00902274"/>
    <w:rsid w:val="00906CA8"/>
    <w:rsid w:val="00910F13"/>
    <w:rsid w:val="009127BA"/>
    <w:rsid w:val="009131BB"/>
    <w:rsid w:val="0091473A"/>
    <w:rsid w:val="0091780E"/>
    <w:rsid w:val="00920AAE"/>
    <w:rsid w:val="009227A6"/>
    <w:rsid w:val="00931108"/>
    <w:rsid w:val="00933912"/>
    <w:rsid w:val="00933EC1"/>
    <w:rsid w:val="00934243"/>
    <w:rsid w:val="00937911"/>
    <w:rsid w:val="009416DF"/>
    <w:rsid w:val="0094320A"/>
    <w:rsid w:val="009446AD"/>
    <w:rsid w:val="00952459"/>
    <w:rsid w:val="009530DB"/>
    <w:rsid w:val="00953676"/>
    <w:rsid w:val="009542F2"/>
    <w:rsid w:val="00956015"/>
    <w:rsid w:val="00956F30"/>
    <w:rsid w:val="009664F7"/>
    <w:rsid w:val="00966C9A"/>
    <w:rsid w:val="00967527"/>
    <w:rsid w:val="009705EE"/>
    <w:rsid w:val="00977927"/>
    <w:rsid w:val="009808D2"/>
    <w:rsid w:val="0098135C"/>
    <w:rsid w:val="0098156A"/>
    <w:rsid w:val="00991BAC"/>
    <w:rsid w:val="009958CB"/>
    <w:rsid w:val="0099636A"/>
    <w:rsid w:val="00997C83"/>
    <w:rsid w:val="009A0A2B"/>
    <w:rsid w:val="009A41CE"/>
    <w:rsid w:val="009A6EA0"/>
    <w:rsid w:val="009B2A4A"/>
    <w:rsid w:val="009B59D6"/>
    <w:rsid w:val="009B70E2"/>
    <w:rsid w:val="009C1335"/>
    <w:rsid w:val="009C1AB2"/>
    <w:rsid w:val="009C7251"/>
    <w:rsid w:val="009D0892"/>
    <w:rsid w:val="009D4A84"/>
    <w:rsid w:val="009D62C8"/>
    <w:rsid w:val="009E2E91"/>
    <w:rsid w:val="009E494A"/>
    <w:rsid w:val="009F238A"/>
    <w:rsid w:val="00A01B40"/>
    <w:rsid w:val="00A06225"/>
    <w:rsid w:val="00A11841"/>
    <w:rsid w:val="00A139F5"/>
    <w:rsid w:val="00A13A5B"/>
    <w:rsid w:val="00A1460B"/>
    <w:rsid w:val="00A160E4"/>
    <w:rsid w:val="00A1776A"/>
    <w:rsid w:val="00A2231B"/>
    <w:rsid w:val="00A23FB9"/>
    <w:rsid w:val="00A32E16"/>
    <w:rsid w:val="00A365F4"/>
    <w:rsid w:val="00A41325"/>
    <w:rsid w:val="00A449D3"/>
    <w:rsid w:val="00A460CD"/>
    <w:rsid w:val="00A476F0"/>
    <w:rsid w:val="00A47D80"/>
    <w:rsid w:val="00A51274"/>
    <w:rsid w:val="00A53132"/>
    <w:rsid w:val="00A563F2"/>
    <w:rsid w:val="00A566E8"/>
    <w:rsid w:val="00A61BBA"/>
    <w:rsid w:val="00A66347"/>
    <w:rsid w:val="00A77AE0"/>
    <w:rsid w:val="00A810F9"/>
    <w:rsid w:val="00A82D31"/>
    <w:rsid w:val="00A85E7E"/>
    <w:rsid w:val="00A86ECC"/>
    <w:rsid w:val="00A86FCC"/>
    <w:rsid w:val="00A90A6D"/>
    <w:rsid w:val="00A92B87"/>
    <w:rsid w:val="00A971E5"/>
    <w:rsid w:val="00AA70FB"/>
    <w:rsid w:val="00AA710D"/>
    <w:rsid w:val="00AB1F20"/>
    <w:rsid w:val="00AB3786"/>
    <w:rsid w:val="00AB64F3"/>
    <w:rsid w:val="00AB6BDC"/>
    <w:rsid w:val="00AB6D25"/>
    <w:rsid w:val="00AC039F"/>
    <w:rsid w:val="00AC66D8"/>
    <w:rsid w:val="00AD0E56"/>
    <w:rsid w:val="00AD192A"/>
    <w:rsid w:val="00AD61C6"/>
    <w:rsid w:val="00AD69B8"/>
    <w:rsid w:val="00AE2254"/>
    <w:rsid w:val="00AE229B"/>
    <w:rsid w:val="00AE2D4B"/>
    <w:rsid w:val="00AE4F99"/>
    <w:rsid w:val="00AF29F0"/>
    <w:rsid w:val="00AF7DA1"/>
    <w:rsid w:val="00B04AE1"/>
    <w:rsid w:val="00B05E7D"/>
    <w:rsid w:val="00B06C43"/>
    <w:rsid w:val="00B07EA7"/>
    <w:rsid w:val="00B11B69"/>
    <w:rsid w:val="00B12585"/>
    <w:rsid w:val="00B130E7"/>
    <w:rsid w:val="00B1319C"/>
    <w:rsid w:val="00B14952"/>
    <w:rsid w:val="00B1602C"/>
    <w:rsid w:val="00B16606"/>
    <w:rsid w:val="00B16871"/>
    <w:rsid w:val="00B21ECC"/>
    <w:rsid w:val="00B25B45"/>
    <w:rsid w:val="00B27232"/>
    <w:rsid w:val="00B31E5A"/>
    <w:rsid w:val="00B35C76"/>
    <w:rsid w:val="00B36D4B"/>
    <w:rsid w:val="00B469A5"/>
    <w:rsid w:val="00B47359"/>
    <w:rsid w:val="00B50AD7"/>
    <w:rsid w:val="00B53838"/>
    <w:rsid w:val="00B55E08"/>
    <w:rsid w:val="00B600B0"/>
    <w:rsid w:val="00B6266B"/>
    <w:rsid w:val="00B653AB"/>
    <w:rsid w:val="00B65F9E"/>
    <w:rsid w:val="00B66B19"/>
    <w:rsid w:val="00B70953"/>
    <w:rsid w:val="00B72641"/>
    <w:rsid w:val="00B7386E"/>
    <w:rsid w:val="00B84C43"/>
    <w:rsid w:val="00B8606C"/>
    <w:rsid w:val="00B914E9"/>
    <w:rsid w:val="00B956EE"/>
    <w:rsid w:val="00BA2BA1"/>
    <w:rsid w:val="00BA3447"/>
    <w:rsid w:val="00BA3562"/>
    <w:rsid w:val="00BB4F09"/>
    <w:rsid w:val="00BB54B5"/>
    <w:rsid w:val="00BC1EA0"/>
    <w:rsid w:val="00BC5C51"/>
    <w:rsid w:val="00BD4E33"/>
    <w:rsid w:val="00BD6FD5"/>
    <w:rsid w:val="00BD710B"/>
    <w:rsid w:val="00BD77A0"/>
    <w:rsid w:val="00BE23AB"/>
    <w:rsid w:val="00BE6E3E"/>
    <w:rsid w:val="00BE7281"/>
    <w:rsid w:val="00BE7F7E"/>
    <w:rsid w:val="00BF527D"/>
    <w:rsid w:val="00C030DE"/>
    <w:rsid w:val="00C051A8"/>
    <w:rsid w:val="00C1411D"/>
    <w:rsid w:val="00C17783"/>
    <w:rsid w:val="00C21C9D"/>
    <w:rsid w:val="00C22105"/>
    <w:rsid w:val="00C244B6"/>
    <w:rsid w:val="00C27BF1"/>
    <w:rsid w:val="00C310E6"/>
    <w:rsid w:val="00C31E4D"/>
    <w:rsid w:val="00C32996"/>
    <w:rsid w:val="00C33667"/>
    <w:rsid w:val="00C358F6"/>
    <w:rsid w:val="00C3702F"/>
    <w:rsid w:val="00C37606"/>
    <w:rsid w:val="00C379C0"/>
    <w:rsid w:val="00C4152C"/>
    <w:rsid w:val="00C44746"/>
    <w:rsid w:val="00C449B2"/>
    <w:rsid w:val="00C4500A"/>
    <w:rsid w:val="00C46963"/>
    <w:rsid w:val="00C50B3D"/>
    <w:rsid w:val="00C54ED1"/>
    <w:rsid w:val="00C55DC2"/>
    <w:rsid w:val="00C62238"/>
    <w:rsid w:val="00C64A37"/>
    <w:rsid w:val="00C64AFF"/>
    <w:rsid w:val="00C661CB"/>
    <w:rsid w:val="00C67915"/>
    <w:rsid w:val="00C7158E"/>
    <w:rsid w:val="00C7250B"/>
    <w:rsid w:val="00C7346B"/>
    <w:rsid w:val="00C77C0E"/>
    <w:rsid w:val="00C85A03"/>
    <w:rsid w:val="00C91687"/>
    <w:rsid w:val="00C924A8"/>
    <w:rsid w:val="00C93643"/>
    <w:rsid w:val="00C945FE"/>
    <w:rsid w:val="00C96FAA"/>
    <w:rsid w:val="00C97A04"/>
    <w:rsid w:val="00CA0809"/>
    <w:rsid w:val="00CA107B"/>
    <w:rsid w:val="00CA16E8"/>
    <w:rsid w:val="00CA2314"/>
    <w:rsid w:val="00CA2619"/>
    <w:rsid w:val="00CA484D"/>
    <w:rsid w:val="00CA4FB6"/>
    <w:rsid w:val="00CB06A5"/>
    <w:rsid w:val="00CB0BC5"/>
    <w:rsid w:val="00CB0E4A"/>
    <w:rsid w:val="00CB2F90"/>
    <w:rsid w:val="00CB5FDF"/>
    <w:rsid w:val="00CB6AD4"/>
    <w:rsid w:val="00CC433C"/>
    <w:rsid w:val="00CC4F0A"/>
    <w:rsid w:val="00CC739E"/>
    <w:rsid w:val="00CC7C64"/>
    <w:rsid w:val="00CC7FD8"/>
    <w:rsid w:val="00CD03EA"/>
    <w:rsid w:val="00CD1EBB"/>
    <w:rsid w:val="00CD28CF"/>
    <w:rsid w:val="00CD3037"/>
    <w:rsid w:val="00CD58B7"/>
    <w:rsid w:val="00CD7967"/>
    <w:rsid w:val="00CE2D20"/>
    <w:rsid w:val="00CE43A5"/>
    <w:rsid w:val="00CE6A09"/>
    <w:rsid w:val="00CE7236"/>
    <w:rsid w:val="00CF18EE"/>
    <w:rsid w:val="00CF2811"/>
    <w:rsid w:val="00CF30BD"/>
    <w:rsid w:val="00CF4099"/>
    <w:rsid w:val="00D00796"/>
    <w:rsid w:val="00D01913"/>
    <w:rsid w:val="00D02BC7"/>
    <w:rsid w:val="00D261A2"/>
    <w:rsid w:val="00D43686"/>
    <w:rsid w:val="00D51DBE"/>
    <w:rsid w:val="00D53F50"/>
    <w:rsid w:val="00D57B03"/>
    <w:rsid w:val="00D616D2"/>
    <w:rsid w:val="00D63B5F"/>
    <w:rsid w:val="00D64E7C"/>
    <w:rsid w:val="00D70EF7"/>
    <w:rsid w:val="00D72D37"/>
    <w:rsid w:val="00D8397C"/>
    <w:rsid w:val="00D90491"/>
    <w:rsid w:val="00D91DA3"/>
    <w:rsid w:val="00D94EED"/>
    <w:rsid w:val="00D96026"/>
    <w:rsid w:val="00D966D4"/>
    <w:rsid w:val="00D972F6"/>
    <w:rsid w:val="00DA1780"/>
    <w:rsid w:val="00DA331D"/>
    <w:rsid w:val="00DA4297"/>
    <w:rsid w:val="00DA49DB"/>
    <w:rsid w:val="00DA639D"/>
    <w:rsid w:val="00DA7C1C"/>
    <w:rsid w:val="00DB147A"/>
    <w:rsid w:val="00DB1B7A"/>
    <w:rsid w:val="00DB3FBE"/>
    <w:rsid w:val="00DB4898"/>
    <w:rsid w:val="00DB57E4"/>
    <w:rsid w:val="00DB64A7"/>
    <w:rsid w:val="00DB706E"/>
    <w:rsid w:val="00DC0729"/>
    <w:rsid w:val="00DC0A5F"/>
    <w:rsid w:val="00DC6708"/>
    <w:rsid w:val="00DD011A"/>
    <w:rsid w:val="00DD23A7"/>
    <w:rsid w:val="00DD63BB"/>
    <w:rsid w:val="00DE1DF5"/>
    <w:rsid w:val="00DE2400"/>
    <w:rsid w:val="00DE58F1"/>
    <w:rsid w:val="00DE6B58"/>
    <w:rsid w:val="00DF5E32"/>
    <w:rsid w:val="00E01436"/>
    <w:rsid w:val="00E03429"/>
    <w:rsid w:val="00E03E79"/>
    <w:rsid w:val="00E045BD"/>
    <w:rsid w:val="00E04D6C"/>
    <w:rsid w:val="00E11C7A"/>
    <w:rsid w:val="00E14E2C"/>
    <w:rsid w:val="00E17B77"/>
    <w:rsid w:val="00E22898"/>
    <w:rsid w:val="00E231AB"/>
    <w:rsid w:val="00E23301"/>
    <w:rsid w:val="00E23337"/>
    <w:rsid w:val="00E25053"/>
    <w:rsid w:val="00E259EA"/>
    <w:rsid w:val="00E25D33"/>
    <w:rsid w:val="00E2752C"/>
    <w:rsid w:val="00E32061"/>
    <w:rsid w:val="00E33F48"/>
    <w:rsid w:val="00E33FEA"/>
    <w:rsid w:val="00E3777F"/>
    <w:rsid w:val="00E41ABC"/>
    <w:rsid w:val="00E42FF9"/>
    <w:rsid w:val="00E44790"/>
    <w:rsid w:val="00E46331"/>
    <w:rsid w:val="00E4714C"/>
    <w:rsid w:val="00E50145"/>
    <w:rsid w:val="00E5178D"/>
    <w:rsid w:val="00E51AEB"/>
    <w:rsid w:val="00E51C21"/>
    <w:rsid w:val="00E522A7"/>
    <w:rsid w:val="00E5349E"/>
    <w:rsid w:val="00E5372A"/>
    <w:rsid w:val="00E53CCA"/>
    <w:rsid w:val="00E54452"/>
    <w:rsid w:val="00E56E21"/>
    <w:rsid w:val="00E6058D"/>
    <w:rsid w:val="00E63B0C"/>
    <w:rsid w:val="00E664C5"/>
    <w:rsid w:val="00E671A2"/>
    <w:rsid w:val="00E676A1"/>
    <w:rsid w:val="00E73FE0"/>
    <w:rsid w:val="00E74B3F"/>
    <w:rsid w:val="00E74F78"/>
    <w:rsid w:val="00E758F8"/>
    <w:rsid w:val="00E76D26"/>
    <w:rsid w:val="00E76EE5"/>
    <w:rsid w:val="00E77962"/>
    <w:rsid w:val="00E77D2D"/>
    <w:rsid w:val="00E840EA"/>
    <w:rsid w:val="00E8772E"/>
    <w:rsid w:val="00E91497"/>
    <w:rsid w:val="00E95036"/>
    <w:rsid w:val="00E95B8E"/>
    <w:rsid w:val="00E96815"/>
    <w:rsid w:val="00EA2374"/>
    <w:rsid w:val="00EA42E4"/>
    <w:rsid w:val="00EA7ACC"/>
    <w:rsid w:val="00EB0D26"/>
    <w:rsid w:val="00EB1390"/>
    <w:rsid w:val="00EB2C71"/>
    <w:rsid w:val="00EB3333"/>
    <w:rsid w:val="00EB394E"/>
    <w:rsid w:val="00EB4340"/>
    <w:rsid w:val="00EB472E"/>
    <w:rsid w:val="00EB556D"/>
    <w:rsid w:val="00EB5A7D"/>
    <w:rsid w:val="00EC09A6"/>
    <w:rsid w:val="00ED55C0"/>
    <w:rsid w:val="00ED682B"/>
    <w:rsid w:val="00EE0BFB"/>
    <w:rsid w:val="00EE41D5"/>
    <w:rsid w:val="00EE7DF5"/>
    <w:rsid w:val="00EF1A01"/>
    <w:rsid w:val="00EF2D9E"/>
    <w:rsid w:val="00F0166F"/>
    <w:rsid w:val="00F037A4"/>
    <w:rsid w:val="00F03D62"/>
    <w:rsid w:val="00F049AB"/>
    <w:rsid w:val="00F142DB"/>
    <w:rsid w:val="00F235AE"/>
    <w:rsid w:val="00F241A3"/>
    <w:rsid w:val="00F26DB9"/>
    <w:rsid w:val="00F27C8F"/>
    <w:rsid w:val="00F32749"/>
    <w:rsid w:val="00F37172"/>
    <w:rsid w:val="00F37727"/>
    <w:rsid w:val="00F4212A"/>
    <w:rsid w:val="00F44694"/>
    <w:rsid w:val="00F4477E"/>
    <w:rsid w:val="00F46269"/>
    <w:rsid w:val="00F53738"/>
    <w:rsid w:val="00F60BA8"/>
    <w:rsid w:val="00F64BA9"/>
    <w:rsid w:val="00F65A5A"/>
    <w:rsid w:val="00F67D8F"/>
    <w:rsid w:val="00F74CC6"/>
    <w:rsid w:val="00F802BE"/>
    <w:rsid w:val="00F80E93"/>
    <w:rsid w:val="00F86024"/>
    <w:rsid w:val="00F8611A"/>
    <w:rsid w:val="00F86568"/>
    <w:rsid w:val="00F92CF4"/>
    <w:rsid w:val="00F95E43"/>
    <w:rsid w:val="00F968FD"/>
    <w:rsid w:val="00FA0E4D"/>
    <w:rsid w:val="00FA3E6A"/>
    <w:rsid w:val="00FA5128"/>
    <w:rsid w:val="00FA5C96"/>
    <w:rsid w:val="00FA7AA8"/>
    <w:rsid w:val="00FB0CBA"/>
    <w:rsid w:val="00FB42D4"/>
    <w:rsid w:val="00FB533D"/>
    <w:rsid w:val="00FB5906"/>
    <w:rsid w:val="00FB7150"/>
    <w:rsid w:val="00FB762F"/>
    <w:rsid w:val="00FC20EE"/>
    <w:rsid w:val="00FC276B"/>
    <w:rsid w:val="00FC2AED"/>
    <w:rsid w:val="00FC3D69"/>
    <w:rsid w:val="00FC67E8"/>
    <w:rsid w:val="00FD08AE"/>
    <w:rsid w:val="00FD4091"/>
    <w:rsid w:val="00FD5EA7"/>
    <w:rsid w:val="00FD76F5"/>
    <w:rsid w:val="00FE36CF"/>
    <w:rsid w:val="00FF0246"/>
    <w:rsid w:val="00FF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4F8CDF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956015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057865"/>
    <w:pPr>
      <w:spacing w:before="0" w:after="0" w:line="36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5786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872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8.png"/><Relationship Id="rId26" Type="http://schemas.openxmlformats.org/officeDocument/2006/relationships/hyperlink" Target="https://www.linkedin.com/company/glownyurzadstatystyczny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s://new.stat.gov.pl/" TargetMode="External"/><Relationship Id="rId25" Type="http://schemas.openxmlformats.org/officeDocument/2006/relationships/hyperlink" Target="https://youtube.com/@glownyurzadstatystycznygus?si=IgHa1awoYniiJyQI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yperlink" Target="https://www.facebook.com/GlownyUrzadStatystyczny" TargetMode="External"/><Relationship Id="rId29" Type="http://schemas.openxmlformats.org/officeDocument/2006/relationships/hyperlink" Target="https://stat.gov.pl/metainformacje/slownik-pojec/pojecia-stosowane-w-statystyce-publicznej/17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image" Target="media/image11.png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www.instagram.com/gus_stat/?next" TargetMode="External"/><Relationship Id="rId28" Type="http://schemas.openxmlformats.org/officeDocument/2006/relationships/hyperlink" Target="https://publikacje.new.stat.gov.pl/portal-publikacje/wyspecjalizowane-segmenty-rynku-finansowego-2024" TargetMode="External"/><Relationship Id="rId10" Type="http://schemas.openxmlformats.org/officeDocument/2006/relationships/image" Target="media/image5.png"/><Relationship Id="rId19" Type="http://schemas.openxmlformats.org/officeDocument/2006/relationships/hyperlink" Target="https://x.com/GUS_STAT" TargetMode="External"/><Relationship Id="rId31" Type="http://schemas.openxmlformats.org/officeDocument/2006/relationships/hyperlink" Target="https://stat.gov.pl/metainformacje/slownik-pojec/pojecia-stosowane-w-statystyce-publicznej/1625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image" Target="media/image10.png"/><Relationship Id="rId27" Type="http://schemas.openxmlformats.org/officeDocument/2006/relationships/image" Target="media/image12.png"/><Relationship Id="rId30" Type="http://schemas.openxmlformats.org/officeDocument/2006/relationships/hyperlink" Target="https://stat.gov.pl/metainformacje/slownik-pojec/pojecia-stosowane-w-statystyce-publicznej/1626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Działalność przedsiębiorstw leasingowych w 2025 roku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0x01010044DF1BA9951007438FCA488A6A01397F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5575BA95-181D-45CA-AF0B-F1753C4064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F74C85-6157-47EB-981B-F033BA0D4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969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Główny Urząd Statystyczny</dc:creator>
  <cp:keywords/>
  <dc:description/>
  <cp:lastModifiedBy>Szlesinger Karolina</cp:lastModifiedBy>
  <cp:revision>3</cp:revision>
  <cp:lastPrinted>2019-02-21T09:45:00Z</cp:lastPrinted>
  <dcterms:created xsi:type="dcterms:W3CDTF">2026-06-24T11:54:00Z</dcterms:created>
  <dcterms:modified xsi:type="dcterms:W3CDTF">2026-06-26T13:36:00Z</dcterms:modified>
</cp:coreProperties>
</file>