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5D49D" w14:textId="7316CAAF" w:rsidR="0098135C" w:rsidRPr="004E7955" w:rsidRDefault="002F1230" w:rsidP="00832844">
      <w:pPr>
        <w:pStyle w:val="Nagwek10"/>
        <w:spacing w:after="600"/>
        <w:ind w:right="1134"/>
        <w:rPr>
          <w:shd w:val="clear" w:color="auto" w:fill="FFFFFF"/>
        </w:rPr>
      </w:pPr>
      <w:r w:rsidRPr="004E7955">
        <w:rPr>
          <w:shd w:val="clear" w:color="auto" w:fill="FFFFFF"/>
        </w:rPr>
        <w:t>Budownictwo mieszkaniowe</w:t>
      </w:r>
      <w:r w:rsidR="00DA502D" w:rsidRPr="004E7955">
        <w:t xml:space="preserve"> </w:t>
      </w:r>
      <w:r w:rsidR="00DA502D" w:rsidRPr="004E7955">
        <w:rPr>
          <w:shd w:val="clear" w:color="auto" w:fill="FFFFFF"/>
        </w:rPr>
        <w:t>w województwie</w:t>
      </w:r>
      <w:r w:rsidR="00395372">
        <w:rPr>
          <w:shd w:val="clear" w:color="auto" w:fill="FFFFFF"/>
        </w:rPr>
        <w:t xml:space="preserve"> </w:t>
      </w:r>
      <w:r w:rsidR="00DA502D" w:rsidRPr="004E7955">
        <w:rPr>
          <w:shd w:val="clear" w:color="auto" w:fill="FFFFFF"/>
        </w:rPr>
        <w:t xml:space="preserve">wielkopolskim </w:t>
      </w:r>
      <w:r w:rsidR="00B91988">
        <w:rPr>
          <w:shd w:val="clear" w:color="auto" w:fill="FFFFFF"/>
        </w:rPr>
        <w:t>w 202</w:t>
      </w:r>
      <w:r w:rsidR="00765A0F">
        <w:rPr>
          <w:shd w:val="clear" w:color="auto" w:fill="FFFFFF"/>
        </w:rPr>
        <w:t>5</w:t>
      </w:r>
      <w:r w:rsidR="00B91988">
        <w:rPr>
          <w:shd w:val="clear" w:color="auto" w:fill="FFFFFF"/>
        </w:rPr>
        <w:t xml:space="preserve"> r.</w:t>
      </w:r>
    </w:p>
    <w:p w14:paraId="52D8E940" w14:textId="547B4FE3" w:rsidR="00172B9A" w:rsidRPr="004E7955" w:rsidRDefault="000E06CD" w:rsidP="00D25521">
      <w:pPr>
        <w:pStyle w:val="LID"/>
        <w:spacing w:before="360" w:after="240"/>
        <w:jc w:val="left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6237A30A" wp14:editId="05659719">
                <wp:simplePos x="0" y="0"/>
                <wp:positionH relativeFrom="margin">
                  <wp:posOffset>38100</wp:posOffset>
                </wp:positionH>
                <wp:positionV relativeFrom="paragraph">
                  <wp:posOffset>27305</wp:posOffset>
                </wp:positionV>
                <wp:extent cx="2156460" cy="1457325"/>
                <wp:effectExtent l="0" t="0" r="0" b="9525"/>
                <wp:wrapSquare wrapText="bothSides"/>
                <wp:docPr id="13" name="Pole tekstowe 2" descr="Wskaźnik równy 111,7 opisujący dynamikę liczby mieszkań&#10;oddanych do użytkowania, przy podstawie  2024=100. Strzałka skierowana grotem w górę oznacza wzrost liczby nowych mieszkań w stosunku do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14573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59A90" w14:textId="445C9B65" w:rsidR="008B3757" w:rsidRPr="00F65A5A" w:rsidRDefault="00C13D52" w:rsidP="000E06C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8B3757" w:rsidRPr="00EA3BCE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111</w:t>
                            </w:r>
                            <w:r w:rsidR="008B375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  <w:p w14:paraId="1937CF46" w14:textId="767BEF93" w:rsidR="008B3757" w:rsidRPr="00DA7B52" w:rsidRDefault="008B3757" w:rsidP="00DA7B52">
                            <w:pPr>
                              <w:pStyle w:val="Opiswskanika"/>
                              <w:spacing w:before="120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 (202</w:t>
                            </w:r>
                            <w:r w:rsidR="00C13D52">
                              <w:t>4</w:t>
                            </w:r>
                            <w:r>
                              <w:t>=100)</w:t>
                            </w:r>
                          </w:p>
                          <w:p w14:paraId="0D177717" w14:textId="77777777" w:rsidR="008B3757" w:rsidRPr="007D605C" w:rsidRDefault="008B3757" w:rsidP="000E06C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7A30A" id="Pole tekstowe 2" o:spid="_x0000_s1026" alt="Wskaźnik równy 111,7 opisujący dynamikę liczby mieszkań&#10;oddanych do użytkowania, przy podstawie  2024=100. Strzałka skierowana grotem w górę oznacza wzrost liczby nowych mieszkań w stosunku do poprzedniego roku&#10;" style="position:absolute;margin-left:3pt;margin-top:2.15pt;width:169.8pt;height:114.75pt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X6EwIAAPwDAAAOAAAAZHJzL2Uyb0RvYy54bWysU9uO0zAQfUfiHyy/0ySll92o6WppWYS0&#10;XMTCBzi201g4HmO7TZavZ+xkuwXeEHmwPJmZMzNnjjc3Q6fJSTqvwFS0mOWUSMNBKHOo6Levd6+u&#10;KPGBGcE0GFnRR+npzfbli01vSzmHFrSQjiCI8WVvK9qGYMss87yVHfMzsNKgswHXsYCmO2TCsR7R&#10;O53N83yV9eCEdcCl9/h3PzrpNuE3jeThU9N4GYiuKPYW0unSWccz225YeXDMtopPbbB/6KJjymDR&#10;M9SeBUaOTv0F1SnuwEMTZhy6DJpGcZlmwGmK/I9pHlpmZZoFyfH2TJP/f7D84+nBfnYkDG9gwAWm&#10;Iby9B/7dEwO7lpmDvHUO+lYygYWLSFnWW19OqZFqX/oIUvcfQOCS2TFAAhoa10VWcE6C6LiAxzPp&#10;cgiE4895sVwtVuji6CsWy/Xr+TLVYOVTunU+vJPQkXipqIOjEV9wtakGO937EHti5VNcLOlBK3Gn&#10;tE6GO9Q77ciJRRnkxX69nkr8FqYN6St6vcQGYpaBmJ8U0qmAMtWqq+hVHr9ROJGTt0akkMCUHu/Y&#10;iTYTSZGXkaEw1AMGRrJqEI9Il4NRjvh88NKC+0lJj1KsqP9xZE5Sot8bpPy6WCyidpOBBM3RcJee&#10;+tLDDEeoigZKxusuJL2PE93iahqV+HruZOoVJZZonJ5D1PClnaKeH+32FwAAAP//AwBQSwMEFAAG&#10;AAgAAAAhAGvY3tzeAAAABwEAAA8AAABkcnMvZG93bnJldi54bWxMjzFPwzAUhHck/oP1kFgi6tCU&#10;qErjVBQpDHRqCrsbv8ZR4+fIdpvw7zETjKc73X1XbmczsBs631sS8LxIgSG1VvXUCfg81k9rYD5I&#10;UnKwhAK+0cO2ur8rZaHsRAe8NaFjsYR8IQXoEMaCc99qNNIv7IgUvbN1RoYoXceVk1MsNwNfpmnO&#10;jewpLmg54pvG9tJcjYCdO++bNJu93h0/9kldJ1/vUyLE48P8ugEWcA5/YfjFj+hQRaaTvZLybBCQ&#10;xydBwCoDFt1s9ZIDOwlYZtkaeFXy//zVDwAAAP//AwBQSwECLQAUAAYACAAAACEAtoM4kv4AAADh&#10;AQAAEwAAAAAAAAAAAAAAAAAAAAAAW0NvbnRlbnRfVHlwZXNdLnhtbFBLAQItABQABgAIAAAAIQA4&#10;/SH/1gAAAJQBAAALAAAAAAAAAAAAAAAAAC8BAABfcmVscy8ucmVsc1BLAQItABQABgAIAAAAIQBb&#10;KVX6EwIAAPwDAAAOAAAAAAAAAAAAAAAAAC4CAABkcnMvZTJvRG9jLnhtbFBLAQItABQABgAIAAAA&#10;IQBr2N7c3gAAAAcBAAAPAAAAAAAAAAAAAAAAAG0EAABkcnMvZG93bnJldi54bWxQSwUGAAAAAAQA&#10;BADzAAAAeAUAAAAA&#10;" fillcolor="#001d77" stroked="f">
                <v:stroke joinstyle="miter"/>
                <v:textbox>
                  <w:txbxContent>
                    <w:p w14:paraId="44359A90" w14:textId="445C9B65" w:rsidR="008B3757" w:rsidRPr="00F65A5A" w:rsidRDefault="00C13D52" w:rsidP="000E06C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8B3757" w:rsidRPr="00EA3BCE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111</w:t>
                      </w:r>
                      <w:r w:rsidR="008B3757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</w:p>
                    <w:p w14:paraId="1937CF46" w14:textId="767BEF93" w:rsidR="008B3757" w:rsidRPr="00DA7B52" w:rsidRDefault="008B3757" w:rsidP="00DA7B52">
                      <w:pPr>
                        <w:pStyle w:val="Opiswskanika"/>
                        <w:spacing w:before="120"/>
                      </w:pPr>
                      <w:r>
                        <w:t>Dynamika liczby mieszkań</w:t>
                      </w:r>
                      <w:r>
                        <w:br/>
                        <w:t>oddanych do użytkowania (202</w:t>
                      </w:r>
                      <w:r w:rsidR="00C13D52">
                        <w:t>4</w:t>
                      </w:r>
                      <w:r>
                        <w:t>=100)</w:t>
                      </w:r>
                    </w:p>
                    <w:p w14:paraId="0D177717" w14:textId="77777777" w:rsidR="008B3757" w:rsidRPr="007D605C" w:rsidRDefault="008B3757" w:rsidP="000E06C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91988">
        <w:t>W 202</w:t>
      </w:r>
      <w:r w:rsidR="00765A0F">
        <w:t>5</w:t>
      </w:r>
      <w:r w:rsidR="00B91988">
        <w:t xml:space="preserve"> r.</w:t>
      </w:r>
      <w:r w:rsidR="00FB590A" w:rsidRPr="0046138D">
        <w:t xml:space="preserve"> oddano do użytkowania </w:t>
      </w:r>
      <w:r w:rsidR="00765A0F">
        <w:t>21537</w:t>
      </w:r>
      <w:r w:rsidR="0046138D" w:rsidRPr="0046138D">
        <w:t xml:space="preserve"> </w:t>
      </w:r>
      <w:r w:rsidR="00FB590A" w:rsidRPr="0046138D">
        <w:t>mieszka</w:t>
      </w:r>
      <w:r w:rsidR="0055508C">
        <w:t>ń</w:t>
      </w:r>
      <w:r w:rsidR="00FB590A" w:rsidRPr="0046138D">
        <w:t>,</w:t>
      </w:r>
      <w:r w:rsidR="003D4BBD" w:rsidRPr="0046138D">
        <w:t xml:space="preserve"> </w:t>
      </w:r>
      <w:r w:rsidR="00FB590A" w:rsidRPr="0046138D">
        <w:t xml:space="preserve">co stanowi </w:t>
      </w:r>
      <w:r w:rsidR="00765A0F">
        <w:t>10</w:t>
      </w:r>
      <w:r w:rsidR="00D25521">
        <w:t>,</w:t>
      </w:r>
      <w:r w:rsidR="00765A0F">
        <w:t>3</w:t>
      </w:r>
      <w:r w:rsidR="00FB590A" w:rsidRPr="0046138D">
        <w:t xml:space="preserve">% </w:t>
      </w:r>
      <w:r w:rsidR="000D593E" w:rsidRPr="0046138D">
        <w:t xml:space="preserve">efektów budownictwa </w:t>
      </w:r>
      <w:r w:rsidR="003A2AC2" w:rsidRPr="0046138D">
        <w:t xml:space="preserve">mieszkaniowego </w:t>
      </w:r>
      <w:r w:rsidR="000D593E" w:rsidRPr="0046138D">
        <w:t>w kraju</w:t>
      </w:r>
      <w:r w:rsidR="00C13D52">
        <w:t xml:space="preserve"> i w rankingu województw plasuje wielkopolskie na 2. pozycji za mazowieckim</w:t>
      </w:r>
      <w:r w:rsidR="008138AD" w:rsidRPr="0046138D">
        <w:t>.</w:t>
      </w:r>
      <w:r w:rsidR="00D850A3" w:rsidRPr="0046138D">
        <w:t xml:space="preserve"> </w:t>
      </w:r>
      <w:r w:rsidR="00F30B7D">
        <w:t>W</w:t>
      </w:r>
      <w:r w:rsidR="0055508C">
        <w:t xml:space="preserve"> porównaniu z</w:t>
      </w:r>
      <w:r w:rsidR="00C13D52">
        <w:t xml:space="preserve"> </w:t>
      </w:r>
      <w:r w:rsidR="00E07C59" w:rsidRPr="00FF3929">
        <w:t xml:space="preserve">poprzednim rokiem liczba </w:t>
      </w:r>
      <w:r w:rsidR="00D25521">
        <w:t xml:space="preserve">nowych </w:t>
      </w:r>
      <w:r w:rsidR="00E07C59" w:rsidRPr="00FF3929">
        <w:t xml:space="preserve">mieszkań </w:t>
      </w:r>
      <w:r w:rsidR="00D25521">
        <w:t>z</w:t>
      </w:r>
      <w:r w:rsidR="00C13D52">
        <w:t>więk</w:t>
      </w:r>
      <w:r w:rsidR="00D25521">
        <w:t>szy</w:t>
      </w:r>
      <w:r w:rsidR="00FC4E25">
        <w:t xml:space="preserve">ła </w:t>
      </w:r>
      <w:r w:rsidR="00D25521">
        <w:t xml:space="preserve">się </w:t>
      </w:r>
      <w:r w:rsidR="003A2AC2" w:rsidRPr="00FF3929">
        <w:t xml:space="preserve">o </w:t>
      </w:r>
      <w:r w:rsidR="000E2576">
        <w:t>1</w:t>
      </w:r>
      <w:r w:rsidR="00C13D52">
        <w:t>1</w:t>
      </w:r>
      <w:r w:rsidR="0055508C">
        <w:t>,</w:t>
      </w:r>
      <w:r w:rsidR="00C13D52">
        <w:t>7</w:t>
      </w:r>
      <w:r w:rsidR="003A2AC2" w:rsidRPr="00FF3929">
        <w:t>%</w:t>
      </w:r>
      <w:r w:rsidR="00E07C59" w:rsidRPr="001D66F0">
        <w:t xml:space="preserve">. </w:t>
      </w:r>
      <w:r w:rsidR="0055508C">
        <w:t>W</w:t>
      </w:r>
      <w:r w:rsidR="00A70BF5">
        <w:t>zrosł</w:t>
      </w:r>
      <w:r w:rsidR="0055508C">
        <w:t xml:space="preserve">a </w:t>
      </w:r>
      <w:r w:rsidR="00C13D52">
        <w:t>też</w:t>
      </w:r>
      <w:r w:rsidR="00E07C59" w:rsidRPr="001D66F0">
        <w:t xml:space="preserve"> </w:t>
      </w:r>
      <w:r w:rsidR="000D593E" w:rsidRPr="001D66F0">
        <w:t>liczb</w:t>
      </w:r>
      <w:r w:rsidR="0055508C">
        <w:t>a</w:t>
      </w:r>
      <w:r w:rsidR="000D593E" w:rsidRPr="001D66F0">
        <w:t xml:space="preserve"> mieszkań</w:t>
      </w:r>
      <w:r w:rsidR="00472B2A" w:rsidRPr="001D66F0">
        <w:t>, na których budowę wydano pozwo</w:t>
      </w:r>
      <w:r w:rsidR="001D66F0" w:rsidRPr="001D66F0">
        <w:t>lenia lub dokonano zgłoszenia z</w:t>
      </w:r>
      <w:r w:rsidR="00A70BF5">
        <w:t> </w:t>
      </w:r>
      <w:r w:rsidR="00472B2A" w:rsidRPr="001D66F0">
        <w:t>projektem budowlanym</w:t>
      </w:r>
      <w:r w:rsidR="001D66F0">
        <w:t>.</w:t>
      </w:r>
      <w:r w:rsidR="00C13D52">
        <w:t xml:space="preserve"> Mniej</w:t>
      </w:r>
      <w:r w:rsidR="00685AF2">
        <w:t xml:space="preserve"> </w:t>
      </w:r>
      <w:r w:rsidR="00C13D52">
        <w:t>był</w:t>
      </w:r>
      <w:r w:rsidR="00685AF2">
        <w:t>o</w:t>
      </w:r>
      <w:r w:rsidR="00C13D52">
        <w:t xml:space="preserve"> natomiast</w:t>
      </w:r>
      <w:r w:rsidR="00C13D52" w:rsidRPr="00C13D52">
        <w:t xml:space="preserve"> </w:t>
      </w:r>
      <w:r w:rsidR="00C13D52" w:rsidRPr="001D66F0">
        <w:t>mieszkań</w:t>
      </w:r>
      <w:r w:rsidR="00C13D52">
        <w:t>,</w:t>
      </w:r>
      <w:r w:rsidR="00C13D52" w:rsidRPr="001D66F0">
        <w:t xml:space="preserve"> których budowę </w:t>
      </w:r>
      <w:r w:rsidR="00C13D52">
        <w:t>w tym czasie</w:t>
      </w:r>
      <w:r w:rsidR="00685AF2" w:rsidRPr="00685AF2">
        <w:t xml:space="preserve"> </w:t>
      </w:r>
      <w:r w:rsidR="00685AF2" w:rsidRPr="001D66F0">
        <w:t>rozpoczęto</w:t>
      </w:r>
      <w:r w:rsidR="00C13D52">
        <w:t>.</w:t>
      </w:r>
    </w:p>
    <w:p w14:paraId="52D4FB63" w14:textId="72E40AC9" w:rsidR="007A7C6C" w:rsidRPr="004E7955" w:rsidRDefault="000B1040" w:rsidP="00987D47">
      <w:pPr>
        <w:pStyle w:val="Nagwek1"/>
      </w:pPr>
      <w:r w:rsidRPr="0015381E">
        <w:rPr>
          <w:rFonts w:ascii="Fira Sans" w:hAnsi="Fira Sans"/>
          <w:b/>
        </w:rPr>
        <w:t>Nowe b</w:t>
      </w:r>
      <w:r w:rsidR="007A7C6C" w:rsidRPr="0015381E">
        <w:rPr>
          <w:rFonts w:ascii="Fira Sans" w:hAnsi="Fira Sans"/>
          <w:b/>
        </w:rPr>
        <w:t>udynki</w:t>
      </w:r>
      <w:r w:rsidR="00104015" w:rsidRPr="0015381E">
        <w:rPr>
          <w:rFonts w:ascii="Fira Sans" w:hAnsi="Fira Sans"/>
          <w:b/>
        </w:rPr>
        <w:t xml:space="preserve"> </w:t>
      </w:r>
      <w:r w:rsidR="007A7C6C" w:rsidRPr="0015381E">
        <w:rPr>
          <w:rFonts w:ascii="Fira Sans" w:hAnsi="Fira Sans"/>
          <w:b/>
        </w:rPr>
        <w:t>oddane do użytkowania</w:t>
      </w:r>
      <w:r w:rsidR="00DD0BBC" w:rsidRPr="004E7955">
        <w:rPr>
          <w:rStyle w:val="Odwoanieprzypisudolnego"/>
          <w:color w:val="auto"/>
          <w:shd w:val="clear" w:color="auto" w:fill="FFFFFF"/>
        </w:rPr>
        <w:footnoteReference w:id="1"/>
      </w:r>
    </w:p>
    <w:p w14:paraId="47CE47FA" w14:textId="70471BD9" w:rsidR="00880A3F" w:rsidRPr="004E7955" w:rsidRDefault="00D0646F" w:rsidP="00880A3F">
      <w:pPr>
        <w:pStyle w:val="tekst1"/>
      </w:pPr>
      <w:r w:rsidRPr="0015381E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46DF8EE7" wp14:editId="3749B832">
                <wp:simplePos x="0" y="0"/>
                <wp:positionH relativeFrom="column">
                  <wp:posOffset>5248275</wp:posOffset>
                </wp:positionH>
                <wp:positionV relativeFrom="paragraph">
                  <wp:posOffset>635000</wp:posOffset>
                </wp:positionV>
                <wp:extent cx="1743075" cy="1257300"/>
                <wp:effectExtent l="0" t="0" r="0" b="0"/>
                <wp:wrapTight wrapText="bothSides">
                  <wp:wrapPolygon edited="0">
                    <wp:start x="708" y="0"/>
                    <wp:lineTo x="708" y="21273"/>
                    <wp:lineTo x="20774" y="21273"/>
                    <wp:lineTo x="20774" y="0"/>
                    <wp:lineTo x="708" y="0"/>
                  </wp:wrapPolygon>
                </wp:wrapTight>
                <wp:docPr id="6" name="Pole tekstowe 6" descr="W 2025 r. do użytkowania oddano 9053 nowe budynki mieszkalne przystosowane do stałego zamieszkania, o 1,1% więcej niż przed rokiem. Większość z nich stanowiły budynki jednorodzin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5FDF5" w14:textId="32A1E5FD" w:rsidR="008B3757" w:rsidRPr="00FC57BA" w:rsidRDefault="008B3757" w:rsidP="00E32FAF">
                            <w:pPr>
                              <w:pStyle w:val="tekstzboku"/>
                            </w:pPr>
                            <w:r>
                              <w:t>W 202</w:t>
                            </w:r>
                            <w:r w:rsidR="009055A4">
                              <w:t>5</w:t>
                            </w:r>
                            <w:r>
                              <w:t xml:space="preserve"> r. do użytkowania oddano </w:t>
                            </w:r>
                            <w:r w:rsidR="009055A4">
                              <w:t>9053</w:t>
                            </w:r>
                            <w:r>
                              <w:t xml:space="preserve"> now</w:t>
                            </w:r>
                            <w:r w:rsidR="009055A4">
                              <w:t>e</w:t>
                            </w:r>
                            <w:r>
                              <w:t xml:space="preserve"> budynk</w:t>
                            </w:r>
                            <w:r w:rsidR="009055A4">
                              <w:t>i</w:t>
                            </w:r>
                            <w:r>
                              <w:t xml:space="preserve"> mieszkaln</w:t>
                            </w:r>
                            <w:r w:rsidR="009055A4">
                              <w:t>e</w:t>
                            </w:r>
                            <w:r w:rsidRPr="00D0646F">
                              <w:rPr>
                                <w:rFonts w:cs="Fira Sans"/>
                                <w:spacing w:val="-4"/>
                              </w:rPr>
                              <w:t xml:space="preserve"> </w:t>
                            </w:r>
                            <w:r w:rsidRPr="0017148E">
                              <w:rPr>
                                <w:rFonts w:cs="Fira Sans"/>
                                <w:spacing w:val="-4"/>
                              </w:rPr>
                              <w:t>przystosowan</w:t>
                            </w:r>
                            <w:r w:rsidR="009055A4">
                              <w:rPr>
                                <w:rFonts w:cs="Fira Sans"/>
                                <w:spacing w:val="-4"/>
                              </w:rPr>
                              <w:t>e</w:t>
                            </w:r>
                            <w:r w:rsidRPr="0017148E">
                              <w:rPr>
                                <w:rFonts w:cs="Fira Sans"/>
                                <w:spacing w:val="-4"/>
                              </w:rPr>
                              <w:t xml:space="preserve"> </w:t>
                            </w:r>
                            <w:r>
                              <w:t>do stałego zamieszkania, o 1,</w:t>
                            </w:r>
                            <w:r w:rsidR="009055A4">
                              <w:t>1</w:t>
                            </w:r>
                            <w:r>
                              <w:t xml:space="preserve">% </w:t>
                            </w:r>
                            <w:r w:rsidR="009055A4">
                              <w:t>więc</w:t>
                            </w:r>
                            <w:r>
                              <w:t>ej niż przed rokiem. Większość z nich stanowiły budynki jednorodzinne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F8EE7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 2025 r. do użytkowania oddano 9053 nowe budynki mieszkalne przystosowane do stałego zamieszkania, o 1,1% więcej niż przed rokiem. Większość z nich stanowiły budynki jednorodzinne" style="position:absolute;margin-left:413.25pt;margin-top:50pt;width:137.25pt;height:99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vA/AEAANUDAAAOAAAAZHJzL2Uyb0RvYy54bWysU8tu2zAQvBfoPxC815Idu04Ey0GaNEWB&#10;9AGk/YA1RVlESS5L0pbSr++SUhyjvRXVgeBqydmd2eHmejCaHaUPCm3N57OSM2kFNsrua/792/2b&#10;S85CBNuARitr/iQDv96+frXpXSUX2KFupGcEYkPVu5p3MbqqKILopIEwQyctJVv0BiKFfl80HnpC&#10;N7pYlOXbokffOI9ChkB/78Yk32b8tpUifmnbICPTNafeYl59XndpLbYbqPYeXKfE1Ab8QxcGlKWi&#10;J6g7iMAOXv0FZZTwGLCNM4GmwLZVQmYOxGZe/sHmsQMnMxcSJ7iTTOH/wYrPx0f31bM4vMOBBphJ&#10;BPeA4kdgFm87sHt54z32nYSGCs+TZEXvQjVdTVKHKiSQXf8JGxoyHCJmoKH1JqlCPBmh0wCeTqLL&#10;ITKRSq6XF+V6xZmg3HyxWl+UeSwFVM/XnQ/xg0TD0qbmnqaa4eH4EGJqB6rnI6maxXuldZ6stqyv&#10;+dVqscoXzjJGRTKeVqbml2X6Risklu9tky9HUHrcUwFtJ9qJ6cg5DruBqWbSJKmww+aJdPA4+oze&#10;BW069L8468ljNQ8/D+AlZ/qjJS2v5stlMmUOlqv1ggJ/ntmdZ8AKgqp55Gzc3sZs5JHyDWneqqzG&#10;SydTy+SdLNLk82TO8zifenmN298AAAD//wMAUEsDBBQABgAIAAAAIQDpuZ493wAAAAwBAAAPAAAA&#10;ZHJzL2Rvd25yZXYueG1sTI/NbsIwEITvlXgHayv1BnaigkKIg1CrXluV/kjcTLwkUeN1FBuSvn2X&#10;E73taD7NzhTbyXXigkNoPWlIFgoEUuVtS7WGz4+XeQYiREPWdJ5Qwy8G2Jazu8Lk1o/0jpd9rAWH&#10;UMiNhibGPpcyVA06Exa+R2Lv5AdnIsuhlnYwI4e7TqZKraQzLfGHxvT41GD1sz87DV+vp8P3o3qr&#10;n92yH/2kJLm11PrhftptQESc4g2Ga32uDiV3Ovoz2SA6DVm6WjLKhlI86kokKuHrqCFdZwpkWcj/&#10;I8o/AAAA//8DAFBLAQItABQABgAIAAAAIQC2gziS/gAAAOEBAAATAAAAAAAAAAAAAAAAAAAAAABb&#10;Q29udGVudF9UeXBlc10ueG1sUEsBAi0AFAAGAAgAAAAhADj9If/WAAAAlAEAAAsAAAAAAAAAAAAA&#10;AAAALwEAAF9yZWxzLy5yZWxzUEsBAi0AFAAGAAgAAAAhAPC++8D8AQAA1QMAAA4AAAAAAAAAAAAA&#10;AAAALgIAAGRycy9lMm9Eb2MueG1sUEsBAi0AFAAGAAgAAAAhAOm5nj3fAAAADAEAAA8AAAAAAAAA&#10;AAAAAAAAVgQAAGRycy9kb3ducmV2LnhtbFBLBQYAAAAABAAEAPMAAABiBQAAAAA=&#10;" filled="f" stroked="f">
                <v:textbox>
                  <w:txbxContent>
                    <w:p w14:paraId="5C05FDF5" w14:textId="32A1E5FD" w:rsidR="008B3757" w:rsidRPr="00FC57BA" w:rsidRDefault="008B3757" w:rsidP="00E32FAF">
                      <w:pPr>
                        <w:pStyle w:val="tekstzboku"/>
                      </w:pPr>
                      <w:r>
                        <w:t>W 202</w:t>
                      </w:r>
                      <w:r w:rsidR="009055A4">
                        <w:t>5</w:t>
                      </w:r>
                      <w:r>
                        <w:t xml:space="preserve"> r. do użytkowania oddano </w:t>
                      </w:r>
                      <w:r w:rsidR="009055A4">
                        <w:t>9053</w:t>
                      </w:r>
                      <w:r>
                        <w:t xml:space="preserve"> now</w:t>
                      </w:r>
                      <w:r w:rsidR="009055A4">
                        <w:t>e</w:t>
                      </w:r>
                      <w:r>
                        <w:t xml:space="preserve"> budynk</w:t>
                      </w:r>
                      <w:r w:rsidR="009055A4">
                        <w:t>i</w:t>
                      </w:r>
                      <w:r>
                        <w:t xml:space="preserve"> mieszkaln</w:t>
                      </w:r>
                      <w:r w:rsidR="009055A4">
                        <w:t>e</w:t>
                      </w:r>
                      <w:r w:rsidRPr="00D0646F">
                        <w:rPr>
                          <w:rFonts w:cs="Fira Sans"/>
                          <w:spacing w:val="-4"/>
                        </w:rPr>
                        <w:t xml:space="preserve"> </w:t>
                      </w:r>
                      <w:r w:rsidRPr="0017148E">
                        <w:rPr>
                          <w:rFonts w:cs="Fira Sans"/>
                          <w:spacing w:val="-4"/>
                        </w:rPr>
                        <w:t>przystosowan</w:t>
                      </w:r>
                      <w:r w:rsidR="009055A4">
                        <w:rPr>
                          <w:rFonts w:cs="Fira Sans"/>
                          <w:spacing w:val="-4"/>
                        </w:rPr>
                        <w:t>e</w:t>
                      </w:r>
                      <w:r w:rsidRPr="0017148E">
                        <w:rPr>
                          <w:rFonts w:cs="Fira Sans"/>
                          <w:spacing w:val="-4"/>
                        </w:rPr>
                        <w:t xml:space="preserve"> </w:t>
                      </w:r>
                      <w:r>
                        <w:t>do stałego zamieszkania, o 1,</w:t>
                      </w:r>
                      <w:r w:rsidR="009055A4">
                        <w:t>1</w:t>
                      </w:r>
                      <w:r>
                        <w:t xml:space="preserve">% </w:t>
                      </w:r>
                      <w:r w:rsidR="009055A4">
                        <w:t>więc</w:t>
                      </w:r>
                      <w:r>
                        <w:t>ej niż przed rokiem. Większość z nich stanowiły budynki jednorodzinne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91988">
        <w:rPr>
          <w:rFonts w:cs="Fira Sans"/>
          <w:spacing w:val="-4"/>
        </w:rPr>
        <w:t>W 202</w:t>
      </w:r>
      <w:r w:rsidR="003D0647">
        <w:rPr>
          <w:rFonts w:cs="Fira Sans"/>
          <w:spacing w:val="-4"/>
        </w:rPr>
        <w:t>5</w:t>
      </w:r>
      <w:r w:rsidR="00B91988">
        <w:rPr>
          <w:rFonts w:cs="Fira Sans"/>
          <w:spacing w:val="-4"/>
        </w:rPr>
        <w:t xml:space="preserve"> r.</w:t>
      </w:r>
      <w:r w:rsidR="00042021" w:rsidRPr="0017148E">
        <w:rPr>
          <w:rFonts w:cs="Fira Sans"/>
          <w:spacing w:val="-4"/>
        </w:rPr>
        <w:t xml:space="preserve"> </w:t>
      </w:r>
      <w:r w:rsidR="00042021" w:rsidRPr="0017148E">
        <w:rPr>
          <w:spacing w:val="-4"/>
        </w:rPr>
        <w:t>w</w:t>
      </w:r>
      <w:r w:rsidR="00452F51" w:rsidRPr="0017148E">
        <w:rPr>
          <w:spacing w:val="-4"/>
        </w:rPr>
        <w:t xml:space="preserve"> </w:t>
      </w:r>
      <w:r w:rsidR="00042021" w:rsidRPr="0017148E">
        <w:rPr>
          <w:spacing w:val="-4"/>
        </w:rPr>
        <w:t xml:space="preserve">województwie wielkopolskim </w:t>
      </w:r>
      <w:r w:rsidR="00D34F72" w:rsidRPr="0017148E">
        <w:rPr>
          <w:rFonts w:cs="Fira Sans"/>
          <w:spacing w:val="-4"/>
        </w:rPr>
        <w:t xml:space="preserve">oddano do użytkowania </w:t>
      </w:r>
      <w:r w:rsidR="00B91988">
        <w:rPr>
          <w:spacing w:val="-4"/>
        </w:rPr>
        <w:t>1</w:t>
      </w:r>
      <w:r w:rsidR="003C40AE">
        <w:rPr>
          <w:spacing w:val="-4"/>
        </w:rPr>
        <w:t>1</w:t>
      </w:r>
      <w:r w:rsidR="003D0647">
        <w:rPr>
          <w:spacing w:val="-4"/>
        </w:rPr>
        <w:t>768</w:t>
      </w:r>
      <w:r w:rsidR="00D272DF" w:rsidRPr="0017148E">
        <w:rPr>
          <w:spacing w:val="-4"/>
        </w:rPr>
        <w:t xml:space="preserve"> </w:t>
      </w:r>
      <w:r w:rsidR="00B91988">
        <w:rPr>
          <w:spacing w:val="-4"/>
        </w:rPr>
        <w:t>now</w:t>
      </w:r>
      <w:r w:rsidR="003D0647">
        <w:rPr>
          <w:spacing w:val="-4"/>
        </w:rPr>
        <w:t>ych</w:t>
      </w:r>
      <w:r w:rsidR="00B91988">
        <w:rPr>
          <w:spacing w:val="-4"/>
        </w:rPr>
        <w:t xml:space="preserve"> budynk</w:t>
      </w:r>
      <w:r w:rsidR="003D0647">
        <w:rPr>
          <w:spacing w:val="-4"/>
        </w:rPr>
        <w:t>ów</w:t>
      </w:r>
      <w:r w:rsidR="00EC7C20">
        <w:rPr>
          <w:spacing w:val="-4"/>
        </w:rPr>
        <w:t>,</w:t>
      </w:r>
      <w:r w:rsidR="00D272DF" w:rsidRPr="0017148E">
        <w:rPr>
          <w:spacing w:val="-4"/>
        </w:rPr>
        <w:t xml:space="preserve"> o </w:t>
      </w:r>
      <w:r w:rsidR="00EC1B57" w:rsidRPr="0017148E">
        <w:rPr>
          <w:spacing w:val="-4"/>
        </w:rPr>
        <w:t>2</w:t>
      </w:r>
      <w:r w:rsidR="003D0647">
        <w:rPr>
          <w:spacing w:val="-4"/>
        </w:rPr>
        <w:t>3</w:t>
      </w:r>
      <w:r w:rsidR="003C40AE">
        <w:rPr>
          <w:spacing w:val="-4"/>
        </w:rPr>
        <w:t>6</w:t>
      </w:r>
      <w:r w:rsidR="00EC7C20">
        <w:rPr>
          <w:spacing w:val="-4"/>
        </w:rPr>
        <w:t xml:space="preserve"> obiektów</w:t>
      </w:r>
      <w:r w:rsidR="00EC1B57" w:rsidRPr="0017148E">
        <w:rPr>
          <w:spacing w:val="-4"/>
        </w:rPr>
        <w:t xml:space="preserve"> </w:t>
      </w:r>
      <w:r w:rsidR="00EC7C20">
        <w:rPr>
          <w:spacing w:val="-4"/>
        </w:rPr>
        <w:t>(</w:t>
      </w:r>
      <w:r w:rsidR="00EC1B57" w:rsidRPr="0017148E">
        <w:rPr>
          <w:spacing w:val="-4"/>
        </w:rPr>
        <w:t>o</w:t>
      </w:r>
      <w:r w:rsidR="005D53D4" w:rsidRPr="0017148E">
        <w:rPr>
          <w:spacing w:val="-4"/>
        </w:rPr>
        <w:t xml:space="preserve"> </w:t>
      </w:r>
      <w:r w:rsidR="003D0647">
        <w:rPr>
          <w:spacing w:val="-4"/>
        </w:rPr>
        <w:t>2</w:t>
      </w:r>
      <w:r w:rsidR="00B91988">
        <w:rPr>
          <w:spacing w:val="-4"/>
        </w:rPr>
        <w:t>,</w:t>
      </w:r>
      <w:r w:rsidR="003D0647">
        <w:rPr>
          <w:spacing w:val="-4"/>
        </w:rPr>
        <w:t>0</w:t>
      </w:r>
      <w:r w:rsidR="00D272DF" w:rsidRPr="0017148E">
        <w:rPr>
          <w:spacing w:val="-4"/>
        </w:rPr>
        <w:t>%</w:t>
      </w:r>
      <w:r w:rsidR="00EC7C20">
        <w:rPr>
          <w:spacing w:val="-4"/>
        </w:rPr>
        <w:t>)</w:t>
      </w:r>
      <w:r w:rsidR="00D272DF" w:rsidRPr="0017148E">
        <w:rPr>
          <w:spacing w:val="-4"/>
        </w:rPr>
        <w:t xml:space="preserve"> </w:t>
      </w:r>
      <w:r w:rsidR="003D0647">
        <w:rPr>
          <w:spacing w:val="-4"/>
        </w:rPr>
        <w:t>więc</w:t>
      </w:r>
      <w:r w:rsidR="00D272DF" w:rsidRPr="0017148E">
        <w:rPr>
          <w:rFonts w:cs="Fira Sans"/>
          <w:spacing w:val="-4"/>
        </w:rPr>
        <w:t>ej niż rok</w:t>
      </w:r>
      <w:r w:rsidR="00B91988">
        <w:rPr>
          <w:rFonts w:cs="Fira Sans"/>
          <w:spacing w:val="-4"/>
        </w:rPr>
        <w:t xml:space="preserve"> wcześniej</w:t>
      </w:r>
      <w:r w:rsidR="00FB2AF5">
        <w:rPr>
          <w:rFonts w:cs="Fira Sans"/>
          <w:spacing w:val="-4"/>
        </w:rPr>
        <w:t>. Przeważały wśród nich</w:t>
      </w:r>
      <w:r w:rsidR="004C2A92" w:rsidRPr="0017148E">
        <w:rPr>
          <w:rFonts w:cs="Fira Sans"/>
          <w:spacing w:val="-4"/>
        </w:rPr>
        <w:t xml:space="preserve"> </w:t>
      </w:r>
      <w:r w:rsidR="00FB2AF5">
        <w:rPr>
          <w:rFonts w:cs="Fira Sans"/>
          <w:spacing w:val="-4"/>
        </w:rPr>
        <w:t>budynki o</w:t>
      </w:r>
      <w:r w:rsidR="00B91988">
        <w:rPr>
          <w:rFonts w:cs="Fira Sans"/>
          <w:spacing w:val="-4"/>
        </w:rPr>
        <w:t xml:space="preserve"> charakterze</w:t>
      </w:r>
      <w:r w:rsidR="004C2A92" w:rsidRPr="0017148E">
        <w:rPr>
          <w:rFonts w:cs="Fira Sans"/>
          <w:spacing w:val="-4"/>
        </w:rPr>
        <w:t xml:space="preserve"> mieszkaln</w:t>
      </w:r>
      <w:r w:rsidR="00B91988">
        <w:rPr>
          <w:rFonts w:cs="Fira Sans"/>
          <w:spacing w:val="-4"/>
        </w:rPr>
        <w:t>ym</w:t>
      </w:r>
      <w:r w:rsidR="00B82008" w:rsidRPr="0017148E">
        <w:rPr>
          <w:rFonts w:cs="Fira Sans"/>
          <w:spacing w:val="-4"/>
        </w:rPr>
        <w:t xml:space="preserve"> (</w:t>
      </w:r>
      <w:r w:rsidR="00B91988">
        <w:rPr>
          <w:rFonts w:cs="Fira Sans"/>
          <w:spacing w:val="-4"/>
        </w:rPr>
        <w:t>92</w:t>
      </w:r>
      <w:r w:rsidR="003D0647">
        <w:rPr>
          <w:rFonts w:cs="Fira Sans"/>
          <w:spacing w:val="-4"/>
        </w:rPr>
        <w:t>23</w:t>
      </w:r>
      <w:r w:rsidR="007B0D2A">
        <w:rPr>
          <w:rFonts w:cs="Fira Sans"/>
          <w:spacing w:val="-4"/>
        </w:rPr>
        <w:t xml:space="preserve"> </w:t>
      </w:r>
      <w:r w:rsidR="00FB2AF5">
        <w:rPr>
          <w:spacing w:val="-4"/>
        </w:rPr>
        <w:t>obiekt</w:t>
      </w:r>
      <w:r w:rsidR="003D0647">
        <w:rPr>
          <w:spacing w:val="-4"/>
        </w:rPr>
        <w:t>y</w:t>
      </w:r>
      <w:r w:rsidR="00B82008" w:rsidRPr="0017148E">
        <w:rPr>
          <w:rFonts w:cs="Fira Sans"/>
          <w:spacing w:val="-4"/>
        </w:rPr>
        <w:t xml:space="preserve">, tj. </w:t>
      </w:r>
      <w:r w:rsidR="00B91988">
        <w:rPr>
          <w:rFonts w:cs="Fira Sans"/>
          <w:spacing w:val="-4"/>
        </w:rPr>
        <w:t>7</w:t>
      </w:r>
      <w:r w:rsidR="003D0647">
        <w:rPr>
          <w:rFonts w:cs="Fira Sans"/>
          <w:spacing w:val="-4"/>
        </w:rPr>
        <w:t>8</w:t>
      </w:r>
      <w:r w:rsidR="00B91988">
        <w:rPr>
          <w:rFonts w:cs="Fira Sans"/>
          <w:spacing w:val="-4"/>
        </w:rPr>
        <w:t>,</w:t>
      </w:r>
      <w:r w:rsidR="003D0647">
        <w:rPr>
          <w:rFonts w:cs="Fira Sans"/>
          <w:spacing w:val="-4"/>
        </w:rPr>
        <w:t>4</w:t>
      </w:r>
      <w:r w:rsidR="00B82008" w:rsidRPr="0017148E">
        <w:rPr>
          <w:rFonts w:cs="Fira Sans"/>
          <w:spacing w:val="-4"/>
        </w:rPr>
        <w:t>%)</w:t>
      </w:r>
      <w:r w:rsidR="004C2A92" w:rsidRPr="0017148E">
        <w:rPr>
          <w:rFonts w:cs="Fira Sans"/>
          <w:spacing w:val="-4"/>
        </w:rPr>
        <w:t xml:space="preserve">. </w:t>
      </w:r>
      <w:r w:rsidR="00F764ED">
        <w:rPr>
          <w:rFonts w:cs="Fira Sans"/>
          <w:spacing w:val="-4"/>
        </w:rPr>
        <w:t>Kategoria nowych budynków</w:t>
      </w:r>
      <w:r w:rsidR="002E162A">
        <w:rPr>
          <w:rFonts w:cs="Fira Sans"/>
          <w:spacing w:val="-4"/>
        </w:rPr>
        <w:t xml:space="preserve"> </w:t>
      </w:r>
      <w:r w:rsidR="00F764ED">
        <w:rPr>
          <w:rFonts w:cs="Fira Sans"/>
          <w:spacing w:val="-4"/>
        </w:rPr>
        <w:t>mieszkalnych</w:t>
      </w:r>
      <w:r w:rsidR="002E162A">
        <w:rPr>
          <w:rFonts w:cs="Fira Sans"/>
          <w:spacing w:val="-4"/>
        </w:rPr>
        <w:t xml:space="preserve"> obejmowała</w:t>
      </w:r>
      <w:r w:rsidR="00FB2AF5">
        <w:rPr>
          <w:rFonts w:cs="Fira Sans"/>
          <w:spacing w:val="-4"/>
        </w:rPr>
        <w:t xml:space="preserve"> </w:t>
      </w:r>
      <w:r w:rsidR="00DF0AE6">
        <w:rPr>
          <w:rFonts w:cs="Fira Sans"/>
          <w:spacing w:val="-4"/>
        </w:rPr>
        <w:t xml:space="preserve">5 </w:t>
      </w:r>
      <w:r w:rsidR="002E3A03">
        <w:rPr>
          <w:rFonts w:cs="Fira Sans"/>
          <w:spacing w:val="-4"/>
        </w:rPr>
        <w:t>obiekt</w:t>
      </w:r>
      <w:r w:rsidR="00DF0AE6">
        <w:rPr>
          <w:rFonts w:cs="Fira Sans"/>
          <w:spacing w:val="-4"/>
        </w:rPr>
        <w:t>ów</w:t>
      </w:r>
      <w:r w:rsidR="004C2A92" w:rsidRPr="0017148E">
        <w:rPr>
          <w:rFonts w:cs="Fira Sans"/>
          <w:spacing w:val="-4"/>
        </w:rPr>
        <w:t xml:space="preserve"> zbiorowego zamieszkania</w:t>
      </w:r>
      <w:r w:rsidR="002E162A">
        <w:rPr>
          <w:rFonts w:cs="Fira Sans"/>
          <w:spacing w:val="-4"/>
        </w:rPr>
        <w:t xml:space="preserve"> oraz</w:t>
      </w:r>
      <w:r w:rsidR="00FB2AF5">
        <w:rPr>
          <w:rFonts w:cs="Fira Sans"/>
          <w:spacing w:val="-4"/>
        </w:rPr>
        <w:t xml:space="preserve"> </w:t>
      </w:r>
      <w:r w:rsidR="00EC1B57" w:rsidRPr="0017148E">
        <w:rPr>
          <w:rFonts w:cs="Fira Sans"/>
          <w:spacing w:val="-4"/>
        </w:rPr>
        <w:t>1</w:t>
      </w:r>
      <w:r w:rsidR="00B91988">
        <w:rPr>
          <w:rFonts w:cs="Fira Sans"/>
          <w:spacing w:val="-4"/>
        </w:rPr>
        <w:t>6</w:t>
      </w:r>
      <w:r w:rsidR="00DF0AE6">
        <w:rPr>
          <w:rFonts w:cs="Fira Sans"/>
          <w:spacing w:val="-4"/>
        </w:rPr>
        <w:t>5</w:t>
      </w:r>
      <w:r w:rsidR="00EC1B57" w:rsidRPr="0017148E">
        <w:rPr>
          <w:rFonts w:cs="Fira Sans"/>
          <w:spacing w:val="-4"/>
        </w:rPr>
        <w:t xml:space="preserve"> </w:t>
      </w:r>
      <w:r w:rsidR="004C2A92" w:rsidRPr="0017148E">
        <w:rPr>
          <w:rFonts w:cs="Fira Sans"/>
          <w:spacing w:val="-4"/>
        </w:rPr>
        <w:t xml:space="preserve">budynków nieprzystosowanych do stałego zamieszkania, </w:t>
      </w:r>
      <w:r w:rsidR="00B91988">
        <w:rPr>
          <w:rFonts w:cs="Fira Sans"/>
          <w:spacing w:val="-4"/>
        </w:rPr>
        <w:t xml:space="preserve">ale przede wszystkim </w:t>
      </w:r>
      <w:r w:rsidR="00DF0AE6">
        <w:rPr>
          <w:rFonts w:cs="Fira Sans"/>
          <w:spacing w:val="-4"/>
        </w:rPr>
        <w:t>9053</w:t>
      </w:r>
      <w:r w:rsidR="004C2A92" w:rsidRPr="0017148E">
        <w:rPr>
          <w:rFonts w:cs="Fira Sans"/>
          <w:spacing w:val="-4"/>
        </w:rPr>
        <w:t xml:space="preserve"> </w:t>
      </w:r>
      <w:r w:rsidR="002E3A03">
        <w:rPr>
          <w:rFonts w:cs="Fira Sans"/>
          <w:spacing w:val="-4"/>
        </w:rPr>
        <w:t>budynk</w:t>
      </w:r>
      <w:r w:rsidR="00DF0AE6">
        <w:rPr>
          <w:rFonts w:cs="Fira Sans"/>
          <w:spacing w:val="-4"/>
        </w:rPr>
        <w:t>i</w:t>
      </w:r>
      <w:r w:rsidR="00B91988">
        <w:rPr>
          <w:rFonts w:cs="Fira Sans"/>
          <w:spacing w:val="-4"/>
        </w:rPr>
        <w:t xml:space="preserve"> </w:t>
      </w:r>
      <w:r w:rsidR="00860820">
        <w:rPr>
          <w:rFonts w:cs="Fira Sans"/>
          <w:spacing w:val="-4"/>
        </w:rPr>
        <w:t xml:space="preserve">do tego </w:t>
      </w:r>
      <w:r w:rsidR="00133C2B" w:rsidRPr="0017148E">
        <w:rPr>
          <w:rFonts w:cs="Fira Sans"/>
          <w:spacing w:val="-4"/>
        </w:rPr>
        <w:t>przystosowan</w:t>
      </w:r>
      <w:r w:rsidR="00350FBE">
        <w:rPr>
          <w:rFonts w:cs="Fira Sans"/>
          <w:spacing w:val="-4"/>
        </w:rPr>
        <w:t>e</w:t>
      </w:r>
      <w:r w:rsidR="00133C2B">
        <w:rPr>
          <w:rFonts w:cs="Fira Sans"/>
          <w:spacing w:val="-4"/>
        </w:rPr>
        <w:t>,</w:t>
      </w:r>
      <w:r w:rsidR="004C2A92" w:rsidRPr="0017148E">
        <w:rPr>
          <w:rFonts w:cs="Fira Sans"/>
          <w:spacing w:val="-4"/>
        </w:rPr>
        <w:t xml:space="preserve"> stanowi</w:t>
      </w:r>
      <w:r w:rsidR="00133C2B">
        <w:rPr>
          <w:rFonts w:cs="Fira Sans"/>
          <w:spacing w:val="-4"/>
        </w:rPr>
        <w:t>ąc</w:t>
      </w:r>
      <w:r w:rsidR="00350FBE">
        <w:rPr>
          <w:rFonts w:cs="Fira Sans"/>
          <w:spacing w:val="-4"/>
        </w:rPr>
        <w:t>e</w:t>
      </w:r>
      <w:r w:rsidR="00860820">
        <w:rPr>
          <w:rFonts w:cs="Fira Sans"/>
          <w:spacing w:val="-4"/>
        </w:rPr>
        <w:t xml:space="preserve"> 98,</w:t>
      </w:r>
      <w:r w:rsidR="00350FBE">
        <w:rPr>
          <w:rFonts w:cs="Fira Sans"/>
          <w:spacing w:val="-4"/>
        </w:rPr>
        <w:t>2</w:t>
      </w:r>
      <w:r w:rsidR="00860820">
        <w:rPr>
          <w:rFonts w:cs="Fira Sans"/>
          <w:spacing w:val="-4"/>
        </w:rPr>
        <w:t>%</w:t>
      </w:r>
      <w:r w:rsidR="00860820" w:rsidRPr="0017148E">
        <w:rPr>
          <w:rFonts w:cs="Fira Sans"/>
          <w:spacing w:val="-4"/>
        </w:rPr>
        <w:t xml:space="preserve"> </w:t>
      </w:r>
      <w:r w:rsidR="00860820">
        <w:rPr>
          <w:rFonts w:cs="Fira Sans"/>
          <w:spacing w:val="-4"/>
        </w:rPr>
        <w:t>całej zbiorowości</w:t>
      </w:r>
      <w:r w:rsidR="00360929" w:rsidRPr="0017148E">
        <w:rPr>
          <w:rFonts w:cs="Fira Sans"/>
          <w:spacing w:val="-4"/>
        </w:rPr>
        <w:t xml:space="preserve">. </w:t>
      </w:r>
      <w:r w:rsidR="00AC507C">
        <w:rPr>
          <w:rFonts w:cs="Fira Sans"/>
          <w:spacing w:val="-4"/>
        </w:rPr>
        <w:t>Liczba budynków</w:t>
      </w:r>
      <w:r w:rsidR="00AC507C" w:rsidRPr="0017148E">
        <w:rPr>
          <w:spacing w:val="-4"/>
        </w:rPr>
        <w:t xml:space="preserve"> </w:t>
      </w:r>
      <w:r w:rsidR="0065538A" w:rsidRPr="0017148E">
        <w:rPr>
          <w:rFonts w:cs="Fira Sans"/>
          <w:spacing w:val="-4"/>
        </w:rPr>
        <w:t>przystosowan</w:t>
      </w:r>
      <w:r w:rsidR="0065538A">
        <w:rPr>
          <w:rFonts w:cs="Fira Sans"/>
          <w:spacing w:val="-4"/>
        </w:rPr>
        <w:t>ych</w:t>
      </w:r>
      <w:r w:rsidR="0065538A" w:rsidRPr="0017148E">
        <w:rPr>
          <w:rFonts w:cs="Fira Sans"/>
          <w:spacing w:val="-4"/>
        </w:rPr>
        <w:t xml:space="preserve"> </w:t>
      </w:r>
      <w:r w:rsidR="00AC507C" w:rsidRPr="0017148E">
        <w:rPr>
          <w:rFonts w:cs="Fira Sans"/>
          <w:spacing w:val="-4"/>
        </w:rPr>
        <w:t>do stałego zamieszkania</w:t>
      </w:r>
      <w:r w:rsidR="0065538A">
        <w:rPr>
          <w:rFonts w:cs="Fira Sans"/>
          <w:spacing w:val="-4"/>
        </w:rPr>
        <w:t>,</w:t>
      </w:r>
      <w:r w:rsidR="00AC507C">
        <w:rPr>
          <w:rFonts w:cs="Fira Sans"/>
          <w:spacing w:val="-4"/>
        </w:rPr>
        <w:t xml:space="preserve"> </w:t>
      </w:r>
      <w:r w:rsidR="0065538A">
        <w:rPr>
          <w:rFonts w:cs="Fira Sans"/>
          <w:spacing w:val="-4"/>
        </w:rPr>
        <w:t xml:space="preserve">powstałych </w:t>
      </w:r>
      <w:r w:rsidR="0032317A">
        <w:rPr>
          <w:rFonts w:cs="Fira Sans"/>
          <w:spacing w:val="-4"/>
        </w:rPr>
        <w:t>w</w:t>
      </w:r>
      <w:r w:rsidR="00AC507C">
        <w:rPr>
          <w:rFonts w:cs="Fira Sans"/>
          <w:spacing w:val="-4"/>
        </w:rPr>
        <w:t xml:space="preserve"> </w:t>
      </w:r>
      <w:r w:rsidR="0065538A">
        <w:rPr>
          <w:rFonts w:cs="Fira Sans"/>
          <w:spacing w:val="-4"/>
        </w:rPr>
        <w:t>202</w:t>
      </w:r>
      <w:r w:rsidR="00F25A28">
        <w:rPr>
          <w:rFonts w:cs="Fira Sans"/>
          <w:spacing w:val="-4"/>
        </w:rPr>
        <w:t>5</w:t>
      </w:r>
      <w:r w:rsidR="0065538A">
        <w:rPr>
          <w:rFonts w:cs="Fira Sans"/>
          <w:spacing w:val="-4"/>
        </w:rPr>
        <w:t xml:space="preserve"> r., była o</w:t>
      </w:r>
      <w:r w:rsidR="00AC507C">
        <w:rPr>
          <w:rFonts w:cs="Fira Sans"/>
          <w:spacing w:val="-4"/>
        </w:rPr>
        <w:t xml:space="preserve"> </w:t>
      </w:r>
      <w:r w:rsidR="007910B3">
        <w:rPr>
          <w:rFonts w:cs="Fira Sans"/>
          <w:spacing w:val="-4"/>
        </w:rPr>
        <w:t>98</w:t>
      </w:r>
      <w:r w:rsidR="0065538A">
        <w:rPr>
          <w:rFonts w:cs="Fira Sans"/>
          <w:spacing w:val="-4"/>
        </w:rPr>
        <w:t xml:space="preserve"> (o</w:t>
      </w:r>
      <w:r w:rsidR="007910B3">
        <w:rPr>
          <w:rFonts w:cs="Fira Sans"/>
          <w:spacing w:val="-4"/>
        </w:rPr>
        <w:t> </w:t>
      </w:r>
      <w:r w:rsidR="0065538A">
        <w:rPr>
          <w:spacing w:val="-4"/>
        </w:rPr>
        <w:t>1,</w:t>
      </w:r>
      <w:r w:rsidR="007910B3">
        <w:rPr>
          <w:spacing w:val="-4"/>
        </w:rPr>
        <w:t>1</w:t>
      </w:r>
      <w:r w:rsidR="0065538A">
        <w:rPr>
          <w:spacing w:val="-4"/>
        </w:rPr>
        <w:t>%)</w:t>
      </w:r>
      <w:r w:rsidR="0065538A" w:rsidRPr="0017148E">
        <w:rPr>
          <w:spacing w:val="-4"/>
        </w:rPr>
        <w:t xml:space="preserve"> </w:t>
      </w:r>
      <w:r w:rsidR="007910B3">
        <w:rPr>
          <w:rFonts w:cs="Fira Sans"/>
          <w:spacing w:val="-4"/>
        </w:rPr>
        <w:t>więk</w:t>
      </w:r>
      <w:r w:rsidR="0065538A">
        <w:rPr>
          <w:rFonts w:cs="Fira Sans"/>
          <w:spacing w:val="-4"/>
        </w:rPr>
        <w:t>sza niż w</w:t>
      </w:r>
      <w:r w:rsidR="00AC507C">
        <w:rPr>
          <w:rFonts w:cs="Fira Sans"/>
          <w:spacing w:val="-4"/>
        </w:rPr>
        <w:t xml:space="preserve"> </w:t>
      </w:r>
      <w:r w:rsidR="007B0D2A">
        <w:rPr>
          <w:rFonts w:cs="Fira Sans"/>
          <w:spacing w:val="-4"/>
        </w:rPr>
        <w:t>poprzednim</w:t>
      </w:r>
      <w:r w:rsidR="00AC507C">
        <w:rPr>
          <w:rFonts w:cs="Fira Sans"/>
          <w:spacing w:val="-4"/>
        </w:rPr>
        <w:t xml:space="preserve"> r</w:t>
      </w:r>
      <w:r w:rsidR="007B0D2A">
        <w:rPr>
          <w:rFonts w:cs="Fira Sans"/>
          <w:spacing w:val="-4"/>
        </w:rPr>
        <w:t>ok</w:t>
      </w:r>
      <w:r w:rsidR="0065538A">
        <w:rPr>
          <w:rFonts w:cs="Fira Sans"/>
          <w:spacing w:val="-4"/>
        </w:rPr>
        <w:t>u.</w:t>
      </w:r>
      <w:r w:rsidR="00FB2AF5">
        <w:rPr>
          <w:rFonts w:cs="Fira Sans"/>
          <w:spacing w:val="-4"/>
        </w:rPr>
        <w:t xml:space="preserve"> </w:t>
      </w:r>
      <w:r w:rsidR="004D4963">
        <w:rPr>
          <w:spacing w:val="-4"/>
        </w:rPr>
        <w:t xml:space="preserve">Większość </w:t>
      </w:r>
      <w:r w:rsidR="00AC507C">
        <w:rPr>
          <w:spacing w:val="-4"/>
        </w:rPr>
        <w:t xml:space="preserve">tego rodzaju </w:t>
      </w:r>
      <w:r w:rsidR="0065538A">
        <w:rPr>
          <w:rFonts w:cs="Fira Sans"/>
          <w:spacing w:val="-4"/>
        </w:rPr>
        <w:t xml:space="preserve">obiektów </w:t>
      </w:r>
      <w:r w:rsidR="001D7EB7">
        <w:rPr>
          <w:spacing w:val="-4"/>
        </w:rPr>
        <w:t>(87</w:t>
      </w:r>
      <w:r w:rsidR="00B4755E">
        <w:rPr>
          <w:spacing w:val="-4"/>
        </w:rPr>
        <w:t>5</w:t>
      </w:r>
      <w:r w:rsidR="001D7EB7">
        <w:rPr>
          <w:spacing w:val="-4"/>
        </w:rPr>
        <w:t>2, tj. 9</w:t>
      </w:r>
      <w:r w:rsidR="00B4755E">
        <w:rPr>
          <w:spacing w:val="-4"/>
        </w:rPr>
        <w:t>6,</w:t>
      </w:r>
      <w:r w:rsidR="001D7EB7">
        <w:rPr>
          <w:spacing w:val="-4"/>
        </w:rPr>
        <w:t>7%)</w:t>
      </w:r>
      <w:r w:rsidR="001D7EB7" w:rsidRPr="0017148E">
        <w:rPr>
          <w:spacing w:val="-4"/>
        </w:rPr>
        <w:t xml:space="preserve"> </w:t>
      </w:r>
      <w:r w:rsidR="004D4963">
        <w:rPr>
          <w:spacing w:val="-4"/>
        </w:rPr>
        <w:t xml:space="preserve">stanowiły </w:t>
      </w:r>
      <w:r w:rsidR="00B47EF1" w:rsidRPr="0017148E">
        <w:rPr>
          <w:spacing w:val="-4"/>
        </w:rPr>
        <w:t>budynk</w:t>
      </w:r>
      <w:r w:rsidR="00B27790" w:rsidRPr="0017148E">
        <w:rPr>
          <w:spacing w:val="-4"/>
        </w:rPr>
        <w:t>i</w:t>
      </w:r>
      <w:r w:rsidR="00B47EF1" w:rsidRPr="0017148E">
        <w:rPr>
          <w:spacing w:val="-4"/>
        </w:rPr>
        <w:t xml:space="preserve"> jednorodzinn</w:t>
      </w:r>
      <w:r w:rsidR="00B27790" w:rsidRPr="0017148E">
        <w:rPr>
          <w:spacing w:val="-4"/>
        </w:rPr>
        <w:t>e</w:t>
      </w:r>
      <w:r w:rsidR="00FB2AF5">
        <w:rPr>
          <w:spacing w:val="-4"/>
        </w:rPr>
        <w:t>,</w:t>
      </w:r>
      <w:r w:rsidR="00B47EF1" w:rsidRPr="0017148E">
        <w:rPr>
          <w:rFonts w:cs="Fira Sans"/>
          <w:spacing w:val="-4"/>
        </w:rPr>
        <w:t xml:space="preserve"> </w:t>
      </w:r>
      <w:r w:rsidR="0032317A">
        <w:rPr>
          <w:spacing w:val="-4"/>
        </w:rPr>
        <w:t>o</w:t>
      </w:r>
      <w:r w:rsidR="0065538A">
        <w:rPr>
          <w:spacing w:val="-4"/>
        </w:rPr>
        <w:t xml:space="preserve"> </w:t>
      </w:r>
      <w:r w:rsidR="0032317A">
        <w:rPr>
          <w:spacing w:val="-4"/>
        </w:rPr>
        <w:t>1</w:t>
      </w:r>
      <w:r w:rsidR="0065538A">
        <w:rPr>
          <w:spacing w:val="-4"/>
        </w:rPr>
        <w:t xml:space="preserve"> </w:t>
      </w:r>
      <w:r w:rsidR="006E39F7" w:rsidRPr="0017148E">
        <w:rPr>
          <w:spacing w:val="-4"/>
        </w:rPr>
        <w:t>lub 2</w:t>
      </w:r>
      <w:r w:rsidR="00DA3B91" w:rsidRPr="0017148E">
        <w:rPr>
          <w:spacing w:val="-4"/>
        </w:rPr>
        <w:t xml:space="preserve"> </w:t>
      </w:r>
      <w:r w:rsidR="0077210B" w:rsidRPr="0017148E">
        <w:rPr>
          <w:spacing w:val="-4"/>
        </w:rPr>
        <w:t>mieszkaniach</w:t>
      </w:r>
      <w:r w:rsidR="007B0D2A">
        <w:rPr>
          <w:spacing w:val="-4"/>
        </w:rPr>
        <w:t>. W</w:t>
      </w:r>
      <w:r w:rsidR="00B47EF1" w:rsidRPr="0017148E">
        <w:rPr>
          <w:spacing w:val="-4"/>
        </w:rPr>
        <w:t xml:space="preserve"> </w:t>
      </w:r>
      <w:r w:rsidR="0077210B" w:rsidRPr="0017148E">
        <w:rPr>
          <w:spacing w:val="-4"/>
        </w:rPr>
        <w:t xml:space="preserve">stosunku do </w:t>
      </w:r>
      <w:r w:rsidR="00B91988">
        <w:rPr>
          <w:spacing w:val="-4"/>
        </w:rPr>
        <w:t>202</w:t>
      </w:r>
      <w:r w:rsidR="00B4755E">
        <w:rPr>
          <w:spacing w:val="-4"/>
        </w:rPr>
        <w:t>4</w:t>
      </w:r>
      <w:r w:rsidR="00B91988">
        <w:rPr>
          <w:spacing w:val="-4"/>
        </w:rPr>
        <w:t xml:space="preserve"> r.</w:t>
      </w:r>
      <w:r w:rsidR="0077210B" w:rsidRPr="0017148E">
        <w:rPr>
          <w:spacing w:val="-4"/>
        </w:rPr>
        <w:t xml:space="preserve"> </w:t>
      </w:r>
      <w:r w:rsidR="007B0D2A">
        <w:rPr>
          <w:spacing w:val="-4"/>
        </w:rPr>
        <w:t xml:space="preserve">było ich </w:t>
      </w:r>
      <w:r w:rsidR="0065538A">
        <w:rPr>
          <w:spacing w:val="-4"/>
        </w:rPr>
        <w:t>o</w:t>
      </w:r>
      <w:r w:rsidR="00B4755E">
        <w:rPr>
          <w:spacing w:val="-4"/>
        </w:rPr>
        <w:t xml:space="preserve"> 3</w:t>
      </w:r>
      <w:r w:rsidR="00B23041">
        <w:rPr>
          <w:spacing w:val="-4"/>
        </w:rPr>
        <w:t>2</w:t>
      </w:r>
      <w:r w:rsidR="007B0D2A">
        <w:rPr>
          <w:spacing w:val="-4"/>
        </w:rPr>
        <w:t xml:space="preserve"> </w:t>
      </w:r>
      <w:r w:rsidR="00B4755E">
        <w:rPr>
          <w:spacing w:val="-4"/>
        </w:rPr>
        <w:t>więc</w:t>
      </w:r>
      <w:r w:rsidR="007B0D2A">
        <w:rPr>
          <w:spacing w:val="-4"/>
        </w:rPr>
        <w:t>ej (</w:t>
      </w:r>
      <w:r w:rsidR="00B4755E">
        <w:rPr>
          <w:spacing w:val="-4"/>
        </w:rPr>
        <w:t>wzrost</w:t>
      </w:r>
      <w:r w:rsidR="007B0D2A">
        <w:rPr>
          <w:spacing w:val="-4"/>
        </w:rPr>
        <w:t xml:space="preserve"> o</w:t>
      </w:r>
      <w:r w:rsidR="0065538A">
        <w:rPr>
          <w:spacing w:val="-4"/>
        </w:rPr>
        <w:t xml:space="preserve"> </w:t>
      </w:r>
      <w:r w:rsidR="00B4755E">
        <w:rPr>
          <w:spacing w:val="-4"/>
        </w:rPr>
        <w:t>0</w:t>
      </w:r>
      <w:r w:rsidR="00B23041">
        <w:rPr>
          <w:spacing w:val="-4"/>
        </w:rPr>
        <w:t>,</w:t>
      </w:r>
      <w:r w:rsidR="00B4755E">
        <w:rPr>
          <w:spacing w:val="-4"/>
        </w:rPr>
        <w:t>4</w:t>
      </w:r>
      <w:r w:rsidR="0077210B" w:rsidRPr="0017148E">
        <w:rPr>
          <w:spacing w:val="-4"/>
        </w:rPr>
        <w:t>%</w:t>
      </w:r>
      <w:r w:rsidR="00042021" w:rsidRPr="0017148E">
        <w:rPr>
          <w:spacing w:val="-4"/>
        </w:rPr>
        <w:t>)</w:t>
      </w:r>
      <w:r w:rsidR="00157C67">
        <w:rPr>
          <w:spacing w:val="-4"/>
        </w:rPr>
        <w:t>. Udział</w:t>
      </w:r>
      <w:r w:rsidR="00157C67" w:rsidRPr="0017148E">
        <w:rPr>
          <w:spacing w:val="-4"/>
        </w:rPr>
        <w:t xml:space="preserve"> </w:t>
      </w:r>
      <w:r w:rsidR="00157C67">
        <w:rPr>
          <w:spacing w:val="-4"/>
        </w:rPr>
        <w:t>budynków</w:t>
      </w:r>
      <w:r w:rsidR="001D7EB7">
        <w:rPr>
          <w:spacing w:val="-4"/>
        </w:rPr>
        <w:t xml:space="preserve"> </w:t>
      </w:r>
      <w:r w:rsidR="00157C67" w:rsidRPr="0017148E">
        <w:rPr>
          <w:spacing w:val="-4"/>
        </w:rPr>
        <w:t>wielorodzinn</w:t>
      </w:r>
      <w:r w:rsidR="00157C67">
        <w:rPr>
          <w:spacing w:val="-4"/>
        </w:rPr>
        <w:t xml:space="preserve">ych wyniósł </w:t>
      </w:r>
      <w:r w:rsidR="0002692C">
        <w:rPr>
          <w:spacing w:val="-4"/>
        </w:rPr>
        <w:t>3,3</w:t>
      </w:r>
      <w:r w:rsidR="00157C67">
        <w:rPr>
          <w:spacing w:val="-4"/>
        </w:rPr>
        <w:t>%, a ich liczba</w:t>
      </w:r>
      <w:r w:rsidR="0065538A">
        <w:rPr>
          <w:spacing w:val="-4"/>
        </w:rPr>
        <w:t xml:space="preserve"> (</w:t>
      </w:r>
      <w:r w:rsidR="0002692C">
        <w:rPr>
          <w:spacing w:val="-4"/>
        </w:rPr>
        <w:t>301</w:t>
      </w:r>
      <w:r w:rsidR="0065538A">
        <w:rPr>
          <w:spacing w:val="-4"/>
        </w:rPr>
        <w:t>) w</w:t>
      </w:r>
      <w:r w:rsidR="0002692C">
        <w:rPr>
          <w:spacing w:val="-4"/>
        </w:rPr>
        <w:t xml:space="preserve"> </w:t>
      </w:r>
      <w:r w:rsidR="00157C67">
        <w:rPr>
          <w:spacing w:val="-4"/>
        </w:rPr>
        <w:t>skali roku z</w:t>
      </w:r>
      <w:r w:rsidR="0002692C">
        <w:rPr>
          <w:spacing w:val="-4"/>
        </w:rPr>
        <w:t>więk</w:t>
      </w:r>
      <w:r w:rsidR="00157C67">
        <w:rPr>
          <w:spacing w:val="-4"/>
        </w:rPr>
        <w:t xml:space="preserve">szyła się o </w:t>
      </w:r>
      <w:r w:rsidR="0002692C">
        <w:rPr>
          <w:spacing w:val="-4"/>
        </w:rPr>
        <w:t>66</w:t>
      </w:r>
      <w:r w:rsidR="00157C67">
        <w:rPr>
          <w:spacing w:val="-4"/>
        </w:rPr>
        <w:t xml:space="preserve"> obiekt</w:t>
      </w:r>
      <w:r w:rsidR="0002692C">
        <w:rPr>
          <w:spacing w:val="-4"/>
        </w:rPr>
        <w:t>ów</w:t>
      </w:r>
      <w:r w:rsidR="004610FE" w:rsidRPr="0017148E">
        <w:rPr>
          <w:spacing w:val="-4"/>
        </w:rPr>
        <w:t xml:space="preserve"> </w:t>
      </w:r>
      <w:r w:rsidR="001D3B29">
        <w:rPr>
          <w:spacing w:val="-4"/>
        </w:rPr>
        <w:t>(</w:t>
      </w:r>
      <w:r w:rsidR="0077210B" w:rsidRPr="0017148E">
        <w:rPr>
          <w:spacing w:val="-4"/>
        </w:rPr>
        <w:t>o</w:t>
      </w:r>
      <w:r w:rsidR="00633E73" w:rsidRPr="0017148E">
        <w:rPr>
          <w:spacing w:val="-4"/>
        </w:rPr>
        <w:t xml:space="preserve"> </w:t>
      </w:r>
      <w:r w:rsidR="00157C67">
        <w:rPr>
          <w:spacing w:val="-4"/>
        </w:rPr>
        <w:t>2</w:t>
      </w:r>
      <w:r w:rsidR="0002692C">
        <w:rPr>
          <w:spacing w:val="-4"/>
        </w:rPr>
        <w:t>8</w:t>
      </w:r>
      <w:r w:rsidR="00157C67">
        <w:rPr>
          <w:spacing w:val="-4"/>
        </w:rPr>
        <w:t>,</w:t>
      </w:r>
      <w:r w:rsidR="0002692C">
        <w:rPr>
          <w:spacing w:val="-4"/>
        </w:rPr>
        <w:t>1</w:t>
      </w:r>
      <w:r w:rsidR="006300C1" w:rsidRPr="0017148E">
        <w:rPr>
          <w:spacing w:val="-4"/>
        </w:rPr>
        <w:t>%</w:t>
      </w:r>
      <w:r w:rsidR="001D3B29">
        <w:rPr>
          <w:spacing w:val="-4"/>
        </w:rPr>
        <w:t>)</w:t>
      </w:r>
      <w:r w:rsidR="00042021" w:rsidRPr="0017148E">
        <w:rPr>
          <w:spacing w:val="-4"/>
        </w:rPr>
        <w:t>.</w:t>
      </w:r>
      <w:r w:rsidR="00042021" w:rsidRPr="0017148E">
        <w:rPr>
          <w:rFonts w:cs="Fira Sans"/>
          <w:spacing w:val="-4"/>
        </w:rPr>
        <w:t xml:space="preserve"> Łączna kubatura nowych budynków mieszkalnych </w:t>
      </w:r>
      <w:r w:rsidR="00B27790" w:rsidRPr="0017148E">
        <w:rPr>
          <w:rFonts w:cs="Fira Sans"/>
          <w:spacing w:val="-4"/>
        </w:rPr>
        <w:t xml:space="preserve">przystosowanych do stałego zamieszkania </w:t>
      </w:r>
      <w:r w:rsidR="00157C67">
        <w:rPr>
          <w:rFonts w:cs="Fira Sans"/>
          <w:spacing w:val="-4"/>
        </w:rPr>
        <w:t>w 202</w:t>
      </w:r>
      <w:r w:rsidR="00647987">
        <w:rPr>
          <w:rFonts w:cs="Fira Sans"/>
          <w:spacing w:val="-4"/>
        </w:rPr>
        <w:t>5</w:t>
      </w:r>
      <w:r w:rsidR="00157C67">
        <w:rPr>
          <w:rFonts w:cs="Fira Sans"/>
          <w:spacing w:val="-4"/>
        </w:rPr>
        <w:t xml:space="preserve"> r. </w:t>
      </w:r>
      <w:r w:rsidR="00042021" w:rsidRPr="0017148E">
        <w:rPr>
          <w:rFonts w:cs="Fira Sans"/>
          <w:spacing w:val="-4"/>
        </w:rPr>
        <w:t xml:space="preserve">wyniosła </w:t>
      </w:r>
      <w:r w:rsidR="009055A4">
        <w:rPr>
          <w:rFonts w:cs="Fira Sans"/>
          <w:spacing w:val="-4"/>
        </w:rPr>
        <w:t>8015</w:t>
      </w:r>
      <w:r w:rsidR="00157C67">
        <w:rPr>
          <w:rFonts w:cs="Fira Sans"/>
          <w:spacing w:val="-4"/>
        </w:rPr>
        <w:t>,</w:t>
      </w:r>
      <w:r w:rsidR="009055A4">
        <w:rPr>
          <w:rFonts w:cs="Fira Sans"/>
          <w:spacing w:val="-4"/>
        </w:rPr>
        <w:t>5</w:t>
      </w:r>
      <w:r w:rsidR="006E39F7" w:rsidRPr="0017148E">
        <w:rPr>
          <w:rFonts w:cs="Fira Sans"/>
          <w:spacing w:val="-4"/>
        </w:rPr>
        <w:t xml:space="preserve"> </w:t>
      </w:r>
      <w:r w:rsidR="00042021" w:rsidRPr="0017148E">
        <w:rPr>
          <w:rFonts w:cs="Fira Sans"/>
          <w:spacing w:val="-4"/>
        </w:rPr>
        <w:t>t</w:t>
      </w:r>
      <w:r w:rsidR="002D7C97" w:rsidRPr="0017148E">
        <w:rPr>
          <w:rFonts w:cs="Fira Sans"/>
          <w:spacing w:val="-4"/>
        </w:rPr>
        <w:t>ys.</w:t>
      </w:r>
      <w:r w:rsidR="006E39F7" w:rsidRPr="0017148E">
        <w:rPr>
          <w:rFonts w:cs="Fira Sans"/>
          <w:spacing w:val="-4"/>
        </w:rPr>
        <w:t xml:space="preserve"> </w:t>
      </w:r>
      <w:r w:rsidR="00042021" w:rsidRPr="0017148E">
        <w:rPr>
          <w:rFonts w:cs="Fira Sans"/>
          <w:spacing w:val="-4"/>
        </w:rPr>
        <w:t>m</w:t>
      </w:r>
      <w:r w:rsidR="00042021" w:rsidRPr="0017148E">
        <w:rPr>
          <w:rFonts w:cs="Fira Sans"/>
          <w:spacing w:val="-4"/>
          <w:vertAlign w:val="superscript"/>
        </w:rPr>
        <w:t>3</w:t>
      </w:r>
      <w:r w:rsidR="00D077DE" w:rsidRPr="0017148E">
        <w:rPr>
          <w:rFonts w:cs="Fira Sans"/>
          <w:spacing w:val="-4"/>
        </w:rPr>
        <w:t xml:space="preserve"> i</w:t>
      </w:r>
      <w:r w:rsidR="00A641E8" w:rsidRPr="0017148E">
        <w:rPr>
          <w:rFonts w:cs="Fira Sans"/>
          <w:spacing w:val="-4"/>
        </w:rPr>
        <w:t xml:space="preserve"> </w:t>
      </w:r>
      <w:r w:rsidR="0077210B" w:rsidRPr="0017148E">
        <w:rPr>
          <w:rFonts w:cs="Fira Sans"/>
          <w:spacing w:val="-4"/>
        </w:rPr>
        <w:t>była o</w:t>
      </w:r>
      <w:r w:rsidR="002D7C97" w:rsidRPr="0017148E">
        <w:rPr>
          <w:rFonts w:cs="Fira Sans"/>
          <w:spacing w:val="-4"/>
        </w:rPr>
        <w:t xml:space="preserve"> </w:t>
      </w:r>
      <w:r w:rsidR="009055A4">
        <w:rPr>
          <w:rFonts w:cs="Fira Sans"/>
          <w:spacing w:val="-4"/>
        </w:rPr>
        <w:t>5</w:t>
      </w:r>
      <w:r w:rsidR="00157C67">
        <w:rPr>
          <w:rFonts w:cs="Fira Sans"/>
          <w:spacing w:val="-4"/>
        </w:rPr>
        <w:t>,</w:t>
      </w:r>
      <w:r w:rsidR="009055A4">
        <w:rPr>
          <w:rFonts w:cs="Fira Sans"/>
          <w:spacing w:val="-4"/>
        </w:rPr>
        <w:t>9</w:t>
      </w:r>
      <w:r w:rsidR="00042021" w:rsidRPr="0017148E">
        <w:rPr>
          <w:rFonts w:cs="Fira Sans"/>
          <w:spacing w:val="-4"/>
        </w:rPr>
        <w:t xml:space="preserve">% </w:t>
      </w:r>
      <w:r w:rsidR="009055A4">
        <w:rPr>
          <w:rFonts w:cs="Fira Sans"/>
          <w:spacing w:val="-4"/>
        </w:rPr>
        <w:t>więk</w:t>
      </w:r>
      <w:r w:rsidR="00042021" w:rsidRPr="0017148E">
        <w:rPr>
          <w:rFonts w:cs="Fira Sans"/>
          <w:spacing w:val="-4"/>
        </w:rPr>
        <w:t xml:space="preserve">sza </w:t>
      </w:r>
      <w:r w:rsidR="00042021" w:rsidRPr="0017148E">
        <w:rPr>
          <w:spacing w:val="-4"/>
        </w:rPr>
        <w:t>niż przed rokiem</w:t>
      </w:r>
      <w:r w:rsidR="0030292E" w:rsidRPr="004E7955">
        <w:rPr>
          <w:rFonts w:cs="Fira Sans"/>
          <w:spacing w:val="-4"/>
        </w:rPr>
        <w:t>.</w:t>
      </w:r>
      <w:r w:rsidR="008B3757" w:rsidRPr="00AB0200">
        <w:rPr>
          <w:noProof/>
        </w:rPr>
        <mc:AlternateContent>
          <mc:Choice Requires="wps">
            <w:drawing>
              <wp:anchor distT="45720" distB="45720" distL="114300" distR="114300" simplePos="0" relativeHeight="251923456" behindDoc="1" locked="0" layoutInCell="1" allowOverlap="1" wp14:anchorId="4B43004F" wp14:editId="6FFDB59F">
                <wp:simplePos x="0" y="0"/>
                <wp:positionH relativeFrom="column">
                  <wp:posOffset>5245100</wp:posOffset>
                </wp:positionH>
                <wp:positionV relativeFrom="paragraph">
                  <wp:posOffset>31115</wp:posOffset>
                </wp:positionV>
                <wp:extent cx="1743075" cy="713105"/>
                <wp:effectExtent l="0" t="0" r="0" b="0"/>
                <wp:wrapTight wrapText="bothSides">
                  <wp:wrapPolygon edited="0">
                    <wp:start x="708" y="0"/>
                    <wp:lineTo x="708" y="20773"/>
                    <wp:lineTo x="20774" y="20773"/>
                    <wp:lineTo x="20774" y="0"/>
                    <wp:lineTo x="708" y="0"/>
                  </wp:wrapPolygon>
                </wp:wrapTight>
                <wp:docPr id="2" name="Pole tekstowe 2" descr="Ponad połowę ogółu nowych budynków mieszkalnych stanowiły obiekty o kubaturze od 501 do 1000 m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713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1837E" w14:textId="171F41E2" w:rsidR="008B3757" w:rsidRPr="00FC57BA" w:rsidRDefault="008B3757" w:rsidP="00880A3F">
                            <w:pPr>
                              <w:pStyle w:val="tekstzboku"/>
                            </w:pPr>
                            <w:r>
                              <w:t>Ponad połowę ogółu nowych budynków mieszkalnych stanowiły obiekty o kubaturze od 501 do 1000 m</w:t>
                            </w:r>
                            <w:r w:rsidRPr="00EA34FE">
                              <w:rPr>
                                <w:vertAlign w:val="superscript"/>
                              </w:rPr>
                              <w:t>3</w:t>
                            </w:r>
                            <w:r w:rsidR="00041EF6" w:rsidRPr="00041EF6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3004F" id="_x0000_s1028" type="#_x0000_t202" alt="Ponad połowę ogółu nowych budynków mieszkalnych stanowiły obiekty o kubaturze od 501 do 1000 m3" style="position:absolute;margin-left:413pt;margin-top:2.45pt;width:137.25pt;height:56.15pt;z-index:-251393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AHP/AEAANQDAAAOAAAAZHJzL2Uyb0RvYy54bWysU11v2yAUfZ+0/4B4X2ynydJaIVXXrtOk&#10;7kNq9wMIxjEacBmQ2Nmv3wW7abS9VfMDAl/uufece1hfD0aTg/RBgWW0mpWUSCugUXbH6I+n+3eX&#10;lITIbcM1WMnoUQZ6vXn7Zt27Ws6hA91ITxDEhrp3jHYxurooguik4WEGTloMtuANj3j0u6LxvEd0&#10;o4t5Wb4vevCN8yBkCPj3bgzSTcZvWynit7YNMhLNKPYW8+rzuk1rsVnzeue565SY2uCv6MJwZbHo&#10;CeqOR072Xv0DZZTwEKCNMwGmgLZVQmYOyKYq/2Lz2HEnMxcUJ7iTTOH/wYqvh0f33ZM4fIABB5hJ&#10;BPcA4mcgFm47bnfyxnvoO8kbLFwlyYrehXpKTVKHOiSQbf8FGhwy30fIQEPrTVIFeRJExwEcT6LL&#10;IRKRSq4WF+VqSYnA2Kq6qMplLsHr52znQ/wkwZC0YdTjUDM6PzyEmLrh9fOVVMzCvdI6D1Zb0jN6&#10;tZwvc8JZxKiIvtPKMHpZpm90QiL50TY5OXKlxz0W0HZinYiOlOOwHYhqGJ2n3CTCFpojyuBhtBk+&#10;C9x04H9T0qPFGA2/9txLSvRni1JeVYtF8mQ+LJarOR78eWR7HuFWIBSjkZJxexuzj0fKNyh5q7Ia&#10;L51MLaN1skiTzZM3z8/51stj3PwBAAD//wMAUEsDBBQABgAIAAAAIQDw40Ar3gAAAAoBAAAPAAAA&#10;ZHJzL2Rvd25yZXYueG1sTI/BbsIwEETvlfgHa5F6KzYRUEjjINSq11alBam3JV6SiHgdxYakf1/n&#10;1N5mNauZN9l2sI24UedrxxrmMwWCuHCm5lLD1+frwxqED8gGG8ek4Yc8bPPJXYapcT1/0G0fShFD&#10;2KeooQqhTaX0RUUW/cy1xNE7u85iiGdXStNhH8NtIxOlVtJizbGhwpaeKyou+6vVcHg7fx8X6r18&#10;scu2d4OSbDdS6/vpsHsCEWgIf88w4kd0yCPTyV3ZeNFoWCeruCVoWGxAjP5cqSWI06geE5B5Jv9P&#10;yH8BAAD//wMAUEsBAi0AFAAGAAgAAAAhALaDOJL+AAAA4QEAABMAAAAAAAAAAAAAAAAAAAAAAFtD&#10;b250ZW50X1R5cGVzXS54bWxQSwECLQAUAAYACAAAACEAOP0h/9YAAACUAQAACwAAAAAAAAAAAAAA&#10;AAAvAQAAX3JlbHMvLnJlbHNQSwECLQAUAAYACAAAACEAheABz/wBAADUAwAADgAAAAAAAAAAAAAA&#10;AAAuAgAAZHJzL2Uyb0RvYy54bWxQSwECLQAUAAYACAAAACEA8ONAK94AAAAKAQAADwAAAAAAAAAA&#10;AAAAAABWBAAAZHJzL2Rvd25yZXYueG1sUEsFBgAAAAAEAAQA8wAAAGEFAAAAAA==&#10;" filled="f" stroked="f">
                <v:textbox>
                  <w:txbxContent>
                    <w:p w14:paraId="3271837E" w14:textId="171F41E2" w:rsidR="008B3757" w:rsidRPr="00FC57BA" w:rsidRDefault="008B3757" w:rsidP="00880A3F">
                      <w:pPr>
                        <w:pStyle w:val="tekstzboku"/>
                      </w:pPr>
                      <w:r>
                        <w:t>Ponad połowę ogółu nowych budynków mieszkalnych stanowiły obiekty o kubaturze od 501 do 1000 m</w:t>
                      </w:r>
                      <w:r w:rsidRPr="00EA34FE">
                        <w:rPr>
                          <w:vertAlign w:val="superscript"/>
                        </w:rPr>
                        <w:t>3</w:t>
                      </w:r>
                      <w:r w:rsidR="00041EF6" w:rsidRPr="00041EF6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70BF5">
        <w:rPr>
          <w:rFonts w:cs="Fira Sans"/>
          <w:spacing w:val="-4"/>
        </w:rPr>
        <w:t xml:space="preserve"> </w:t>
      </w:r>
      <w:r w:rsidR="00880A3F" w:rsidRPr="004E7955">
        <w:t xml:space="preserve">W </w:t>
      </w:r>
      <w:r w:rsidR="00880A3F">
        <w:t xml:space="preserve">nowych </w:t>
      </w:r>
      <w:r w:rsidR="00880A3F" w:rsidRPr="004E7955">
        <w:t xml:space="preserve">budynkach </w:t>
      </w:r>
      <w:r w:rsidR="00880A3F">
        <w:t>mieszkaln</w:t>
      </w:r>
      <w:r w:rsidR="00880A3F" w:rsidRPr="004E7955">
        <w:t xml:space="preserve">ych </w:t>
      </w:r>
      <w:r w:rsidR="00343C2D">
        <w:t>znajdowało się</w:t>
      </w:r>
      <w:r w:rsidR="00880A3F" w:rsidRPr="004E7955">
        <w:t xml:space="preserve"> </w:t>
      </w:r>
      <w:r w:rsidR="00080CD8">
        <w:t>21269</w:t>
      </w:r>
      <w:r w:rsidR="00880A3F" w:rsidRPr="001531C6">
        <w:t xml:space="preserve"> </w:t>
      </w:r>
      <w:r w:rsidR="00880A3F" w:rsidRPr="004E7955">
        <w:t>mieszka</w:t>
      </w:r>
      <w:r w:rsidR="00343C2D">
        <w:t>ń,</w:t>
      </w:r>
      <w:r w:rsidR="00880A3F">
        <w:t xml:space="preserve"> </w:t>
      </w:r>
      <w:r w:rsidR="00880A3F" w:rsidRPr="004E7955">
        <w:t xml:space="preserve">o </w:t>
      </w:r>
      <w:r w:rsidR="00080CD8">
        <w:t>2</w:t>
      </w:r>
      <w:r w:rsidR="00343C2D">
        <w:t>2</w:t>
      </w:r>
      <w:r w:rsidR="00080CD8">
        <w:t>28</w:t>
      </w:r>
      <w:r w:rsidR="00880A3F">
        <w:t xml:space="preserve"> </w:t>
      </w:r>
      <w:r w:rsidR="00343C2D">
        <w:t>(</w:t>
      </w:r>
      <w:r w:rsidR="00880A3F">
        <w:t>o</w:t>
      </w:r>
      <w:r w:rsidR="00A70BF5">
        <w:t> </w:t>
      </w:r>
      <w:r w:rsidR="00784FF8">
        <w:t>1</w:t>
      </w:r>
      <w:r w:rsidR="00080CD8">
        <w:t>1</w:t>
      </w:r>
      <w:r w:rsidR="00343C2D">
        <w:t>,</w:t>
      </w:r>
      <w:r w:rsidR="00080CD8">
        <w:t>7</w:t>
      </w:r>
      <w:r w:rsidR="00880A3F">
        <w:t>%</w:t>
      </w:r>
      <w:r w:rsidR="00343C2D">
        <w:t>)</w:t>
      </w:r>
      <w:r w:rsidR="00880A3F">
        <w:t xml:space="preserve"> </w:t>
      </w:r>
      <w:r w:rsidR="00080CD8">
        <w:rPr>
          <w:spacing w:val="-4"/>
        </w:rPr>
        <w:t xml:space="preserve">więcej </w:t>
      </w:r>
      <w:r w:rsidR="00880A3F">
        <w:t xml:space="preserve">niż przed rokiem, o </w:t>
      </w:r>
      <w:r w:rsidR="00880A3F" w:rsidRPr="004E7955">
        <w:t xml:space="preserve">przeciętnej powierzchni </w:t>
      </w:r>
      <w:r w:rsidR="00F250DA">
        <w:t xml:space="preserve">użytkowej 1 mieszkania wynoszącej </w:t>
      </w:r>
      <w:r w:rsidR="00343C2D">
        <w:t>8</w:t>
      </w:r>
      <w:r w:rsidR="00080CD8">
        <w:t>4</w:t>
      </w:r>
      <w:r w:rsidR="00880A3F" w:rsidRPr="004E7955">
        <w:t>,</w:t>
      </w:r>
      <w:r w:rsidR="00080CD8">
        <w:t>5</w:t>
      </w:r>
      <w:r w:rsidR="00880A3F" w:rsidRPr="004E7955">
        <w:t xml:space="preserve"> m</w:t>
      </w:r>
      <w:r w:rsidR="00880A3F" w:rsidRPr="004E7955">
        <w:rPr>
          <w:vertAlign w:val="superscript"/>
        </w:rPr>
        <w:t>2</w:t>
      </w:r>
      <w:r w:rsidR="00880A3F" w:rsidRPr="004E7955">
        <w:t xml:space="preserve"> (wobec </w:t>
      </w:r>
      <w:r w:rsidR="00080CD8">
        <w:t>8</w:t>
      </w:r>
      <w:r w:rsidR="00080CD8" w:rsidRPr="004E7955">
        <w:t>9,</w:t>
      </w:r>
      <w:r w:rsidR="00080CD8">
        <w:t>1</w:t>
      </w:r>
      <w:r w:rsidR="00080CD8" w:rsidRPr="004E7955">
        <w:t xml:space="preserve"> </w:t>
      </w:r>
      <w:r w:rsidR="00880A3F" w:rsidRPr="004E7955">
        <w:t>m</w:t>
      </w:r>
      <w:r w:rsidR="00880A3F" w:rsidRPr="004E7955">
        <w:rPr>
          <w:vertAlign w:val="superscript"/>
        </w:rPr>
        <w:t>2</w:t>
      </w:r>
      <w:r w:rsidR="00880A3F">
        <w:t xml:space="preserve"> w </w:t>
      </w:r>
      <w:r w:rsidR="00B91988">
        <w:t>202</w:t>
      </w:r>
      <w:r w:rsidR="00647987">
        <w:t>4</w:t>
      </w:r>
      <w:r w:rsidR="00B91988">
        <w:t xml:space="preserve"> r.</w:t>
      </w:r>
      <w:r w:rsidR="00880A3F" w:rsidRPr="004E7955">
        <w:t>). P</w:t>
      </w:r>
      <w:r w:rsidR="00880A3F">
        <w:t xml:space="preserve">rzeważały obiekty o kubaturze z </w:t>
      </w:r>
      <w:r w:rsidR="00880A3F" w:rsidRPr="004E7955">
        <w:t>przedziału od 501 do 1000 m</w:t>
      </w:r>
      <w:r w:rsidR="00880A3F" w:rsidRPr="004E7955">
        <w:rPr>
          <w:vertAlign w:val="superscript"/>
        </w:rPr>
        <w:t>3</w:t>
      </w:r>
      <w:r w:rsidR="00880A3F">
        <w:t xml:space="preserve"> (</w:t>
      </w:r>
      <w:r w:rsidR="00880A3F" w:rsidRPr="00E32620">
        <w:t>stanowiące</w:t>
      </w:r>
      <w:r w:rsidR="00880A3F">
        <w:t xml:space="preserve"> ponad połowę –</w:t>
      </w:r>
      <w:r w:rsidR="00880A3F" w:rsidRPr="00E32620">
        <w:t xml:space="preserve"> </w:t>
      </w:r>
      <w:r w:rsidR="00880A3F">
        <w:t>5</w:t>
      </w:r>
      <w:r w:rsidR="00D94942">
        <w:t>4</w:t>
      </w:r>
      <w:r w:rsidR="00F44CE1">
        <w:t>,</w:t>
      </w:r>
      <w:r w:rsidR="00D94942">
        <w:t>4</w:t>
      </w:r>
      <w:r w:rsidR="00880A3F" w:rsidRPr="00E32620">
        <w:t>%</w:t>
      </w:r>
      <w:r w:rsidR="00880A3F" w:rsidRPr="004E7955">
        <w:t xml:space="preserve"> </w:t>
      </w:r>
      <w:r w:rsidR="00880A3F">
        <w:t>–</w:t>
      </w:r>
      <w:r w:rsidR="00647987">
        <w:t xml:space="preserve"> </w:t>
      </w:r>
      <w:r w:rsidR="00880A3F" w:rsidRPr="004E7955">
        <w:t>wszystkich nowych budynków mieszkalnych</w:t>
      </w:r>
      <w:r w:rsidR="00880A3F">
        <w:t>, w</w:t>
      </w:r>
      <w:r w:rsidR="00F250DA">
        <w:t> </w:t>
      </w:r>
      <w:r w:rsidR="00880A3F">
        <w:t>tym w budownictwie indywidualnym – 5</w:t>
      </w:r>
      <w:r w:rsidR="00D94942">
        <w:t>7</w:t>
      </w:r>
      <w:r w:rsidR="006858E7">
        <w:t>,</w:t>
      </w:r>
      <w:r w:rsidR="00D94942">
        <w:t>3</w:t>
      </w:r>
      <w:r w:rsidR="00880A3F">
        <w:t>%</w:t>
      </w:r>
      <w:r w:rsidR="00880A3F" w:rsidRPr="004E7955">
        <w:t>). Większość budynków powstała na wsi (</w:t>
      </w:r>
      <w:r w:rsidR="00880A3F">
        <w:t>7</w:t>
      </w:r>
      <w:r w:rsidR="006858E7">
        <w:t>5</w:t>
      </w:r>
      <w:r w:rsidR="00F44CE1">
        <w:t>,</w:t>
      </w:r>
      <w:r w:rsidR="00D94942">
        <w:t>6</w:t>
      </w:r>
      <w:r w:rsidR="00880A3F" w:rsidRPr="004E7955">
        <w:t>%).</w:t>
      </w:r>
    </w:p>
    <w:p w14:paraId="4FAC0C13" w14:textId="778B6FD5" w:rsidR="00880A3F" w:rsidRDefault="00880A3F" w:rsidP="00880A3F">
      <w:pPr>
        <w:pStyle w:val="tekst1"/>
      </w:pPr>
      <w:r w:rsidRPr="004E7955">
        <w:t>Za pomocą technologii tradycyjnej udoskonalonej zostało wzniesionych 99,</w:t>
      </w:r>
      <w:r w:rsidR="003B1DB8">
        <w:t>3</w:t>
      </w:r>
      <w:r w:rsidRPr="004E7955">
        <w:t>% nowych budynków mieszkalnych. Biorąc pod uwagę liczbę kondygnacji, najwięcej wybudowano budynków 2-kondygnacy</w:t>
      </w:r>
      <w:r>
        <w:t>j</w:t>
      </w:r>
      <w:r w:rsidRPr="004E7955">
        <w:t>nych (</w:t>
      </w:r>
      <w:r w:rsidR="00E739D9">
        <w:t>5</w:t>
      </w:r>
      <w:r w:rsidR="003B1DB8">
        <w:t>6</w:t>
      </w:r>
      <w:r w:rsidR="00E739D9">
        <w:t>,</w:t>
      </w:r>
      <w:r w:rsidR="003B1DB8">
        <w:t>2</w:t>
      </w:r>
      <w:r w:rsidRPr="004E7955">
        <w:t>%) i 1-kondygnacyjnych (</w:t>
      </w:r>
      <w:r w:rsidR="003B1DB8">
        <w:t>39</w:t>
      </w:r>
      <w:r>
        <w:t>,</w:t>
      </w:r>
      <w:r w:rsidR="00E739D9">
        <w:t>8</w:t>
      </w:r>
      <w:r w:rsidRPr="004E7955">
        <w:t xml:space="preserve">%), w których było odpowiednio </w:t>
      </w:r>
      <w:r w:rsidR="004B2BD7">
        <w:t>3</w:t>
      </w:r>
      <w:r w:rsidR="008C0684">
        <w:t>2</w:t>
      </w:r>
      <w:r w:rsidR="00E739D9">
        <w:t>,</w:t>
      </w:r>
      <w:r w:rsidR="008C0684">
        <w:t>7</w:t>
      </w:r>
      <w:r w:rsidRPr="004E7955">
        <w:t xml:space="preserve">% i </w:t>
      </w:r>
      <w:r w:rsidR="008C0684">
        <w:t>18</w:t>
      </w:r>
      <w:r w:rsidR="004B2BD7">
        <w:t>,</w:t>
      </w:r>
      <w:r w:rsidR="008C0684">
        <w:t>4</w:t>
      </w:r>
      <w:r w:rsidRPr="004E7955">
        <w:t>% ogółu mieszkań.</w:t>
      </w:r>
    </w:p>
    <w:p w14:paraId="2E150982" w14:textId="5D04DCA5" w:rsidR="0062043B" w:rsidRDefault="00E739D9" w:rsidP="00880A3F">
      <w:pPr>
        <w:pStyle w:val="tekst1"/>
      </w:pPr>
      <w:r>
        <w:t>W roku 202</w:t>
      </w:r>
      <w:r w:rsidR="008C0684">
        <w:t>5</w:t>
      </w:r>
      <w:r w:rsidR="00880A3F" w:rsidRPr="00756C16">
        <w:t xml:space="preserve"> nastąpiło dalsze obniżenie wskaźnika energii pierwotnej EP, określającego roczne zapotrzebowanie na nieodnawialną energię pierwotną do ogrzewania, wentylacji, chłodzenia oraz przygotowania ciepłej wody użytkowej dla nowych budynków mieszkalnych</w:t>
      </w:r>
      <w:r w:rsidR="0030560B" w:rsidRPr="00756C16">
        <w:t>. Jego wartość na poziomie województwa ogółem spadła</w:t>
      </w:r>
      <w:r w:rsidR="00880A3F" w:rsidRPr="00756C16">
        <w:t xml:space="preserve"> z </w:t>
      </w:r>
      <w:r w:rsidR="00BC49A2">
        <w:t>73,23</w:t>
      </w:r>
      <w:r w:rsidR="00BC49A2" w:rsidRPr="00756C16">
        <w:t xml:space="preserve"> </w:t>
      </w:r>
      <w:r w:rsidR="00880A3F" w:rsidRPr="00756C16">
        <w:t>kWh/(m</w:t>
      </w:r>
      <w:r w:rsidR="00880A3F" w:rsidRPr="00756C16">
        <w:rPr>
          <w:vertAlign w:val="superscript"/>
        </w:rPr>
        <w:t>2</w:t>
      </w:r>
      <w:r w:rsidR="00A81EAF" w:rsidRPr="00756C16">
        <w:sym w:font="Symbol" w:char="F0D7"/>
      </w:r>
      <w:r w:rsidR="00880A3F" w:rsidRPr="00756C16">
        <w:t xml:space="preserve">rok) w </w:t>
      </w:r>
      <w:r w:rsidR="00B91988">
        <w:t>202</w:t>
      </w:r>
      <w:r w:rsidR="00BC49A2">
        <w:t>4</w:t>
      </w:r>
      <w:r w:rsidR="00B91988">
        <w:t xml:space="preserve"> r.</w:t>
      </w:r>
      <w:r w:rsidR="00880A3F" w:rsidRPr="00756C16">
        <w:t xml:space="preserve"> do </w:t>
      </w:r>
      <w:r w:rsidR="0062043B">
        <w:t>7</w:t>
      </w:r>
      <w:r w:rsidR="00BC49A2">
        <w:t>0</w:t>
      </w:r>
      <w:r w:rsidR="0062043B">
        <w:t>,2</w:t>
      </w:r>
      <w:r w:rsidR="00BC49A2">
        <w:t>4</w:t>
      </w:r>
      <w:r w:rsidR="00880A3F" w:rsidRPr="00756C16">
        <w:t xml:space="preserve"> </w:t>
      </w:r>
      <w:r w:rsidR="00B91988">
        <w:t>w 202</w:t>
      </w:r>
      <w:r w:rsidR="00BC49A2">
        <w:t>5</w:t>
      </w:r>
      <w:r w:rsidR="00B91988">
        <w:t xml:space="preserve"> r.</w:t>
      </w:r>
      <w:r w:rsidR="00880A3F" w:rsidRPr="00756C16">
        <w:t xml:space="preserve"> </w:t>
      </w:r>
      <w:r w:rsidR="0030560B" w:rsidRPr="00756C16">
        <w:t>W</w:t>
      </w:r>
      <w:r w:rsidR="00880A3F" w:rsidRPr="00756C16">
        <w:t xml:space="preserve"> budownictwie jednorodzinnym przeciętna wartość wskaźnika energii pierwotnej zmniejszyła się z </w:t>
      </w:r>
      <w:r w:rsidR="00BC49A2" w:rsidRPr="00756C16">
        <w:t>7</w:t>
      </w:r>
      <w:r w:rsidR="00BC49A2">
        <w:t xml:space="preserve">3,28 </w:t>
      </w:r>
      <w:r w:rsidR="00880A3F" w:rsidRPr="00756C16">
        <w:t>kWh/(m</w:t>
      </w:r>
      <w:r w:rsidR="00880A3F" w:rsidRPr="00756C16">
        <w:rPr>
          <w:vertAlign w:val="superscript"/>
        </w:rPr>
        <w:t>2</w:t>
      </w:r>
      <w:r w:rsidR="00A81EAF" w:rsidRPr="00756C16">
        <w:sym w:font="Symbol" w:char="F0D7"/>
      </w:r>
      <w:r w:rsidR="00880A3F" w:rsidRPr="00756C16">
        <w:t xml:space="preserve">rok) do </w:t>
      </w:r>
      <w:r w:rsidR="000354A9" w:rsidRPr="00756C16">
        <w:t>7</w:t>
      </w:r>
      <w:r w:rsidR="00BC49A2">
        <w:t>0</w:t>
      </w:r>
      <w:r w:rsidR="0062043B">
        <w:t>,</w:t>
      </w:r>
      <w:r w:rsidR="00BC49A2">
        <w:t>35</w:t>
      </w:r>
      <w:r w:rsidR="00880A3F" w:rsidRPr="00756C16">
        <w:t>, a dla bu</w:t>
      </w:r>
      <w:r w:rsidR="0062043B">
        <w:t>dynków wielorodzinnych – z </w:t>
      </w:r>
      <w:r w:rsidR="00BC49A2" w:rsidRPr="00756C16">
        <w:t>7</w:t>
      </w:r>
      <w:r w:rsidR="00BC49A2">
        <w:t>0</w:t>
      </w:r>
      <w:r w:rsidR="00BC49A2" w:rsidRPr="00756C16">
        <w:t>,</w:t>
      </w:r>
      <w:r w:rsidR="00BC49A2">
        <w:t xml:space="preserve">82 </w:t>
      </w:r>
      <w:r w:rsidR="00880A3F" w:rsidRPr="00756C16">
        <w:t>kWh/(m</w:t>
      </w:r>
      <w:r w:rsidR="00880A3F" w:rsidRPr="00756C16">
        <w:rPr>
          <w:vertAlign w:val="superscript"/>
        </w:rPr>
        <w:t>2</w:t>
      </w:r>
      <w:r w:rsidR="00A81EAF" w:rsidRPr="00756C16">
        <w:sym w:font="Symbol" w:char="F0D7"/>
      </w:r>
      <w:r w:rsidR="000354A9" w:rsidRPr="00756C16">
        <w:t xml:space="preserve">rok) do </w:t>
      </w:r>
      <w:r w:rsidR="00BC49A2">
        <w:t>66</w:t>
      </w:r>
      <w:r w:rsidR="00880A3F" w:rsidRPr="00756C16">
        <w:t>,</w:t>
      </w:r>
      <w:r w:rsidR="00BC49A2">
        <w:t>01</w:t>
      </w:r>
      <w:r w:rsidR="00880A3F" w:rsidRPr="00756C16">
        <w:t>.</w:t>
      </w:r>
      <w:r w:rsidR="0062043B">
        <w:br w:type="page"/>
      </w:r>
    </w:p>
    <w:p w14:paraId="16580EF8" w14:textId="1DE8CE98" w:rsidR="00880A3F" w:rsidRPr="00756C16" w:rsidRDefault="00880A3F" w:rsidP="00880A3F">
      <w:pPr>
        <w:pStyle w:val="tekst1"/>
      </w:pPr>
      <w:r w:rsidRPr="00756C16">
        <w:lastRenderedPageBreak/>
        <w:t xml:space="preserve">Pomimo tendencji spadkowej wskaźnik w województwie wielkopolskim </w:t>
      </w:r>
      <w:r w:rsidR="00756C16">
        <w:t xml:space="preserve">nadal </w:t>
      </w:r>
      <w:r w:rsidRPr="00756C16">
        <w:t>przyjmuje wartości przekraczające poziom przeciętnej kr</w:t>
      </w:r>
      <w:r w:rsidR="00255E5E" w:rsidRPr="00756C16">
        <w:t>ajowej (</w:t>
      </w:r>
      <w:r w:rsidR="0062043B" w:rsidRPr="00756C16">
        <w:t>7</w:t>
      </w:r>
      <w:r w:rsidR="00DC0789">
        <w:t>0</w:t>
      </w:r>
      <w:r w:rsidR="0062043B" w:rsidRPr="00756C16">
        <w:t>,</w:t>
      </w:r>
      <w:r w:rsidR="00DC0789">
        <w:t>21</w:t>
      </w:r>
      <w:r w:rsidR="0062043B" w:rsidRPr="00756C16">
        <w:t xml:space="preserve"> </w:t>
      </w:r>
      <w:r w:rsidR="00255E5E" w:rsidRPr="00756C16">
        <w:t>w</w:t>
      </w:r>
      <w:r w:rsidR="0062043B">
        <w:t xml:space="preserve"> </w:t>
      </w:r>
      <w:r w:rsidR="00B91988">
        <w:t>202</w:t>
      </w:r>
      <w:r w:rsidR="00DC0789">
        <w:t>5</w:t>
      </w:r>
      <w:r w:rsidR="00B91988">
        <w:t xml:space="preserve"> r.</w:t>
      </w:r>
      <w:r w:rsidR="0062043B">
        <w:t xml:space="preserve"> i </w:t>
      </w:r>
      <w:r w:rsidR="00756C16" w:rsidRPr="00756C16">
        <w:t>7</w:t>
      </w:r>
      <w:r w:rsidR="0062043B">
        <w:t>3</w:t>
      </w:r>
      <w:r w:rsidR="00756C16" w:rsidRPr="00756C16">
        <w:t>,</w:t>
      </w:r>
      <w:r w:rsidR="0062043B">
        <w:t>2</w:t>
      </w:r>
      <w:r w:rsidR="00DC0789">
        <w:t>3</w:t>
      </w:r>
      <w:r w:rsidR="00255E5E" w:rsidRPr="00756C16">
        <w:t xml:space="preserve"> </w:t>
      </w:r>
      <w:r w:rsidR="00B91988">
        <w:t>r</w:t>
      </w:r>
      <w:r w:rsidR="00DC0789">
        <w:t>ok wcześniej</w:t>
      </w:r>
      <w:r w:rsidR="00B91988">
        <w:t>.</w:t>
      </w:r>
      <w:r w:rsidRPr="00756C16">
        <w:t xml:space="preserve">). </w:t>
      </w:r>
      <w:r w:rsidR="0062043B">
        <w:t>Wyżej niż w</w:t>
      </w:r>
      <w:r w:rsidR="00B73634">
        <w:t xml:space="preserve"> </w:t>
      </w:r>
      <w:r w:rsidRPr="00756C16">
        <w:t xml:space="preserve">wielkopolskim </w:t>
      </w:r>
      <w:r w:rsidR="0030560B" w:rsidRPr="00756C16">
        <w:t>wskaźnik kształtował się</w:t>
      </w:r>
      <w:r w:rsidRPr="00756C16">
        <w:t xml:space="preserve"> w </w:t>
      </w:r>
      <w:r w:rsidR="00B73634">
        <w:t>4</w:t>
      </w:r>
      <w:r w:rsidRPr="00756C16">
        <w:t xml:space="preserve"> województwach: </w:t>
      </w:r>
      <w:r w:rsidR="0062043B" w:rsidRPr="00756C16">
        <w:t>małopolskim (</w:t>
      </w:r>
      <w:r w:rsidR="0062043B">
        <w:t>7</w:t>
      </w:r>
      <w:r w:rsidR="00B73634">
        <w:t>6</w:t>
      </w:r>
      <w:r w:rsidR="0062043B" w:rsidRPr="00756C16">
        <w:t>,</w:t>
      </w:r>
      <w:r w:rsidR="00B73634">
        <w:t>1</w:t>
      </w:r>
      <w:r w:rsidR="0062043B" w:rsidRPr="00756C16">
        <w:t>6)</w:t>
      </w:r>
      <w:r w:rsidR="0062043B">
        <w:t xml:space="preserve">, </w:t>
      </w:r>
      <w:r w:rsidR="00B73634">
        <w:t xml:space="preserve">łódzkim (75,46), </w:t>
      </w:r>
      <w:r w:rsidR="0062043B" w:rsidRPr="00756C16">
        <w:t>podkarpackim (</w:t>
      </w:r>
      <w:r w:rsidR="0062043B">
        <w:t>7</w:t>
      </w:r>
      <w:r w:rsidR="00B73634">
        <w:t>4</w:t>
      </w:r>
      <w:r w:rsidR="0062043B" w:rsidRPr="00756C16">
        <w:t>,</w:t>
      </w:r>
      <w:r w:rsidR="00B73634">
        <w:t>8</w:t>
      </w:r>
      <w:r w:rsidR="0062043B" w:rsidRPr="00756C16">
        <w:t>1)</w:t>
      </w:r>
      <w:r w:rsidR="00B73634">
        <w:t xml:space="preserve"> i</w:t>
      </w:r>
      <w:r w:rsidR="0062043B">
        <w:t xml:space="preserve"> śląskim (7</w:t>
      </w:r>
      <w:r w:rsidR="00B73634">
        <w:t>2</w:t>
      </w:r>
      <w:r w:rsidR="0062043B">
        <w:t>,</w:t>
      </w:r>
      <w:r w:rsidR="00B73634">
        <w:t>92</w:t>
      </w:r>
      <w:r w:rsidR="0062043B">
        <w:t>)</w:t>
      </w:r>
      <w:r w:rsidRPr="00756C16">
        <w:t xml:space="preserve">. </w:t>
      </w:r>
    </w:p>
    <w:p w14:paraId="63A4BA2B" w14:textId="6321A081" w:rsidR="00671A7A" w:rsidRPr="004F6D3A" w:rsidRDefault="00853F60" w:rsidP="002E159C">
      <w:pPr>
        <w:pStyle w:val="tytulwykresu"/>
      </w:pPr>
      <w:r w:rsidRPr="00AB0200"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29AD2E58" wp14:editId="7B9ADD07">
                <wp:simplePos x="0" y="0"/>
                <wp:positionH relativeFrom="column">
                  <wp:posOffset>5216525</wp:posOffset>
                </wp:positionH>
                <wp:positionV relativeFrom="paragraph">
                  <wp:posOffset>3925570</wp:posOffset>
                </wp:positionV>
                <wp:extent cx="1743075" cy="899160"/>
                <wp:effectExtent l="0" t="0" r="0" b="0"/>
                <wp:wrapTight wrapText="bothSides">
                  <wp:wrapPolygon edited="0">
                    <wp:start x="708" y="0"/>
                    <wp:lineTo x="708" y="21051"/>
                    <wp:lineTo x="20774" y="21051"/>
                    <wp:lineTo x="20774" y="0"/>
                    <wp:lineTo x="708" y="0"/>
                  </wp:wrapPolygon>
                </wp:wrapTight>
                <wp:docPr id="14" name="Pole tekstowe 14" descr="Liczba nowych budynków mieszkalnych oddanych do użytkowania w województwie wielkopolskim stanowiła trzecią wielkość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99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79D62" w14:textId="259AF7D1" w:rsidR="008B3757" w:rsidRPr="00FC57BA" w:rsidRDefault="008B3757" w:rsidP="00E32FAF">
                            <w:pPr>
                              <w:pStyle w:val="tekstzboku"/>
                            </w:pPr>
                            <w:r w:rsidRPr="00EA34FE">
                              <w:t>Liczba nowych</w:t>
                            </w:r>
                            <w:r>
                              <w:t xml:space="preserve"> budynków mieszkalnych oddanych do użytkowania w województwie wielkopolskim stanowiła trzecią wielkość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D2E58" id="Pole tekstowe 14" o:spid="_x0000_s1029" type="#_x0000_t202" alt="Liczba nowych budynków mieszkalnych oddanych do użytkowania w województwie wielkopolskim stanowiła trzecią wielkość w kraju" style="position:absolute;margin-left:410.75pt;margin-top:309.1pt;width:137.25pt;height:70.8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VTI/QEAANQDAAAOAAAAZHJzL2Uyb0RvYy54bWysU8tu2zAQvBfoPxC815IdO4kFy0GaNEWB&#10;9AGk/QCaoiyiJJdd0pbcr8+SchyjvRXVgSC13Nmd2eHqZrCG7RUGDa7m00nJmXISGu22Nf/x/eHd&#10;NWchCtcIA07V/KACv1m/fbPqfaVm0IFpFDICcaHqfc27GH1VFEF2yoowAa8cBVtAKyIdcVs0KHpC&#10;t6aYleVl0QM2HkGqEOjv/Rjk64zftkrGr20bVGSm5tRbzCvmdZPWYr0S1RaF77Q8tiH+oQsrtKOi&#10;J6h7EQXbof4LymqJEKCNEwm2gLbVUmUOxGZa/sHmqRNeZS4kTvAnmcL/g5Vf9k/+G7I4vIeBBphJ&#10;BP8I8mdgDu464bbqFhH6TomGCk+TZEXvQ3VMTVKHKiSQTf8ZGhqy2EXIQEOLNqlCPBmh0wAOJ9HV&#10;EJlMJa/mF+XVgjNJsevlcnqZp1KI6iXbY4gfFViWNjVHGmpGF/vHEFM3onq5koo5eNDG5MEax/qa&#10;LxezRU44i1gdyXdGW6pZpm90QiL5wTU5OQptxj0VMO7IOhEdKcdhMzDd1Pwi5SYRNtAcSAaE0Wb0&#10;LGjTAf7mrCeL1Tz82glUnJlPjqRcTufz5Ml8mC+uZnTA88jmPCKcJKiaR87G7V3MPh4p35Lkrc5q&#10;vHZybJmsk0U62jx58/ycb70+xvUzAAAA//8DAFBLAwQUAAYACAAAACEAuz5S5t8AAAAMAQAADwAA&#10;AGRycy9kb3ducmV2LnhtbEyPQU+DQBCF7yb+h82YeLO7EEFAhsZovGqs2qS3LUyByM4Sdlvw37s9&#10;2eNkvrz3vXK9mEGcaHK9ZYRopUAQ17bpuUX4+ny9y0A4r7nRg2VC+CUH6+r6qtRFY2f+oNPGtyKE&#10;sCs0Quf9WEjp6o6Mdis7EoffwU5G+3BOrWwmPYdwM8hYqVQa3XNo6PRIzx3VP5ujQfh+O+y29+q9&#10;fTHJONtFSTa5RLy9WZ4eQXha/D8MZ/2gDlVw2tsjN04MCFkcJQFFSKMsBnEmVJ6GeXuEhyTPQFal&#10;vBxR/QEAAP//AwBQSwECLQAUAAYACAAAACEAtoM4kv4AAADhAQAAEwAAAAAAAAAAAAAAAAAAAAAA&#10;W0NvbnRlbnRfVHlwZXNdLnhtbFBLAQItABQABgAIAAAAIQA4/SH/1gAAAJQBAAALAAAAAAAAAAAA&#10;AAAAAC8BAABfcmVscy8ucmVsc1BLAQItABQABgAIAAAAIQB6nVTI/QEAANQDAAAOAAAAAAAAAAAA&#10;AAAAAC4CAABkcnMvZTJvRG9jLnhtbFBLAQItABQABgAIAAAAIQC7PlLm3wAAAAwBAAAPAAAAAAAA&#10;AAAAAAAAAFcEAABkcnMvZG93bnJldi54bWxQSwUGAAAAAAQABADzAAAAYwUAAAAA&#10;" filled="f" stroked="f">
                <v:textbox>
                  <w:txbxContent>
                    <w:p w14:paraId="47B79D62" w14:textId="259AF7D1" w:rsidR="008B3757" w:rsidRPr="00FC57BA" w:rsidRDefault="008B3757" w:rsidP="00E32FAF">
                      <w:pPr>
                        <w:pStyle w:val="tekstzboku"/>
                      </w:pPr>
                      <w:r w:rsidRPr="00EA34FE">
                        <w:t>Liczba nowych</w:t>
                      </w:r>
                      <w:r>
                        <w:t xml:space="preserve"> budynków mieszkalnych oddanych do użytkowania w województwie wielkopolskim stanowiła trzecią wielkość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1346E" w:rsidRPr="0011346E">
        <w:drawing>
          <wp:anchor distT="0" distB="180340" distL="114300" distR="114300" simplePos="0" relativeHeight="251965440" behindDoc="0" locked="0" layoutInCell="1" allowOverlap="1" wp14:anchorId="36FF5965" wp14:editId="0531F7B0">
            <wp:simplePos x="0" y="0"/>
            <wp:positionH relativeFrom="column">
              <wp:posOffset>3810</wp:posOffset>
            </wp:positionH>
            <wp:positionV relativeFrom="paragraph">
              <wp:posOffset>492573</wp:posOffset>
            </wp:positionV>
            <wp:extent cx="5040000" cy="3304800"/>
            <wp:effectExtent l="0" t="0" r="8255" b="0"/>
            <wp:wrapTopAndBottom/>
            <wp:docPr id="7" name="Obraz 7" descr="Podwójny wykres kolumnowy (budownictwo ogółem, w tym indywidualne) dla województw na osi poziomej. Oś pionowa – liczba nowych budynków mieszkalnych oddanych do użytkowania w 2025 r.; wartości w zakresie od 0 do 16 tys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Podwójny wykres kolumnowy (budownictwo ogółem, w tym indywidualne) dla województw na osi poziomej. Oś pionowa – liczba nowych budynków mieszkalnych oddanych do użytkowania w 2025 r.; wartości w zakresie od 0 do 16 tys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2D8" w:rsidRPr="00AB0200">
        <w:t>Wykres</w:t>
      </w:r>
      <w:r w:rsidR="003C6E5B" w:rsidRPr="00AB0200">
        <w:t xml:space="preserve"> </w:t>
      </w:r>
      <w:r w:rsidR="00D42914" w:rsidRPr="00AB0200">
        <w:t>1.</w:t>
      </w:r>
      <w:r w:rsidR="002E159C">
        <w:tab/>
      </w:r>
      <w:r w:rsidR="002D1D07" w:rsidRPr="0011346E">
        <w:t xml:space="preserve">Nowe </w:t>
      </w:r>
      <w:r w:rsidR="002D1D07" w:rsidRPr="004F6D3A">
        <w:t>b</w:t>
      </w:r>
      <w:r w:rsidR="006642D8" w:rsidRPr="004F6D3A">
        <w:t xml:space="preserve">udynki </w:t>
      </w:r>
      <w:r w:rsidR="00042021" w:rsidRPr="004F6D3A">
        <w:t xml:space="preserve">mieszkalne </w:t>
      </w:r>
      <w:r w:rsidR="006642D8" w:rsidRPr="004F6D3A">
        <w:t xml:space="preserve">oddane do użytkowania </w:t>
      </w:r>
      <w:r w:rsidR="00B91988" w:rsidRPr="004F6D3A">
        <w:t>w 202</w:t>
      </w:r>
      <w:r w:rsidR="00765A0F" w:rsidRPr="004F6D3A">
        <w:t>5</w:t>
      </w:r>
      <w:r w:rsidR="00B91988" w:rsidRPr="004F6D3A">
        <w:t xml:space="preserve"> r.</w:t>
      </w:r>
      <w:r w:rsidR="006642D8" w:rsidRPr="004F6D3A">
        <w:t xml:space="preserve"> według</w:t>
      </w:r>
      <w:r w:rsidR="0099039C" w:rsidRPr="004F6D3A">
        <w:br/>
      </w:r>
      <w:r w:rsidR="0099039C" w:rsidRPr="004F6D3A">
        <w:tab/>
      </w:r>
      <w:r w:rsidR="006642D8" w:rsidRPr="004F6D3A">
        <w:t>wojew</w:t>
      </w:r>
      <w:r w:rsidR="00C51444" w:rsidRPr="004F6D3A">
        <w:t>ództw</w:t>
      </w:r>
    </w:p>
    <w:p w14:paraId="6300F847" w14:textId="49231D23" w:rsidR="00767BBF" w:rsidRDefault="00767BBF" w:rsidP="009218D9">
      <w:pPr>
        <w:pStyle w:val="tekst1"/>
      </w:pPr>
      <w:r w:rsidRPr="004E7955">
        <w:t>Pod względem liczby budynków</w:t>
      </w:r>
      <w:r w:rsidR="00AB14F0" w:rsidRPr="004E7955">
        <w:t xml:space="preserve"> </w:t>
      </w:r>
      <w:r w:rsidRPr="004E7955">
        <w:t xml:space="preserve">przekazanych do użytkowania wielkopolskie </w:t>
      </w:r>
      <w:r w:rsidR="006D0D92">
        <w:t>należy do czołówki</w:t>
      </w:r>
      <w:r w:rsidR="006923E0">
        <w:t xml:space="preserve"> województw. </w:t>
      </w:r>
      <w:r w:rsidR="004F3181">
        <w:t>Tak jak w poprzedni</w:t>
      </w:r>
      <w:r w:rsidR="004F6D3A">
        <w:t>m</w:t>
      </w:r>
      <w:r w:rsidR="004F3181">
        <w:t xml:space="preserve"> </w:t>
      </w:r>
      <w:r w:rsidR="004F6D3A">
        <w:t>roku</w:t>
      </w:r>
      <w:r w:rsidR="004F3181">
        <w:t xml:space="preserve"> także w </w:t>
      </w:r>
      <w:r w:rsidR="00B91988">
        <w:t>202</w:t>
      </w:r>
      <w:r w:rsidR="004F3181">
        <w:t>5</w:t>
      </w:r>
      <w:r w:rsidR="00B91988">
        <w:t xml:space="preserve"> r.</w:t>
      </w:r>
      <w:r w:rsidRPr="004E7955">
        <w:t xml:space="preserve"> oddano tu </w:t>
      </w:r>
      <w:r w:rsidR="00455A37">
        <w:t>trzecią</w:t>
      </w:r>
      <w:r w:rsidRPr="004E7955">
        <w:t xml:space="preserve"> co do wielkoś</w:t>
      </w:r>
      <w:r w:rsidR="00E31CD0" w:rsidRPr="004E7955">
        <w:t xml:space="preserve">ci </w:t>
      </w:r>
      <w:r w:rsidR="001F22F2">
        <w:t>(po mazowieckim</w:t>
      </w:r>
      <w:r w:rsidR="00455A37">
        <w:t xml:space="preserve"> i małopolskim</w:t>
      </w:r>
      <w:r w:rsidR="001F22F2">
        <w:t xml:space="preserve">) </w:t>
      </w:r>
      <w:r w:rsidR="00E31CD0" w:rsidRPr="004E7955">
        <w:t>liczbę budynków mieszkalnych.</w:t>
      </w:r>
    </w:p>
    <w:p w14:paraId="129C7E06" w14:textId="14E49C92" w:rsidR="0017148E" w:rsidRPr="004E7955" w:rsidRDefault="0017148E" w:rsidP="0017148E">
      <w:pPr>
        <w:widowControl w:val="0"/>
        <w:tabs>
          <w:tab w:val="left" w:pos="1701"/>
          <w:tab w:val="left" w:pos="1985"/>
          <w:tab w:val="left" w:pos="3686"/>
        </w:tabs>
        <w:autoSpaceDE w:val="0"/>
        <w:autoSpaceDN w:val="0"/>
        <w:adjustRightInd w:val="0"/>
        <w:spacing w:line="288" w:lineRule="auto"/>
        <w:rPr>
          <w:rFonts w:eastAsia="Times New Roman" w:cs="Times"/>
          <w:lang w:eastAsia="pl-PL"/>
        </w:rPr>
      </w:pPr>
      <w:r w:rsidRPr="004E795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5504" behindDoc="1" locked="0" layoutInCell="1" allowOverlap="1" wp14:anchorId="74161AD7" wp14:editId="108BCE83">
                <wp:simplePos x="0" y="0"/>
                <wp:positionH relativeFrom="page">
                  <wp:posOffset>5676900</wp:posOffset>
                </wp:positionH>
                <wp:positionV relativeFrom="paragraph">
                  <wp:posOffset>747395</wp:posOffset>
                </wp:positionV>
                <wp:extent cx="1733550" cy="704850"/>
                <wp:effectExtent l="0" t="0" r="0" b="0"/>
                <wp:wrapTight wrapText="bothSides">
                  <wp:wrapPolygon edited="0">
                    <wp:start x="712" y="0"/>
                    <wp:lineTo x="712" y="21016"/>
                    <wp:lineTo x="20651" y="21016"/>
                    <wp:lineTo x="20651" y="0"/>
                    <wp:lineTo x="712" y="0"/>
                  </wp:wrapPolygon>
                </wp:wrapTight>
                <wp:docPr id="12" name="Pole tekstowe 12" descr="W ramach budownictwa indywidualnego powstało 65,4% nowych budynków mieszka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711A3" w14:textId="07719497" w:rsidR="008B3757" w:rsidRPr="00F32C5D" w:rsidRDefault="008B3757" w:rsidP="0017148E">
                            <w:pPr>
                              <w:pStyle w:val="tekstzboku"/>
                            </w:pPr>
                            <w:r>
                              <w:t>W ramach budownictwa indywidualnego</w:t>
                            </w:r>
                            <w:r w:rsidRPr="00806C81">
                              <w:t xml:space="preserve"> </w:t>
                            </w:r>
                            <w:r>
                              <w:t>powstało 6</w:t>
                            </w:r>
                            <w:r w:rsidR="00D17F38">
                              <w:t>5</w:t>
                            </w:r>
                            <w:r>
                              <w:t>,</w:t>
                            </w:r>
                            <w:r w:rsidR="00D17F38">
                              <w:t>4</w:t>
                            </w:r>
                            <w:r>
                              <w:t xml:space="preserve">% </w:t>
                            </w:r>
                            <w:r w:rsidRPr="004E7955">
                              <w:t xml:space="preserve">nowych </w:t>
                            </w:r>
                            <w:r>
                              <w:t>budynków mieszkalnych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61AD7" id="Pole tekstowe 12" o:spid="_x0000_s1030" type="#_x0000_t202" alt="W ramach budownictwa indywidualnego powstało 65,4% nowych budynków mieszkalnych" style="position:absolute;margin-left:447pt;margin-top:58.85pt;width:136.5pt;height:55.5pt;z-index:-251390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y83+gEAANADAAAOAAAAZHJzL2Uyb0RvYy54bWysU9tu2zAMfR+wfxD0vthJkyU1ohRduw4D&#10;ugvQ7gMUWY6FSaImKbGzrx8lO2mwvRXzg0Ca4iHPIbW+6Y0mB+mDAsvodFJSIq2AWtkdoz+eH96t&#10;KAmR25prsJLRowz0ZvP2zbpzlZxBC7qWniCIDVXnGG1jdFVRBNFKw8MEnLQYbMAbHtH1u6L2vEN0&#10;o4tZWb4vOvC18yBkCPj3fgjSTcZvGinit6YJMhLNKPYW8+nzuU1nsVnzaue5a5UY2+Cv6MJwZbHo&#10;GeqeR072Xv0DZZTwEKCJEwGmgKZRQmYOyGZa/sXmqeVOZi4oTnBnmcL/gxVfD0/uuyex/wA9DjCT&#10;CO4RxM9ALNy13O7krffQtZLXWHiaJCs6F6oxNUkdqpBAtt0XqHHIfB8hA/WNN0kV5EkQHQdwPIsu&#10;+0hEKrm8ulosMCQwtiznK7RTCV6dsp0P8ZMEQ5LBqMehZnR+eAxxuHq6kopZeFBa58FqSzpGrxez&#10;RU64iBgVce+0MoyuyvQNm5BIfrR1To5c6cHGXrQdWSeiA+XYb3uiakbnKTeJsIX6iDJ4GNYMnwUa&#10;LfjflHS4YoyGX3vuJSX6s0Upr6fzedrJ7KDhL/9uszNfLGcY4VYgDKPxZN7FvMMD3VuUu1FZiZcu&#10;xnZxbbKW44qnvbz0862Xh7j5AwAA//8DAFBLAwQUAAYACAAAACEAwS7v7OAAAAAMAQAADwAAAGRy&#10;cy9kb3ducmV2LnhtbEyPQU+DQBCF7yb+h82YeLMLxAAiS6NNmiaeFFvPW3YEIjtL2G1L/fVOT/Y4&#10;7728+V65nO0gjjj53pGCeBGBQGqc6alVsP1cP+QgfNBk9OAIFZzRw7K6vSl1YdyJPvBYh1ZwCflC&#10;K+hCGAspfdOh1X7hRiT2vt1kdeBzaqWZ9InL7SCTKEql1T3xh06PuOqw+akPVsG8/a1p90buvFrX&#10;m3H3/vW6SROl7u/ml2cQAefwH4YLPqNDxUx7dyDjxaAgf3rkLYGNOMtAXBJxmrG0V5AkeQayKuX1&#10;iOoPAAD//wMAUEsBAi0AFAAGAAgAAAAhALaDOJL+AAAA4QEAABMAAAAAAAAAAAAAAAAAAAAAAFtD&#10;b250ZW50X1R5cGVzXS54bWxQSwECLQAUAAYACAAAACEAOP0h/9YAAACUAQAACwAAAAAAAAAAAAAA&#10;AAAvAQAAX3JlbHMvLnJlbHNQSwECLQAUAAYACAAAACEAsN8vN/oBAADQAwAADgAAAAAAAAAAAAAA&#10;AAAuAgAAZHJzL2Uyb0RvYy54bWxQSwECLQAUAAYACAAAACEAwS7v7OAAAAAMAQAADwAAAAAAAAAA&#10;AAAAAABUBAAAZHJzL2Rvd25yZXYueG1sUEsFBgAAAAAEAAQA8wAAAGEFAAAAAA==&#10;" filled="f" stroked="f">
                <v:textbox inset=",0">
                  <w:txbxContent>
                    <w:p w14:paraId="43E711A3" w14:textId="07719497" w:rsidR="008B3757" w:rsidRPr="00F32C5D" w:rsidRDefault="008B3757" w:rsidP="0017148E">
                      <w:pPr>
                        <w:pStyle w:val="tekstzboku"/>
                      </w:pPr>
                      <w:r>
                        <w:t>W ramach budownictwa indywidualnego</w:t>
                      </w:r>
                      <w:r w:rsidRPr="00806C81">
                        <w:t xml:space="preserve"> </w:t>
                      </w:r>
                      <w:r>
                        <w:t>powstało 6</w:t>
                      </w:r>
                      <w:r w:rsidR="00D17F38">
                        <w:t>5</w:t>
                      </w:r>
                      <w:r>
                        <w:t>,</w:t>
                      </w:r>
                      <w:r w:rsidR="00D17F38">
                        <w:t>4</w:t>
                      </w:r>
                      <w:r>
                        <w:t xml:space="preserve">% </w:t>
                      </w:r>
                      <w:r w:rsidRPr="004E7955">
                        <w:t xml:space="preserve">nowych </w:t>
                      </w:r>
                      <w:r>
                        <w:t>budynków mieszkalnych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E7955">
        <w:t>Większość nowych budynków mieszkalnych powstała w ramach dwóch dominujących form budownictwa, tj. indywidualnego oraz na sprzedaż lub wynajem, gdzie ich udział wyniósł łącznie 99,</w:t>
      </w:r>
      <w:r w:rsidR="00D61009">
        <w:t>7</w:t>
      </w:r>
      <w:r w:rsidRPr="004E7955">
        <w:t>%. Z</w:t>
      </w:r>
      <w:r w:rsidRPr="004E7955">
        <w:rPr>
          <w:rFonts w:eastAsia="Times New Roman" w:cs="Times"/>
          <w:lang w:eastAsia="pl-PL"/>
        </w:rPr>
        <w:t>decydowanie przeważa</w:t>
      </w:r>
      <w:r>
        <w:rPr>
          <w:rFonts w:eastAsia="Times New Roman" w:cs="Times"/>
          <w:lang w:eastAsia="pl-PL"/>
        </w:rPr>
        <w:t xml:space="preserve"> </w:t>
      </w:r>
      <w:r w:rsidRPr="004E7955">
        <w:rPr>
          <w:rFonts w:eastAsia="Times New Roman" w:cs="Times"/>
          <w:lang w:eastAsia="pl-PL"/>
        </w:rPr>
        <w:t xml:space="preserve">budownictwo indywidualne. </w:t>
      </w:r>
      <w:r w:rsidR="00B91988">
        <w:rPr>
          <w:rFonts w:eastAsia="Times New Roman" w:cs="Times"/>
          <w:lang w:eastAsia="pl-PL"/>
        </w:rPr>
        <w:t>W 202</w:t>
      </w:r>
      <w:r w:rsidR="00D61009">
        <w:rPr>
          <w:rFonts w:eastAsia="Times New Roman" w:cs="Times"/>
          <w:lang w:eastAsia="pl-PL"/>
        </w:rPr>
        <w:t>5</w:t>
      </w:r>
      <w:r w:rsidR="00B91988">
        <w:rPr>
          <w:rFonts w:eastAsia="Times New Roman" w:cs="Times"/>
          <w:lang w:eastAsia="pl-PL"/>
        </w:rPr>
        <w:t xml:space="preserve"> r.</w:t>
      </w:r>
      <w:r w:rsidR="004D1B96">
        <w:rPr>
          <w:rFonts w:eastAsia="Times New Roman" w:cs="Times"/>
          <w:lang w:eastAsia="pl-PL"/>
        </w:rPr>
        <w:t xml:space="preserve"> w ramach tej formy powstał</w:t>
      </w:r>
      <w:r w:rsidR="00D61009">
        <w:rPr>
          <w:rFonts w:eastAsia="Times New Roman" w:cs="Times"/>
          <w:lang w:eastAsia="pl-PL"/>
        </w:rPr>
        <w:t>y</w:t>
      </w:r>
      <w:r w:rsidRPr="004E7955">
        <w:rPr>
          <w:rFonts w:eastAsia="Times New Roman" w:cs="Times"/>
          <w:lang w:eastAsia="pl-PL"/>
        </w:rPr>
        <w:t xml:space="preserve"> </w:t>
      </w:r>
      <w:r w:rsidR="00D61009">
        <w:rPr>
          <w:rFonts w:eastAsia="Times New Roman" w:cs="Times"/>
          <w:lang w:eastAsia="pl-PL"/>
        </w:rPr>
        <w:t>592</w:t>
      </w:r>
      <w:r w:rsidR="004D1B96">
        <w:rPr>
          <w:rFonts w:eastAsia="Times New Roman" w:cs="Times"/>
          <w:lang w:eastAsia="pl-PL"/>
        </w:rPr>
        <w:t>2</w:t>
      </w:r>
      <w:r w:rsidRPr="004E7955">
        <w:rPr>
          <w:rFonts w:eastAsia="Times New Roman" w:cs="Times"/>
          <w:lang w:eastAsia="pl-PL"/>
        </w:rPr>
        <w:t xml:space="preserve"> </w:t>
      </w:r>
      <w:r w:rsidR="004D1B96" w:rsidRPr="004E7955">
        <w:t>now</w:t>
      </w:r>
      <w:r w:rsidR="00D61009">
        <w:t>e</w:t>
      </w:r>
      <w:r w:rsidR="004D1B96" w:rsidRPr="004E7955">
        <w:t xml:space="preserve"> budynk</w:t>
      </w:r>
      <w:r w:rsidR="00D61009">
        <w:t>i</w:t>
      </w:r>
      <w:r w:rsidR="004D1B96" w:rsidRPr="004E7955">
        <w:t xml:space="preserve"> mieszkaln</w:t>
      </w:r>
      <w:r w:rsidR="00D61009">
        <w:t>e</w:t>
      </w:r>
      <w:r w:rsidR="004D1B96" w:rsidRPr="004E7955">
        <w:t xml:space="preserve"> </w:t>
      </w:r>
      <w:r w:rsidRPr="004E7955">
        <w:rPr>
          <w:rFonts w:eastAsia="Times New Roman" w:cs="Times"/>
          <w:lang w:eastAsia="pl-PL"/>
        </w:rPr>
        <w:t xml:space="preserve">(o </w:t>
      </w:r>
      <w:r w:rsidR="00D61009">
        <w:rPr>
          <w:rFonts w:eastAsia="Times New Roman" w:cs="Times"/>
          <w:lang w:eastAsia="pl-PL"/>
        </w:rPr>
        <w:t>334</w:t>
      </w:r>
      <w:r w:rsidRPr="004E7955">
        <w:rPr>
          <w:rFonts w:eastAsia="Times New Roman" w:cs="Times"/>
          <w:lang w:eastAsia="pl-PL"/>
        </w:rPr>
        <w:t xml:space="preserve">, tj. o </w:t>
      </w:r>
      <w:r w:rsidR="00D61009">
        <w:rPr>
          <w:rFonts w:eastAsia="Times New Roman" w:cs="Times"/>
          <w:lang w:eastAsia="pl-PL"/>
        </w:rPr>
        <w:t>5</w:t>
      </w:r>
      <w:r w:rsidR="002C49E9">
        <w:rPr>
          <w:rFonts w:eastAsia="Times New Roman" w:cs="Times"/>
          <w:lang w:eastAsia="pl-PL"/>
        </w:rPr>
        <w:t>,</w:t>
      </w:r>
      <w:r w:rsidR="00D61009">
        <w:rPr>
          <w:rFonts w:eastAsia="Times New Roman" w:cs="Times"/>
          <w:lang w:eastAsia="pl-PL"/>
        </w:rPr>
        <w:t>3</w:t>
      </w:r>
      <w:r w:rsidRPr="004E7955">
        <w:rPr>
          <w:rFonts w:eastAsia="Times New Roman" w:cs="Times"/>
          <w:lang w:eastAsia="pl-PL"/>
        </w:rPr>
        <w:t xml:space="preserve">% </w:t>
      </w:r>
      <w:r w:rsidR="002C49E9">
        <w:rPr>
          <w:rFonts w:eastAsia="Times New Roman" w:cs="Times"/>
          <w:lang w:eastAsia="pl-PL"/>
        </w:rPr>
        <w:t>mni</w:t>
      </w:r>
      <w:r w:rsidRPr="004E7955">
        <w:rPr>
          <w:rFonts w:eastAsia="Times New Roman" w:cs="Times"/>
          <w:lang w:eastAsia="pl-PL"/>
        </w:rPr>
        <w:t xml:space="preserve">ej niż przed rokiem), czyli </w:t>
      </w:r>
      <w:r w:rsidR="00312513">
        <w:rPr>
          <w:rFonts w:eastAsia="Times New Roman" w:cs="Times"/>
          <w:lang w:eastAsia="pl-PL"/>
        </w:rPr>
        <w:t>6</w:t>
      </w:r>
      <w:r w:rsidR="00D61009">
        <w:rPr>
          <w:rFonts w:eastAsia="Times New Roman" w:cs="Times"/>
          <w:lang w:eastAsia="pl-PL"/>
        </w:rPr>
        <w:t>5</w:t>
      </w:r>
      <w:r w:rsidR="00312513">
        <w:rPr>
          <w:rFonts w:eastAsia="Times New Roman" w:cs="Times"/>
          <w:lang w:eastAsia="pl-PL"/>
        </w:rPr>
        <w:t>,</w:t>
      </w:r>
      <w:r w:rsidR="00D61009">
        <w:rPr>
          <w:rFonts w:eastAsia="Times New Roman" w:cs="Times"/>
          <w:lang w:eastAsia="pl-PL"/>
        </w:rPr>
        <w:t>4</w:t>
      </w:r>
      <w:r w:rsidRPr="004E7955">
        <w:rPr>
          <w:rFonts w:eastAsia="Times New Roman" w:cs="Times"/>
          <w:lang w:eastAsia="pl-PL"/>
        </w:rPr>
        <w:t xml:space="preserve">% ich ogólnej liczby. Łączna kubatura tych budynków wyniosła </w:t>
      </w:r>
      <w:r w:rsidR="00161A43">
        <w:rPr>
          <w:rFonts w:eastAsia="Times New Roman" w:cs="Times"/>
          <w:lang w:eastAsia="pl-PL"/>
        </w:rPr>
        <w:t>3845</w:t>
      </w:r>
      <w:r w:rsidR="00312513">
        <w:rPr>
          <w:rFonts w:eastAsia="Times New Roman" w:cs="Times"/>
          <w:lang w:eastAsia="pl-PL"/>
        </w:rPr>
        <w:t>,</w:t>
      </w:r>
      <w:r w:rsidR="00161A43">
        <w:rPr>
          <w:rFonts w:eastAsia="Times New Roman" w:cs="Times"/>
          <w:lang w:eastAsia="pl-PL"/>
        </w:rPr>
        <w:t>1</w:t>
      </w:r>
      <w:r w:rsidR="002C49E9">
        <w:rPr>
          <w:rFonts w:eastAsia="Times New Roman" w:cs="Times"/>
          <w:lang w:eastAsia="pl-PL"/>
        </w:rPr>
        <w:t xml:space="preserve"> </w:t>
      </w:r>
      <w:r>
        <w:rPr>
          <w:rFonts w:eastAsia="Times New Roman" w:cs="Times"/>
          <w:lang w:eastAsia="pl-PL"/>
        </w:rPr>
        <w:t>tys.</w:t>
      </w:r>
      <w:r w:rsidR="002C49E9">
        <w:rPr>
          <w:rFonts w:eastAsia="Times New Roman" w:cs="Times"/>
          <w:lang w:eastAsia="pl-PL"/>
        </w:rPr>
        <w:t xml:space="preserve"> </w:t>
      </w:r>
      <w:r w:rsidRPr="004E7955">
        <w:rPr>
          <w:rFonts w:eastAsia="Times New Roman" w:cs="Times"/>
          <w:lang w:eastAsia="pl-PL"/>
        </w:rPr>
        <w:t>m</w:t>
      </w:r>
      <w:r w:rsidRPr="004E7955">
        <w:rPr>
          <w:rFonts w:eastAsia="Times New Roman" w:cs="Times"/>
          <w:vertAlign w:val="superscript"/>
          <w:lang w:eastAsia="pl-PL"/>
        </w:rPr>
        <w:t>3</w:t>
      </w:r>
      <w:r w:rsidRPr="004E7955">
        <w:rPr>
          <w:rFonts w:eastAsia="Times New Roman" w:cs="Times"/>
          <w:lang w:eastAsia="pl-PL"/>
        </w:rPr>
        <w:t xml:space="preserve"> (o </w:t>
      </w:r>
      <w:r w:rsidR="00161A43">
        <w:rPr>
          <w:rFonts w:eastAsia="Times New Roman" w:cs="Times"/>
          <w:lang w:eastAsia="pl-PL"/>
        </w:rPr>
        <w:t>6</w:t>
      </w:r>
      <w:r w:rsidR="00312513">
        <w:rPr>
          <w:rFonts w:eastAsia="Times New Roman" w:cs="Times"/>
          <w:lang w:eastAsia="pl-PL"/>
        </w:rPr>
        <w:t>,</w:t>
      </w:r>
      <w:r w:rsidR="00161A43">
        <w:rPr>
          <w:rFonts w:eastAsia="Times New Roman" w:cs="Times"/>
          <w:lang w:eastAsia="pl-PL"/>
        </w:rPr>
        <w:t>5</w:t>
      </w:r>
      <w:r w:rsidRPr="004E7955">
        <w:rPr>
          <w:rFonts w:eastAsia="Times New Roman" w:cs="Times"/>
          <w:lang w:eastAsia="pl-PL"/>
        </w:rPr>
        <w:t xml:space="preserve">% </w:t>
      </w:r>
      <w:r w:rsidR="002C49E9">
        <w:rPr>
          <w:rFonts w:eastAsia="Times New Roman" w:cs="Times"/>
          <w:lang w:eastAsia="pl-PL"/>
        </w:rPr>
        <w:t>mni</w:t>
      </w:r>
      <w:r w:rsidRPr="004E7955">
        <w:rPr>
          <w:rFonts w:eastAsia="Times New Roman" w:cs="Times"/>
          <w:lang w:eastAsia="pl-PL"/>
        </w:rPr>
        <w:t xml:space="preserve">ej niż w </w:t>
      </w:r>
      <w:r w:rsidR="00B91988">
        <w:rPr>
          <w:rFonts w:eastAsia="Times New Roman" w:cs="Times"/>
          <w:lang w:eastAsia="pl-PL"/>
        </w:rPr>
        <w:t>202</w:t>
      </w:r>
      <w:r w:rsidR="00161A43">
        <w:rPr>
          <w:rFonts w:eastAsia="Times New Roman" w:cs="Times"/>
          <w:lang w:eastAsia="pl-PL"/>
        </w:rPr>
        <w:t>4</w:t>
      </w:r>
      <w:r w:rsidR="00B91988">
        <w:rPr>
          <w:rFonts w:eastAsia="Times New Roman" w:cs="Times"/>
          <w:lang w:eastAsia="pl-PL"/>
        </w:rPr>
        <w:t xml:space="preserve"> r.</w:t>
      </w:r>
      <w:r w:rsidRPr="004E7955">
        <w:rPr>
          <w:rFonts w:eastAsia="Times New Roman" w:cs="Times"/>
          <w:lang w:eastAsia="pl-PL"/>
        </w:rPr>
        <w:t xml:space="preserve">). </w:t>
      </w:r>
      <w:r w:rsidRPr="004E7955">
        <w:t>W</w:t>
      </w:r>
      <w:r>
        <w:t xml:space="preserve"> </w:t>
      </w:r>
      <w:r w:rsidRPr="004E7955">
        <w:t>budynkach tych znajdował</w:t>
      </w:r>
      <w:r w:rsidR="00312513">
        <w:t xml:space="preserve">o </w:t>
      </w:r>
      <w:r w:rsidRPr="004E7955">
        <w:t xml:space="preserve">się </w:t>
      </w:r>
      <w:r w:rsidR="00312513">
        <w:t>6</w:t>
      </w:r>
      <w:r w:rsidR="00161A43">
        <w:t>139</w:t>
      </w:r>
      <w:r w:rsidRPr="004E7955">
        <w:t xml:space="preserve"> mieszka</w:t>
      </w:r>
      <w:r w:rsidR="00312513">
        <w:t>ń</w:t>
      </w:r>
      <w:r w:rsidR="00E20C45">
        <w:t xml:space="preserve"> o </w:t>
      </w:r>
      <w:r w:rsidRPr="004E7955">
        <w:t xml:space="preserve">przeciętnej powierzchni użytkowej </w:t>
      </w:r>
      <w:r>
        <w:t xml:space="preserve">jednego lokalu </w:t>
      </w:r>
      <w:r w:rsidRPr="004E7955">
        <w:t>wynoszącej 1</w:t>
      </w:r>
      <w:r w:rsidR="00161A43">
        <w:t>38</w:t>
      </w:r>
      <w:r w:rsidR="002C49E9">
        <w:t>,</w:t>
      </w:r>
      <w:r w:rsidR="00312513">
        <w:t>9</w:t>
      </w:r>
      <w:r w:rsidRPr="004E7955">
        <w:t xml:space="preserve"> m</w:t>
      </w:r>
      <w:r w:rsidRPr="004E7955">
        <w:rPr>
          <w:vertAlign w:val="superscript"/>
        </w:rPr>
        <w:t>2</w:t>
      </w:r>
      <w:r w:rsidRPr="004E7955">
        <w:t xml:space="preserve"> i średniej liczbie izb w mieszkaniu równej 5,</w:t>
      </w:r>
      <w:r w:rsidR="00312513">
        <w:t>3</w:t>
      </w:r>
      <w:r w:rsidRPr="004E7955">
        <w:rPr>
          <w:rFonts w:eastAsia="Times New Roman" w:cs="Times"/>
          <w:lang w:eastAsia="pl-PL"/>
        </w:rPr>
        <w:t>. Najczęściej były to budynki jednomieszkaniowe (</w:t>
      </w:r>
      <w:r w:rsidR="00161A43">
        <w:rPr>
          <w:rFonts w:eastAsia="Times New Roman" w:cs="Times"/>
          <w:lang w:eastAsia="pl-PL"/>
        </w:rPr>
        <w:t>5705</w:t>
      </w:r>
      <w:r w:rsidRPr="00CF4454">
        <w:rPr>
          <w:rFonts w:eastAsia="Times New Roman" w:cs="Times"/>
          <w:lang w:eastAsia="pl-PL"/>
        </w:rPr>
        <w:t>,</w:t>
      </w:r>
      <w:r w:rsidRPr="004E7955">
        <w:rPr>
          <w:rFonts w:eastAsia="Times New Roman" w:cs="Times"/>
          <w:lang w:eastAsia="pl-PL"/>
        </w:rPr>
        <w:t xml:space="preserve"> tj. 9</w:t>
      </w:r>
      <w:r w:rsidR="00A313ED">
        <w:rPr>
          <w:rFonts w:eastAsia="Times New Roman" w:cs="Times"/>
          <w:lang w:eastAsia="pl-PL"/>
        </w:rPr>
        <w:t>6,</w:t>
      </w:r>
      <w:r w:rsidR="00161A43">
        <w:rPr>
          <w:rFonts w:eastAsia="Times New Roman" w:cs="Times"/>
          <w:lang w:eastAsia="pl-PL"/>
        </w:rPr>
        <w:t>3</w:t>
      </w:r>
      <w:r w:rsidRPr="005C499B">
        <w:rPr>
          <w:rFonts w:eastAsia="Times New Roman" w:cs="Times"/>
          <w:lang w:eastAsia="pl-PL"/>
        </w:rPr>
        <w:t>% ogółu budynków zrealizowanych przez inwestorów indywidualnych i 95,</w:t>
      </w:r>
      <w:r w:rsidR="00161A43" w:rsidRPr="005C499B">
        <w:rPr>
          <w:rFonts w:eastAsia="Times New Roman" w:cs="Times"/>
          <w:lang w:eastAsia="pl-PL"/>
        </w:rPr>
        <w:t>0</w:t>
      </w:r>
      <w:r w:rsidRPr="005C499B">
        <w:rPr>
          <w:rFonts w:eastAsia="Times New Roman" w:cs="Times"/>
          <w:lang w:eastAsia="pl-PL"/>
        </w:rPr>
        <w:t xml:space="preserve">% </w:t>
      </w:r>
      <w:r w:rsidR="00E20C45" w:rsidRPr="005C499B">
        <w:rPr>
          <w:rFonts w:eastAsia="Times New Roman" w:cs="Times"/>
          <w:lang w:eastAsia="pl-PL"/>
        </w:rPr>
        <w:t xml:space="preserve">ich kubatury), 5- </w:t>
      </w:r>
      <w:r w:rsidRPr="005C499B">
        <w:rPr>
          <w:rFonts w:eastAsia="Times New Roman" w:cs="Times"/>
          <w:lang w:eastAsia="pl-PL"/>
        </w:rPr>
        <w:t xml:space="preserve">lub 6-izbowe (razem </w:t>
      </w:r>
      <w:r w:rsidR="00E32D92" w:rsidRPr="005C499B">
        <w:rPr>
          <w:rFonts w:eastAsia="Times New Roman" w:cs="Times"/>
          <w:lang w:eastAsia="pl-PL"/>
        </w:rPr>
        <w:t>3755</w:t>
      </w:r>
      <w:r w:rsidR="00824AA9" w:rsidRPr="005C499B">
        <w:rPr>
          <w:rFonts w:eastAsia="Times New Roman" w:cs="Times"/>
          <w:lang w:eastAsia="pl-PL"/>
        </w:rPr>
        <w:t xml:space="preserve"> </w:t>
      </w:r>
      <w:r w:rsidRPr="005C499B">
        <w:rPr>
          <w:rFonts w:eastAsia="Times New Roman" w:cs="Times"/>
          <w:lang w:eastAsia="pl-PL"/>
        </w:rPr>
        <w:t>obiektów, tj. 6</w:t>
      </w:r>
      <w:r w:rsidR="00E32D92" w:rsidRPr="005C499B">
        <w:rPr>
          <w:rFonts w:eastAsia="Times New Roman" w:cs="Times"/>
          <w:lang w:eastAsia="pl-PL"/>
        </w:rPr>
        <w:t>3</w:t>
      </w:r>
      <w:r w:rsidRPr="005C499B">
        <w:rPr>
          <w:rFonts w:eastAsia="Times New Roman" w:cs="Times"/>
          <w:lang w:eastAsia="pl-PL"/>
        </w:rPr>
        <w:t>,</w:t>
      </w:r>
      <w:r w:rsidR="00E32D92" w:rsidRPr="005C499B">
        <w:rPr>
          <w:rFonts w:eastAsia="Times New Roman" w:cs="Times"/>
          <w:lang w:eastAsia="pl-PL"/>
        </w:rPr>
        <w:t>4</w:t>
      </w:r>
      <w:r w:rsidRPr="005C499B">
        <w:rPr>
          <w:rFonts w:eastAsia="Times New Roman" w:cs="Times"/>
          <w:lang w:eastAsia="pl-PL"/>
        </w:rPr>
        <w:t>% ogółu budynków i 6</w:t>
      </w:r>
      <w:r w:rsidR="0049409F" w:rsidRPr="005C499B">
        <w:rPr>
          <w:rFonts w:eastAsia="Times New Roman" w:cs="Times"/>
          <w:lang w:eastAsia="pl-PL"/>
        </w:rPr>
        <w:t>2</w:t>
      </w:r>
      <w:r w:rsidRPr="005C499B">
        <w:rPr>
          <w:rFonts w:eastAsia="Times New Roman" w:cs="Times"/>
          <w:lang w:eastAsia="pl-PL"/>
        </w:rPr>
        <w:t>,</w:t>
      </w:r>
      <w:r w:rsidR="0049409F" w:rsidRPr="005C499B">
        <w:rPr>
          <w:rFonts w:eastAsia="Times New Roman" w:cs="Times"/>
          <w:lang w:eastAsia="pl-PL"/>
        </w:rPr>
        <w:t>1</w:t>
      </w:r>
      <w:r w:rsidRPr="005C499B">
        <w:rPr>
          <w:rFonts w:eastAsia="Times New Roman" w:cs="Times"/>
          <w:lang w:eastAsia="pl-PL"/>
        </w:rPr>
        <w:t xml:space="preserve">% kubatury). Średni czas trwania budowy </w:t>
      </w:r>
      <w:r w:rsidRPr="004E7955">
        <w:rPr>
          <w:rFonts w:eastAsia="Times New Roman" w:cs="Times"/>
          <w:lang w:eastAsia="pl-PL"/>
        </w:rPr>
        <w:t>w budownictwie in</w:t>
      </w:r>
      <w:r>
        <w:rPr>
          <w:rFonts w:eastAsia="Times New Roman" w:cs="Times"/>
          <w:lang w:eastAsia="pl-PL"/>
        </w:rPr>
        <w:t xml:space="preserve">dywidualnym </w:t>
      </w:r>
      <w:r w:rsidR="00B91988">
        <w:rPr>
          <w:rFonts w:eastAsia="Times New Roman" w:cs="Times"/>
          <w:lang w:eastAsia="pl-PL"/>
        </w:rPr>
        <w:t>w 202</w:t>
      </w:r>
      <w:r w:rsidR="00B92A87">
        <w:rPr>
          <w:rFonts w:eastAsia="Times New Roman" w:cs="Times"/>
          <w:lang w:eastAsia="pl-PL"/>
        </w:rPr>
        <w:t>5</w:t>
      </w:r>
      <w:r w:rsidR="00B91988">
        <w:rPr>
          <w:rFonts w:eastAsia="Times New Roman" w:cs="Times"/>
          <w:lang w:eastAsia="pl-PL"/>
        </w:rPr>
        <w:t xml:space="preserve"> r.</w:t>
      </w:r>
      <w:r>
        <w:rPr>
          <w:rFonts w:eastAsia="Times New Roman" w:cs="Times"/>
          <w:lang w:eastAsia="pl-PL"/>
        </w:rPr>
        <w:t xml:space="preserve"> wyniósł 4</w:t>
      </w:r>
      <w:r w:rsidR="00B92A87">
        <w:rPr>
          <w:rFonts w:eastAsia="Times New Roman" w:cs="Times"/>
          <w:lang w:eastAsia="pl-PL"/>
        </w:rPr>
        <w:t>4</w:t>
      </w:r>
      <w:r w:rsidR="00824AA9">
        <w:rPr>
          <w:rFonts w:eastAsia="Times New Roman" w:cs="Times"/>
          <w:lang w:eastAsia="pl-PL"/>
        </w:rPr>
        <w:t>,</w:t>
      </w:r>
      <w:r w:rsidR="00B92A87">
        <w:rPr>
          <w:rFonts w:eastAsia="Times New Roman" w:cs="Times"/>
          <w:lang w:eastAsia="pl-PL"/>
        </w:rPr>
        <w:t>0</w:t>
      </w:r>
      <w:r>
        <w:rPr>
          <w:rFonts w:eastAsia="Times New Roman" w:cs="Times"/>
          <w:lang w:eastAsia="pl-PL"/>
        </w:rPr>
        <w:t xml:space="preserve"> </w:t>
      </w:r>
      <w:r w:rsidRPr="004E7955">
        <w:rPr>
          <w:rFonts w:eastAsia="Times New Roman" w:cs="Times"/>
          <w:lang w:eastAsia="pl-PL"/>
        </w:rPr>
        <w:t>miesiąc</w:t>
      </w:r>
      <w:r w:rsidR="00B92A87">
        <w:rPr>
          <w:rFonts w:eastAsia="Times New Roman" w:cs="Times"/>
          <w:lang w:eastAsia="pl-PL"/>
        </w:rPr>
        <w:t>e</w:t>
      </w:r>
      <w:r w:rsidRPr="004E7955">
        <w:rPr>
          <w:rFonts w:eastAsia="Times New Roman" w:cs="Times"/>
          <w:lang w:eastAsia="pl-PL"/>
        </w:rPr>
        <w:t xml:space="preserve"> </w:t>
      </w:r>
      <w:r>
        <w:rPr>
          <w:rFonts w:eastAsia="Times New Roman" w:cs="Times"/>
          <w:lang w:eastAsia="pl-PL"/>
        </w:rPr>
        <w:t xml:space="preserve">wobec </w:t>
      </w:r>
      <w:r w:rsidR="00B92A87">
        <w:rPr>
          <w:rFonts w:eastAsia="Times New Roman" w:cs="Times"/>
          <w:lang w:eastAsia="pl-PL"/>
        </w:rPr>
        <w:t xml:space="preserve">43,2 </w:t>
      </w:r>
      <w:r w:rsidR="00B91988">
        <w:rPr>
          <w:rFonts w:eastAsia="Times New Roman" w:cs="Times"/>
          <w:lang w:eastAsia="pl-PL"/>
        </w:rPr>
        <w:t>r</w:t>
      </w:r>
      <w:r w:rsidR="0081218F">
        <w:rPr>
          <w:rFonts w:eastAsia="Times New Roman" w:cs="Times"/>
          <w:lang w:eastAsia="pl-PL"/>
        </w:rPr>
        <w:t>o</w:t>
      </w:r>
      <w:r w:rsidR="0096770D">
        <w:rPr>
          <w:rFonts w:eastAsia="Times New Roman" w:cs="Times"/>
          <w:lang w:eastAsia="pl-PL"/>
        </w:rPr>
        <w:t>k</w:t>
      </w:r>
      <w:r w:rsidR="0081218F">
        <w:rPr>
          <w:rFonts w:eastAsia="Times New Roman" w:cs="Times"/>
          <w:lang w:eastAsia="pl-PL"/>
        </w:rPr>
        <w:t xml:space="preserve"> wcześniej</w:t>
      </w:r>
      <w:r w:rsidR="00B91988">
        <w:rPr>
          <w:rFonts w:eastAsia="Times New Roman" w:cs="Times"/>
          <w:lang w:eastAsia="pl-PL"/>
        </w:rPr>
        <w:t>.</w:t>
      </w:r>
    </w:p>
    <w:p w14:paraId="189B5D8F" w14:textId="23AF8AF7" w:rsidR="0017148E" w:rsidRPr="00594885" w:rsidRDefault="0017148E" w:rsidP="0017148E">
      <w:pPr>
        <w:widowControl w:val="0"/>
        <w:tabs>
          <w:tab w:val="left" w:pos="1701"/>
          <w:tab w:val="left" w:pos="1985"/>
          <w:tab w:val="left" w:pos="3686"/>
        </w:tabs>
        <w:autoSpaceDE w:val="0"/>
        <w:autoSpaceDN w:val="0"/>
        <w:adjustRightInd w:val="0"/>
        <w:spacing w:line="288" w:lineRule="auto"/>
        <w:rPr>
          <w:rFonts w:eastAsia="Times New Roman" w:cs="Times"/>
          <w:lang w:eastAsia="pl-PL"/>
        </w:rPr>
      </w:pPr>
      <w:r w:rsidRPr="004E7955">
        <w:rPr>
          <w:rFonts w:eastAsia="Times New Roman" w:cs="Times"/>
          <w:lang w:eastAsia="pl-PL"/>
        </w:rPr>
        <w:t>W ramach budownictw</w:t>
      </w:r>
      <w:r>
        <w:rPr>
          <w:rFonts w:eastAsia="Times New Roman" w:cs="Times"/>
          <w:lang w:eastAsia="pl-PL"/>
        </w:rPr>
        <w:t>a</w:t>
      </w:r>
      <w:r w:rsidRPr="004E7955">
        <w:rPr>
          <w:rFonts w:eastAsia="Times New Roman" w:cs="Times"/>
          <w:lang w:eastAsia="pl-PL"/>
        </w:rPr>
        <w:t xml:space="preserve"> na sprzedaż </w:t>
      </w:r>
      <w:r>
        <w:rPr>
          <w:rFonts w:eastAsia="Times New Roman" w:cs="Times"/>
          <w:lang w:eastAsia="pl-PL"/>
        </w:rPr>
        <w:t>lub</w:t>
      </w:r>
      <w:r w:rsidRPr="004E7955">
        <w:rPr>
          <w:rFonts w:eastAsia="Times New Roman" w:cs="Times"/>
          <w:lang w:eastAsia="pl-PL"/>
        </w:rPr>
        <w:t xml:space="preserve"> wynajem </w:t>
      </w:r>
      <w:r w:rsidR="002804B9" w:rsidRPr="00280F55">
        <w:t xml:space="preserve">w </w:t>
      </w:r>
      <w:r w:rsidR="002804B9">
        <w:t xml:space="preserve">2025 r. </w:t>
      </w:r>
      <w:r w:rsidRPr="004E7955">
        <w:rPr>
          <w:rFonts w:eastAsia="Times New Roman" w:cs="Times"/>
          <w:lang w:eastAsia="pl-PL"/>
        </w:rPr>
        <w:t xml:space="preserve">przekazano do eksploatacji </w:t>
      </w:r>
      <w:r w:rsidR="005C499B">
        <w:rPr>
          <w:rFonts w:eastAsia="Times New Roman" w:cs="Times"/>
          <w:lang w:eastAsia="pl-PL"/>
        </w:rPr>
        <w:t>3101</w:t>
      </w:r>
      <w:r w:rsidRPr="004E7955">
        <w:rPr>
          <w:rFonts w:eastAsia="Times New Roman" w:cs="Times"/>
          <w:lang w:eastAsia="pl-PL"/>
        </w:rPr>
        <w:t xml:space="preserve"> now</w:t>
      </w:r>
      <w:r>
        <w:rPr>
          <w:rFonts w:eastAsia="Times New Roman" w:cs="Times"/>
          <w:lang w:eastAsia="pl-PL"/>
        </w:rPr>
        <w:t>ych</w:t>
      </w:r>
      <w:r w:rsidRPr="004E7955">
        <w:rPr>
          <w:rFonts w:eastAsia="Times New Roman" w:cs="Times"/>
          <w:lang w:eastAsia="pl-PL"/>
        </w:rPr>
        <w:t xml:space="preserve"> budynk</w:t>
      </w:r>
      <w:r>
        <w:rPr>
          <w:rFonts w:eastAsia="Times New Roman" w:cs="Times"/>
          <w:lang w:eastAsia="pl-PL"/>
        </w:rPr>
        <w:t>ów</w:t>
      </w:r>
      <w:r w:rsidRPr="004E7955">
        <w:rPr>
          <w:rFonts w:eastAsia="Times New Roman" w:cs="Times"/>
          <w:lang w:eastAsia="pl-PL"/>
        </w:rPr>
        <w:t xml:space="preserve"> mi</w:t>
      </w:r>
      <w:r>
        <w:rPr>
          <w:rFonts w:eastAsia="Times New Roman" w:cs="Times"/>
          <w:lang w:eastAsia="pl-PL"/>
        </w:rPr>
        <w:t>eszkalnych</w:t>
      </w:r>
      <w:r w:rsidRPr="004E7955">
        <w:rPr>
          <w:rFonts w:eastAsia="Times New Roman" w:cs="Times"/>
          <w:lang w:eastAsia="pl-PL"/>
        </w:rPr>
        <w:t xml:space="preserve"> (o </w:t>
      </w:r>
      <w:r w:rsidR="008F1ECA">
        <w:rPr>
          <w:rFonts w:eastAsia="Times New Roman" w:cs="Times"/>
          <w:lang w:eastAsia="pl-PL"/>
        </w:rPr>
        <w:t>4</w:t>
      </w:r>
      <w:r w:rsidR="00B92A87">
        <w:rPr>
          <w:rFonts w:eastAsia="Times New Roman" w:cs="Times"/>
          <w:lang w:eastAsia="pl-PL"/>
        </w:rPr>
        <w:t>16</w:t>
      </w:r>
      <w:r>
        <w:rPr>
          <w:rFonts w:eastAsia="Times New Roman" w:cs="Times"/>
          <w:lang w:eastAsia="pl-PL"/>
        </w:rPr>
        <w:t xml:space="preserve">, tj. o </w:t>
      </w:r>
      <w:r w:rsidR="008F1ECA">
        <w:rPr>
          <w:rFonts w:eastAsia="Times New Roman" w:cs="Times"/>
          <w:lang w:eastAsia="pl-PL"/>
        </w:rPr>
        <w:t>15</w:t>
      </w:r>
      <w:r w:rsidR="001B0EF5">
        <w:rPr>
          <w:rFonts w:eastAsia="Times New Roman" w:cs="Times"/>
          <w:lang w:eastAsia="pl-PL"/>
        </w:rPr>
        <w:t>,</w:t>
      </w:r>
      <w:r w:rsidR="00417048">
        <w:rPr>
          <w:rFonts w:eastAsia="Times New Roman" w:cs="Times"/>
          <w:lang w:eastAsia="pl-PL"/>
        </w:rPr>
        <w:t>5</w:t>
      </w:r>
      <w:r>
        <w:rPr>
          <w:rFonts w:eastAsia="Times New Roman" w:cs="Times"/>
          <w:lang w:eastAsia="pl-PL"/>
        </w:rPr>
        <w:t xml:space="preserve">% </w:t>
      </w:r>
      <w:r w:rsidR="00417048">
        <w:rPr>
          <w:rFonts w:eastAsia="Times New Roman" w:cs="Times"/>
          <w:lang w:eastAsia="pl-PL"/>
        </w:rPr>
        <w:t>więc</w:t>
      </w:r>
      <w:r w:rsidRPr="004E7955">
        <w:rPr>
          <w:rFonts w:eastAsia="Times New Roman" w:cs="Times"/>
          <w:lang w:eastAsia="pl-PL"/>
        </w:rPr>
        <w:t xml:space="preserve">ej niż </w:t>
      </w:r>
      <w:r>
        <w:rPr>
          <w:rFonts w:eastAsia="Times New Roman" w:cs="Times"/>
          <w:lang w:eastAsia="pl-PL"/>
        </w:rPr>
        <w:t xml:space="preserve">w </w:t>
      </w:r>
      <w:r w:rsidR="00B91988">
        <w:rPr>
          <w:rFonts w:eastAsia="Times New Roman" w:cs="Times"/>
          <w:lang w:eastAsia="pl-PL"/>
        </w:rPr>
        <w:t>202</w:t>
      </w:r>
      <w:r w:rsidR="00062136">
        <w:rPr>
          <w:rFonts w:eastAsia="Times New Roman" w:cs="Times"/>
          <w:lang w:eastAsia="pl-PL"/>
        </w:rPr>
        <w:t>4</w:t>
      </w:r>
      <w:r w:rsidR="00B91988">
        <w:rPr>
          <w:rFonts w:eastAsia="Times New Roman" w:cs="Times"/>
          <w:lang w:eastAsia="pl-PL"/>
        </w:rPr>
        <w:t xml:space="preserve"> r.</w:t>
      </w:r>
      <w:r w:rsidRPr="004E7955">
        <w:rPr>
          <w:rFonts w:eastAsia="Times New Roman" w:cs="Times"/>
          <w:lang w:eastAsia="pl-PL"/>
        </w:rPr>
        <w:t xml:space="preserve">), o łącznej kubaturze </w:t>
      </w:r>
      <w:r w:rsidR="00062136">
        <w:rPr>
          <w:rFonts w:eastAsia="Times New Roman" w:cs="Times"/>
          <w:lang w:eastAsia="pl-PL"/>
        </w:rPr>
        <w:t>4009</w:t>
      </w:r>
      <w:r w:rsidR="008F1ECA">
        <w:rPr>
          <w:rFonts w:eastAsia="Times New Roman" w:cs="Times"/>
          <w:lang w:eastAsia="pl-PL"/>
        </w:rPr>
        <w:t>,</w:t>
      </w:r>
      <w:r w:rsidR="00062136">
        <w:rPr>
          <w:rFonts w:eastAsia="Times New Roman" w:cs="Times"/>
          <w:lang w:eastAsia="pl-PL"/>
        </w:rPr>
        <w:t>0</w:t>
      </w:r>
      <w:r>
        <w:rPr>
          <w:rFonts w:eastAsia="Times New Roman" w:cs="Times"/>
          <w:lang w:eastAsia="pl-PL"/>
        </w:rPr>
        <w:t> </w:t>
      </w:r>
      <w:r w:rsidRPr="00B50D9D">
        <w:t>tys</w:t>
      </w:r>
      <w:r>
        <w:rPr>
          <w:rFonts w:eastAsia="Times New Roman" w:cs="Times"/>
          <w:lang w:eastAsia="pl-PL"/>
        </w:rPr>
        <w:t>. </w:t>
      </w:r>
      <w:r w:rsidRPr="004E7955">
        <w:rPr>
          <w:rFonts w:eastAsia="Times New Roman" w:cs="Times"/>
          <w:lang w:eastAsia="pl-PL"/>
        </w:rPr>
        <w:t>m</w:t>
      </w:r>
      <w:r w:rsidRPr="004E7955">
        <w:rPr>
          <w:rFonts w:eastAsia="Times New Roman" w:cs="Times"/>
          <w:vertAlign w:val="superscript"/>
          <w:lang w:eastAsia="pl-PL"/>
        </w:rPr>
        <w:t>3</w:t>
      </w:r>
      <w:r w:rsidRPr="00724646">
        <w:rPr>
          <w:rFonts w:eastAsia="Times New Roman" w:cs="Times"/>
          <w:lang w:eastAsia="pl-PL"/>
        </w:rPr>
        <w:t xml:space="preserve"> </w:t>
      </w:r>
      <w:r w:rsidRPr="004E7955">
        <w:rPr>
          <w:rFonts w:eastAsia="Times New Roman" w:cs="Times"/>
          <w:lang w:eastAsia="pl-PL"/>
        </w:rPr>
        <w:t>(</w:t>
      </w:r>
      <w:r>
        <w:rPr>
          <w:rFonts w:eastAsia="Times New Roman" w:cs="Times"/>
          <w:lang w:eastAsia="pl-PL"/>
        </w:rPr>
        <w:t>o 1</w:t>
      </w:r>
      <w:r w:rsidR="00062136">
        <w:rPr>
          <w:rFonts w:eastAsia="Times New Roman" w:cs="Times"/>
          <w:lang w:eastAsia="pl-PL"/>
        </w:rPr>
        <w:t>9</w:t>
      </w:r>
      <w:r w:rsidR="008F1ECA">
        <w:rPr>
          <w:rFonts w:eastAsia="Times New Roman" w:cs="Times"/>
          <w:lang w:eastAsia="pl-PL"/>
        </w:rPr>
        <w:t>,</w:t>
      </w:r>
      <w:r w:rsidR="00062136">
        <w:rPr>
          <w:rFonts w:eastAsia="Times New Roman" w:cs="Times"/>
          <w:lang w:eastAsia="pl-PL"/>
        </w:rPr>
        <w:t>1</w:t>
      </w:r>
      <w:r w:rsidRPr="004E7955">
        <w:rPr>
          <w:rFonts w:eastAsia="Times New Roman" w:cs="Times"/>
          <w:lang w:eastAsia="pl-PL"/>
        </w:rPr>
        <w:t xml:space="preserve">% </w:t>
      </w:r>
      <w:r w:rsidR="00062136">
        <w:rPr>
          <w:rFonts w:eastAsia="Times New Roman" w:cs="Times"/>
          <w:lang w:eastAsia="pl-PL"/>
        </w:rPr>
        <w:t>więk</w:t>
      </w:r>
      <w:r w:rsidRPr="004E7955">
        <w:rPr>
          <w:rFonts w:eastAsia="Times New Roman" w:cs="Times"/>
          <w:lang w:eastAsia="pl-PL"/>
        </w:rPr>
        <w:t xml:space="preserve">szej niż przed rokiem). </w:t>
      </w:r>
      <w:r w:rsidR="002804B9">
        <w:rPr>
          <w:rFonts w:eastAsia="Times New Roman" w:cs="Times"/>
          <w:lang w:eastAsia="pl-PL"/>
        </w:rPr>
        <w:t>B</w:t>
      </w:r>
      <w:r>
        <w:t>u</w:t>
      </w:r>
      <w:r w:rsidRPr="00280F55">
        <w:t>d</w:t>
      </w:r>
      <w:r>
        <w:t>ynk</w:t>
      </w:r>
      <w:r w:rsidR="00FE3008">
        <w:t>i</w:t>
      </w:r>
      <w:r>
        <w:t xml:space="preserve"> zrealizowane przez d</w:t>
      </w:r>
      <w:r w:rsidRPr="00280F55">
        <w:t>eweloper</w:t>
      </w:r>
      <w:r>
        <w:t>ów</w:t>
      </w:r>
      <w:r w:rsidR="006A2EF2">
        <w:rPr>
          <w:rStyle w:val="Odwoanieprzypisudolnego"/>
        </w:rPr>
        <w:footnoteReference w:id="2"/>
      </w:r>
      <w:r>
        <w:t xml:space="preserve"> stanowiły</w:t>
      </w:r>
      <w:r w:rsidRPr="004E7955">
        <w:t xml:space="preserve"> </w:t>
      </w:r>
      <w:r w:rsidR="00FE3008">
        <w:t>jedną trzecią ogó</w:t>
      </w:r>
      <w:r w:rsidR="00D17F38">
        <w:t>łu</w:t>
      </w:r>
      <w:r w:rsidR="00146400">
        <w:t xml:space="preserve">, </w:t>
      </w:r>
      <w:r w:rsidR="002804B9">
        <w:t>natomiast</w:t>
      </w:r>
      <w:r>
        <w:t xml:space="preserve"> pod względem liczby </w:t>
      </w:r>
      <w:r w:rsidRPr="00280F55">
        <w:t xml:space="preserve">mieszkań </w:t>
      </w:r>
      <w:r>
        <w:t xml:space="preserve">udział tej formy budownictwa </w:t>
      </w:r>
      <w:r w:rsidR="00146400">
        <w:t>przekraczał</w:t>
      </w:r>
      <w:r w:rsidR="002804B9">
        <w:t xml:space="preserve"> dwie trzecie</w:t>
      </w:r>
      <w:r w:rsidR="00D17F38">
        <w:t>.</w:t>
      </w:r>
      <w:r w:rsidR="002804B9">
        <w:t xml:space="preserve"> </w:t>
      </w:r>
      <w:r w:rsidR="00B91988">
        <w:t xml:space="preserve">W </w:t>
      </w:r>
      <w:r w:rsidRPr="00280F55">
        <w:t>nowych budynkach mieszkalnych</w:t>
      </w:r>
      <w:r w:rsidRPr="004E7955">
        <w:t xml:space="preserve"> </w:t>
      </w:r>
      <w:r>
        <w:t xml:space="preserve">wybudowanych przez deweloperów było </w:t>
      </w:r>
      <w:r w:rsidR="002804B9">
        <w:t>14356</w:t>
      </w:r>
      <w:r w:rsidR="001B0EF5">
        <w:t xml:space="preserve"> </w:t>
      </w:r>
      <w:r>
        <w:t xml:space="preserve">mieszkań, czyli </w:t>
      </w:r>
      <w:r w:rsidR="00D17F38">
        <w:t>67,5%.</w:t>
      </w:r>
      <w:r w:rsidRPr="00280F55">
        <w:t xml:space="preserve"> </w:t>
      </w:r>
      <w:r>
        <w:t>Ich p</w:t>
      </w:r>
      <w:r w:rsidRPr="00280F55">
        <w:t xml:space="preserve">rzeciętna </w:t>
      </w:r>
      <w:r w:rsidRPr="004E7955">
        <w:t>powierzchni</w:t>
      </w:r>
      <w:r>
        <w:t>a</w:t>
      </w:r>
      <w:r w:rsidRPr="004E7955">
        <w:t xml:space="preserve"> użytkow</w:t>
      </w:r>
      <w:r>
        <w:t>a</w:t>
      </w:r>
      <w:r w:rsidRPr="004E7955">
        <w:t xml:space="preserve"> </w:t>
      </w:r>
      <w:r>
        <w:t>wyniosła 6</w:t>
      </w:r>
      <w:r w:rsidR="00D17F38">
        <w:t>3,</w:t>
      </w:r>
      <w:r w:rsidR="008F1ECA">
        <w:t>2</w:t>
      </w:r>
      <w:r>
        <w:t xml:space="preserve"> </w:t>
      </w:r>
      <w:r w:rsidRPr="004E7955">
        <w:t>m</w:t>
      </w:r>
      <w:r w:rsidRPr="004E7955">
        <w:rPr>
          <w:vertAlign w:val="superscript"/>
        </w:rPr>
        <w:t>2</w:t>
      </w:r>
      <w:r>
        <w:t>, a</w:t>
      </w:r>
      <w:r w:rsidRPr="004E7955">
        <w:t xml:space="preserve"> średni</w:t>
      </w:r>
      <w:r>
        <w:t>a</w:t>
      </w:r>
      <w:r w:rsidRPr="004E7955">
        <w:t xml:space="preserve"> liczb</w:t>
      </w:r>
      <w:r>
        <w:t>a</w:t>
      </w:r>
      <w:r w:rsidRPr="004E7955">
        <w:t xml:space="preserve"> izb </w:t>
      </w:r>
      <w:r>
        <w:t xml:space="preserve">– </w:t>
      </w:r>
      <w:r w:rsidRPr="004E7955">
        <w:t>3,</w:t>
      </w:r>
      <w:r w:rsidR="00D17F38">
        <w:t>1</w:t>
      </w:r>
      <w:r w:rsidRPr="004E7955">
        <w:t>. Przeciętny czas budowy lokali na sprzedaż lub wynajem trwa</w:t>
      </w:r>
      <w:r>
        <w:t>ł</w:t>
      </w:r>
      <w:r w:rsidRPr="004E7955">
        <w:t xml:space="preserve"> </w:t>
      </w:r>
      <w:r w:rsidR="00E70EC5">
        <w:t>2</w:t>
      </w:r>
      <w:r w:rsidR="00D17F38">
        <w:t>3</w:t>
      </w:r>
      <w:r w:rsidR="008F1ECA">
        <w:t>,4</w:t>
      </w:r>
      <w:r w:rsidR="00E70EC5">
        <w:t xml:space="preserve"> </w:t>
      </w:r>
      <w:r w:rsidRPr="004E7955">
        <w:t>miesiąca</w:t>
      </w:r>
      <w:r w:rsidR="00E70EC5">
        <w:t xml:space="preserve"> wobec</w:t>
      </w:r>
      <w:r>
        <w:t xml:space="preserve"> </w:t>
      </w:r>
      <w:r w:rsidR="00D17F38">
        <w:t xml:space="preserve">24,4 </w:t>
      </w:r>
      <w:r>
        <w:t>w</w:t>
      </w:r>
      <w:r w:rsidR="008F1ECA">
        <w:t xml:space="preserve"> 202</w:t>
      </w:r>
      <w:r w:rsidR="00D17F38">
        <w:t>4</w:t>
      </w:r>
      <w:r w:rsidR="008F1ECA">
        <w:t xml:space="preserve"> r.</w:t>
      </w:r>
    </w:p>
    <w:p w14:paraId="02F9153C" w14:textId="110045B5" w:rsidR="006A2EF2" w:rsidRDefault="0017148E" w:rsidP="0017148E">
      <w:pPr>
        <w:pStyle w:val="tekst1"/>
      </w:pPr>
      <w:r w:rsidRPr="004E7955">
        <w:t xml:space="preserve">Znacząco mniej nowych budynków </w:t>
      </w:r>
      <w:r w:rsidRPr="002479BE">
        <w:t>mieszkalnych</w:t>
      </w:r>
      <w:r w:rsidRPr="002479BE">
        <w:rPr>
          <w:noProof/>
        </w:rPr>
        <w:t xml:space="preserve"> </w:t>
      </w:r>
      <w:r w:rsidRPr="002479BE">
        <w:t>przekazały</w:t>
      </w:r>
      <w:r w:rsidRPr="004E7955">
        <w:t xml:space="preserve"> </w:t>
      </w:r>
      <w:r w:rsidR="00317074">
        <w:t xml:space="preserve">w tym czasie </w:t>
      </w:r>
      <w:r w:rsidRPr="004E7955">
        <w:t>do użytkowania pozostał</w:t>
      </w:r>
      <w:r>
        <w:t>e</w:t>
      </w:r>
      <w:r w:rsidRPr="004E7955">
        <w:t xml:space="preserve"> form</w:t>
      </w:r>
      <w:r>
        <w:t xml:space="preserve">y </w:t>
      </w:r>
      <w:r w:rsidRPr="004E7955">
        <w:t xml:space="preserve">budownictwa; w budownictwie społecznym czynszowym </w:t>
      </w:r>
      <w:r>
        <w:t xml:space="preserve">było to </w:t>
      </w:r>
      <w:r w:rsidR="00D17F38">
        <w:t>19</w:t>
      </w:r>
      <w:r>
        <w:t xml:space="preserve"> budynków</w:t>
      </w:r>
      <w:r w:rsidR="0096770D" w:rsidRPr="0096770D">
        <w:t xml:space="preserve"> </w:t>
      </w:r>
      <w:r w:rsidR="0096770D">
        <w:lastRenderedPageBreak/>
        <w:t xml:space="preserve">(o </w:t>
      </w:r>
      <w:r w:rsidR="00D17F38">
        <w:t>11</w:t>
      </w:r>
      <w:r w:rsidR="0096770D">
        <w:t xml:space="preserve"> </w:t>
      </w:r>
      <w:r w:rsidR="00D17F38">
        <w:t>więce</w:t>
      </w:r>
      <w:r w:rsidR="0096770D">
        <w:t>j niż przed rokiem)</w:t>
      </w:r>
      <w:r>
        <w:t>,</w:t>
      </w:r>
      <w:r w:rsidRPr="004E7955">
        <w:t xml:space="preserve"> </w:t>
      </w:r>
      <w:r>
        <w:t>w</w:t>
      </w:r>
      <w:r w:rsidR="0096770D">
        <w:t xml:space="preserve"> </w:t>
      </w:r>
      <w:r w:rsidRPr="004E7955">
        <w:t>komunalnym</w:t>
      </w:r>
      <w:r>
        <w:t xml:space="preserve"> –</w:t>
      </w:r>
      <w:r w:rsidR="00E70EC5">
        <w:t xml:space="preserve"> </w:t>
      </w:r>
      <w:r w:rsidR="00D17F38">
        <w:t>9</w:t>
      </w:r>
      <w:r w:rsidR="005A70D3">
        <w:t xml:space="preserve"> (</w:t>
      </w:r>
      <w:r w:rsidR="000016AC">
        <w:t xml:space="preserve">o </w:t>
      </w:r>
      <w:r w:rsidR="00D17F38">
        <w:t>5</w:t>
      </w:r>
      <w:r w:rsidR="000016AC">
        <w:t xml:space="preserve"> </w:t>
      </w:r>
      <w:r w:rsidR="00D17F38">
        <w:t>więcej</w:t>
      </w:r>
      <w:r w:rsidR="000016AC">
        <w:t>)</w:t>
      </w:r>
      <w:r w:rsidR="00E70EC5">
        <w:t>, a w</w:t>
      </w:r>
      <w:r w:rsidR="00E70EC5" w:rsidRPr="00E70EC5">
        <w:t xml:space="preserve"> </w:t>
      </w:r>
      <w:r w:rsidR="00E70EC5">
        <w:t xml:space="preserve">spółdzielczym </w:t>
      </w:r>
      <w:r w:rsidR="005A70D3">
        <w:t xml:space="preserve">oraz zakładowym </w:t>
      </w:r>
      <w:r w:rsidR="00E70EC5">
        <w:t xml:space="preserve">– </w:t>
      </w:r>
      <w:r w:rsidR="005A70D3">
        <w:t xml:space="preserve">po </w:t>
      </w:r>
      <w:r w:rsidR="00E70EC5">
        <w:t>1</w:t>
      </w:r>
      <w:r w:rsidR="005A70D3">
        <w:t xml:space="preserve"> budynku</w:t>
      </w:r>
      <w:r w:rsidR="00D17F38">
        <w:t>, podobnie jak rok wcześniej</w:t>
      </w:r>
      <w:r>
        <w:t>.</w:t>
      </w:r>
    </w:p>
    <w:p w14:paraId="11D1F616" w14:textId="39D0383F" w:rsidR="00880A3F" w:rsidRPr="0016783B" w:rsidRDefault="00880A3F" w:rsidP="00880A3F">
      <w:pPr>
        <w:pStyle w:val="tytutablicy"/>
      </w:pPr>
      <w:r w:rsidRPr="0016783B">
        <w:t>Tablica 1.</w:t>
      </w:r>
      <w:r w:rsidRPr="0016783B">
        <w:tab/>
        <w:t>Nowe budynki mieszkalne oddane do użytkowania według form budownictwa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top w:w="45" w:type="dxa"/>
          <w:left w:w="57" w:type="dxa"/>
          <w:bottom w:w="45" w:type="dxa"/>
          <w:right w:w="57" w:type="dxa"/>
        </w:tblCellMar>
        <w:tblLook w:val="0420" w:firstRow="1" w:lastRow="0" w:firstColumn="0" w:lastColumn="0" w:noHBand="0" w:noVBand="1"/>
        <w:tblCaption w:val="accessible"/>
        <w:tblDescription w:val="Tablica zestawia dane dotyczące nowych budynków mieszkalnych oddanych do użytkowania w 2025 r. w podziale na miasto i wieś oraz według form budownictwa. Dane do tablicy dostępne w pliku w formacie XLSX"/>
      </w:tblPr>
      <w:tblGrid>
        <w:gridCol w:w="1843"/>
        <w:gridCol w:w="686"/>
        <w:gridCol w:w="755"/>
        <w:gridCol w:w="841"/>
        <w:gridCol w:w="750"/>
        <w:gridCol w:w="788"/>
        <w:gridCol w:w="901"/>
        <w:gridCol w:w="755"/>
        <w:gridCol w:w="750"/>
      </w:tblGrid>
      <w:tr w:rsidR="00880A3F" w:rsidRPr="004E7955" w14:paraId="1FA2E3F4" w14:textId="77777777" w:rsidTr="004C1D7C">
        <w:trPr>
          <w:trHeight w:val="57"/>
          <w:tblHeader/>
        </w:trPr>
        <w:tc>
          <w:tcPr>
            <w:tcW w:w="1142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EDA7718" w14:textId="77777777" w:rsidR="00880A3F" w:rsidRPr="0016783B" w:rsidRDefault="00880A3F" w:rsidP="00500D6A">
            <w:pPr>
              <w:pStyle w:val="GLOWKA"/>
            </w:pPr>
            <w:r w:rsidRPr="002B54DC">
              <w:rPr>
                <w:szCs w:val="19"/>
              </w:rPr>
              <w:t>Wyszczególnienie</w:t>
            </w:r>
          </w:p>
        </w:tc>
        <w:tc>
          <w:tcPr>
            <w:tcW w:w="893" w:type="pct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E17AA09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>Liczba budynków</w:t>
            </w:r>
          </w:p>
        </w:tc>
        <w:tc>
          <w:tcPr>
            <w:tcW w:w="521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CE2FEB3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 xml:space="preserve">Kubatura </w:t>
            </w:r>
            <w:r>
              <w:rPr>
                <w:szCs w:val="19"/>
              </w:rPr>
              <w:t>w </w:t>
            </w:r>
            <w:r w:rsidRPr="00197F35">
              <w:rPr>
                <w:szCs w:val="19"/>
              </w:rPr>
              <w:t>tys. m</w:t>
            </w:r>
            <w:r w:rsidRPr="00197F35">
              <w:rPr>
                <w:szCs w:val="19"/>
                <w:vertAlign w:val="superscript"/>
              </w:rPr>
              <w:t>3</w:t>
            </w:r>
          </w:p>
        </w:tc>
        <w:tc>
          <w:tcPr>
            <w:tcW w:w="46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B51F44A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>Mieszkania</w:t>
            </w:r>
          </w:p>
        </w:tc>
        <w:tc>
          <w:tcPr>
            <w:tcW w:w="488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159DDD" w14:textId="77777777" w:rsidR="00880A3F" w:rsidRPr="0016783B" w:rsidRDefault="00880A3F" w:rsidP="00500D6A">
            <w:pPr>
              <w:pStyle w:val="GLOWKA"/>
            </w:pPr>
            <w:r w:rsidRPr="00197F35">
              <w:rPr>
                <w:szCs w:val="19"/>
              </w:rPr>
              <w:t>Izby</w:t>
            </w:r>
          </w:p>
        </w:tc>
        <w:tc>
          <w:tcPr>
            <w:tcW w:w="1026" w:type="pct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255FF1A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>Powierzchnia użytkowa w m</w:t>
            </w:r>
            <w:r w:rsidRPr="00197F35">
              <w:rPr>
                <w:szCs w:val="19"/>
                <w:vertAlign w:val="superscript"/>
              </w:rPr>
              <w:t>2</w:t>
            </w:r>
          </w:p>
        </w:tc>
        <w:tc>
          <w:tcPr>
            <w:tcW w:w="46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58285DCA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>Przeciętny czas trwania budowy w miesiącach</w:t>
            </w:r>
          </w:p>
        </w:tc>
      </w:tr>
      <w:tr w:rsidR="00880A3F" w:rsidRPr="004E7955" w14:paraId="0B29BC93" w14:textId="77777777" w:rsidTr="004C1D7C">
        <w:trPr>
          <w:trHeight w:val="57"/>
        </w:trPr>
        <w:tc>
          <w:tcPr>
            <w:tcW w:w="1142" w:type="pct"/>
            <w:vMerge/>
            <w:tcBorders>
              <w:top w:val="single" w:sz="4" w:space="0" w:color="001D77"/>
            </w:tcBorders>
            <w:vAlign w:val="center"/>
          </w:tcPr>
          <w:p w14:paraId="470FCBC0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893" w:type="pct"/>
            <w:gridSpan w:val="2"/>
            <w:vMerge/>
            <w:tcBorders>
              <w:top w:val="single" w:sz="4" w:space="0" w:color="001D77"/>
            </w:tcBorders>
            <w:vAlign w:val="center"/>
          </w:tcPr>
          <w:p w14:paraId="440862DC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521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0C57129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46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192E034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488" w:type="pct"/>
            <w:vMerge/>
            <w:tcBorders>
              <w:top w:val="single" w:sz="4" w:space="0" w:color="001D77"/>
            </w:tcBorders>
          </w:tcPr>
          <w:p w14:paraId="7AAFE81B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558" w:type="pct"/>
            <w:tcBorders>
              <w:top w:val="single" w:sz="4" w:space="0" w:color="001D77"/>
            </w:tcBorders>
            <w:vAlign w:val="center"/>
          </w:tcPr>
          <w:p w14:paraId="49683D02" w14:textId="77777777" w:rsidR="00880A3F" w:rsidRPr="0016783B" w:rsidRDefault="00880A3F" w:rsidP="00500D6A">
            <w:pPr>
              <w:pStyle w:val="GLOWKA"/>
            </w:pPr>
            <w:r w:rsidRPr="00197F35">
              <w:rPr>
                <w:szCs w:val="19"/>
              </w:rPr>
              <w:t>ogółem</w:t>
            </w:r>
          </w:p>
        </w:tc>
        <w:tc>
          <w:tcPr>
            <w:tcW w:w="468" w:type="pct"/>
            <w:tcBorders>
              <w:top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3EF95C01" w14:textId="77777777" w:rsidR="00880A3F" w:rsidRPr="00197F35" w:rsidRDefault="00880A3F" w:rsidP="00500D6A">
            <w:pPr>
              <w:pStyle w:val="GLOWKA"/>
              <w:tabs>
                <w:tab w:val="left" w:pos="28"/>
              </w:tabs>
              <w:rPr>
                <w:szCs w:val="19"/>
              </w:rPr>
            </w:pPr>
            <w:r w:rsidRPr="00197F35">
              <w:rPr>
                <w:szCs w:val="19"/>
              </w:rPr>
              <w:t>średnia 1</w:t>
            </w:r>
            <w:r>
              <w:rPr>
                <w:szCs w:val="19"/>
              </w:rPr>
              <w:t xml:space="preserve"> </w:t>
            </w:r>
            <w:r w:rsidRPr="00197F35">
              <w:rPr>
                <w:szCs w:val="19"/>
              </w:rPr>
              <w:t>mieszkania</w:t>
            </w:r>
          </w:p>
        </w:tc>
        <w:tc>
          <w:tcPr>
            <w:tcW w:w="465" w:type="pct"/>
            <w:vMerge/>
            <w:tcBorders>
              <w:top w:val="single" w:sz="4" w:space="0" w:color="001D77"/>
            </w:tcBorders>
          </w:tcPr>
          <w:p w14:paraId="7F4B69E0" w14:textId="77777777" w:rsidR="00880A3F" w:rsidRPr="0016783B" w:rsidRDefault="00880A3F" w:rsidP="00500D6A">
            <w:pPr>
              <w:pStyle w:val="GLOWKA"/>
            </w:pPr>
          </w:p>
        </w:tc>
      </w:tr>
      <w:tr w:rsidR="00880A3F" w:rsidRPr="004E7955" w14:paraId="17E78753" w14:textId="77777777" w:rsidTr="004C1D7C">
        <w:trPr>
          <w:trHeight w:val="57"/>
        </w:trPr>
        <w:tc>
          <w:tcPr>
            <w:tcW w:w="1142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34132A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42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7D02233" w14:textId="325319A2" w:rsidR="00880A3F" w:rsidRPr="0016783B" w:rsidRDefault="00A14411" w:rsidP="004355E2">
            <w:pPr>
              <w:pStyle w:val="GLOWKA"/>
            </w:pPr>
            <w:r>
              <w:rPr>
                <w:szCs w:val="19"/>
              </w:rPr>
              <w:t>202</w:t>
            </w:r>
            <w:r w:rsidR="00455F5D">
              <w:rPr>
                <w:szCs w:val="19"/>
              </w:rPr>
              <w:t>4</w:t>
            </w:r>
          </w:p>
        </w:tc>
        <w:tc>
          <w:tcPr>
            <w:tcW w:w="3433" w:type="pct"/>
            <w:gridSpan w:val="7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6BCE69B" w14:textId="7D5701A2" w:rsidR="00880A3F" w:rsidRPr="0016783B" w:rsidRDefault="00880A3F" w:rsidP="00A14411">
            <w:pPr>
              <w:pStyle w:val="GLOWKA"/>
            </w:pPr>
            <w:r w:rsidRPr="00197F35">
              <w:rPr>
                <w:szCs w:val="19"/>
              </w:rPr>
              <w:t>202</w:t>
            </w:r>
            <w:r w:rsidR="00455F5D">
              <w:rPr>
                <w:szCs w:val="19"/>
              </w:rPr>
              <w:t>5</w:t>
            </w:r>
          </w:p>
        </w:tc>
      </w:tr>
      <w:tr w:rsidR="00357C84" w:rsidRPr="004E7955" w14:paraId="28534619" w14:textId="77777777" w:rsidTr="00303398">
        <w:trPr>
          <w:trHeight w:val="227"/>
        </w:trPr>
        <w:tc>
          <w:tcPr>
            <w:tcW w:w="1142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83F4BC7" w14:textId="77777777" w:rsidR="00357C84" w:rsidRPr="0016783B" w:rsidRDefault="00357C84" w:rsidP="00357C84">
            <w:pPr>
              <w:pStyle w:val="boxzekt"/>
              <w:spacing w:before="120" w:after="120"/>
              <w:rPr>
                <w:szCs w:val="19"/>
              </w:rPr>
            </w:pPr>
            <w:r w:rsidRPr="0016783B">
              <w:rPr>
                <w:szCs w:val="19"/>
                <w:lang w:val="en-US"/>
              </w:rPr>
              <w:t xml:space="preserve">OGÓŁEM </w:t>
            </w:r>
          </w:p>
        </w:tc>
        <w:tc>
          <w:tcPr>
            <w:tcW w:w="42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4AD5DB" w14:textId="683FBFE5" w:rsidR="00357C84" w:rsidRPr="004C1D7C" w:rsidRDefault="00357C84" w:rsidP="00357C84">
            <w:pPr>
              <w:pStyle w:val="tabletekstt"/>
            </w:pPr>
            <w:r>
              <w:t>8955</w:t>
            </w:r>
          </w:p>
        </w:tc>
        <w:tc>
          <w:tcPr>
            <w:tcW w:w="468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4FAEDC1" w14:textId="67C20DA5" w:rsidR="00357C84" w:rsidRPr="004C1D7C" w:rsidRDefault="00357C84" w:rsidP="00357C84">
            <w:pPr>
              <w:pStyle w:val="tabletekstt"/>
            </w:pPr>
            <w:r>
              <w:t>9053</w:t>
            </w:r>
          </w:p>
        </w:tc>
        <w:tc>
          <w:tcPr>
            <w:tcW w:w="521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7FCB9E" w14:textId="7B0855C5" w:rsidR="00357C84" w:rsidRPr="004C1D7C" w:rsidRDefault="00357C84" w:rsidP="00357C84">
            <w:pPr>
              <w:pStyle w:val="tabletekstt"/>
            </w:pPr>
            <w:r>
              <w:t>8015,5</w:t>
            </w:r>
          </w:p>
        </w:tc>
        <w:tc>
          <w:tcPr>
            <w:tcW w:w="46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6B369AE" w14:textId="76051588" w:rsidR="00357C84" w:rsidRPr="004C1D7C" w:rsidRDefault="00357C84" w:rsidP="00357C84">
            <w:pPr>
              <w:pStyle w:val="tabletekstt"/>
            </w:pPr>
            <w:r>
              <w:t>21269</w:t>
            </w:r>
          </w:p>
        </w:tc>
        <w:tc>
          <w:tcPr>
            <w:tcW w:w="488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EA06AA" w14:textId="0087C815" w:rsidR="00357C84" w:rsidRPr="004C1D7C" w:rsidRDefault="00357C84" w:rsidP="00357C84">
            <w:pPr>
              <w:pStyle w:val="tabletekstt"/>
            </w:pPr>
            <w:r>
              <w:t>78033</w:t>
            </w:r>
          </w:p>
        </w:tc>
        <w:tc>
          <w:tcPr>
            <w:tcW w:w="558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C0E620C" w14:textId="28197F57" w:rsidR="00357C84" w:rsidRPr="004C1D7C" w:rsidRDefault="00357C84" w:rsidP="00357C84">
            <w:pPr>
              <w:pStyle w:val="tabletekstt"/>
            </w:pPr>
            <w:r>
              <w:t>1797491</w:t>
            </w:r>
          </w:p>
        </w:tc>
        <w:tc>
          <w:tcPr>
            <w:tcW w:w="468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ED472B3" w14:textId="5A751B4B" w:rsidR="00357C84" w:rsidRPr="004C1D7C" w:rsidRDefault="00357C84" w:rsidP="00357C84">
            <w:pPr>
              <w:pStyle w:val="tabletekstt"/>
            </w:pPr>
            <w:r>
              <w:t>84,5</w:t>
            </w:r>
          </w:p>
        </w:tc>
        <w:tc>
          <w:tcPr>
            <w:tcW w:w="46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7411F1C" w14:textId="26F621D6" w:rsidR="00357C84" w:rsidRPr="004C1D7C" w:rsidRDefault="00357C84" w:rsidP="00357C84">
            <w:pPr>
              <w:pStyle w:val="tabletekstt"/>
            </w:pPr>
            <w:r>
              <w:t>33,3</w:t>
            </w:r>
          </w:p>
        </w:tc>
      </w:tr>
      <w:tr w:rsidR="00357C84" w:rsidRPr="004E7955" w14:paraId="50B82C56" w14:textId="77777777" w:rsidTr="00303398">
        <w:trPr>
          <w:trHeight w:val="227"/>
        </w:trPr>
        <w:tc>
          <w:tcPr>
            <w:tcW w:w="1142" w:type="pct"/>
            <w:vAlign w:val="center"/>
          </w:tcPr>
          <w:p w14:paraId="1DB4E727" w14:textId="77777777" w:rsidR="00357C84" w:rsidRPr="0016783B" w:rsidRDefault="00357C84" w:rsidP="00EF726B">
            <w:pPr>
              <w:pStyle w:val="BOCZEK2"/>
            </w:pPr>
            <w:r w:rsidRPr="0016783B">
              <w:t xml:space="preserve">miasta </w:t>
            </w:r>
          </w:p>
        </w:tc>
        <w:tc>
          <w:tcPr>
            <w:tcW w:w="425" w:type="pct"/>
            <w:vAlign w:val="center"/>
          </w:tcPr>
          <w:p w14:paraId="4014943E" w14:textId="10F0B971" w:rsidR="00357C84" w:rsidRPr="004C1D7C" w:rsidRDefault="00357C84" w:rsidP="00357C84">
            <w:pPr>
              <w:pStyle w:val="tableteksttab"/>
            </w:pPr>
            <w:r>
              <w:t>2210</w:t>
            </w:r>
          </w:p>
        </w:tc>
        <w:tc>
          <w:tcPr>
            <w:tcW w:w="468" w:type="pct"/>
            <w:vAlign w:val="center"/>
          </w:tcPr>
          <w:p w14:paraId="7087D687" w14:textId="6B4CFC42" w:rsidR="00357C84" w:rsidRPr="004C1D7C" w:rsidRDefault="00357C84" w:rsidP="00357C84">
            <w:pPr>
              <w:pStyle w:val="tableteksttab"/>
            </w:pPr>
            <w:r>
              <w:t>2206</w:t>
            </w:r>
          </w:p>
        </w:tc>
        <w:tc>
          <w:tcPr>
            <w:tcW w:w="521" w:type="pct"/>
            <w:vAlign w:val="center"/>
          </w:tcPr>
          <w:p w14:paraId="263DE83D" w14:textId="7124ED2E" w:rsidR="00357C84" w:rsidRPr="004C1D7C" w:rsidRDefault="00357C84" w:rsidP="00357C84">
            <w:pPr>
              <w:pStyle w:val="tableteksttab"/>
            </w:pPr>
            <w:r>
              <w:t>3313,9</w:t>
            </w:r>
          </w:p>
        </w:tc>
        <w:tc>
          <w:tcPr>
            <w:tcW w:w="465" w:type="pct"/>
            <w:vAlign w:val="center"/>
          </w:tcPr>
          <w:p w14:paraId="300334EB" w14:textId="4FD17BFF" w:rsidR="00357C84" w:rsidRPr="004C1D7C" w:rsidRDefault="00357C84" w:rsidP="00357C84">
            <w:pPr>
              <w:pStyle w:val="tableteksttab"/>
            </w:pPr>
            <w:r>
              <w:t>11578</w:t>
            </w:r>
          </w:p>
        </w:tc>
        <w:tc>
          <w:tcPr>
            <w:tcW w:w="488" w:type="pct"/>
            <w:vAlign w:val="center"/>
          </w:tcPr>
          <w:p w14:paraId="0611DD29" w14:textId="280FAB9C" w:rsidR="00357C84" w:rsidRPr="004C1D7C" w:rsidRDefault="00357C84" w:rsidP="00357C84">
            <w:pPr>
              <w:pStyle w:val="tableteksttab"/>
            </w:pPr>
            <w:r>
              <w:t>33926</w:t>
            </w:r>
          </w:p>
        </w:tc>
        <w:tc>
          <w:tcPr>
            <w:tcW w:w="558" w:type="pct"/>
            <w:vAlign w:val="center"/>
          </w:tcPr>
          <w:p w14:paraId="765E33CD" w14:textId="6D6CE211" w:rsidR="00357C84" w:rsidRPr="004C1D7C" w:rsidRDefault="00357C84" w:rsidP="00357C84">
            <w:pPr>
              <w:pStyle w:val="tableteksttab"/>
            </w:pPr>
            <w:r>
              <w:t>754446</w:t>
            </w:r>
          </w:p>
        </w:tc>
        <w:tc>
          <w:tcPr>
            <w:tcW w:w="468" w:type="pct"/>
            <w:vAlign w:val="center"/>
          </w:tcPr>
          <w:p w14:paraId="16F62B5F" w14:textId="29EC2878" w:rsidR="00357C84" w:rsidRPr="004C1D7C" w:rsidRDefault="00357C84" w:rsidP="00357C84">
            <w:pPr>
              <w:pStyle w:val="tableteksttab"/>
            </w:pPr>
            <w:r>
              <w:t>65,2</w:t>
            </w:r>
          </w:p>
        </w:tc>
        <w:tc>
          <w:tcPr>
            <w:tcW w:w="465" w:type="pct"/>
            <w:vAlign w:val="center"/>
          </w:tcPr>
          <w:p w14:paraId="7CEAA490" w14:textId="2363EE33" w:rsidR="00357C84" w:rsidRPr="004C1D7C" w:rsidRDefault="00357C84" w:rsidP="00357C84">
            <w:pPr>
              <w:pStyle w:val="tableteksttab"/>
            </w:pPr>
            <w:r>
              <w:t>29,5</w:t>
            </w:r>
          </w:p>
        </w:tc>
      </w:tr>
      <w:tr w:rsidR="00357C84" w:rsidRPr="004E7955" w14:paraId="1F951D2E" w14:textId="77777777" w:rsidTr="00303398">
        <w:trPr>
          <w:trHeight w:val="227"/>
        </w:trPr>
        <w:tc>
          <w:tcPr>
            <w:tcW w:w="1142" w:type="pct"/>
            <w:vAlign w:val="center"/>
          </w:tcPr>
          <w:p w14:paraId="4489BB2E" w14:textId="77777777" w:rsidR="00357C84" w:rsidRPr="0016783B" w:rsidRDefault="00357C84" w:rsidP="00EF726B">
            <w:pPr>
              <w:pStyle w:val="BOCZEK2"/>
            </w:pPr>
            <w:r w:rsidRPr="0016783B">
              <w:t>wieś</w:t>
            </w:r>
          </w:p>
        </w:tc>
        <w:tc>
          <w:tcPr>
            <w:tcW w:w="425" w:type="pct"/>
            <w:vAlign w:val="center"/>
          </w:tcPr>
          <w:p w14:paraId="72DEA8AD" w14:textId="1A421BCE" w:rsidR="00357C84" w:rsidRPr="004C1D7C" w:rsidRDefault="00357C84" w:rsidP="00357C84">
            <w:pPr>
              <w:pStyle w:val="tableteksttab"/>
            </w:pPr>
            <w:r>
              <w:t>6745</w:t>
            </w:r>
          </w:p>
        </w:tc>
        <w:tc>
          <w:tcPr>
            <w:tcW w:w="468" w:type="pct"/>
            <w:vAlign w:val="center"/>
          </w:tcPr>
          <w:p w14:paraId="62F9F44D" w14:textId="01863637" w:rsidR="00357C84" w:rsidRPr="004C1D7C" w:rsidRDefault="00357C84" w:rsidP="00357C84">
            <w:pPr>
              <w:pStyle w:val="tableteksttab"/>
            </w:pPr>
            <w:r>
              <w:t>6847</w:t>
            </w:r>
          </w:p>
        </w:tc>
        <w:tc>
          <w:tcPr>
            <w:tcW w:w="521" w:type="pct"/>
            <w:vAlign w:val="center"/>
          </w:tcPr>
          <w:p w14:paraId="2A1E06C4" w14:textId="1DF8219D" w:rsidR="00357C84" w:rsidRPr="004C1D7C" w:rsidRDefault="00357C84" w:rsidP="00357C84">
            <w:pPr>
              <w:pStyle w:val="tableteksttab"/>
            </w:pPr>
            <w:r>
              <w:t>4701,6</w:t>
            </w:r>
          </w:p>
        </w:tc>
        <w:tc>
          <w:tcPr>
            <w:tcW w:w="465" w:type="pct"/>
            <w:vAlign w:val="center"/>
          </w:tcPr>
          <w:p w14:paraId="5CF64A0B" w14:textId="30942CFF" w:rsidR="00357C84" w:rsidRPr="004C1D7C" w:rsidRDefault="00357C84" w:rsidP="00357C84">
            <w:pPr>
              <w:pStyle w:val="tableteksttab"/>
            </w:pPr>
            <w:r>
              <w:t>9691</w:t>
            </w:r>
          </w:p>
        </w:tc>
        <w:tc>
          <w:tcPr>
            <w:tcW w:w="488" w:type="pct"/>
            <w:vAlign w:val="center"/>
          </w:tcPr>
          <w:p w14:paraId="6F8374B7" w14:textId="6EB60C4A" w:rsidR="00357C84" w:rsidRPr="004C1D7C" w:rsidRDefault="00357C84" w:rsidP="00357C84">
            <w:pPr>
              <w:pStyle w:val="tableteksttab"/>
            </w:pPr>
            <w:r>
              <w:t>44107</w:t>
            </w:r>
          </w:p>
        </w:tc>
        <w:tc>
          <w:tcPr>
            <w:tcW w:w="558" w:type="pct"/>
            <w:vAlign w:val="center"/>
          </w:tcPr>
          <w:p w14:paraId="21217FD3" w14:textId="4DA14931" w:rsidR="00357C84" w:rsidRPr="004C1D7C" w:rsidRDefault="00357C84" w:rsidP="00357C84">
            <w:pPr>
              <w:pStyle w:val="tableteksttab"/>
            </w:pPr>
            <w:r>
              <w:t>1043045</w:t>
            </w:r>
          </w:p>
        </w:tc>
        <w:tc>
          <w:tcPr>
            <w:tcW w:w="468" w:type="pct"/>
            <w:vAlign w:val="center"/>
          </w:tcPr>
          <w:p w14:paraId="1D31987F" w14:textId="6CD5B3EE" w:rsidR="00357C84" w:rsidRPr="004C1D7C" w:rsidRDefault="00357C84" w:rsidP="00357C84">
            <w:pPr>
              <w:pStyle w:val="tableteksttab"/>
            </w:pPr>
            <w:r>
              <w:t>107,6</w:t>
            </w:r>
          </w:p>
        </w:tc>
        <w:tc>
          <w:tcPr>
            <w:tcW w:w="465" w:type="pct"/>
            <w:vAlign w:val="center"/>
          </w:tcPr>
          <w:p w14:paraId="12B4079F" w14:textId="7A1D82A5" w:rsidR="00357C84" w:rsidRPr="004C1D7C" w:rsidRDefault="00357C84" w:rsidP="00357C84">
            <w:pPr>
              <w:pStyle w:val="tableteksttab"/>
            </w:pPr>
            <w:r>
              <w:t>36,0</w:t>
            </w:r>
          </w:p>
        </w:tc>
      </w:tr>
      <w:tr w:rsidR="00357C84" w:rsidRPr="004E7955" w14:paraId="1B986FC1" w14:textId="77777777" w:rsidTr="00303398">
        <w:trPr>
          <w:trHeight w:val="227"/>
        </w:trPr>
        <w:tc>
          <w:tcPr>
            <w:tcW w:w="1142" w:type="pct"/>
            <w:vAlign w:val="center"/>
          </w:tcPr>
          <w:p w14:paraId="368D2CF4" w14:textId="77777777" w:rsidR="00357C84" w:rsidRPr="0016783B" w:rsidRDefault="00357C84" w:rsidP="00EF726B">
            <w:pPr>
              <w:pStyle w:val="BOCZEK"/>
            </w:pPr>
            <w:r w:rsidRPr="0016783B">
              <w:t>Budownictwo:</w:t>
            </w:r>
          </w:p>
        </w:tc>
        <w:tc>
          <w:tcPr>
            <w:tcW w:w="425" w:type="pct"/>
            <w:vAlign w:val="center"/>
          </w:tcPr>
          <w:p w14:paraId="61024BCE" w14:textId="52292AF8" w:rsidR="00357C84" w:rsidRPr="004C1D7C" w:rsidRDefault="00357C84" w:rsidP="00357C84">
            <w:pPr>
              <w:pStyle w:val="tableteksttab"/>
            </w:pPr>
          </w:p>
        </w:tc>
        <w:tc>
          <w:tcPr>
            <w:tcW w:w="468" w:type="pct"/>
            <w:vAlign w:val="center"/>
          </w:tcPr>
          <w:p w14:paraId="3022FC66" w14:textId="7B71A739" w:rsidR="00357C84" w:rsidRPr="004C1D7C" w:rsidRDefault="00357C84" w:rsidP="00357C84">
            <w:pPr>
              <w:pStyle w:val="tableteksttab"/>
            </w:pPr>
          </w:p>
        </w:tc>
        <w:tc>
          <w:tcPr>
            <w:tcW w:w="521" w:type="pct"/>
            <w:vAlign w:val="center"/>
          </w:tcPr>
          <w:p w14:paraId="4939915F" w14:textId="4DBA3435" w:rsidR="00357C84" w:rsidRPr="004C1D7C" w:rsidRDefault="00357C84" w:rsidP="00357C84">
            <w:pPr>
              <w:pStyle w:val="tableteksttab"/>
            </w:pPr>
          </w:p>
        </w:tc>
        <w:tc>
          <w:tcPr>
            <w:tcW w:w="465" w:type="pct"/>
            <w:vAlign w:val="center"/>
          </w:tcPr>
          <w:p w14:paraId="408ACBD1" w14:textId="1A3065B3" w:rsidR="00357C84" w:rsidRPr="004C1D7C" w:rsidRDefault="00357C84" w:rsidP="00357C84">
            <w:pPr>
              <w:pStyle w:val="tableteksttab"/>
            </w:pPr>
          </w:p>
        </w:tc>
        <w:tc>
          <w:tcPr>
            <w:tcW w:w="488" w:type="pct"/>
            <w:vAlign w:val="center"/>
          </w:tcPr>
          <w:p w14:paraId="27B9F6C1" w14:textId="708E3266" w:rsidR="00357C84" w:rsidRPr="004C1D7C" w:rsidRDefault="00357C84" w:rsidP="00357C84">
            <w:pPr>
              <w:pStyle w:val="tableteksttab"/>
            </w:pPr>
          </w:p>
        </w:tc>
        <w:tc>
          <w:tcPr>
            <w:tcW w:w="558" w:type="pct"/>
            <w:vAlign w:val="center"/>
          </w:tcPr>
          <w:p w14:paraId="243C1E2F" w14:textId="5837D25E" w:rsidR="00357C84" w:rsidRPr="004C1D7C" w:rsidRDefault="00357C84" w:rsidP="00357C84">
            <w:pPr>
              <w:pStyle w:val="tableteksttab"/>
            </w:pPr>
          </w:p>
        </w:tc>
        <w:tc>
          <w:tcPr>
            <w:tcW w:w="468" w:type="pct"/>
            <w:vAlign w:val="center"/>
          </w:tcPr>
          <w:p w14:paraId="315EC346" w14:textId="102E3870" w:rsidR="00357C84" w:rsidRPr="004C1D7C" w:rsidRDefault="00357C84" w:rsidP="00357C84">
            <w:pPr>
              <w:pStyle w:val="tableteksttab"/>
            </w:pPr>
          </w:p>
        </w:tc>
        <w:tc>
          <w:tcPr>
            <w:tcW w:w="465" w:type="pct"/>
            <w:vAlign w:val="center"/>
          </w:tcPr>
          <w:p w14:paraId="1B7611E0" w14:textId="001DBED2" w:rsidR="00357C84" w:rsidRPr="004C1D7C" w:rsidRDefault="00357C84" w:rsidP="00357C84">
            <w:pPr>
              <w:pStyle w:val="tableteksttab"/>
            </w:pPr>
          </w:p>
        </w:tc>
      </w:tr>
      <w:tr w:rsidR="00357C84" w:rsidRPr="004E7955" w14:paraId="080E2F15" w14:textId="77777777" w:rsidTr="00303398">
        <w:trPr>
          <w:trHeight w:val="227"/>
        </w:trPr>
        <w:tc>
          <w:tcPr>
            <w:tcW w:w="1142" w:type="pct"/>
            <w:vAlign w:val="center"/>
          </w:tcPr>
          <w:p w14:paraId="42040D7D" w14:textId="77777777" w:rsidR="00357C84" w:rsidRPr="0016783B" w:rsidRDefault="00357C84" w:rsidP="00EF726B">
            <w:pPr>
              <w:pStyle w:val="BOCZEK2"/>
            </w:pPr>
            <w:r w:rsidRPr="0016783B">
              <w:t>indywidualne</w:t>
            </w:r>
          </w:p>
        </w:tc>
        <w:tc>
          <w:tcPr>
            <w:tcW w:w="425" w:type="pct"/>
            <w:vAlign w:val="center"/>
          </w:tcPr>
          <w:p w14:paraId="30864E1A" w14:textId="7CF7C2A7" w:rsidR="00357C84" w:rsidRPr="004C1D7C" w:rsidRDefault="00357C84" w:rsidP="00357C84">
            <w:pPr>
              <w:pStyle w:val="tableteksttab"/>
            </w:pPr>
            <w:r>
              <w:t>6256</w:t>
            </w:r>
          </w:p>
        </w:tc>
        <w:tc>
          <w:tcPr>
            <w:tcW w:w="468" w:type="pct"/>
            <w:vAlign w:val="center"/>
          </w:tcPr>
          <w:p w14:paraId="2B6EFF2F" w14:textId="621CCE58" w:rsidR="00357C84" w:rsidRPr="004C1D7C" w:rsidRDefault="00357C84" w:rsidP="00357C84">
            <w:pPr>
              <w:pStyle w:val="tableteksttab"/>
            </w:pPr>
            <w:r>
              <w:t>5922</w:t>
            </w:r>
          </w:p>
        </w:tc>
        <w:tc>
          <w:tcPr>
            <w:tcW w:w="521" w:type="pct"/>
            <w:vAlign w:val="center"/>
          </w:tcPr>
          <w:p w14:paraId="5C406957" w14:textId="5425C645" w:rsidR="00357C84" w:rsidRPr="004C1D7C" w:rsidRDefault="00357C84" w:rsidP="00357C84">
            <w:pPr>
              <w:pStyle w:val="tableteksttab"/>
            </w:pPr>
            <w:r>
              <w:t>3845,1</w:t>
            </w:r>
          </w:p>
        </w:tc>
        <w:tc>
          <w:tcPr>
            <w:tcW w:w="465" w:type="pct"/>
            <w:vAlign w:val="center"/>
          </w:tcPr>
          <w:p w14:paraId="2E162272" w14:textId="134D538D" w:rsidR="00357C84" w:rsidRPr="004C1D7C" w:rsidRDefault="00357C84" w:rsidP="00357C84">
            <w:pPr>
              <w:pStyle w:val="tableteksttab"/>
            </w:pPr>
            <w:r>
              <w:t>6139</w:t>
            </w:r>
          </w:p>
        </w:tc>
        <w:tc>
          <w:tcPr>
            <w:tcW w:w="488" w:type="pct"/>
            <w:vAlign w:val="center"/>
          </w:tcPr>
          <w:p w14:paraId="22344236" w14:textId="26EF7350" w:rsidR="00357C84" w:rsidRPr="004C1D7C" w:rsidRDefault="00357C84" w:rsidP="00357C84">
            <w:pPr>
              <w:pStyle w:val="tableteksttab"/>
            </w:pPr>
            <w:r>
              <w:t>32420</w:t>
            </w:r>
          </w:p>
        </w:tc>
        <w:tc>
          <w:tcPr>
            <w:tcW w:w="558" w:type="pct"/>
            <w:vAlign w:val="center"/>
          </w:tcPr>
          <w:p w14:paraId="49DCE071" w14:textId="47F5EEB4" w:rsidR="00357C84" w:rsidRPr="004C1D7C" w:rsidRDefault="00357C84" w:rsidP="00357C84">
            <w:pPr>
              <w:pStyle w:val="tableteksttab"/>
            </w:pPr>
            <w:r>
              <w:t>852918</w:t>
            </w:r>
          </w:p>
        </w:tc>
        <w:tc>
          <w:tcPr>
            <w:tcW w:w="468" w:type="pct"/>
            <w:vAlign w:val="center"/>
          </w:tcPr>
          <w:p w14:paraId="399B2C30" w14:textId="06BB3671" w:rsidR="00357C84" w:rsidRPr="004C1D7C" w:rsidRDefault="00357C84" w:rsidP="00357C84">
            <w:pPr>
              <w:pStyle w:val="tableteksttab"/>
            </w:pPr>
            <w:r>
              <w:t>138,9</w:t>
            </w:r>
          </w:p>
        </w:tc>
        <w:tc>
          <w:tcPr>
            <w:tcW w:w="465" w:type="pct"/>
            <w:vAlign w:val="center"/>
          </w:tcPr>
          <w:p w14:paraId="10FAFED0" w14:textId="26B216DC" w:rsidR="00357C84" w:rsidRPr="004C1D7C" w:rsidRDefault="00357C84" w:rsidP="00357C84">
            <w:pPr>
              <w:pStyle w:val="tableteksttab"/>
            </w:pPr>
            <w:r>
              <w:t>44,0</w:t>
            </w:r>
          </w:p>
        </w:tc>
      </w:tr>
      <w:tr w:rsidR="00357C84" w:rsidRPr="004E7955" w14:paraId="406990C3" w14:textId="77777777" w:rsidTr="00455F5D">
        <w:trPr>
          <w:trHeight w:val="227"/>
        </w:trPr>
        <w:tc>
          <w:tcPr>
            <w:tcW w:w="1142" w:type="pct"/>
            <w:tcMar>
              <w:right w:w="284" w:type="dxa"/>
            </w:tcMar>
            <w:vAlign w:val="bottom"/>
          </w:tcPr>
          <w:p w14:paraId="2330F0FA" w14:textId="77777777" w:rsidR="00357C84" w:rsidRPr="00197F35" w:rsidRDefault="00357C84" w:rsidP="00EF726B">
            <w:pPr>
              <w:pStyle w:val="BOCZEK2"/>
            </w:pPr>
            <w:r w:rsidRPr="00197F35">
              <w:t>przeznaczone na sprzedaż lub wynajem</w:t>
            </w:r>
          </w:p>
        </w:tc>
        <w:tc>
          <w:tcPr>
            <w:tcW w:w="425" w:type="pct"/>
            <w:vAlign w:val="bottom"/>
          </w:tcPr>
          <w:p w14:paraId="27997113" w14:textId="0CF1E882" w:rsidR="00357C84" w:rsidRPr="00A650C6" w:rsidRDefault="00357C84" w:rsidP="00455F5D">
            <w:pPr>
              <w:pStyle w:val="tableteksttab"/>
            </w:pPr>
            <w:r>
              <w:t>2685</w:t>
            </w:r>
          </w:p>
        </w:tc>
        <w:tc>
          <w:tcPr>
            <w:tcW w:w="468" w:type="pct"/>
            <w:vAlign w:val="bottom"/>
          </w:tcPr>
          <w:p w14:paraId="4493BFF7" w14:textId="1793012D" w:rsidR="00357C84" w:rsidRPr="00A650C6" w:rsidRDefault="00357C84" w:rsidP="00455F5D">
            <w:pPr>
              <w:pStyle w:val="tableteksttab"/>
            </w:pPr>
            <w:r>
              <w:t>3101</w:t>
            </w:r>
          </w:p>
        </w:tc>
        <w:tc>
          <w:tcPr>
            <w:tcW w:w="521" w:type="pct"/>
            <w:vAlign w:val="bottom"/>
          </w:tcPr>
          <w:p w14:paraId="73384D4E" w14:textId="1FAC497D" w:rsidR="00357C84" w:rsidRPr="00A650C6" w:rsidRDefault="00357C84" w:rsidP="00455F5D">
            <w:pPr>
              <w:pStyle w:val="tableteksttab"/>
            </w:pPr>
            <w:r>
              <w:t>4009,0</w:t>
            </w:r>
          </w:p>
        </w:tc>
        <w:tc>
          <w:tcPr>
            <w:tcW w:w="465" w:type="pct"/>
            <w:vAlign w:val="bottom"/>
          </w:tcPr>
          <w:p w14:paraId="51FA9CBA" w14:textId="274BDAD0" w:rsidR="00357C84" w:rsidRPr="00A650C6" w:rsidRDefault="00357C84" w:rsidP="00455F5D">
            <w:pPr>
              <w:pStyle w:val="tableteksttab"/>
            </w:pPr>
            <w:r>
              <w:t>14356</w:t>
            </w:r>
          </w:p>
        </w:tc>
        <w:tc>
          <w:tcPr>
            <w:tcW w:w="488" w:type="pct"/>
            <w:vAlign w:val="bottom"/>
          </w:tcPr>
          <w:p w14:paraId="165B5AEC" w14:textId="7DE8FAAE" w:rsidR="00357C84" w:rsidRPr="00A650C6" w:rsidRDefault="00357C84" w:rsidP="00455F5D">
            <w:pPr>
              <w:pStyle w:val="tableteksttab"/>
            </w:pPr>
            <w:r>
              <w:t>43938</w:t>
            </w:r>
          </w:p>
        </w:tc>
        <w:tc>
          <w:tcPr>
            <w:tcW w:w="558" w:type="pct"/>
            <w:vAlign w:val="bottom"/>
          </w:tcPr>
          <w:p w14:paraId="49BBD0EC" w14:textId="2782268D" w:rsidR="00357C84" w:rsidRPr="00A650C6" w:rsidRDefault="00357C84" w:rsidP="00455F5D">
            <w:pPr>
              <w:pStyle w:val="tableteksttab"/>
            </w:pPr>
            <w:r>
              <w:t>907566</w:t>
            </w:r>
          </w:p>
        </w:tc>
        <w:tc>
          <w:tcPr>
            <w:tcW w:w="468" w:type="pct"/>
            <w:vAlign w:val="bottom"/>
          </w:tcPr>
          <w:p w14:paraId="454AC89F" w14:textId="7291AE67" w:rsidR="00357C84" w:rsidRPr="00A650C6" w:rsidRDefault="00357C84" w:rsidP="00455F5D">
            <w:pPr>
              <w:pStyle w:val="tableteksttab"/>
            </w:pPr>
            <w:r>
              <w:t>63,2</w:t>
            </w:r>
          </w:p>
        </w:tc>
        <w:tc>
          <w:tcPr>
            <w:tcW w:w="465" w:type="pct"/>
            <w:vAlign w:val="bottom"/>
          </w:tcPr>
          <w:p w14:paraId="60FF6243" w14:textId="7DA5BAB7" w:rsidR="00357C84" w:rsidRPr="00A650C6" w:rsidRDefault="00357C84" w:rsidP="00455F5D">
            <w:pPr>
              <w:pStyle w:val="tableteksttab"/>
            </w:pPr>
            <w:r>
              <w:t>23,4</w:t>
            </w:r>
          </w:p>
        </w:tc>
      </w:tr>
      <w:tr w:rsidR="00357C84" w:rsidRPr="004E7955" w14:paraId="31BBEF61" w14:textId="77777777" w:rsidTr="00303398">
        <w:trPr>
          <w:trHeight w:val="227"/>
        </w:trPr>
        <w:tc>
          <w:tcPr>
            <w:tcW w:w="1142" w:type="pct"/>
            <w:tcMar>
              <w:right w:w="227" w:type="dxa"/>
            </w:tcMar>
            <w:vAlign w:val="center"/>
          </w:tcPr>
          <w:p w14:paraId="2CE35C50" w14:textId="77777777" w:rsidR="00357C84" w:rsidRPr="00197F35" w:rsidRDefault="00357C84" w:rsidP="00EF726B">
            <w:pPr>
              <w:pStyle w:val="BOCZEK2"/>
            </w:pPr>
            <w:r w:rsidRPr="0016783B">
              <w:t>spółdzielcze</w:t>
            </w:r>
            <w:r w:rsidRPr="00197F35">
              <w:t xml:space="preserve"> </w:t>
            </w:r>
          </w:p>
        </w:tc>
        <w:tc>
          <w:tcPr>
            <w:tcW w:w="425" w:type="pct"/>
            <w:vAlign w:val="center"/>
          </w:tcPr>
          <w:p w14:paraId="295929E1" w14:textId="41BC60F9" w:rsidR="00357C84" w:rsidRPr="00A650C6" w:rsidRDefault="00357C84" w:rsidP="00357C84">
            <w:pPr>
              <w:pStyle w:val="tableteksttab"/>
            </w:pPr>
            <w:r>
              <w:t>1</w:t>
            </w:r>
          </w:p>
        </w:tc>
        <w:tc>
          <w:tcPr>
            <w:tcW w:w="468" w:type="pct"/>
            <w:vAlign w:val="center"/>
          </w:tcPr>
          <w:p w14:paraId="5CA854C9" w14:textId="3CA88A8D" w:rsidR="00357C84" w:rsidRPr="00A650C6" w:rsidRDefault="00357C84" w:rsidP="00357C84">
            <w:pPr>
              <w:pStyle w:val="tableteksttab"/>
            </w:pPr>
            <w:r>
              <w:t>1</w:t>
            </w:r>
          </w:p>
        </w:tc>
        <w:tc>
          <w:tcPr>
            <w:tcW w:w="521" w:type="pct"/>
            <w:vAlign w:val="center"/>
          </w:tcPr>
          <w:p w14:paraId="40C977C4" w14:textId="05DA00BF" w:rsidR="00357C84" w:rsidRPr="00A650C6" w:rsidRDefault="00357C84" w:rsidP="00357C84">
            <w:pPr>
              <w:pStyle w:val="tableteksttab"/>
            </w:pPr>
            <w:r>
              <w:t>6,0</w:t>
            </w:r>
          </w:p>
        </w:tc>
        <w:tc>
          <w:tcPr>
            <w:tcW w:w="465" w:type="pct"/>
            <w:vAlign w:val="center"/>
          </w:tcPr>
          <w:p w14:paraId="0C045E64" w14:textId="26B1AC82" w:rsidR="00357C84" w:rsidRPr="00A650C6" w:rsidRDefault="00357C84" w:rsidP="00357C84">
            <w:pPr>
              <w:pStyle w:val="tableteksttab"/>
            </w:pPr>
            <w:r>
              <w:t>25</w:t>
            </w:r>
          </w:p>
        </w:tc>
        <w:tc>
          <w:tcPr>
            <w:tcW w:w="488" w:type="pct"/>
            <w:vAlign w:val="center"/>
          </w:tcPr>
          <w:p w14:paraId="1EA5E10C" w14:textId="22DA1702" w:rsidR="00357C84" w:rsidRPr="00A650C6" w:rsidRDefault="00357C84" w:rsidP="00357C84">
            <w:pPr>
              <w:pStyle w:val="tableteksttab"/>
            </w:pPr>
            <w:r>
              <w:t>50</w:t>
            </w:r>
          </w:p>
        </w:tc>
        <w:tc>
          <w:tcPr>
            <w:tcW w:w="558" w:type="pct"/>
            <w:vAlign w:val="center"/>
          </w:tcPr>
          <w:p w14:paraId="5CB73E1C" w14:textId="668325DF" w:rsidR="00357C84" w:rsidRPr="00A650C6" w:rsidRDefault="00357C84" w:rsidP="00357C84">
            <w:pPr>
              <w:pStyle w:val="tableteksttab"/>
            </w:pPr>
            <w:r>
              <w:t>1136</w:t>
            </w:r>
          </w:p>
        </w:tc>
        <w:tc>
          <w:tcPr>
            <w:tcW w:w="468" w:type="pct"/>
            <w:vAlign w:val="center"/>
          </w:tcPr>
          <w:p w14:paraId="7CD68D36" w14:textId="44DE6C8A" w:rsidR="00357C84" w:rsidRPr="00A650C6" w:rsidRDefault="00357C84" w:rsidP="00357C84">
            <w:pPr>
              <w:pStyle w:val="tableteksttab"/>
            </w:pPr>
            <w:r>
              <w:t>45,4</w:t>
            </w:r>
          </w:p>
        </w:tc>
        <w:tc>
          <w:tcPr>
            <w:tcW w:w="465" w:type="pct"/>
            <w:vAlign w:val="center"/>
          </w:tcPr>
          <w:p w14:paraId="4DF4570A" w14:textId="4A731407" w:rsidR="00357C84" w:rsidRPr="00A650C6" w:rsidRDefault="00357C84" w:rsidP="00357C84">
            <w:pPr>
              <w:pStyle w:val="tableteksttab"/>
            </w:pPr>
            <w:r>
              <w:t>20,0</w:t>
            </w:r>
          </w:p>
        </w:tc>
      </w:tr>
      <w:tr w:rsidR="00357C84" w:rsidRPr="004E7955" w14:paraId="1FAA73D9" w14:textId="77777777" w:rsidTr="00303398">
        <w:trPr>
          <w:trHeight w:val="227"/>
        </w:trPr>
        <w:tc>
          <w:tcPr>
            <w:tcW w:w="1142" w:type="pct"/>
            <w:vAlign w:val="center"/>
          </w:tcPr>
          <w:p w14:paraId="11DB206D" w14:textId="77777777" w:rsidR="00357C84" w:rsidRPr="0016783B" w:rsidRDefault="00357C84" w:rsidP="00EF726B">
            <w:pPr>
              <w:pStyle w:val="BOCZEK2"/>
            </w:pPr>
            <w:r w:rsidRPr="0016783B">
              <w:t>komunalne</w:t>
            </w:r>
          </w:p>
        </w:tc>
        <w:tc>
          <w:tcPr>
            <w:tcW w:w="425" w:type="pct"/>
            <w:vAlign w:val="center"/>
          </w:tcPr>
          <w:p w14:paraId="1E77B451" w14:textId="57536D49" w:rsidR="00357C84" w:rsidRPr="004C1D7C" w:rsidRDefault="00357C84" w:rsidP="00357C84">
            <w:pPr>
              <w:pStyle w:val="tableteksttab"/>
            </w:pPr>
            <w:r>
              <w:t>4</w:t>
            </w:r>
          </w:p>
        </w:tc>
        <w:tc>
          <w:tcPr>
            <w:tcW w:w="468" w:type="pct"/>
            <w:vAlign w:val="center"/>
          </w:tcPr>
          <w:p w14:paraId="714D3C2C" w14:textId="79E1E1FB" w:rsidR="00357C84" w:rsidRPr="004C1D7C" w:rsidRDefault="00357C84" w:rsidP="00357C84">
            <w:pPr>
              <w:pStyle w:val="tableteksttab"/>
            </w:pPr>
            <w:r>
              <w:t>9</w:t>
            </w:r>
          </w:p>
        </w:tc>
        <w:tc>
          <w:tcPr>
            <w:tcW w:w="521" w:type="pct"/>
            <w:vAlign w:val="center"/>
          </w:tcPr>
          <w:p w14:paraId="3B0A5F64" w14:textId="546B97E6" w:rsidR="00357C84" w:rsidRPr="004C1D7C" w:rsidRDefault="00357C84" w:rsidP="00357C84">
            <w:pPr>
              <w:pStyle w:val="tableteksttab"/>
            </w:pPr>
            <w:r>
              <w:t>34,6</w:t>
            </w:r>
          </w:p>
        </w:tc>
        <w:tc>
          <w:tcPr>
            <w:tcW w:w="465" w:type="pct"/>
            <w:vAlign w:val="center"/>
          </w:tcPr>
          <w:p w14:paraId="17FA5F77" w14:textId="651B2443" w:rsidR="00357C84" w:rsidRPr="004C1D7C" w:rsidRDefault="00357C84" w:rsidP="00357C84">
            <w:pPr>
              <w:pStyle w:val="tableteksttab"/>
            </w:pPr>
            <w:r>
              <w:t>178</w:t>
            </w:r>
          </w:p>
        </w:tc>
        <w:tc>
          <w:tcPr>
            <w:tcW w:w="488" w:type="pct"/>
            <w:vAlign w:val="center"/>
          </w:tcPr>
          <w:p w14:paraId="7B2D0D6D" w14:textId="222DD6B8" w:rsidR="00357C84" w:rsidRPr="004C1D7C" w:rsidRDefault="00357C84" w:rsidP="00357C84">
            <w:pPr>
              <w:pStyle w:val="tableteksttab"/>
            </w:pPr>
            <w:r>
              <w:t>395</w:t>
            </w:r>
          </w:p>
        </w:tc>
        <w:tc>
          <w:tcPr>
            <w:tcW w:w="558" w:type="pct"/>
            <w:vAlign w:val="center"/>
          </w:tcPr>
          <w:p w14:paraId="0A690D74" w14:textId="4BFF599B" w:rsidR="00357C84" w:rsidRPr="004C1D7C" w:rsidRDefault="00357C84" w:rsidP="00357C84">
            <w:pPr>
              <w:pStyle w:val="tableteksttab"/>
            </w:pPr>
            <w:r>
              <w:t>7917</w:t>
            </w:r>
          </w:p>
        </w:tc>
        <w:tc>
          <w:tcPr>
            <w:tcW w:w="468" w:type="pct"/>
            <w:vAlign w:val="center"/>
          </w:tcPr>
          <w:p w14:paraId="7B35E28B" w14:textId="68635378" w:rsidR="00357C84" w:rsidRPr="004C1D7C" w:rsidRDefault="00357C84" w:rsidP="00357C84">
            <w:pPr>
              <w:pStyle w:val="tableteksttab"/>
            </w:pPr>
            <w:r>
              <w:t>44,5</w:t>
            </w:r>
          </w:p>
        </w:tc>
        <w:tc>
          <w:tcPr>
            <w:tcW w:w="465" w:type="pct"/>
            <w:vAlign w:val="center"/>
          </w:tcPr>
          <w:p w14:paraId="5D40F2AB" w14:textId="40E1581C" w:rsidR="00357C84" w:rsidRPr="004C1D7C" w:rsidRDefault="00357C84" w:rsidP="00357C84">
            <w:pPr>
              <w:pStyle w:val="tableteksttab"/>
            </w:pPr>
            <w:r>
              <w:t>28,8</w:t>
            </w:r>
          </w:p>
        </w:tc>
      </w:tr>
      <w:tr w:rsidR="00357C84" w:rsidRPr="004E7955" w14:paraId="40FE820A" w14:textId="77777777" w:rsidTr="00455F5D">
        <w:trPr>
          <w:trHeight w:val="227"/>
        </w:trPr>
        <w:tc>
          <w:tcPr>
            <w:tcW w:w="1142" w:type="pct"/>
            <w:vAlign w:val="bottom"/>
          </w:tcPr>
          <w:p w14:paraId="692B0A9F" w14:textId="77777777" w:rsidR="00357C84" w:rsidRPr="0016783B" w:rsidRDefault="00357C84" w:rsidP="00EF726B">
            <w:pPr>
              <w:pStyle w:val="BOCZEK2"/>
            </w:pPr>
            <w:r w:rsidRPr="00197F35">
              <w:t>społeczne czynszowe</w:t>
            </w:r>
          </w:p>
        </w:tc>
        <w:tc>
          <w:tcPr>
            <w:tcW w:w="425" w:type="pct"/>
            <w:vAlign w:val="bottom"/>
          </w:tcPr>
          <w:p w14:paraId="334357D8" w14:textId="6BADFE22" w:rsidR="00357C84" w:rsidRPr="004C1D7C" w:rsidRDefault="00357C84" w:rsidP="00455F5D">
            <w:pPr>
              <w:pStyle w:val="tableteksttab"/>
            </w:pPr>
            <w:r>
              <w:t>8</w:t>
            </w:r>
          </w:p>
        </w:tc>
        <w:tc>
          <w:tcPr>
            <w:tcW w:w="468" w:type="pct"/>
            <w:vAlign w:val="bottom"/>
          </w:tcPr>
          <w:p w14:paraId="398DCA64" w14:textId="22981D10" w:rsidR="00357C84" w:rsidRPr="004C1D7C" w:rsidRDefault="00357C84" w:rsidP="00455F5D">
            <w:pPr>
              <w:pStyle w:val="tableteksttab"/>
            </w:pPr>
            <w:r>
              <w:t>19</w:t>
            </w:r>
          </w:p>
        </w:tc>
        <w:tc>
          <w:tcPr>
            <w:tcW w:w="521" w:type="pct"/>
            <w:vAlign w:val="bottom"/>
          </w:tcPr>
          <w:p w14:paraId="0F9A3EC4" w14:textId="481057D2" w:rsidR="00357C84" w:rsidRPr="004C1D7C" w:rsidRDefault="00357C84" w:rsidP="00455F5D">
            <w:pPr>
              <w:pStyle w:val="tableteksttab"/>
            </w:pPr>
            <w:r>
              <w:t>117,3</w:t>
            </w:r>
          </w:p>
        </w:tc>
        <w:tc>
          <w:tcPr>
            <w:tcW w:w="465" w:type="pct"/>
            <w:vAlign w:val="bottom"/>
          </w:tcPr>
          <w:p w14:paraId="2B668FEA" w14:textId="1CD137E1" w:rsidR="00357C84" w:rsidRPr="004C1D7C" w:rsidRDefault="00357C84" w:rsidP="00455F5D">
            <w:pPr>
              <w:pStyle w:val="tableteksttab"/>
            </w:pPr>
            <w:r>
              <w:t>534</w:t>
            </w:r>
          </w:p>
        </w:tc>
        <w:tc>
          <w:tcPr>
            <w:tcW w:w="488" w:type="pct"/>
            <w:vAlign w:val="bottom"/>
          </w:tcPr>
          <w:p w14:paraId="18ABCC04" w14:textId="7DC73CBE" w:rsidR="00357C84" w:rsidRPr="004C1D7C" w:rsidRDefault="00357C84" w:rsidP="00455F5D">
            <w:pPr>
              <w:pStyle w:val="tableteksttab"/>
            </w:pPr>
            <w:r>
              <w:t>1193</w:t>
            </w:r>
          </w:p>
        </w:tc>
        <w:tc>
          <w:tcPr>
            <w:tcW w:w="558" w:type="pct"/>
            <w:vAlign w:val="bottom"/>
          </w:tcPr>
          <w:p w14:paraId="11BE7E49" w14:textId="3F326418" w:rsidR="00357C84" w:rsidRPr="004C1D7C" w:rsidRDefault="00357C84" w:rsidP="00455F5D">
            <w:pPr>
              <w:pStyle w:val="tableteksttab"/>
            </w:pPr>
            <w:r>
              <w:t>27229</w:t>
            </w:r>
          </w:p>
        </w:tc>
        <w:tc>
          <w:tcPr>
            <w:tcW w:w="468" w:type="pct"/>
            <w:vAlign w:val="bottom"/>
          </w:tcPr>
          <w:p w14:paraId="53FF7F46" w14:textId="4F5DCE44" w:rsidR="00357C84" w:rsidRPr="004C1D7C" w:rsidRDefault="00357C84" w:rsidP="00455F5D">
            <w:pPr>
              <w:pStyle w:val="tableteksttab"/>
            </w:pPr>
            <w:r>
              <w:t>51,0</w:t>
            </w:r>
          </w:p>
        </w:tc>
        <w:tc>
          <w:tcPr>
            <w:tcW w:w="465" w:type="pct"/>
            <w:vAlign w:val="bottom"/>
          </w:tcPr>
          <w:p w14:paraId="0BC28895" w14:textId="24BE4362" w:rsidR="00357C84" w:rsidRPr="004C1D7C" w:rsidRDefault="00357C84" w:rsidP="00455F5D">
            <w:pPr>
              <w:pStyle w:val="tableteksttab"/>
            </w:pPr>
            <w:r>
              <w:t>24,9</w:t>
            </w:r>
          </w:p>
        </w:tc>
      </w:tr>
      <w:tr w:rsidR="00357C84" w:rsidRPr="004E7955" w14:paraId="386ECDB5" w14:textId="77777777" w:rsidTr="00303398">
        <w:trPr>
          <w:trHeight w:val="227"/>
        </w:trPr>
        <w:tc>
          <w:tcPr>
            <w:tcW w:w="1142" w:type="pct"/>
            <w:vAlign w:val="bottom"/>
          </w:tcPr>
          <w:p w14:paraId="1CEF8539" w14:textId="2ABDEA54" w:rsidR="00357C84" w:rsidRPr="00197F35" w:rsidRDefault="00357C84" w:rsidP="00EF726B">
            <w:pPr>
              <w:pStyle w:val="BOCZEK2"/>
            </w:pPr>
            <w:r>
              <w:t>zakładowe</w:t>
            </w:r>
          </w:p>
        </w:tc>
        <w:tc>
          <w:tcPr>
            <w:tcW w:w="425" w:type="pct"/>
            <w:vAlign w:val="center"/>
          </w:tcPr>
          <w:p w14:paraId="2BD68D63" w14:textId="53157CDC" w:rsidR="00357C84" w:rsidRPr="004C1D7C" w:rsidRDefault="00357C84" w:rsidP="00357C84">
            <w:pPr>
              <w:pStyle w:val="tableteksttab"/>
            </w:pPr>
            <w:r>
              <w:t>1</w:t>
            </w:r>
          </w:p>
        </w:tc>
        <w:tc>
          <w:tcPr>
            <w:tcW w:w="468" w:type="pct"/>
            <w:vAlign w:val="center"/>
          </w:tcPr>
          <w:p w14:paraId="60FAD2D9" w14:textId="63E63785" w:rsidR="00357C84" w:rsidRPr="004C1D7C" w:rsidRDefault="00357C84" w:rsidP="00357C84">
            <w:pPr>
              <w:pStyle w:val="tableteksttab"/>
            </w:pPr>
            <w:r>
              <w:t>1</w:t>
            </w:r>
          </w:p>
        </w:tc>
        <w:tc>
          <w:tcPr>
            <w:tcW w:w="521" w:type="pct"/>
            <w:vAlign w:val="center"/>
          </w:tcPr>
          <w:p w14:paraId="1177BE67" w14:textId="44DF11FE" w:rsidR="00357C84" w:rsidRPr="004C1D7C" w:rsidRDefault="00357C84" w:rsidP="00357C84">
            <w:pPr>
              <w:pStyle w:val="tableteksttab"/>
            </w:pPr>
            <w:r>
              <w:t>3,6</w:t>
            </w:r>
          </w:p>
        </w:tc>
        <w:tc>
          <w:tcPr>
            <w:tcW w:w="465" w:type="pct"/>
            <w:vAlign w:val="center"/>
          </w:tcPr>
          <w:p w14:paraId="39D03AA7" w14:textId="7F1FACA2" w:rsidR="00357C84" w:rsidRPr="004C1D7C" w:rsidRDefault="00357C84" w:rsidP="00357C84">
            <w:pPr>
              <w:pStyle w:val="tableteksttab"/>
            </w:pPr>
            <w:r>
              <w:t>37</w:t>
            </w:r>
          </w:p>
        </w:tc>
        <w:tc>
          <w:tcPr>
            <w:tcW w:w="488" w:type="pct"/>
            <w:vAlign w:val="center"/>
          </w:tcPr>
          <w:p w14:paraId="0466EC38" w14:textId="0390DDC5" w:rsidR="00357C84" w:rsidRPr="004C1D7C" w:rsidRDefault="00357C84" w:rsidP="00357C84">
            <w:pPr>
              <w:pStyle w:val="tableteksttab"/>
            </w:pPr>
            <w:r>
              <w:t>37</w:t>
            </w:r>
          </w:p>
        </w:tc>
        <w:tc>
          <w:tcPr>
            <w:tcW w:w="558" w:type="pct"/>
            <w:vAlign w:val="center"/>
          </w:tcPr>
          <w:p w14:paraId="7B80C1C2" w14:textId="62E998D6" w:rsidR="00357C84" w:rsidRPr="004C1D7C" w:rsidRDefault="00357C84" w:rsidP="00357C84">
            <w:pPr>
              <w:pStyle w:val="tableteksttab"/>
            </w:pPr>
            <w:r>
              <w:t>725</w:t>
            </w:r>
          </w:p>
        </w:tc>
        <w:tc>
          <w:tcPr>
            <w:tcW w:w="468" w:type="pct"/>
            <w:vAlign w:val="center"/>
          </w:tcPr>
          <w:p w14:paraId="15963022" w14:textId="2E0D84BF" w:rsidR="00357C84" w:rsidRPr="004C1D7C" w:rsidRDefault="00357C84" w:rsidP="00357C84">
            <w:pPr>
              <w:pStyle w:val="tableteksttab"/>
            </w:pPr>
            <w:r>
              <w:t>19,6</w:t>
            </w:r>
          </w:p>
        </w:tc>
        <w:tc>
          <w:tcPr>
            <w:tcW w:w="465" w:type="pct"/>
            <w:vAlign w:val="center"/>
          </w:tcPr>
          <w:p w14:paraId="3DC1372F" w14:textId="40389B3A" w:rsidR="00357C84" w:rsidRPr="004C1D7C" w:rsidRDefault="00357C84" w:rsidP="00357C84">
            <w:pPr>
              <w:pStyle w:val="tableteksttab"/>
            </w:pPr>
            <w:r>
              <w:t>25,0</w:t>
            </w:r>
          </w:p>
        </w:tc>
      </w:tr>
    </w:tbl>
    <w:p w14:paraId="689ECD0F" w14:textId="3F00A79E" w:rsidR="00A00E09" w:rsidRPr="004F6D3A" w:rsidRDefault="004F6D3A" w:rsidP="009216F5">
      <w:pPr>
        <w:pStyle w:val="tytulwykresu"/>
      </w:pPr>
      <w:r w:rsidRPr="0011346E">
        <w:drawing>
          <wp:anchor distT="0" distB="180340" distL="114300" distR="114300" simplePos="0" relativeHeight="251966464" behindDoc="0" locked="0" layoutInCell="1" allowOverlap="1" wp14:anchorId="494891A7" wp14:editId="4640017C">
            <wp:simplePos x="0" y="0"/>
            <wp:positionH relativeFrom="column">
              <wp:posOffset>36195</wp:posOffset>
            </wp:positionH>
            <wp:positionV relativeFrom="paragraph">
              <wp:posOffset>683260</wp:posOffset>
            </wp:positionV>
            <wp:extent cx="5039995" cy="2573655"/>
            <wp:effectExtent l="0" t="0" r="8255" b="0"/>
            <wp:wrapTopAndBottom/>
            <wp:docPr id="23" name="Obraz 23" descr="Podwójny wykres kolumnowy (miasto, wieś) dla poszczególnych form budownictwa na osi poziomej. Oś pionowa – przeciętny czas trwania budowy (w miesiącach) nowych budynków mieszkalnych zrealizowanych w 2025 r.; wartości w zakresie od 0 do 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Podwójny wykres kolumnowy (miasto, wieś) dla poszczególnych form budownictwa na osi poziomej. Oś pionowa – przeciętny czas trwania budowy (w miesiącach) nowych budynków mieszkalnych zrealizowanych w 2025 r.; wartości w zakresie od 0 do 5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E09" w:rsidRPr="00AB0200">
        <w:t xml:space="preserve">Wykres </w:t>
      </w:r>
      <w:r w:rsidR="00A00E09">
        <w:t>2</w:t>
      </w:r>
      <w:r w:rsidR="00A00E09" w:rsidRPr="00AB0200">
        <w:t>.</w:t>
      </w:r>
      <w:r w:rsidR="00A00E09" w:rsidRPr="00AB0200">
        <w:tab/>
      </w:r>
      <w:r w:rsidR="00A00E09" w:rsidRPr="0011346E">
        <w:t xml:space="preserve">Przeciętny </w:t>
      </w:r>
      <w:r w:rsidR="00A00E09" w:rsidRPr="004F6D3A">
        <w:t xml:space="preserve">czas trwania budowy nowych budynków mieszkalnych </w:t>
      </w:r>
      <w:r w:rsidR="00B91988" w:rsidRPr="004F6D3A">
        <w:t>w 202</w:t>
      </w:r>
      <w:r w:rsidR="00765A0F" w:rsidRPr="004F6D3A">
        <w:t>5</w:t>
      </w:r>
      <w:r w:rsidR="00B91988" w:rsidRPr="004F6D3A">
        <w:t xml:space="preserve"> r.</w:t>
      </w:r>
      <w:r w:rsidR="00A00E09" w:rsidRPr="004F6D3A">
        <w:t xml:space="preserve"> </w:t>
      </w:r>
      <w:r w:rsidR="00A00E09" w:rsidRPr="004F6D3A">
        <w:br/>
      </w:r>
      <w:r w:rsidR="00A00E09" w:rsidRPr="004F6D3A">
        <w:tab/>
        <w:t>według form budownictwa</w:t>
      </w:r>
    </w:p>
    <w:p w14:paraId="4130AF2C" w14:textId="77777777" w:rsidR="004F6D3A" w:rsidRDefault="004F6D3A" w:rsidP="004F6D3A">
      <w:pPr>
        <w:pStyle w:val="tekst1"/>
        <w:spacing w:before="360"/>
      </w:pPr>
      <w:r w:rsidRPr="002479BE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72608" behindDoc="1" locked="0" layoutInCell="1" allowOverlap="1" wp14:anchorId="03BCF850" wp14:editId="04F4F9FC">
                <wp:simplePos x="0" y="0"/>
                <wp:positionH relativeFrom="page">
                  <wp:posOffset>5672455</wp:posOffset>
                </wp:positionH>
                <wp:positionV relativeFrom="paragraph">
                  <wp:posOffset>0</wp:posOffset>
                </wp:positionV>
                <wp:extent cx="1733550" cy="952500"/>
                <wp:effectExtent l="0" t="0" r="0" b="0"/>
                <wp:wrapTight wrapText="bothSides">
                  <wp:wrapPolygon edited="0">
                    <wp:start x="712" y="0"/>
                    <wp:lineTo x="712" y="21168"/>
                    <wp:lineTo x="20651" y="21168"/>
                    <wp:lineTo x="20651" y="0"/>
                    <wp:lineTo x="712" y="0"/>
                  </wp:wrapPolygon>
                </wp:wrapTight>
                <wp:docPr id="16" name="Pole tekstowe 16" descr="W porównaniu z poprzednim rokiem przeciętny czas trwania budowy nowych budynków mieszkalnych skrócił się o 1,3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9F535" w14:textId="77777777" w:rsidR="004F6D3A" w:rsidRPr="00F32C5D" w:rsidRDefault="004F6D3A" w:rsidP="004F6D3A">
                            <w:pPr>
                              <w:pStyle w:val="tekstzboku"/>
                            </w:pPr>
                            <w:r>
                              <w:t>W porównaniu z poprzednim rokiem przeciętny czas trwania budowy nowych budynków mieszkalnych skrócił się o 1,3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CF850" id="Pole tekstowe 16" o:spid="_x0000_s1031" type="#_x0000_t202" alt="W porównaniu z poprzednim rokiem przeciętny czas trwania budowy nowych budynków mieszkalnych skrócił się o 1,3 miesiąca" style="position:absolute;margin-left:446.65pt;margin-top:0;width:136.5pt;height:75pt;z-index:-251343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9ce+QEAANADAAAOAAAAZHJzL2Uyb0RvYy54bWysU9tu2zAMfR+wfxD0vthJ47U14hRduw4D&#10;ugvQ7QMYWY6FSaImKbGzrx8lJ2mxvQ3zg0CZ5iHP4fHqZjSa7aUPCm3D57OSM2kFtspuG/7928Ob&#10;K85CBNuCRisbfpCB36xfv1oNrpYL7FG30jMCsaEeXMP7GF1dFEH00kCYoZOWkh16A5Guflu0HgZC&#10;N7pYlOXbYkDfOo9ChkBv76ckX2f8rpMifum6ICPTDafZYj59PjfpLNYrqLceXK/EcQz4hykMKEtN&#10;z1D3EIHtvPoLyijhMWAXZwJNgV2nhMwciM28/IPNUw9OZi4kTnBnmcL/gxWf90/uq2dxfIcjLTCT&#10;CO4RxY/ALN71YLfy1nscegktNZ4nyYrBhfpYmqQOdUggm+ETtrRk2EXMQGPnTVKFeDJCpwUczqLL&#10;MTKRWl5eXFQVpQTlrqtFVeatFFCfqp0P8YNEw1LQcE9LzeiwfwwxTQP16ZPUzOKD0jovVls2TKC5&#10;4EXGqEi+08o0/KpMz+SERPK9bXNxBKWnmBpoe2SdiE6U47gZmWobXqXaJMIG2wPJ4HGyGf0WFPTo&#10;f3E2kMUaHn7uwEvO9EdLUl7Pl8vkyXyhwL98u8mXZXW5oAxYQTANj6fwLmYPT3RvSe5OZSWepziO&#10;S7bJAh0tnnz58p6/ev4R178BAAD//wMAUEsDBBQABgAIAAAAIQDDEbSD3gAAAAkBAAAPAAAAZHJz&#10;L2Rvd25yZXYueG1sTI/BbsIwEETvlfgHa5F6KzagRjSNgwAJIfXUptCzibdJ1HgdxQZCv77Lqdx2&#10;NKPZN9lycK04Yx8aTxqmEwUCqfS2oUrD/nP7tAARoiFrWk+o4YoBlvnoITOp9Rf6wHMRK8ElFFKj&#10;oY6xS6UMZY3OhInvkNj79r0zkWVfSdubC5e7Vs6USqQzDfGH2nS4qbH8KU5Ow7D/LejwRv662Ra7&#10;7vD+td4lM60fx8PqFUTEIf6H4YbP6JAz09GfyAbRali8zOcc1cCLbvY0SVgf+XpWCmSeyfsF+R8A&#10;AAD//wMAUEsBAi0AFAAGAAgAAAAhALaDOJL+AAAA4QEAABMAAAAAAAAAAAAAAAAAAAAAAFtDb250&#10;ZW50X1R5cGVzXS54bWxQSwECLQAUAAYACAAAACEAOP0h/9YAAACUAQAACwAAAAAAAAAAAAAAAAAv&#10;AQAAX3JlbHMvLnJlbHNQSwECLQAUAAYACAAAACEA0T/XHvkBAADQAwAADgAAAAAAAAAAAAAAAAAu&#10;AgAAZHJzL2Uyb0RvYy54bWxQSwECLQAUAAYACAAAACEAwxG0g94AAAAJAQAADwAAAAAAAAAAAAAA&#10;AABTBAAAZHJzL2Rvd25yZXYueG1sUEsFBgAAAAAEAAQA8wAAAF4FAAAAAA==&#10;" filled="f" stroked="f">
                <v:textbox inset=",0">
                  <w:txbxContent>
                    <w:p w14:paraId="06A9F535" w14:textId="77777777" w:rsidR="004F6D3A" w:rsidRPr="00F32C5D" w:rsidRDefault="004F6D3A" w:rsidP="004F6D3A">
                      <w:pPr>
                        <w:pStyle w:val="tekstzboku"/>
                      </w:pPr>
                      <w:r>
                        <w:t>W porównaniu z poprzednim rokiem przeciętny czas trwania budowy nowych budynków mieszkalnych skrócił się o 1,3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75229">
        <w:t>Przeciętny czas trwania budowy</w:t>
      </w:r>
      <w:r w:rsidRPr="004E7955">
        <w:t xml:space="preserve"> nowego budynku mieszkalnego, liczony od daty jego rozpoczęcia do terminu oddania do użytkowania, </w:t>
      </w:r>
      <w:r>
        <w:t xml:space="preserve">w 2025 r. </w:t>
      </w:r>
      <w:r w:rsidRPr="004E7955">
        <w:t xml:space="preserve">wyniósł </w:t>
      </w:r>
      <w:r>
        <w:t>33,3</w:t>
      </w:r>
      <w:r w:rsidRPr="004E7955">
        <w:t xml:space="preserve"> miesiąca i był o </w:t>
      </w:r>
      <w:r>
        <w:t xml:space="preserve">1,3 </w:t>
      </w:r>
      <w:r w:rsidRPr="004E7955">
        <w:t>miesiąc</w:t>
      </w:r>
      <w:r>
        <w:t>a</w:t>
      </w:r>
      <w:r w:rsidRPr="004E7955">
        <w:t xml:space="preserve"> </w:t>
      </w:r>
      <w:r>
        <w:t>krótszy</w:t>
      </w:r>
      <w:r w:rsidRPr="004E7955">
        <w:t xml:space="preserve"> niż </w:t>
      </w:r>
      <w:r>
        <w:t>przed</w:t>
      </w:r>
      <w:r w:rsidRPr="004E7955">
        <w:t xml:space="preserve"> r</w:t>
      </w:r>
      <w:r>
        <w:t>okiem</w:t>
      </w:r>
      <w:r w:rsidRPr="004E7955">
        <w:t xml:space="preserve">. </w:t>
      </w:r>
      <w:r>
        <w:t>W porównaniu z 2024 r.</w:t>
      </w:r>
      <w:r w:rsidRPr="009D03EB">
        <w:t xml:space="preserve"> </w:t>
      </w:r>
      <w:r>
        <w:t>średni czas budowy</w:t>
      </w:r>
      <w:r w:rsidRPr="00B05303">
        <w:t xml:space="preserve"> </w:t>
      </w:r>
      <w:r>
        <w:t xml:space="preserve">skrócił się zarówno w </w:t>
      </w:r>
      <w:r w:rsidRPr="004E7955">
        <w:t>mieście</w:t>
      </w:r>
      <w:r>
        <w:t xml:space="preserve"> (o 1,1 miesiąca)</w:t>
      </w:r>
      <w:r w:rsidRPr="004E7955">
        <w:t xml:space="preserve">, jak i na wsi </w:t>
      </w:r>
      <w:r>
        <w:t>(o 1,2 miesiąca). W terminie krótszym o 1 miesiąc powstały budynki realizowane przez deweloperów. Wydłużył się natomiast przeciętny czas trwania budowy m.in. w budownictwie komunalnym (o 11 miesięcy),</w:t>
      </w:r>
      <w:r w:rsidRPr="00675737">
        <w:t xml:space="preserve"> </w:t>
      </w:r>
      <w:r>
        <w:t xml:space="preserve">społecznym czynszowym (o 6,3 miesiąca) oraz indywidualnym (o 0,8 miesiąca). </w:t>
      </w:r>
    </w:p>
    <w:p w14:paraId="684714CA" w14:textId="5F0CEFCA" w:rsidR="003A4969" w:rsidRPr="004E7955" w:rsidRDefault="00294D80" w:rsidP="00673A8C">
      <w:pPr>
        <w:pStyle w:val="tekst1"/>
      </w:pPr>
      <w:r w:rsidRPr="002479BE">
        <w:rPr>
          <w:noProof/>
        </w:rPr>
        <mc:AlternateContent>
          <mc:Choice Requires="wps">
            <w:drawing>
              <wp:anchor distT="45720" distB="45720" distL="114300" distR="114300" simplePos="0" relativeHeight="251941888" behindDoc="1" locked="0" layoutInCell="1" allowOverlap="1" wp14:anchorId="795D26B3" wp14:editId="473D25E2">
                <wp:simplePos x="0" y="0"/>
                <wp:positionH relativeFrom="page">
                  <wp:posOffset>5676900</wp:posOffset>
                </wp:positionH>
                <wp:positionV relativeFrom="paragraph">
                  <wp:posOffset>327025</wp:posOffset>
                </wp:positionV>
                <wp:extent cx="1733550" cy="704850"/>
                <wp:effectExtent l="0" t="0" r="0" b="0"/>
                <wp:wrapTight wrapText="bothSides">
                  <wp:wrapPolygon edited="0">
                    <wp:start x="712" y="0"/>
                    <wp:lineTo x="712" y="21016"/>
                    <wp:lineTo x="20651" y="21016"/>
                    <wp:lineTo x="20651" y="0"/>
                    <wp:lineTo x="712" y="0"/>
                  </wp:wrapPolygon>
                </wp:wrapTight>
                <wp:docPr id="18" name="Pole tekstowe 18" descr="Najwięcej nowych budynków mieszkalnych powstało w powiecie poznańskim, natomiast najmniej w Koni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F833" w14:textId="308D032A" w:rsidR="008B3757" w:rsidRPr="00F32C5D" w:rsidRDefault="008B3757" w:rsidP="00203BA1">
                            <w:pPr>
                              <w:pStyle w:val="tekstzboku"/>
                            </w:pPr>
                            <w:r>
                              <w:t>N</w:t>
                            </w:r>
                            <w:r w:rsidRPr="004E7955">
                              <w:t>ajwięcej nowych budynków mieszkalnych powstało w powiecie poznańskim</w:t>
                            </w:r>
                            <w:r>
                              <w:t>, natomiast najmniej w Koninie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D26B3" id="Pole tekstowe 18" o:spid="_x0000_s1032" type="#_x0000_t202" alt="Najwięcej nowych budynków mieszkalnych powstało w powiecie poznańskim, natomiast najmniej w Koninie" style="position:absolute;margin-left:447pt;margin-top:25.75pt;width:136.5pt;height:55.5pt;z-index:-251374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nqc+gEAANADAAAOAAAAZHJzL2Uyb0RvYy54bWysU9tu2zAMfR+wfxD0vthJkyY1ohRduw4D&#10;ugvQ7QMUWY6FSaImKbGzry8lO2mwvQ3zg0Ca4iHPIbW+7Y0mB+mDAsvodFJSIq2AWtkdoz++P75b&#10;URIitzXXYCWjRxno7ebtm3XnKjmDFnQtPUEQG6rOMdrG6KqiCKKVhocJOGkx2IA3PKLrd0XteYfo&#10;RhezsrwuOvC18yBkCPj3YQjSTcZvGini16YJMhLNKPYW8+nzuU1nsVnzaue5a5UY2+D/0IXhymLR&#10;M9QDj5zsvfoLyijhIUATJwJMAU2jhMwckM20/IPNc8udzFxQnODOMoX/Byu+HJ7dN09i/x56HGAm&#10;EdwTiJ+BWLhvud3JO++hayWvsfA0SVZ0LlRjapI6VCGBbLvPUOOQ+T5CBuobb5IqyJMgOg7geBZd&#10;9pGIVHJ5dbVYYEhgbFnOV2inErw6ZTsf4kcJhiSDUY9Dzej88BTicPV0JRWz8Ki0zoPVlnSM3ixm&#10;i5xwETEq4t5pZRhdlekbNiGR/GDrnBy50oONvWg7sk5EB8qx3/ZE1Yxep9wkwhbqI8rgYVgzfBZo&#10;tOB/U9LhijEafu25l5ToTxalvJnO52kns4OGv/y7zc58sZxhhFuBMIzGk3kf8w4PdO9Q7kZlJV67&#10;GNvFtclajiue9vLSz7deH+LmBQAA//8DAFBLAwQUAAYACAAAACEA4W7LZ+EAAAALAQAADwAAAGRy&#10;cy9kb3ducmV2LnhtbEyPQU/DMAyF70j8h8hI3FjaipbRNZ1g0jSJE5SNc9Z4bUXjVE22dfx6vBPc&#10;bL+n5+8Vy8n24oSj7xwpiGcRCKTamY4aBdvP9cMchA+ajO4doYILeliWtzeFzo070weeqtAIDiGf&#10;awVtCEMupa9btNrP3IDE2sGNVgdex0aaUZ853PYyiaJMWt0Rf2j1gKsW6+/qaBVM25+Kdm/kLqt1&#10;tRl271+vmyxR6v5uelmACDiFPzNc8RkdSmbauyMZL3oF8+dH7hIUpHEK4mqIsye+7HnKkhRkWcj/&#10;HcpfAAAA//8DAFBLAQItABQABgAIAAAAIQC2gziS/gAAAOEBAAATAAAAAAAAAAAAAAAAAAAAAABb&#10;Q29udGVudF9UeXBlc10ueG1sUEsBAi0AFAAGAAgAAAAhADj9If/WAAAAlAEAAAsAAAAAAAAAAAAA&#10;AAAALwEAAF9yZWxzLy5yZWxzUEsBAi0AFAAGAAgAAAAhANY6epz6AQAA0AMAAA4AAAAAAAAAAAAA&#10;AAAALgIAAGRycy9lMm9Eb2MueG1sUEsBAi0AFAAGAAgAAAAhAOFuy2fhAAAACwEAAA8AAAAAAAAA&#10;AAAAAAAAVAQAAGRycy9kb3ducmV2LnhtbFBLBQYAAAAABAAEAPMAAABiBQAAAAA=&#10;" filled="f" stroked="f">
                <v:textbox inset=",0">
                  <w:txbxContent>
                    <w:p w14:paraId="49FEF833" w14:textId="308D032A" w:rsidR="008B3757" w:rsidRPr="00F32C5D" w:rsidRDefault="008B3757" w:rsidP="00203BA1">
                      <w:pPr>
                        <w:pStyle w:val="tekstzboku"/>
                      </w:pPr>
                      <w:r>
                        <w:t>N</w:t>
                      </w:r>
                      <w:r w:rsidRPr="004E7955">
                        <w:t>ajwięcej nowych budynków mieszkalnych powstało w powiecie poznańskim</w:t>
                      </w:r>
                      <w:r>
                        <w:t>, natomiast najmniej w Koninie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66AF">
        <w:t>P</w:t>
      </w:r>
      <w:r w:rsidR="003A4969" w:rsidRPr="004E7955">
        <w:t>o</w:t>
      </w:r>
      <w:r w:rsidR="000366AF">
        <w:t>dobnie jak w poprzednich latach</w:t>
      </w:r>
      <w:r w:rsidR="003A4969" w:rsidRPr="004E7955">
        <w:t xml:space="preserve"> najwięcej nowych b</w:t>
      </w:r>
      <w:r w:rsidR="000366AF">
        <w:t>udynków mieszkalnych powstało w </w:t>
      </w:r>
      <w:r w:rsidR="003A4969" w:rsidRPr="004E7955">
        <w:t>powiecie poznańskim (</w:t>
      </w:r>
      <w:r w:rsidR="000366AF">
        <w:t>236</w:t>
      </w:r>
      <w:r w:rsidR="004F4D4F">
        <w:t>4</w:t>
      </w:r>
      <w:r w:rsidR="003A4969" w:rsidRPr="004E7955">
        <w:t xml:space="preserve">, czyli </w:t>
      </w:r>
      <w:r w:rsidR="00766512">
        <w:t>2</w:t>
      </w:r>
      <w:r w:rsidR="000366AF">
        <w:t>6,1</w:t>
      </w:r>
      <w:r w:rsidR="003A4969" w:rsidRPr="004E7955">
        <w:t>% ogółu nowych budynków oddanych do użytkowania</w:t>
      </w:r>
      <w:r w:rsidR="00B515A6" w:rsidRPr="004E7955">
        <w:t xml:space="preserve">, w tym </w:t>
      </w:r>
      <w:r w:rsidR="00766512">
        <w:t>1</w:t>
      </w:r>
      <w:r w:rsidR="00D14560">
        <w:t>2</w:t>
      </w:r>
      <w:r w:rsidR="002669E4">
        <w:t>4</w:t>
      </w:r>
      <w:r w:rsidR="000366AF">
        <w:t xml:space="preserve">5 </w:t>
      </w:r>
      <w:r w:rsidR="003A4969" w:rsidRPr="004E7955">
        <w:t>zrealizowan</w:t>
      </w:r>
      <w:r w:rsidR="002669E4">
        <w:t>ych</w:t>
      </w:r>
      <w:r w:rsidR="003A4969" w:rsidRPr="004E7955">
        <w:t xml:space="preserve"> poza budownictwem in</w:t>
      </w:r>
      <w:r w:rsidR="00FE4821">
        <w:t xml:space="preserve">dywidualnym). Dla porównania w </w:t>
      </w:r>
      <w:r w:rsidR="003A4969" w:rsidRPr="004E7955">
        <w:t xml:space="preserve">Koninie oddano w tym czasie do użytkowania tylko </w:t>
      </w:r>
      <w:r w:rsidR="000366AF">
        <w:t>4</w:t>
      </w:r>
      <w:r w:rsidR="0026650A">
        <w:t>8</w:t>
      </w:r>
      <w:r w:rsidR="003A4969" w:rsidRPr="004E7955">
        <w:t xml:space="preserve"> budynk</w:t>
      </w:r>
      <w:r w:rsidR="00F60BDA" w:rsidRPr="004E7955">
        <w:t>ów</w:t>
      </w:r>
      <w:r w:rsidR="00B515A6" w:rsidRPr="004E7955">
        <w:t xml:space="preserve"> (w</w:t>
      </w:r>
      <w:r w:rsidR="00B95F03" w:rsidRPr="004E7955">
        <w:t xml:space="preserve"> </w:t>
      </w:r>
      <w:r w:rsidR="003A4969" w:rsidRPr="004E7955">
        <w:t xml:space="preserve">tym </w:t>
      </w:r>
      <w:r w:rsidR="000366AF">
        <w:t>2</w:t>
      </w:r>
      <w:r w:rsidR="00D14560">
        <w:t>8</w:t>
      </w:r>
      <w:r w:rsidR="003A4969" w:rsidRPr="004E7955">
        <w:t xml:space="preserve"> powstał</w:t>
      </w:r>
      <w:r w:rsidR="002A67B8">
        <w:t>ych</w:t>
      </w:r>
      <w:r w:rsidR="003A4969" w:rsidRPr="004E7955">
        <w:t xml:space="preserve"> </w:t>
      </w:r>
      <w:r w:rsidR="00D71F8C" w:rsidRPr="004E7955">
        <w:t>poza budownictwem indywidualnym</w:t>
      </w:r>
      <w:r w:rsidR="003A4969" w:rsidRPr="004E7955">
        <w:t>), które stanowiły 0,</w:t>
      </w:r>
      <w:r w:rsidR="00053520">
        <w:t>5</w:t>
      </w:r>
      <w:r w:rsidR="003A4969" w:rsidRPr="004E7955">
        <w:t>% wszystkich budynków zrealizowanych w województwie.</w:t>
      </w:r>
      <w:r w:rsidR="00CF2C2B">
        <w:t xml:space="preserve"> W ujęciu gminnym największą liczbą nowych budynków mieszkalnych wyróżniały się leżące w powiecie poznańskim gminy: Kórnik, Dopiewo, Tarnowo Podgórne i Rokietnica.</w:t>
      </w:r>
    </w:p>
    <w:p w14:paraId="09F586F7" w14:textId="3301970F" w:rsidR="00B24DBF" w:rsidRPr="0066303D" w:rsidRDefault="00B24DBF" w:rsidP="00F352AF">
      <w:pPr>
        <w:pStyle w:val="Nagwek1"/>
        <w:spacing w:before="360"/>
        <w:rPr>
          <w:rFonts w:ascii="Fira Sans" w:hAnsi="Fira Sans"/>
          <w:b/>
        </w:rPr>
      </w:pPr>
      <w:r w:rsidRPr="0066303D">
        <w:rPr>
          <w:rFonts w:ascii="Fira Sans" w:hAnsi="Fira Sans"/>
          <w:b/>
        </w:rPr>
        <w:t>Mieszkania oddane do użytkowania</w:t>
      </w:r>
    </w:p>
    <w:p w14:paraId="2B4775B1" w14:textId="6CFE6CC2" w:rsidR="00B24DBF" w:rsidRPr="00DB23DC" w:rsidRDefault="00B91988" w:rsidP="00673A8C">
      <w:pPr>
        <w:pStyle w:val="tekst1"/>
      </w:pPr>
      <w:r>
        <w:t>W 202</w:t>
      </w:r>
      <w:r w:rsidR="00A069B6">
        <w:t>5</w:t>
      </w:r>
      <w:r>
        <w:t xml:space="preserve"> r.</w:t>
      </w:r>
      <w:r w:rsidR="00B24DBF" w:rsidRPr="004E7955">
        <w:t xml:space="preserve"> oddano do użytkowania </w:t>
      </w:r>
      <w:r w:rsidR="001402C2">
        <w:t>21537</w:t>
      </w:r>
      <w:r w:rsidR="00B24DBF" w:rsidRPr="004E7955">
        <w:t xml:space="preserve"> mieszka</w:t>
      </w:r>
      <w:r w:rsidR="000D2B2F">
        <w:t>ń</w:t>
      </w:r>
      <w:r w:rsidR="00B24DBF" w:rsidRPr="004E7955">
        <w:t xml:space="preserve">, tj. o </w:t>
      </w:r>
      <w:r w:rsidR="001402C2">
        <w:t>2251</w:t>
      </w:r>
      <w:r w:rsidR="006E6F62">
        <w:t xml:space="preserve"> (o </w:t>
      </w:r>
      <w:r w:rsidR="000D2B2F">
        <w:t>1</w:t>
      </w:r>
      <w:r w:rsidR="001402C2">
        <w:t>1</w:t>
      </w:r>
      <w:r w:rsidR="000D2B2F">
        <w:t>,</w:t>
      </w:r>
      <w:r w:rsidR="001402C2">
        <w:t>7</w:t>
      </w:r>
      <w:r w:rsidR="00B24DBF" w:rsidRPr="004E7955">
        <w:t>%</w:t>
      </w:r>
      <w:r w:rsidR="006E6F62">
        <w:t>)</w:t>
      </w:r>
      <w:r w:rsidR="00B24DBF" w:rsidRPr="004E7955">
        <w:t xml:space="preserve"> </w:t>
      </w:r>
      <w:r w:rsidR="001402C2">
        <w:t>więc</w:t>
      </w:r>
      <w:r w:rsidR="006548FD">
        <w:t>ej</w:t>
      </w:r>
      <w:r w:rsidR="00B24DBF" w:rsidRPr="004E7955">
        <w:t xml:space="preserve"> niż </w:t>
      </w:r>
      <w:r w:rsidR="00F007CD" w:rsidRPr="004E7955">
        <w:t>w poprzednim</w:t>
      </w:r>
      <w:r w:rsidR="00B24DBF" w:rsidRPr="004E7955">
        <w:t xml:space="preserve"> rok</w:t>
      </w:r>
      <w:r w:rsidR="00F007CD" w:rsidRPr="004E7955">
        <w:t>u.</w:t>
      </w:r>
      <w:r w:rsidR="00B24DBF" w:rsidRPr="004E7955">
        <w:t xml:space="preserve"> </w:t>
      </w:r>
      <w:r w:rsidR="00D31DE4" w:rsidRPr="004E7955">
        <w:t xml:space="preserve">Wskaźnik nasilenia budownictwa mieszkaniowego, wyrażony liczbą </w:t>
      </w:r>
      <w:r w:rsidR="00D31DE4" w:rsidRPr="00DB23DC">
        <w:t>mieszkań oddanych do użytkowania w przeliczeniu na 1000 ludności</w:t>
      </w:r>
      <w:r w:rsidR="006548FD" w:rsidRPr="00DB23DC">
        <w:t xml:space="preserve"> wyniósł </w:t>
      </w:r>
      <w:r w:rsidR="0041347C" w:rsidRPr="00DB23DC">
        <w:t>6,2</w:t>
      </w:r>
      <w:r w:rsidR="00D31DE4" w:rsidRPr="00DB23DC">
        <w:t xml:space="preserve"> </w:t>
      </w:r>
      <w:r w:rsidR="006548FD" w:rsidRPr="00DB23DC">
        <w:t>(</w:t>
      </w:r>
      <w:r w:rsidR="009679FD" w:rsidRPr="00DB23DC">
        <w:t>przed rokiem</w:t>
      </w:r>
      <w:r w:rsidR="006548FD" w:rsidRPr="00DB23DC">
        <w:t xml:space="preserve"> </w:t>
      </w:r>
      <w:r w:rsidR="0041347C" w:rsidRPr="00DB23DC">
        <w:t>5,5</w:t>
      </w:r>
      <w:r w:rsidR="006548FD" w:rsidRPr="00DB23DC">
        <w:t>)</w:t>
      </w:r>
      <w:r w:rsidR="009679FD" w:rsidRPr="00DB23DC">
        <w:t>.</w:t>
      </w:r>
      <w:r w:rsidR="00987655" w:rsidRPr="00DB23DC">
        <w:t xml:space="preserve"> </w:t>
      </w:r>
      <w:r w:rsidR="00DB23DC" w:rsidRPr="00DB23DC">
        <w:t>Wyż</w:t>
      </w:r>
      <w:r w:rsidR="009679FD" w:rsidRPr="00DB23DC">
        <w:t xml:space="preserve">szą wartość przyjął wskaźnik </w:t>
      </w:r>
      <w:r w:rsidR="00DD5DE5" w:rsidRPr="00DB23DC">
        <w:t>zaspokojenia potrzeb mieszkaniowych (</w:t>
      </w:r>
      <w:r w:rsidR="009679FD" w:rsidRPr="00DB23DC">
        <w:t>liczb</w:t>
      </w:r>
      <w:r w:rsidR="00DD5DE5" w:rsidRPr="00DB23DC">
        <w:t>a</w:t>
      </w:r>
      <w:r w:rsidR="009679FD" w:rsidRPr="00DB23DC">
        <w:t xml:space="preserve"> nowo oddanych mieszkań do liczby zawartych małżeństw</w:t>
      </w:r>
      <w:r w:rsidR="00DD5DE5" w:rsidRPr="00DB23DC">
        <w:t>)</w:t>
      </w:r>
      <w:r w:rsidR="009679FD" w:rsidRPr="00DB23DC">
        <w:t xml:space="preserve">. </w:t>
      </w:r>
      <w:r w:rsidR="000D3926" w:rsidRPr="00DB23DC">
        <w:t xml:space="preserve">O ile </w:t>
      </w:r>
      <w:r w:rsidR="009679FD" w:rsidRPr="00DB23DC">
        <w:t xml:space="preserve">przed rokiem </w:t>
      </w:r>
      <w:r w:rsidR="00CE3C71" w:rsidRPr="00DB23DC">
        <w:t>miernik</w:t>
      </w:r>
      <w:r w:rsidR="000D3926" w:rsidRPr="00DB23DC">
        <w:t xml:space="preserve"> </w:t>
      </w:r>
      <w:r w:rsidR="00CE3C71" w:rsidRPr="00DB23DC">
        <w:t xml:space="preserve">ten </w:t>
      </w:r>
      <w:r w:rsidR="009679FD" w:rsidRPr="00DB23DC">
        <w:t xml:space="preserve">kształtował się </w:t>
      </w:r>
      <w:r w:rsidR="000D3926" w:rsidRPr="00DB23DC">
        <w:t xml:space="preserve">na poziomie </w:t>
      </w:r>
      <w:r w:rsidR="009E7B30" w:rsidRPr="00DB23DC">
        <w:t xml:space="preserve">1502 </w:t>
      </w:r>
      <w:r w:rsidR="00E617FD" w:rsidRPr="00DB23DC">
        <w:t>mieszka</w:t>
      </w:r>
      <w:r w:rsidR="009554C7">
        <w:t>nia</w:t>
      </w:r>
      <w:r w:rsidR="00E617FD" w:rsidRPr="00DB23DC">
        <w:t xml:space="preserve"> na</w:t>
      </w:r>
      <w:r w:rsidR="00B24DBF" w:rsidRPr="00DB23DC">
        <w:t xml:space="preserve"> 1000</w:t>
      </w:r>
      <w:r w:rsidR="000D3926" w:rsidRPr="00DB23DC">
        <w:t xml:space="preserve"> małżeństw, to </w:t>
      </w:r>
      <w:r w:rsidRPr="00DB23DC">
        <w:t>w 202</w:t>
      </w:r>
      <w:r w:rsidR="009E7B30" w:rsidRPr="00DB23DC">
        <w:t>5</w:t>
      </w:r>
      <w:r w:rsidRPr="00DB23DC">
        <w:t xml:space="preserve"> r.</w:t>
      </w:r>
      <w:r w:rsidR="000D3926" w:rsidRPr="00DB23DC">
        <w:t xml:space="preserve"> </w:t>
      </w:r>
      <w:r w:rsidR="00DB23DC" w:rsidRPr="00DB23DC">
        <w:t>wzrósł</w:t>
      </w:r>
      <w:r w:rsidR="000D3926" w:rsidRPr="00DB23DC">
        <w:t xml:space="preserve"> do </w:t>
      </w:r>
      <w:r w:rsidR="00BB65FB" w:rsidRPr="00DB23DC">
        <w:t>1</w:t>
      </w:r>
      <w:r w:rsidR="00DB23DC" w:rsidRPr="00DB23DC">
        <w:t>7</w:t>
      </w:r>
      <w:r w:rsidR="0044475E">
        <w:t>1</w:t>
      </w:r>
      <w:r w:rsidR="00DB23DC" w:rsidRPr="00DB23DC">
        <w:t>3</w:t>
      </w:r>
      <w:r w:rsidR="00B24DBF" w:rsidRPr="00DB23DC">
        <w:t>.</w:t>
      </w:r>
    </w:p>
    <w:p w14:paraId="59634081" w14:textId="695F013E" w:rsidR="00F17510" w:rsidRPr="007A5789" w:rsidRDefault="0011346E" w:rsidP="009216F5">
      <w:pPr>
        <w:pStyle w:val="tytulwykresu"/>
      </w:pPr>
      <w:r w:rsidRPr="0011346E">
        <w:drawing>
          <wp:anchor distT="0" distB="252095" distL="114300" distR="114300" simplePos="0" relativeHeight="251967488" behindDoc="0" locked="0" layoutInCell="1" allowOverlap="1" wp14:anchorId="617C8E1B" wp14:editId="47431C88">
            <wp:simplePos x="0" y="0"/>
            <wp:positionH relativeFrom="column">
              <wp:posOffset>-49188</wp:posOffset>
            </wp:positionH>
            <wp:positionV relativeFrom="paragraph">
              <wp:posOffset>432115</wp:posOffset>
            </wp:positionV>
            <wp:extent cx="5040000" cy="2890800"/>
            <wp:effectExtent l="0" t="0" r="8255" b="5080"/>
            <wp:wrapTopAndBottom/>
            <wp:docPr id="30" name="Obraz 30" descr="Wykres słupkowy dwustronny przedstawiający liczbę mieszkań oddanych do użytkowania w 2025 r. w przeliczeniu na 1000 ludności (lewy) i na 1000 zawartych małżeństw (prawy), z zaznaczeniem wskaźników ogólnopolskich (odpowiednio 5,6 i 1564). Wartości na osi poziomej od 0 do 9 – dla wskaźnika na 1000 ludności i od 0 do 2500 – na 1000 małżeństw. 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słupkowy dwustronny przedstawiający liczbę mieszkań oddanych do użytkowania w 2025 r. w przeliczeniu na 1000 ludności (lewy) i na 1000 zawartych małżeństw (prawy), z zaznaczeniem wskaźników ogólnopolskich (odpowiednio 5,6 i 1564). Wartości na osi poziomej od 0 do 9 – dla wskaźnika na 1000 ludności i od 0 do 2500 – na 1000 małżeństw. 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510" w:rsidRPr="007A5789">
        <w:t xml:space="preserve">Wykres </w:t>
      </w:r>
      <w:r w:rsidR="00F17510">
        <w:t>3</w:t>
      </w:r>
      <w:r w:rsidR="00F17510" w:rsidRPr="007A5789">
        <w:t>.</w:t>
      </w:r>
      <w:r w:rsidR="00F17510" w:rsidRPr="007A5789">
        <w:tab/>
      </w:r>
      <w:r w:rsidR="00F17510" w:rsidRPr="0011346E">
        <w:t xml:space="preserve">Mieszkania oddane do użytkowania </w:t>
      </w:r>
      <w:r w:rsidR="00B91988" w:rsidRPr="0011346E">
        <w:t>w 202</w:t>
      </w:r>
      <w:r w:rsidR="00765A0F" w:rsidRPr="0011346E">
        <w:t>5</w:t>
      </w:r>
      <w:r w:rsidR="00B91988" w:rsidRPr="0011346E">
        <w:t xml:space="preserve"> r.</w:t>
      </w:r>
      <w:r w:rsidR="00F17510" w:rsidRPr="0011346E">
        <w:t xml:space="preserve"> według województw</w:t>
      </w:r>
    </w:p>
    <w:p w14:paraId="1B2A5A42" w14:textId="6C61A04A" w:rsidR="00294D80" w:rsidRDefault="00E1270E" w:rsidP="00673A8C">
      <w:pPr>
        <w:pStyle w:val="tekst1"/>
      </w:pPr>
      <w:r w:rsidRPr="007A5789">
        <w:rPr>
          <w:noProof/>
        </w:rPr>
        <mc:AlternateContent>
          <mc:Choice Requires="wps">
            <w:drawing>
              <wp:anchor distT="45720" distB="45720" distL="114300" distR="114300" simplePos="0" relativeHeight="251932672" behindDoc="1" locked="0" layoutInCell="1" allowOverlap="1" wp14:anchorId="2A5806D2" wp14:editId="1F1C57A7">
                <wp:simplePos x="0" y="0"/>
                <wp:positionH relativeFrom="page">
                  <wp:posOffset>5673725</wp:posOffset>
                </wp:positionH>
                <wp:positionV relativeFrom="paragraph">
                  <wp:posOffset>498475</wp:posOffset>
                </wp:positionV>
                <wp:extent cx="1758315" cy="687705"/>
                <wp:effectExtent l="0" t="0" r="0" b="0"/>
                <wp:wrapTight wrapText="bothSides">
                  <wp:wrapPolygon edited="0">
                    <wp:start x="702" y="0"/>
                    <wp:lineTo x="702" y="20942"/>
                    <wp:lineTo x="20828" y="20942"/>
                    <wp:lineTo x="20828" y="0"/>
                    <wp:lineTo x="702" y="0"/>
                  </wp:wrapPolygon>
                </wp:wrapTight>
                <wp:docPr id="4" name="Pole tekstowe 4" descr="Wskaźnik nasilenia budownictwa mieszkaniowego w 2025 r. wyniósł 6,2 co zapewniło wielkopolskiemu 4. lokatę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687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D9E6" w14:textId="5CED67B6" w:rsidR="008B3757" w:rsidRPr="00BA375A" w:rsidRDefault="008B3757" w:rsidP="00F17510">
                            <w:pPr>
                              <w:pStyle w:val="tekstzboku"/>
                            </w:pPr>
                            <w:r>
                              <w:t>Wskaźnik nasilenia budownictwa mieszkaniowego w 202</w:t>
                            </w:r>
                            <w:r w:rsidR="001F3FF9">
                              <w:t>5</w:t>
                            </w:r>
                            <w:r>
                              <w:t xml:space="preserve"> r. wyniósł </w:t>
                            </w:r>
                            <w:r w:rsidR="001F3FF9">
                              <w:t>6,2</w:t>
                            </w:r>
                            <w:r>
                              <w:t xml:space="preserve"> co zapewniło wielkopolskiemu </w:t>
                            </w:r>
                            <w:r w:rsidR="001F3FF9">
                              <w:t>4</w:t>
                            </w:r>
                            <w:r>
                              <w:t>. lokatę 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806D2" id="Pole tekstowe 4" o:spid="_x0000_s1033" type="#_x0000_t202" alt="Wskaźnik nasilenia budownictwa mieszkaniowego w 2025 r. wyniósł 6,2 co zapewniło wielkopolskiemu 4. lokatę w kraju" style="position:absolute;margin-left:446.75pt;margin-top:39.25pt;width:138.45pt;height:54.15pt;z-index:-251383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t6/QEAANADAAAOAAAAZHJzL2Uyb0RvYy54bWysU8tu2zAQvBfoPxC815JdK3YE00GaNEWB&#10;9AEk/QCaoiyiJJclaUvu13dJ2Y7R3oLqQCy12tmd2dHqZjCa7KUPCiyj00lJibQCGmW3jP54fni3&#10;pCREbhuuwUpGDzLQm/XbN6ve1XIGHehGeoIgNtS9Y7SL0dVFEUQnDQ8TcNJisgVveMSr3xaN5z2i&#10;G13MyvKq6ME3zoOQIeDb+zFJ1xm/baWI39o2yEg0ozhbzKfP5yadxXrF663nrlPiOAZ/xRSGK4tN&#10;z1D3PHKy8+ofKKOEhwBtnAgwBbStEjJzQDbT8i82Tx13MnNBcYI7yxT+H6z4un9y3z2JwwcYcIGZ&#10;RHCPIH4GYuGu43Yrb72HvpO8wcbTJFnRu1AfS5PUoQ4JZNN/gQaXzHcRMtDQepNUQZ4E0XEBh7Po&#10;cohEpJaLavl+WlEiMHe1XCzKKrfg9ana+RA/STAkBYx6XGpG5/vHENM0vD59kppZeFBa58VqS3pG&#10;r6tZlQsuMkZF9J1WhtFlmZ7RCYnkR9vk4siVHmNsoO2RdSI6Uo7DZiCqYXSRapMIG2gOKIOH0Wb4&#10;W2DQgf9NSY8WYzT82nEvKdGfLUp5PZ3PkyfzBQN/+XaTL/NqMcMMtwJhGI2n8C5mD490b1HuVmUl&#10;XqY4jou2yQIdLZ58eXnPX738iOs/AAAA//8DAFBLAwQUAAYACAAAACEA/7w5SeAAAAALAQAADwAA&#10;AGRycy9kb3ducmV2LnhtbEyPwU7DMAyG70i8Q2QkbizdgC6UphNMmiZxGmXjnDWmrWicqsm2jqfH&#10;O8HJtvzp9+d8MbpOHHEIrScN00kCAqnytqVaw/ZjdadAhGjIms4TajhjgEVxfZWbzPoTveOxjLXg&#10;EAqZ0dDE2GdShqpBZ8LE90i8+/KDM5HHoZZ2MCcOd52cJUkqnWmJLzSmx2WD1Xd5cBrG7U9Juzfy&#10;5+WqXPe7zefrOp1pfXszvjyDiDjGPxgu+qwOBTvt/YFsEJ0G9XT/yKiGueJ6Aabz5AHEnjuVKpBF&#10;Lv//UPwCAAD//wMAUEsBAi0AFAAGAAgAAAAhALaDOJL+AAAA4QEAABMAAAAAAAAAAAAAAAAAAAAA&#10;AFtDb250ZW50X1R5cGVzXS54bWxQSwECLQAUAAYACAAAACEAOP0h/9YAAACUAQAACwAAAAAAAAAA&#10;AAAAAAAvAQAAX3JlbHMvLnJlbHNQSwECLQAUAAYACAAAACEARRaLev0BAADQAwAADgAAAAAAAAAA&#10;AAAAAAAuAgAAZHJzL2Uyb0RvYy54bWxQSwECLQAUAAYACAAAACEA/7w5SeAAAAALAQAADwAAAAAA&#10;AAAAAAAAAABXBAAAZHJzL2Rvd25yZXYueG1sUEsFBgAAAAAEAAQA8wAAAGQFAAAAAA==&#10;" filled="f" stroked="f">
                <v:textbox inset=",0">
                  <w:txbxContent>
                    <w:p w14:paraId="61B2D9E6" w14:textId="5CED67B6" w:rsidR="008B3757" w:rsidRPr="00BA375A" w:rsidRDefault="008B3757" w:rsidP="00F17510">
                      <w:pPr>
                        <w:pStyle w:val="tekstzboku"/>
                      </w:pPr>
                      <w:r>
                        <w:t>Wskaźnik nasilenia budownictwa mieszkaniowego w 202</w:t>
                      </w:r>
                      <w:r w:rsidR="001F3FF9">
                        <w:t>5</w:t>
                      </w:r>
                      <w:r>
                        <w:t xml:space="preserve"> r. wyniósł </w:t>
                      </w:r>
                      <w:r w:rsidR="001F3FF9">
                        <w:t>6,2</w:t>
                      </w:r>
                      <w:r>
                        <w:t xml:space="preserve"> co zapewniło wielkopolskiemu </w:t>
                      </w:r>
                      <w:r w:rsidR="001F3FF9">
                        <w:t>4</w:t>
                      </w:r>
                      <w:r>
                        <w:t>. lokatę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50A6A" w:rsidRPr="004E7955">
        <w:t xml:space="preserve">W skali całego kraju oddano w tym czasie do użytkowania </w:t>
      </w:r>
      <w:r w:rsidR="00AC7E98">
        <w:t>20</w:t>
      </w:r>
      <w:r w:rsidR="00DB23DC">
        <w:t>8297</w:t>
      </w:r>
      <w:r w:rsidR="00E50A6A" w:rsidRPr="00F00A81">
        <w:t xml:space="preserve"> </w:t>
      </w:r>
      <w:r w:rsidR="00E50A6A" w:rsidRPr="004E7955">
        <w:t xml:space="preserve">mieszkań, tj. o </w:t>
      </w:r>
      <w:r w:rsidR="00DB23DC">
        <w:t>4,1</w:t>
      </w:r>
      <w:r w:rsidR="00E50A6A" w:rsidRPr="004E7955">
        <w:t xml:space="preserve">% </w:t>
      </w:r>
      <w:r w:rsidR="00DB23DC">
        <w:t>więc</w:t>
      </w:r>
      <w:r w:rsidR="00E50A6A" w:rsidRPr="004E7955">
        <w:t xml:space="preserve">ej niż w </w:t>
      </w:r>
      <w:r w:rsidR="00B91988">
        <w:t>202</w:t>
      </w:r>
      <w:r w:rsidR="00114F75">
        <w:t>4</w:t>
      </w:r>
      <w:r w:rsidR="00B91988">
        <w:t xml:space="preserve"> r.</w:t>
      </w:r>
      <w:r w:rsidR="00E50A6A" w:rsidRPr="004E7955">
        <w:t xml:space="preserve"> Wskaźnik </w:t>
      </w:r>
      <w:r w:rsidR="00E50A6A" w:rsidRPr="002C1D16">
        <w:t xml:space="preserve">natężenia budownictwa mieszkaniowego wyniósł </w:t>
      </w:r>
      <w:r w:rsidR="00967996">
        <w:t>5,</w:t>
      </w:r>
      <w:r w:rsidR="00114F75">
        <w:t>6</w:t>
      </w:r>
      <w:r w:rsidR="00E50A6A" w:rsidRPr="002C1D16">
        <w:t xml:space="preserve"> </w:t>
      </w:r>
      <w:r w:rsidR="00E50A6A">
        <w:t xml:space="preserve">(na 1000 ludności), a wskaźnik </w:t>
      </w:r>
      <w:r w:rsidR="00E50A6A" w:rsidRPr="004E7955">
        <w:t xml:space="preserve">zaspokojenia potrzeb mieszkaniowych </w:t>
      </w:r>
      <w:r w:rsidR="00E50A6A">
        <w:t>– 1</w:t>
      </w:r>
      <w:r w:rsidR="00114F75">
        <w:t>564</w:t>
      </w:r>
      <w:r w:rsidR="00E50A6A" w:rsidRPr="002C1D16">
        <w:t xml:space="preserve"> </w:t>
      </w:r>
      <w:r w:rsidR="00E50A6A">
        <w:t>(na 1000</w:t>
      </w:r>
      <w:r w:rsidR="00E50A6A" w:rsidRPr="002C1D16">
        <w:t xml:space="preserve"> zawartych małżeństw</w:t>
      </w:r>
      <w:r w:rsidR="00E50A6A">
        <w:t>).</w:t>
      </w:r>
      <w:r w:rsidR="00E50A6A" w:rsidRPr="002C1D16">
        <w:t xml:space="preserve"> Pod względem </w:t>
      </w:r>
      <w:r w:rsidR="00E50A6A" w:rsidRPr="004E7955">
        <w:t xml:space="preserve">liczby mieszkań oddanych do użytkowania </w:t>
      </w:r>
      <w:r w:rsidR="00E50A6A">
        <w:t xml:space="preserve">(w liczbach bezwzględnych) </w:t>
      </w:r>
      <w:r w:rsidR="00E50A6A" w:rsidRPr="004E7955">
        <w:t xml:space="preserve">wielkopolskie </w:t>
      </w:r>
      <w:r w:rsidR="001320A1">
        <w:t>wróciło</w:t>
      </w:r>
      <w:r w:rsidR="00E50A6A" w:rsidRPr="004E7955">
        <w:t xml:space="preserve"> </w:t>
      </w:r>
      <w:r w:rsidR="00967996">
        <w:t xml:space="preserve">z </w:t>
      </w:r>
      <w:r w:rsidR="001320A1">
        <w:t>3</w:t>
      </w:r>
      <w:r w:rsidR="00E50A6A" w:rsidRPr="004E7955">
        <w:t xml:space="preserve">. </w:t>
      </w:r>
      <w:r w:rsidR="00BB0F15">
        <w:t xml:space="preserve">na </w:t>
      </w:r>
      <w:r w:rsidR="001320A1">
        <w:t>2</w:t>
      </w:r>
      <w:r w:rsidR="00BB0F15">
        <w:t>.</w:t>
      </w:r>
      <w:r w:rsidR="00E50A6A" w:rsidRPr="004E7955">
        <w:t xml:space="preserve"> </w:t>
      </w:r>
      <w:r w:rsidR="00BB0F15">
        <w:t xml:space="preserve">miejsce w </w:t>
      </w:r>
      <w:r w:rsidR="00E50A6A" w:rsidRPr="004E7955">
        <w:t>kraju</w:t>
      </w:r>
      <w:r w:rsidR="00BB0F15">
        <w:t xml:space="preserve">, </w:t>
      </w:r>
      <w:r w:rsidR="00E50A6A" w:rsidRPr="004E7955">
        <w:t>za mazowieckim (</w:t>
      </w:r>
      <w:r w:rsidR="00354A7B">
        <w:t>45020</w:t>
      </w:r>
      <w:r w:rsidR="00E50A6A" w:rsidRPr="00E554DA">
        <w:t xml:space="preserve"> </w:t>
      </w:r>
      <w:r w:rsidR="00E50A6A" w:rsidRPr="004E7955">
        <w:t>mieszka</w:t>
      </w:r>
      <w:r w:rsidR="00BB0F15">
        <w:t>ń)</w:t>
      </w:r>
      <w:r w:rsidR="00E50A6A" w:rsidRPr="004E7955">
        <w:t>. Wskaźniki natężenia były wyższe od przeciętnych w kraju i</w:t>
      </w:r>
      <w:r w:rsidR="000713FB">
        <w:t xml:space="preserve"> wśród</w:t>
      </w:r>
      <w:r w:rsidR="00E50A6A" w:rsidRPr="004E7955">
        <w:t xml:space="preserve"> </w:t>
      </w:r>
      <w:r w:rsidR="000713FB" w:rsidRPr="004E7955">
        <w:t xml:space="preserve">województw </w:t>
      </w:r>
      <w:r w:rsidR="00E50A6A" w:rsidRPr="004E7955">
        <w:t xml:space="preserve">lokowały wielkopolskie na </w:t>
      </w:r>
      <w:r w:rsidR="00354A7B">
        <w:t>4</w:t>
      </w:r>
      <w:r w:rsidR="00E50A6A" w:rsidRPr="004E7955">
        <w:t>.</w:t>
      </w:r>
      <w:r w:rsidR="00FA1DE7">
        <w:t> </w:t>
      </w:r>
      <w:r w:rsidR="00332F28">
        <w:t>m</w:t>
      </w:r>
      <w:r w:rsidR="00332F28" w:rsidRPr="004E7955">
        <w:t>iejscu</w:t>
      </w:r>
      <w:r w:rsidR="00332F28">
        <w:t xml:space="preserve"> </w:t>
      </w:r>
      <w:r w:rsidR="00ED479C">
        <w:t xml:space="preserve">tak </w:t>
      </w:r>
      <w:r w:rsidR="00332F28">
        <w:t>w relacji do liczby ludności</w:t>
      </w:r>
      <w:r w:rsidR="00ED479C">
        <w:t>,</w:t>
      </w:r>
      <w:r w:rsidR="00332F28">
        <w:t xml:space="preserve"> </w:t>
      </w:r>
      <w:r w:rsidR="00ED479C">
        <w:t xml:space="preserve">jak </w:t>
      </w:r>
      <w:r w:rsidR="00ED479C" w:rsidRPr="00ED479C">
        <w:t xml:space="preserve">i w stosunku do liczby zawartych małżeństw </w:t>
      </w:r>
      <w:r w:rsidR="00332F28" w:rsidRPr="00ED479C">
        <w:t xml:space="preserve">(za </w:t>
      </w:r>
      <w:r w:rsidR="00332F28">
        <w:t xml:space="preserve">mazowieckim, </w:t>
      </w:r>
      <w:r w:rsidR="00354A7B">
        <w:t>pomorskim i</w:t>
      </w:r>
      <w:r w:rsidR="00332F28">
        <w:t xml:space="preserve"> </w:t>
      </w:r>
      <w:r w:rsidR="00332F28" w:rsidRPr="00ED479C">
        <w:t>dolnośląskim</w:t>
      </w:r>
      <w:r w:rsidR="00311FC6" w:rsidRPr="00ED479C">
        <w:t>)</w:t>
      </w:r>
      <w:r w:rsidR="00E50A6A" w:rsidRPr="00ED479C">
        <w:t>.</w:t>
      </w:r>
      <w:r w:rsidR="00294D80">
        <w:br w:type="page"/>
      </w:r>
    </w:p>
    <w:p w14:paraId="6B6F584B" w14:textId="3F59FF2C" w:rsidR="00722B76" w:rsidRPr="004E7955" w:rsidRDefault="000B754A" w:rsidP="008661A2">
      <w:pPr>
        <w:pStyle w:val="tytutablicy"/>
      </w:pPr>
      <w:r w:rsidRPr="00ED479C">
        <w:lastRenderedPageBreak/>
        <w:t>T</w:t>
      </w:r>
      <w:r w:rsidR="00D978ED" w:rsidRPr="00ED479C">
        <w:t xml:space="preserve">ablica </w:t>
      </w:r>
      <w:r w:rsidR="00965F03" w:rsidRPr="00ED479C">
        <w:t>2</w:t>
      </w:r>
      <w:r w:rsidR="00105D6E" w:rsidRPr="00ED479C">
        <w:t>.</w:t>
      </w:r>
      <w:r w:rsidR="00105D6E" w:rsidRPr="00ED479C">
        <w:tab/>
      </w:r>
      <w:r w:rsidR="00722B76" w:rsidRPr="00ED479C">
        <w:t xml:space="preserve">Mieszkania oddane do użytkowania </w:t>
      </w:r>
      <w:r w:rsidR="00B91988" w:rsidRPr="00ED479C">
        <w:t>w</w:t>
      </w:r>
      <w:r w:rsidR="00B91988">
        <w:t xml:space="preserve"> 202</w:t>
      </w:r>
      <w:r w:rsidR="00ED479C">
        <w:t>5</w:t>
      </w:r>
      <w:r w:rsidR="00B91988">
        <w:t xml:space="preserve"> r.</w:t>
      </w:r>
      <w:r w:rsidR="00722B76" w:rsidRPr="004E7955">
        <w:t xml:space="preserve"> według form budownictwa </w:t>
      </w:r>
      <w:r w:rsidR="00A236A4">
        <w:br/>
      </w:r>
      <w:r w:rsidR="008661A2">
        <w:tab/>
      </w:r>
      <w:r w:rsidR="00722B76" w:rsidRPr="004E7955">
        <w:t>w przekroju „miasto-wieś”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top w:w="57" w:type="dxa"/>
          <w:left w:w="85" w:type="dxa"/>
          <w:bottom w:w="57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zestawia dane dotyczące mieszkań oddanych do użytkowania w 2025 r. według form budownictwa, w podziale na miasto i wieś. Dane do tablicy dostępne w pliku w formacie XLSX"/>
      </w:tblPr>
      <w:tblGrid>
        <w:gridCol w:w="2999"/>
        <w:gridCol w:w="1269"/>
        <w:gridCol w:w="1268"/>
        <w:gridCol w:w="1268"/>
        <w:gridCol w:w="1265"/>
      </w:tblGrid>
      <w:tr w:rsidR="00AB703F" w:rsidRPr="004E7955" w14:paraId="4EA9721A" w14:textId="77777777" w:rsidTr="0003377E">
        <w:trPr>
          <w:trHeight w:val="594"/>
          <w:tblHeader/>
        </w:trPr>
        <w:tc>
          <w:tcPr>
            <w:tcW w:w="1858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99B2E68" w14:textId="77777777" w:rsidR="00AB703F" w:rsidRPr="00624033" w:rsidRDefault="00AB703F" w:rsidP="002B54DC">
            <w:pPr>
              <w:pStyle w:val="GLOWKA"/>
              <w:rPr>
                <w:szCs w:val="19"/>
              </w:rPr>
            </w:pPr>
            <w:r w:rsidRPr="00624033">
              <w:rPr>
                <w:szCs w:val="19"/>
              </w:rPr>
              <w:t>Formy budownictwa</w:t>
            </w:r>
          </w:p>
        </w:tc>
        <w:tc>
          <w:tcPr>
            <w:tcW w:w="786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1501AAE" w14:textId="77777777" w:rsidR="00AB703F" w:rsidRPr="0063114F" w:rsidRDefault="00AB703F" w:rsidP="002B54DC">
            <w:pPr>
              <w:pStyle w:val="GLOWKA"/>
            </w:pPr>
            <w:r w:rsidRPr="00624033">
              <w:rPr>
                <w:szCs w:val="19"/>
              </w:rPr>
              <w:t>Mieszkania</w:t>
            </w:r>
          </w:p>
        </w:tc>
        <w:tc>
          <w:tcPr>
            <w:tcW w:w="786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91C6951" w14:textId="77777777" w:rsidR="00AB703F" w:rsidRPr="0063114F" w:rsidRDefault="00AB703F" w:rsidP="002B54DC">
            <w:pPr>
              <w:pStyle w:val="GLOWKA"/>
            </w:pPr>
            <w:r w:rsidRPr="00624033">
              <w:rPr>
                <w:szCs w:val="19"/>
              </w:rPr>
              <w:t>Izby</w:t>
            </w:r>
          </w:p>
        </w:tc>
        <w:tc>
          <w:tcPr>
            <w:tcW w:w="1570" w:type="pct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20115AE" w14:textId="77777777" w:rsidR="00AB703F" w:rsidRPr="00624033" w:rsidRDefault="00AB703F" w:rsidP="002B54DC">
            <w:pPr>
              <w:pStyle w:val="GLOWKA"/>
              <w:rPr>
                <w:szCs w:val="19"/>
              </w:rPr>
            </w:pPr>
            <w:r w:rsidRPr="00624033">
              <w:rPr>
                <w:szCs w:val="19"/>
              </w:rPr>
              <w:t>Powierzchnia użytkowa w m</w:t>
            </w:r>
            <w:r w:rsidRPr="00624033">
              <w:rPr>
                <w:szCs w:val="19"/>
                <w:vertAlign w:val="superscript"/>
              </w:rPr>
              <w:t>2</w:t>
            </w:r>
          </w:p>
        </w:tc>
      </w:tr>
      <w:tr w:rsidR="00AB703F" w:rsidRPr="004E7955" w14:paraId="71517DE6" w14:textId="77777777" w:rsidTr="007903A7">
        <w:trPr>
          <w:trHeight w:val="57"/>
        </w:trPr>
        <w:tc>
          <w:tcPr>
            <w:tcW w:w="1858" w:type="pct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58B2AA2" w14:textId="77777777" w:rsidR="00AB703F" w:rsidRPr="0063114F" w:rsidRDefault="00AB703F" w:rsidP="002B54DC">
            <w:pPr>
              <w:pStyle w:val="GLOWKA"/>
            </w:pPr>
          </w:p>
        </w:tc>
        <w:tc>
          <w:tcPr>
            <w:tcW w:w="786" w:type="pct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EF64DD" w14:textId="77777777" w:rsidR="00AB703F" w:rsidRPr="0063114F" w:rsidRDefault="00AB703F" w:rsidP="002B54DC">
            <w:pPr>
              <w:pStyle w:val="GLOWKA"/>
            </w:pPr>
          </w:p>
        </w:tc>
        <w:tc>
          <w:tcPr>
            <w:tcW w:w="786" w:type="pct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8FD4E39" w14:textId="77777777" w:rsidR="00AB703F" w:rsidRPr="0063114F" w:rsidRDefault="00AB703F" w:rsidP="002B54DC">
            <w:pPr>
              <w:pStyle w:val="GLOWKA"/>
            </w:pPr>
          </w:p>
        </w:tc>
        <w:tc>
          <w:tcPr>
            <w:tcW w:w="7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8AEB5AC" w14:textId="77777777" w:rsidR="00AB703F" w:rsidRPr="0063114F" w:rsidRDefault="00AB703F" w:rsidP="002B54DC">
            <w:pPr>
              <w:pStyle w:val="GLOWKA"/>
            </w:pPr>
            <w:r w:rsidRPr="00624033">
              <w:rPr>
                <w:szCs w:val="19"/>
              </w:rPr>
              <w:t>ogółem</w:t>
            </w:r>
          </w:p>
        </w:tc>
        <w:tc>
          <w:tcPr>
            <w:tcW w:w="784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14:paraId="117C86F1" w14:textId="184D2DD5" w:rsidR="00AB703F" w:rsidRPr="00624033" w:rsidRDefault="0063114F" w:rsidP="002B54DC">
            <w:pPr>
              <w:pStyle w:val="GLOWKA"/>
              <w:rPr>
                <w:szCs w:val="19"/>
              </w:rPr>
            </w:pPr>
            <w:r w:rsidRPr="00666D9F">
              <w:rPr>
                <w:szCs w:val="19"/>
              </w:rPr>
              <w:t>p</w:t>
            </w:r>
            <w:r w:rsidR="00AB703F" w:rsidRPr="00666D9F">
              <w:rPr>
                <w:szCs w:val="19"/>
              </w:rPr>
              <w:t>rzeciętna</w:t>
            </w:r>
            <w:r w:rsidRPr="00666D9F">
              <w:rPr>
                <w:szCs w:val="19"/>
              </w:rPr>
              <w:t xml:space="preserve"> </w:t>
            </w:r>
            <w:r w:rsidR="00AB703F" w:rsidRPr="00666D9F">
              <w:rPr>
                <w:szCs w:val="19"/>
              </w:rPr>
              <w:t>1 mie</w:t>
            </w:r>
            <w:r w:rsidR="007903A7">
              <w:rPr>
                <w:szCs w:val="19"/>
              </w:rPr>
              <w:t>szka</w:t>
            </w:r>
            <w:r w:rsidR="00AB703F" w:rsidRPr="00666D9F">
              <w:rPr>
                <w:szCs w:val="19"/>
              </w:rPr>
              <w:t>nia</w:t>
            </w:r>
          </w:p>
        </w:tc>
      </w:tr>
      <w:tr w:rsidR="003C0394" w:rsidRPr="004E7955" w14:paraId="207B0BBE" w14:textId="77777777" w:rsidTr="00165C3C">
        <w:trPr>
          <w:trHeight w:val="113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F5379F8" w14:textId="1A88ECE8" w:rsidR="003C0394" w:rsidRPr="00EF0F38" w:rsidRDefault="003C0394" w:rsidP="002B54DC">
            <w:pPr>
              <w:pStyle w:val="srdtytu"/>
            </w:pPr>
            <w:r w:rsidRPr="00624033">
              <w:rPr>
                <w:szCs w:val="19"/>
              </w:rPr>
              <w:t>Miast</w:t>
            </w:r>
            <w:r w:rsidR="008A5135" w:rsidRPr="00624033">
              <w:rPr>
                <w:szCs w:val="19"/>
              </w:rPr>
              <w:t>o</w:t>
            </w:r>
          </w:p>
        </w:tc>
      </w:tr>
      <w:tr w:rsidR="00254217" w:rsidRPr="004E7955" w14:paraId="379AEE5B" w14:textId="77777777" w:rsidTr="00792C0C">
        <w:trPr>
          <w:trHeight w:hRule="exact" w:val="425"/>
        </w:trPr>
        <w:tc>
          <w:tcPr>
            <w:tcW w:w="1858" w:type="pct"/>
            <w:shd w:val="clear" w:color="auto" w:fill="auto"/>
            <w:vAlign w:val="center"/>
          </w:tcPr>
          <w:p w14:paraId="2B7E3A09" w14:textId="0B5FA2D6" w:rsidR="00DD6DA5" w:rsidRPr="00EF0F38" w:rsidRDefault="00254217" w:rsidP="00254217">
            <w:pPr>
              <w:pStyle w:val="boxzekt"/>
              <w:spacing w:before="120" w:after="120"/>
              <w:rPr>
                <w:szCs w:val="19"/>
              </w:rPr>
            </w:pPr>
            <w:r w:rsidRPr="00EF0F38">
              <w:rPr>
                <w:szCs w:val="19"/>
              </w:rPr>
              <w:t>Razem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4854616" w14:textId="7D083030" w:rsidR="00254217" w:rsidRPr="00EF6132" w:rsidRDefault="00254217" w:rsidP="00254217">
            <w:pPr>
              <w:pStyle w:val="tabletekstt"/>
            </w:pPr>
            <w:r>
              <w:t>11732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7DE732A" w14:textId="775705A1" w:rsidR="00254217" w:rsidRPr="00EF6132" w:rsidRDefault="00254217" w:rsidP="00254217">
            <w:pPr>
              <w:pStyle w:val="tabletekstt"/>
            </w:pPr>
            <w:r>
              <w:t>34319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1BF4DC70" w14:textId="279E82AB" w:rsidR="00254217" w:rsidRPr="00EF6132" w:rsidRDefault="00254217" w:rsidP="00254217">
            <w:pPr>
              <w:pStyle w:val="tabletekstt"/>
            </w:pPr>
            <w:r>
              <w:t>764128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BB987C9" w14:textId="499903B1" w:rsidR="00254217" w:rsidRPr="00EF6132" w:rsidRDefault="00254217" w:rsidP="00254217">
            <w:pPr>
              <w:pStyle w:val="tabletekstt"/>
            </w:pPr>
            <w:r>
              <w:t>65,1</w:t>
            </w:r>
          </w:p>
        </w:tc>
      </w:tr>
      <w:tr w:rsidR="00254217" w:rsidRPr="004E7955" w14:paraId="701FE175" w14:textId="77777777" w:rsidTr="00792C0C">
        <w:trPr>
          <w:trHeight w:hRule="exact" w:val="425"/>
        </w:trPr>
        <w:tc>
          <w:tcPr>
            <w:tcW w:w="1858" w:type="pct"/>
            <w:shd w:val="clear" w:color="auto" w:fill="auto"/>
            <w:vAlign w:val="center"/>
          </w:tcPr>
          <w:p w14:paraId="4691D5CD" w14:textId="2A4244B9" w:rsidR="00254217" w:rsidRPr="00EF0F38" w:rsidRDefault="00254217" w:rsidP="00EF726B">
            <w:pPr>
              <w:pStyle w:val="BOCZEK"/>
            </w:pPr>
            <w:proofErr w:type="spellStart"/>
            <w:r w:rsidRPr="00EF0F38">
              <w:t>Indywidualne</w:t>
            </w:r>
            <w:r w:rsidRPr="00EF0F38">
              <w:rPr>
                <w:vertAlign w:val="superscript"/>
              </w:rPr>
              <w:t>a</w:t>
            </w:r>
            <w:proofErr w:type="spellEnd"/>
            <w:r w:rsidRPr="00EF0F38">
              <w:t xml:space="preserve"> 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3C3E90B" w14:textId="4D7357D4" w:rsidR="00254217" w:rsidRPr="00EF6132" w:rsidRDefault="00254217" w:rsidP="00254217">
            <w:pPr>
              <w:pStyle w:val="tableteksttab"/>
            </w:pPr>
            <w:r>
              <w:t>1274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DD04773" w14:textId="79D7F5C5" w:rsidR="00254217" w:rsidRPr="00EF6132" w:rsidRDefault="00254217" w:rsidP="00254217">
            <w:pPr>
              <w:pStyle w:val="tableteksttab"/>
            </w:pPr>
            <w:r>
              <w:t>6822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A51FBAA" w14:textId="2E7D68BB" w:rsidR="00254217" w:rsidRPr="00EF6132" w:rsidRDefault="00254217" w:rsidP="00254217">
            <w:pPr>
              <w:pStyle w:val="tableteksttab"/>
            </w:pPr>
            <w:r>
              <w:t>188642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66309062" w14:textId="37BB2FD8" w:rsidR="00254217" w:rsidRPr="00EF6132" w:rsidRDefault="00254217" w:rsidP="00254217">
            <w:pPr>
              <w:pStyle w:val="tableteksttab"/>
            </w:pPr>
            <w:r>
              <w:t>148,1</w:t>
            </w:r>
          </w:p>
        </w:tc>
      </w:tr>
      <w:tr w:rsidR="00254217" w:rsidRPr="004E7955" w14:paraId="282EBDDF" w14:textId="77777777" w:rsidTr="00DD6DA5">
        <w:trPr>
          <w:trHeight w:hRule="exact" w:val="703"/>
        </w:trPr>
        <w:tc>
          <w:tcPr>
            <w:tcW w:w="1858" w:type="pct"/>
            <w:shd w:val="clear" w:color="auto" w:fill="auto"/>
            <w:tcMar>
              <w:right w:w="567" w:type="dxa"/>
            </w:tcMar>
            <w:vAlign w:val="center"/>
          </w:tcPr>
          <w:p w14:paraId="1E93A1C5" w14:textId="23144748" w:rsidR="00254217" w:rsidRPr="00EF0F38" w:rsidRDefault="00254217" w:rsidP="00EF726B">
            <w:pPr>
              <w:pStyle w:val="BOCZEK"/>
            </w:pPr>
            <w:r w:rsidRPr="00EF0F38">
              <w:t xml:space="preserve">Przeznaczone na sprzedaż lub </w:t>
            </w:r>
            <w:proofErr w:type="spellStart"/>
            <w:r w:rsidRPr="00EF0F38">
              <w:t>wynajem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786" w:type="pct"/>
            <w:shd w:val="clear" w:color="auto" w:fill="auto"/>
            <w:vAlign w:val="bottom"/>
          </w:tcPr>
          <w:p w14:paraId="20B1D5F7" w14:textId="3586A71D" w:rsidR="00254217" w:rsidRPr="00EF6132" w:rsidRDefault="00254217" w:rsidP="00254217">
            <w:pPr>
              <w:pStyle w:val="tableteksttab"/>
            </w:pPr>
            <w:r>
              <w:t>9795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16A1E93" w14:textId="057D0C8D" w:rsidR="00254217" w:rsidRPr="00EF6132" w:rsidRDefault="00254217" w:rsidP="00254217">
            <w:pPr>
              <w:pStyle w:val="tableteksttab"/>
            </w:pPr>
            <w:r>
              <w:t>26086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F23CFEF" w14:textId="138936F5" w:rsidR="00254217" w:rsidRPr="00EF6132" w:rsidRDefault="00254217" w:rsidP="00254217">
            <w:pPr>
              <w:pStyle w:val="tableteksttab"/>
            </w:pPr>
            <w:r>
              <w:t>542847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5BECD831" w14:textId="410615BC" w:rsidR="00254217" w:rsidRPr="00EF6132" w:rsidRDefault="00254217" w:rsidP="00254217">
            <w:pPr>
              <w:pStyle w:val="tableteksttab"/>
            </w:pPr>
            <w:r>
              <w:t>55,4</w:t>
            </w:r>
          </w:p>
        </w:tc>
      </w:tr>
      <w:tr w:rsidR="00254217" w:rsidRPr="004E7955" w14:paraId="341078CE" w14:textId="77777777" w:rsidTr="00792C0C">
        <w:trPr>
          <w:trHeight w:hRule="exact" w:val="425"/>
        </w:trPr>
        <w:tc>
          <w:tcPr>
            <w:tcW w:w="1858" w:type="pct"/>
            <w:shd w:val="clear" w:color="auto" w:fill="auto"/>
            <w:vAlign w:val="center"/>
          </w:tcPr>
          <w:p w14:paraId="6F7F77F7" w14:textId="201EE25C" w:rsidR="00DD6DA5" w:rsidRPr="00EF0F38" w:rsidRDefault="00254217" w:rsidP="00DD6DA5">
            <w:pPr>
              <w:pStyle w:val="boczek20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w tym na wynajem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82A2277" w14:textId="43619B33" w:rsidR="00254217" w:rsidRPr="00EF6132" w:rsidRDefault="00254217" w:rsidP="00254217">
            <w:pPr>
              <w:pStyle w:val="tableteksttab"/>
            </w:pPr>
            <w:r>
              <w:t>264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378D9B7" w14:textId="1AB3C568" w:rsidR="00254217" w:rsidRPr="00EF6132" w:rsidRDefault="00254217" w:rsidP="00254217">
            <w:pPr>
              <w:pStyle w:val="tableteksttab"/>
            </w:pPr>
            <w:r>
              <w:t>.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E451AF1" w14:textId="5306196C" w:rsidR="00254217" w:rsidRPr="00EF6132" w:rsidRDefault="00254217" w:rsidP="00254217">
            <w:pPr>
              <w:pStyle w:val="tableteksttab"/>
            </w:pPr>
            <w:r>
              <w:t>16065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C278B1C" w14:textId="1C2D8532" w:rsidR="00254217" w:rsidRPr="00EF6132" w:rsidRDefault="00254217" w:rsidP="00254217">
            <w:pPr>
              <w:pStyle w:val="tableteksttab"/>
            </w:pPr>
            <w:r>
              <w:t>60,9</w:t>
            </w:r>
          </w:p>
        </w:tc>
      </w:tr>
      <w:tr w:rsidR="00254217" w:rsidRPr="004E7955" w14:paraId="56D6A935" w14:textId="77777777" w:rsidTr="00792C0C">
        <w:trPr>
          <w:trHeight w:hRule="exact" w:val="425"/>
        </w:trPr>
        <w:tc>
          <w:tcPr>
            <w:tcW w:w="1858" w:type="pct"/>
            <w:shd w:val="clear" w:color="auto" w:fill="auto"/>
            <w:vAlign w:val="center"/>
          </w:tcPr>
          <w:p w14:paraId="25FFCCB1" w14:textId="72C0CEC6" w:rsidR="00254217" w:rsidRPr="00EF0F38" w:rsidRDefault="00254217" w:rsidP="00EF726B">
            <w:pPr>
              <w:pStyle w:val="BOCZEK"/>
            </w:pPr>
            <w:r>
              <w:t>Spółdzielcze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15C697B" w14:textId="195B972C" w:rsidR="00254217" w:rsidRDefault="00254217" w:rsidP="00254217">
            <w:pPr>
              <w:pStyle w:val="tableteksttab"/>
            </w:pPr>
            <w:r>
              <w:t>25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14782F4" w14:textId="69C33BD0" w:rsidR="00254217" w:rsidRDefault="00254217" w:rsidP="00254217">
            <w:pPr>
              <w:pStyle w:val="tableteksttab"/>
            </w:pPr>
            <w:r>
              <w:t>50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1F779A5E" w14:textId="01DA89AF" w:rsidR="00254217" w:rsidRDefault="00254217" w:rsidP="00254217">
            <w:pPr>
              <w:pStyle w:val="tableteksttab"/>
            </w:pPr>
            <w:r>
              <w:t>1136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4A69C5D0" w14:textId="37E0C05D" w:rsidR="00254217" w:rsidRDefault="00254217" w:rsidP="00254217">
            <w:pPr>
              <w:pStyle w:val="tableteksttab"/>
            </w:pPr>
            <w:r>
              <w:t>45,4</w:t>
            </w:r>
          </w:p>
        </w:tc>
      </w:tr>
      <w:tr w:rsidR="00254217" w:rsidRPr="004E7955" w14:paraId="0E7C5F69" w14:textId="77777777" w:rsidTr="00792C0C">
        <w:trPr>
          <w:trHeight w:hRule="exact" w:val="425"/>
        </w:trPr>
        <w:tc>
          <w:tcPr>
            <w:tcW w:w="1858" w:type="pct"/>
            <w:shd w:val="clear" w:color="auto" w:fill="auto"/>
            <w:vAlign w:val="center"/>
          </w:tcPr>
          <w:p w14:paraId="4CA61519" w14:textId="77777777" w:rsidR="00254217" w:rsidRPr="00EF0F38" w:rsidRDefault="00254217" w:rsidP="00EF726B">
            <w:pPr>
              <w:pStyle w:val="BOCZEK"/>
            </w:pPr>
            <w:r w:rsidRPr="00EF0F38">
              <w:t>Komunalne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1A8431FB" w14:textId="77F00A33" w:rsidR="00254217" w:rsidRPr="00EF6132" w:rsidRDefault="00254217" w:rsidP="00254217">
            <w:pPr>
              <w:pStyle w:val="tableteksttab"/>
            </w:pPr>
            <w:r>
              <w:t>154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C7E321D" w14:textId="56FA925F" w:rsidR="00254217" w:rsidRPr="00EF6132" w:rsidRDefault="00254217" w:rsidP="00254217">
            <w:pPr>
              <w:pStyle w:val="tableteksttab"/>
            </w:pPr>
            <w:r>
              <w:t>327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70556AC2" w14:textId="321A7315" w:rsidR="00254217" w:rsidRPr="00EF6132" w:rsidRDefault="00254217" w:rsidP="00254217">
            <w:pPr>
              <w:pStyle w:val="tableteksttab"/>
            </w:pPr>
            <w:r>
              <w:t>6893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7ED87B8" w14:textId="768E4823" w:rsidR="00254217" w:rsidRPr="00EF6132" w:rsidRDefault="00254217" w:rsidP="00254217">
            <w:pPr>
              <w:pStyle w:val="tableteksttab"/>
            </w:pPr>
            <w:r>
              <w:t>44,8</w:t>
            </w:r>
          </w:p>
        </w:tc>
      </w:tr>
      <w:tr w:rsidR="00254217" w:rsidRPr="004E7955" w14:paraId="1488AAA6" w14:textId="77777777" w:rsidTr="00792C0C">
        <w:trPr>
          <w:trHeight w:hRule="exact" w:val="425"/>
        </w:trPr>
        <w:tc>
          <w:tcPr>
            <w:tcW w:w="1858" w:type="pct"/>
            <w:shd w:val="clear" w:color="auto" w:fill="auto"/>
            <w:vAlign w:val="center"/>
          </w:tcPr>
          <w:p w14:paraId="56A70AAB" w14:textId="5A076A0C" w:rsidR="00254217" w:rsidRPr="00EF0F38" w:rsidRDefault="00254217" w:rsidP="00EF726B">
            <w:pPr>
              <w:pStyle w:val="BOCZEK"/>
            </w:pPr>
            <w:r w:rsidRPr="00EF0F38">
              <w:t>Społeczne czynszowe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151270C" w14:textId="006725BD" w:rsidR="00254217" w:rsidRPr="00EF6132" w:rsidRDefault="00254217" w:rsidP="00254217">
            <w:pPr>
              <w:pStyle w:val="tableteksttab"/>
            </w:pPr>
            <w:r>
              <w:t>484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153EAE7" w14:textId="214CF559" w:rsidR="00254217" w:rsidRPr="00EF6132" w:rsidRDefault="00254217" w:rsidP="00254217">
            <w:pPr>
              <w:pStyle w:val="tableteksttab"/>
            </w:pPr>
            <w:r>
              <w:t>1034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B6756D8" w14:textId="15E9F6E5" w:rsidR="00254217" w:rsidRPr="00EF6132" w:rsidRDefault="00254217" w:rsidP="00254217">
            <w:pPr>
              <w:pStyle w:val="tableteksttab"/>
            </w:pPr>
            <w:r>
              <w:t>24610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67B556B" w14:textId="6FFD81F6" w:rsidR="00254217" w:rsidRPr="00EF6132" w:rsidRDefault="00254217" w:rsidP="00254217">
            <w:pPr>
              <w:pStyle w:val="tableteksttab"/>
            </w:pPr>
            <w:r>
              <w:t>50,8</w:t>
            </w:r>
          </w:p>
        </w:tc>
      </w:tr>
      <w:tr w:rsidR="00BE26B1" w:rsidRPr="004E7955" w14:paraId="6C19F77E" w14:textId="77777777" w:rsidTr="00165C3C">
        <w:trPr>
          <w:trHeight w:val="5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084A77B" w14:textId="4EAB5175" w:rsidR="00BE26B1" w:rsidRPr="00EF0F38" w:rsidRDefault="00BE26B1" w:rsidP="00A236A4">
            <w:pPr>
              <w:pStyle w:val="srdtytu"/>
            </w:pPr>
            <w:r w:rsidRPr="00EF0F38">
              <w:t>Wieś</w:t>
            </w:r>
          </w:p>
        </w:tc>
      </w:tr>
      <w:tr w:rsidR="00254217" w:rsidRPr="004E7955" w14:paraId="2235C830" w14:textId="77777777" w:rsidTr="00792C0C">
        <w:trPr>
          <w:trHeight w:hRule="exact" w:val="425"/>
        </w:trPr>
        <w:tc>
          <w:tcPr>
            <w:tcW w:w="1858" w:type="pct"/>
            <w:shd w:val="clear" w:color="auto" w:fill="auto"/>
            <w:vAlign w:val="center"/>
          </w:tcPr>
          <w:p w14:paraId="3B38867F" w14:textId="2820ED78" w:rsidR="00254217" w:rsidRPr="00EF0F38" w:rsidRDefault="00254217" w:rsidP="00DD6DA5">
            <w:pPr>
              <w:pStyle w:val="boxzekt"/>
              <w:spacing w:before="120" w:after="120"/>
            </w:pPr>
            <w:r w:rsidRPr="00EF0F38">
              <w:t>Razem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28C9B5E" w14:textId="6738FB43" w:rsidR="00254217" w:rsidRPr="006A6381" w:rsidRDefault="00254217" w:rsidP="00254217">
            <w:pPr>
              <w:pStyle w:val="tabletekstt"/>
            </w:pPr>
            <w:r>
              <w:t>9805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73127D5" w14:textId="3CC3E0CD" w:rsidR="00254217" w:rsidRPr="006A6381" w:rsidRDefault="00254217" w:rsidP="00254217">
            <w:pPr>
              <w:pStyle w:val="tabletekstt"/>
            </w:pPr>
            <w:r>
              <w:t>44558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3D2098B" w14:textId="6530C84F" w:rsidR="00254217" w:rsidRPr="006A6381" w:rsidRDefault="00254217" w:rsidP="00254217">
            <w:pPr>
              <w:pStyle w:val="tabletekstt"/>
            </w:pPr>
            <w:r>
              <w:t>1053627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0BC5114F" w14:textId="4E2B40EA" w:rsidR="00254217" w:rsidRPr="006A6381" w:rsidRDefault="00254217" w:rsidP="00254217">
            <w:pPr>
              <w:pStyle w:val="tabletekstt"/>
            </w:pPr>
            <w:r>
              <w:t>107,5</w:t>
            </w:r>
          </w:p>
        </w:tc>
      </w:tr>
      <w:tr w:rsidR="00254217" w:rsidRPr="004E7955" w14:paraId="74D1F630" w14:textId="77777777" w:rsidTr="00792C0C">
        <w:trPr>
          <w:trHeight w:hRule="exact" w:val="425"/>
        </w:trPr>
        <w:tc>
          <w:tcPr>
            <w:tcW w:w="1858" w:type="pct"/>
            <w:shd w:val="clear" w:color="auto" w:fill="auto"/>
            <w:vAlign w:val="center"/>
          </w:tcPr>
          <w:p w14:paraId="72D2406C" w14:textId="2CAA1679" w:rsidR="00254217" w:rsidRPr="00EF0F38" w:rsidRDefault="00254217" w:rsidP="00EF726B">
            <w:pPr>
              <w:pStyle w:val="BOCZEK"/>
            </w:pPr>
            <w:proofErr w:type="spellStart"/>
            <w:r w:rsidRPr="00EF0F38">
              <w:t>Indywidualne</w:t>
            </w:r>
            <w:r w:rsidRPr="00EF0F38">
              <w:rPr>
                <w:vertAlign w:val="superscript"/>
              </w:rPr>
              <w:t>a</w:t>
            </w:r>
            <w:proofErr w:type="spellEnd"/>
            <w:r w:rsidRPr="00EF0F38">
              <w:t xml:space="preserve"> 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6FE543E" w14:textId="26613A30" w:rsidR="00254217" w:rsidRPr="006A6381" w:rsidRDefault="00254217" w:rsidP="00254217">
            <w:pPr>
              <w:pStyle w:val="tableteksttab"/>
            </w:pPr>
            <w:r>
              <w:t>4997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5F27C4D" w14:textId="17A36713" w:rsidR="00254217" w:rsidRPr="006A6381" w:rsidRDefault="00254217" w:rsidP="00254217">
            <w:pPr>
              <w:pStyle w:val="tableteksttab"/>
            </w:pPr>
            <w:r>
              <w:t>26158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2979581" w14:textId="4E01E651" w:rsidR="00254217" w:rsidRPr="006A6381" w:rsidRDefault="00254217" w:rsidP="00254217">
            <w:pPr>
              <w:pStyle w:val="tableteksttab"/>
            </w:pPr>
            <w:r>
              <w:t>678385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2C4F2F2F" w14:textId="6BAAE2DA" w:rsidR="00254217" w:rsidRPr="006A6381" w:rsidRDefault="00254217" w:rsidP="00254217">
            <w:pPr>
              <w:pStyle w:val="tableteksttab"/>
            </w:pPr>
            <w:r>
              <w:t>135,8</w:t>
            </w:r>
          </w:p>
        </w:tc>
      </w:tr>
      <w:tr w:rsidR="00254217" w:rsidRPr="004E7955" w14:paraId="6A17F1E9" w14:textId="77777777" w:rsidTr="00DD6DA5">
        <w:trPr>
          <w:trHeight w:hRule="exact" w:val="703"/>
        </w:trPr>
        <w:tc>
          <w:tcPr>
            <w:tcW w:w="1858" w:type="pct"/>
            <w:shd w:val="clear" w:color="auto" w:fill="auto"/>
            <w:tcMar>
              <w:right w:w="567" w:type="dxa"/>
            </w:tcMar>
            <w:vAlign w:val="bottom"/>
          </w:tcPr>
          <w:p w14:paraId="35DE80A8" w14:textId="361F22FA" w:rsidR="00254217" w:rsidRPr="00EF0F38" w:rsidRDefault="00254217" w:rsidP="00EF726B">
            <w:pPr>
              <w:pStyle w:val="BOCZEK"/>
            </w:pPr>
            <w:r w:rsidRPr="00EF0F38">
              <w:t xml:space="preserve">Przeznaczone na sprzedaż lub </w:t>
            </w:r>
            <w:proofErr w:type="spellStart"/>
            <w:r w:rsidRPr="00EF0F38">
              <w:t>wynajem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786" w:type="pct"/>
            <w:shd w:val="clear" w:color="auto" w:fill="auto"/>
            <w:vAlign w:val="bottom"/>
          </w:tcPr>
          <w:p w14:paraId="33FA7231" w14:textId="100403DC" w:rsidR="00254217" w:rsidRPr="006A6381" w:rsidRDefault="00254217" w:rsidP="00254217">
            <w:pPr>
              <w:pStyle w:val="tableteksttab"/>
            </w:pPr>
            <w:r>
              <w:t>4697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9FB8E61" w14:textId="094FEAC6" w:rsidR="00254217" w:rsidRPr="006A6381" w:rsidRDefault="00254217" w:rsidP="00254217">
            <w:pPr>
              <w:pStyle w:val="tableteksttab"/>
            </w:pPr>
            <w:r>
              <w:t>18136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291EB24" w14:textId="277AD735" w:rsidR="00254217" w:rsidRPr="006A6381" w:rsidRDefault="00254217" w:rsidP="00254217">
            <w:pPr>
              <w:pStyle w:val="tableteksttab"/>
            </w:pPr>
            <w:r>
              <w:t>370874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22F69DFF" w14:textId="1E6CF53C" w:rsidR="00254217" w:rsidRPr="006A6381" w:rsidRDefault="00254217" w:rsidP="00254217">
            <w:pPr>
              <w:pStyle w:val="tableteksttab"/>
            </w:pPr>
            <w:r>
              <w:t>79,0</w:t>
            </w:r>
          </w:p>
        </w:tc>
      </w:tr>
      <w:tr w:rsidR="00254217" w:rsidRPr="004E7955" w14:paraId="3453CCD8" w14:textId="77777777" w:rsidTr="00792C0C">
        <w:trPr>
          <w:trHeight w:hRule="exact" w:val="425"/>
        </w:trPr>
        <w:tc>
          <w:tcPr>
            <w:tcW w:w="1858" w:type="pct"/>
            <w:shd w:val="clear" w:color="auto" w:fill="auto"/>
            <w:vAlign w:val="center"/>
          </w:tcPr>
          <w:p w14:paraId="00D8466A" w14:textId="3E9F2100" w:rsidR="00254217" w:rsidRPr="00EF0F38" w:rsidRDefault="00254217" w:rsidP="00EF726B">
            <w:pPr>
              <w:pStyle w:val="BOCZEK2"/>
            </w:pPr>
            <w:r w:rsidRPr="00EF0F38">
              <w:t>w tym na wynajem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4120C14" w14:textId="49589CDA" w:rsidR="00254217" w:rsidRPr="006A6381" w:rsidRDefault="00254217" w:rsidP="00254217">
            <w:pPr>
              <w:pStyle w:val="tableteksttab"/>
            </w:pPr>
            <w:r>
              <w:t>94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43661E41" w14:textId="22AC5117" w:rsidR="00254217" w:rsidRPr="006A6381" w:rsidRDefault="00254217" w:rsidP="00254217">
            <w:pPr>
              <w:pStyle w:val="tableteksttab"/>
            </w:pPr>
            <w:r>
              <w:t>.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FA3716C" w14:textId="3752D386" w:rsidR="00254217" w:rsidRPr="006A6381" w:rsidRDefault="00254217" w:rsidP="00254217">
            <w:pPr>
              <w:pStyle w:val="tableteksttab"/>
            </w:pPr>
            <w:r>
              <w:t>7494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7C431399" w14:textId="5AE3D060" w:rsidR="00254217" w:rsidRPr="006A6381" w:rsidRDefault="00254217" w:rsidP="00254217">
            <w:pPr>
              <w:pStyle w:val="tableteksttab"/>
            </w:pPr>
            <w:r>
              <w:t>79,7</w:t>
            </w:r>
          </w:p>
        </w:tc>
      </w:tr>
      <w:tr w:rsidR="00254217" w:rsidRPr="004E7955" w14:paraId="44889DB0" w14:textId="77777777" w:rsidTr="00792C0C">
        <w:trPr>
          <w:trHeight w:hRule="exact" w:val="425"/>
        </w:trPr>
        <w:tc>
          <w:tcPr>
            <w:tcW w:w="1858" w:type="pct"/>
            <w:shd w:val="clear" w:color="auto" w:fill="auto"/>
            <w:vAlign w:val="center"/>
          </w:tcPr>
          <w:p w14:paraId="47577DF2" w14:textId="2B15937E" w:rsidR="00254217" w:rsidRPr="00EF0F38" w:rsidRDefault="00254217" w:rsidP="00EF726B">
            <w:pPr>
              <w:pStyle w:val="BOCZEK"/>
            </w:pPr>
            <w:r>
              <w:t>Komunalne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2877BD1" w14:textId="70BDEA62" w:rsidR="00254217" w:rsidRPr="006A6381" w:rsidRDefault="00254217" w:rsidP="00254217">
            <w:pPr>
              <w:pStyle w:val="tableteksttab"/>
            </w:pPr>
            <w:r>
              <w:t>24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2A5BEAB" w14:textId="40D5A6F1" w:rsidR="00254217" w:rsidRPr="006A6381" w:rsidRDefault="00254217" w:rsidP="00254217">
            <w:pPr>
              <w:pStyle w:val="tableteksttab"/>
            </w:pPr>
            <w:r>
              <w:t>68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4B907360" w14:textId="5F723069" w:rsidR="00254217" w:rsidRPr="006A6381" w:rsidRDefault="00254217" w:rsidP="00254217">
            <w:pPr>
              <w:pStyle w:val="tableteksttab"/>
            </w:pPr>
            <w:r>
              <w:t>1024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7FA6FEC4" w14:textId="3AB80336" w:rsidR="00254217" w:rsidRPr="006A6381" w:rsidRDefault="00254217" w:rsidP="00254217">
            <w:pPr>
              <w:pStyle w:val="tableteksttab"/>
            </w:pPr>
            <w:r>
              <w:t>42,7</w:t>
            </w:r>
          </w:p>
        </w:tc>
      </w:tr>
      <w:tr w:rsidR="00254217" w:rsidRPr="004E7955" w14:paraId="29D738A2" w14:textId="77777777" w:rsidTr="00792C0C">
        <w:trPr>
          <w:trHeight w:hRule="exact" w:val="425"/>
        </w:trPr>
        <w:tc>
          <w:tcPr>
            <w:tcW w:w="1858" w:type="pct"/>
            <w:shd w:val="clear" w:color="auto" w:fill="auto"/>
            <w:vAlign w:val="center"/>
          </w:tcPr>
          <w:p w14:paraId="5FEB568B" w14:textId="5F133A66" w:rsidR="00254217" w:rsidRPr="00EF0F38" w:rsidRDefault="00254217" w:rsidP="00EF726B">
            <w:pPr>
              <w:pStyle w:val="BOCZEK"/>
            </w:pPr>
            <w:r w:rsidRPr="00EF0F38">
              <w:t>Społeczne czynszowe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263F15B" w14:textId="3F92FDC7" w:rsidR="00254217" w:rsidRPr="006A6381" w:rsidRDefault="00254217" w:rsidP="00254217">
            <w:pPr>
              <w:pStyle w:val="tableteksttab"/>
            </w:pPr>
            <w:r>
              <w:t>50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F2F0840" w14:textId="033A74C9" w:rsidR="00254217" w:rsidRPr="006A6381" w:rsidRDefault="00254217" w:rsidP="00254217">
            <w:pPr>
              <w:pStyle w:val="tableteksttab"/>
            </w:pPr>
            <w:r>
              <w:t>159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A5C5113" w14:textId="0E949825" w:rsidR="00254217" w:rsidRPr="006A6381" w:rsidRDefault="00254217" w:rsidP="00254217">
            <w:pPr>
              <w:pStyle w:val="tableteksttab"/>
            </w:pPr>
            <w:r>
              <w:t>2619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029F06DF" w14:textId="3777498F" w:rsidR="00254217" w:rsidRPr="006A6381" w:rsidRDefault="00254217" w:rsidP="00254217">
            <w:pPr>
              <w:pStyle w:val="tableteksttab"/>
            </w:pPr>
            <w:r>
              <w:t>52,4</w:t>
            </w:r>
          </w:p>
        </w:tc>
      </w:tr>
      <w:tr w:rsidR="00254217" w:rsidRPr="004E7955" w14:paraId="0F940484" w14:textId="77777777" w:rsidTr="00792C0C">
        <w:trPr>
          <w:trHeight w:hRule="exact" w:val="425"/>
        </w:trPr>
        <w:tc>
          <w:tcPr>
            <w:tcW w:w="1858" w:type="pct"/>
            <w:shd w:val="clear" w:color="auto" w:fill="auto"/>
            <w:vAlign w:val="center"/>
          </w:tcPr>
          <w:p w14:paraId="779DB492" w14:textId="060DD050" w:rsidR="00254217" w:rsidRPr="00EF0F38" w:rsidRDefault="00254217" w:rsidP="00EF726B">
            <w:pPr>
              <w:pStyle w:val="BOCZEK"/>
            </w:pPr>
            <w:r>
              <w:t>Zakładowe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782529ED" w14:textId="1ED6542A" w:rsidR="00254217" w:rsidRPr="006A6381" w:rsidRDefault="00254217" w:rsidP="00254217">
            <w:pPr>
              <w:pStyle w:val="tableteksttab"/>
            </w:pPr>
            <w:r>
              <w:t>37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44C66C72" w14:textId="63E39760" w:rsidR="00254217" w:rsidRPr="006A6381" w:rsidRDefault="00254217" w:rsidP="00254217">
            <w:pPr>
              <w:pStyle w:val="tableteksttab"/>
            </w:pPr>
            <w:r>
              <w:t>37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B3B3B4B" w14:textId="21689C5F" w:rsidR="00254217" w:rsidRPr="006A6381" w:rsidRDefault="00254217" w:rsidP="00254217">
            <w:pPr>
              <w:pStyle w:val="tableteksttab"/>
            </w:pPr>
            <w:r>
              <w:t>725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7A5E529B" w14:textId="50A3E979" w:rsidR="00254217" w:rsidRPr="006A6381" w:rsidRDefault="00254217" w:rsidP="00254217">
            <w:pPr>
              <w:pStyle w:val="tableteksttab"/>
            </w:pPr>
            <w:r>
              <w:t>19,6</w:t>
            </w:r>
          </w:p>
        </w:tc>
      </w:tr>
    </w:tbl>
    <w:p w14:paraId="2F126806" w14:textId="1AF70729" w:rsidR="003301D6" w:rsidRDefault="00335A49" w:rsidP="007A5789">
      <w:pPr>
        <w:pStyle w:val="notka"/>
        <w:rPr>
          <w:rFonts w:eastAsiaTheme="majorEastAsia"/>
        </w:rPr>
      </w:pPr>
      <w:r w:rsidRPr="004E7955">
        <w:rPr>
          <w:rFonts w:eastAsiaTheme="majorEastAsia"/>
        </w:rPr>
        <w:t xml:space="preserve">a </w:t>
      </w:r>
      <w:r w:rsidR="00B45E1D" w:rsidRPr="00B45E1D">
        <w:rPr>
          <w:rFonts w:eastAsiaTheme="majorEastAsia"/>
        </w:rPr>
        <w:t>Przeznaczone na użytek własny inwestora</w:t>
      </w:r>
      <w:r w:rsidR="003B63D3">
        <w:rPr>
          <w:rFonts w:eastAsiaTheme="majorEastAsia"/>
        </w:rPr>
        <w:t>.</w:t>
      </w:r>
      <w:r w:rsidR="00B45E1D">
        <w:rPr>
          <w:rFonts w:eastAsiaTheme="majorEastAsia"/>
        </w:rPr>
        <w:t xml:space="preserve"> b </w:t>
      </w:r>
      <w:r w:rsidR="00B45E1D" w:rsidRPr="00B45E1D">
        <w:rPr>
          <w:rFonts w:eastAsiaTheme="majorEastAsia"/>
        </w:rPr>
        <w:t>Łącznie z budownictwem indywidualnym przeznaczonym na sprzedaż lub wynajem</w:t>
      </w:r>
      <w:r w:rsidR="00B45E1D">
        <w:rPr>
          <w:rFonts w:eastAsiaTheme="majorEastAsia"/>
        </w:rPr>
        <w:t>.</w:t>
      </w:r>
    </w:p>
    <w:p w14:paraId="655CD196" w14:textId="29C2E1D3" w:rsidR="00F17510" w:rsidRDefault="00C70A16" w:rsidP="006A2EF2">
      <w:pPr>
        <w:pStyle w:val="tekst1"/>
        <w:spacing w:before="360"/>
      </w:pPr>
      <w:r w:rsidRPr="004E7955">
        <w:rPr>
          <w:noProof/>
        </w:rPr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73748E05" wp14:editId="655881D5">
                <wp:simplePos x="0" y="0"/>
                <wp:positionH relativeFrom="page">
                  <wp:posOffset>5674995</wp:posOffset>
                </wp:positionH>
                <wp:positionV relativeFrom="paragraph">
                  <wp:posOffset>1452791</wp:posOffset>
                </wp:positionV>
                <wp:extent cx="1758315" cy="668020"/>
                <wp:effectExtent l="0" t="0" r="0" b="0"/>
                <wp:wrapTight wrapText="bothSides">
                  <wp:wrapPolygon edited="0">
                    <wp:start x="702" y="0"/>
                    <wp:lineTo x="702" y="20943"/>
                    <wp:lineTo x="20828" y="20943"/>
                    <wp:lineTo x="20828" y="0"/>
                    <wp:lineTo x="702" y="0"/>
                  </wp:wrapPolygon>
                </wp:wrapTight>
                <wp:docPr id="20" name="Pole tekstowe 20" descr="Mieszkania przeznaczone na sprzedaż lub wynajem stanowiły 67,3% mieszkań oddanych do użytkow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21290" w14:textId="2D4D102E" w:rsidR="008B3757" w:rsidRPr="00BA375A" w:rsidRDefault="008B3757" w:rsidP="00CD557E">
                            <w:pPr>
                              <w:pStyle w:val="tekstzboku"/>
                            </w:pPr>
                            <w:r>
                              <w:t xml:space="preserve">Mieszkania </w:t>
                            </w:r>
                            <w:r w:rsidRPr="00854E00">
                              <w:t>przeznaczone na sprzedaż lub wynajem s</w:t>
                            </w:r>
                            <w:r>
                              <w:t>tanowiły 6</w:t>
                            </w:r>
                            <w:r w:rsidR="00A4475C">
                              <w:t>7,</w:t>
                            </w:r>
                            <w:r>
                              <w:t>3% mieszkań oddanych do użytkowania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48E05" id="Pole tekstowe 20" o:spid="_x0000_s1034" type="#_x0000_t202" alt="Mieszkania przeznaczone na sprzedaż lub wynajem stanowiły 67,3% mieszkań oddanych do użytkowania" style="position:absolute;margin-left:446.85pt;margin-top:114.4pt;width:138.45pt;height:52.6pt;z-index:-251380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19e/AEAANADAAAOAAAAZHJzL2Uyb0RvYy54bWysU8tu2zAQvBfoPxC815Jd23EEy0GaNEWB&#10;9AGk/QCaoiyiJJdd0pbSr++Ssh2jvRXVgViS2tmd2eH6ZrCGHRQGDa7m00nJmXISGu12Nf/+7eHN&#10;irMQhWuEAadq/qwCv9m8frXufaVm0IFpFDICcaHqfc27GH1VFEF2yoowAa8cXbaAVkTa4q5oUPSE&#10;bk0xK8tl0QM2HkGqEOj0frzkm4zftkrGL20bVGSm5tRbzCvmdZvWYrMW1Q6F77Q8tiH+oQsrtKOi&#10;Z6h7EQXbo/4LymqJEKCNEwm2gLbVUmUOxGZa/sHmqRNeZS4kTvBnmcL/g5WfD0/+K7I4vIOBBphJ&#10;BP8I8kdgDu464XbqFhH6TomGCk+TZEXvQ3VMTVKHKiSQbf8JGhqy2EfIQEOLNqlCPBmh0wCez6Kr&#10;ITKZSl4tVm+nC84k3S2Xq3KWp1KI6pTtMcQPCixLQc2RhprRxeExxNSNqE6/pGIOHrQxebDGsb7m&#10;14vZIidc3FgdyXdG25qvyvSNTkgk37smJ0ehzRhTAeOOrBPRkXIctgPTDQGk3CTCFppnkgFhtBk9&#10;Cwo6wF+c9WSxmoefe4GKM/PRkZTX0/k8eTJvKMDL023ezBdXJAcTThJMzeMpvIvZwyPdW5K71VmJ&#10;ly6O7ZJtskBHiydfXu7zXy8PcfMbAAD//wMAUEsDBBQABgAIAAAAIQCvSH0A4QAAAAwBAAAPAAAA&#10;ZHJzL2Rvd25yZXYueG1sTI9BT4NAEIXvJv6HzZh4s0vBUESGRps0TTxZbD1v2RGI7Cxhty3117s9&#10;6XEyX977XrGcTC9ONLrOMsJ8FoEgrq3uuEHYfawfMhDOK9aqt0wIF3KwLG9vCpVre+YtnSrfiBDC&#10;LlcIrfdDLqWrWzLKzexAHH5fdjTKh3NspB7VOYSbXsZRlEqjOg4NrRpo1VL9XR0NwrT7qXj/xvay&#10;WlebYf/++bpJY8T7u+nlGYSnyf/BcNUP6lAGp4M9snaiR8iekkVAEeI4CxuuxHwRpSAOCEnyGIEs&#10;C/l/RPkLAAD//wMAUEsBAi0AFAAGAAgAAAAhALaDOJL+AAAA4QEAABMAAAAAAAAAAAAAAAAAAAAA&#10;AFtDb250ZW50X1R5cGVzXS54bWxQSwECLQAUAAYACAAAACEAOP0h/9YAAACUAQAACwAAAAAAAAAA&#10;AAAAAAAvAQAAX3JlbHMvLnJlbHNQSwECLQAUAAYACAAAACEAki9fXvwBAADQAwAADgAAAAAAAAAA&#10;AAAAAAAuAgAAZHJzL2Uyb0RvYy54bWxQSwECLQAUAAYACAAAACEAr0h9AOEAAAAMAQAADwAAAAAA&#10;AAAAAAAAAABWBAAAZHJzL2Rvd25yZXYueG1sUEsFBgAAAAAEAAQA8wAAAGQFAAAAAA==&#10;" filled="f" stroked="f">
                <v:textbox inset=",0">
                  <w:txbxContent>
                    <w:p w14:paraId="52321290" w14:textId="2D4D102E" w:rsidR="008B3757" w:rsidRPr="00BA375A" w:rsidRDefault="008B3757" w:rsidP="00CD557E">
                      <w:pPr>
                        <w:pStyle w:val="tekstzboku"/>
                      </w:pPr>
                      <w:r>
                        <w:t xml:space="preserve">Mieszkania </w:t>
                      </w:r>
                      <w:r w:rsidRPr="00854E00">
                        <w:t>przeznaczone na sprzedaż lub wynajem s</w:t>
                      </w:r>
                      <w:r>
                        <w:t>tanowiły 6</w:t>
                      </w:r>
                      <w:r w:rsidR="00A4475C">
                        <w:t>7,</w:t>
                      </w:r>
                      <w:r>
                        <w:t>3% mieszkań oddanych do użytkowania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17510" w:rsidRPr="00D46F82">
        <w:t>Zdecydowana większość mieszkań przekazanych do eksploatacji w województwie znajdowała się w nowych budynkach mieszkalnych (</w:t>
      </w:r>
      <w:r w:rsidR="009409FD">
        <w:t>21269</w:t>
      </w:r>
      <w:r w:rsidR="00200109">
        <w:t xml:space="preserve">, </w:t>
      </w:r>
      <w:r w:rsidR="00F17510" w:rsidRPr="00D46F82">
        <w:t>tj. 98,</w:t>
      </w:r>
      <w:r w:rsidR="009409FD">
        <w:t>8</w:t>
      </w:r>
      <w:r w:rsidR="00F17510" w:rsidRPr="00D46F82">
        <w:t xml:space="preserve">%, z tego </w:t>
      </w:r>
      <w:r w:rsidR="009409FD">
        <w:t>2</w:t>
      </w:r>
      <w:r w:rsidR="00F17510" w:rsidRPr="00D46F82">
        <w:t xml:space="preserve"> mieszka</w:t>
      </w:r>
      <w:r w:rsidR="009409FD">
        <w:t>nia</w:t>
      </w:r>
      <w:r w:rsidR="00F17510" w:rsidRPr="00D46F82">
        <w:t xml:space="preserve"> w kolejnych częściach tych budynków, które już wcześniej zostały oddane do użytkowania). </w:t>
      </w:r>
      <w:r w:rsidR="008C5EC3">
        <w:t xml:space="preserve">Ponadto </w:t>
      </w:r>
      <w:r w:rsidR="009409FD">
        <w:t>1</w:t>
      </w:r>
      <w:r w:rsidR="008C5EC3">
        <w:t xml:space="preserve"> mieszkani</w:t>
      </w:r>
      <w:r w:rsidR="009409FD">
        <w:t>e</w:t>
      </w:r>
      <w:r w:rsidR="008C5EC3" w:rsidRPr="00D46F82">
        <w:t xml:space="preserve"> wyodrębniono w nowych budynkach </w:t>
      </w:r>
      <w:r w:rsidR="008C5EC3">
        <w:t xml:space="preserve">niemieszkalnych. </w:t>
      </w:r>
      <w:r w:rsidR="00F17510" w:rsidRPr="00D46F82">
        <w:t xml:space="preserve">W budynkach rozbudowywanych powstało </w:t>
      </w:r>
      <w:r w:rsidR="00027921">
        <w:t>1</w:t>
      </w:r>
      <w:r w:rsidR="009409FD">
        <w:t>51</w:t>
      </w:r>
      <w:r w:rsidR="00F17510" w:rsidRPr="00D46F82">
        <w:t xml:space="preserve"> nowych mieszkań (o </w:t>
      </w:r>
      <w:r w:rsidR="009409FD">
        <w:t>25</w:t>
      </w:r>
      <w:r w:rsidR="00F17510" w:rsidRPr="00D46F82">
        <w:t xml:space="preserve"> </w:t>
      </w:r>
      <w:r w:rsidR="009409FD">
        <w:t>więc</w:t>
      </w:r>
      <w:r w:rsidR="00F17510">
        <w:t>ej</w:t>
      </w:r>
      <w:r w:rsidR="00F17510" w:rsidRPr="00D46F82">
        <w:t xml:space="preserve"> niż przed rokiem),</w:t>
      </w:r>
      <w:r w:rsidR="00F17510">
        <w:t xml:space="preserve"> </w:t>
      </w:r>
      <w:r w:rsidR="00F17510" w:rsidRPr="00D46F82">
        <w:t xml:space="preserve">a </w:t>
      </w:r>
      <w:r w:rsidR="00200109">
        <w:t>1</w:t>
      </w:r>
      <w:r w:rsidR="00027921">
        <w:t>1</w:t>
      </w:r>
      <w:r w:rsidR="009409FD">
        <w:t>6</w:t>
      </w:r>
      <w:r w:rsidR="00F17510" w:rsidRPr="00D46F82">
        <w:t xml:space="preserve"> uzyskano w wyniku adaptacji pomieszczeń niemieszkalnych (</w:t>
      </w:r>
      <w:r w:rsidR="009409FD">
        <w:t xml:space="preserve">o 1 mniej niż </w:t>
      </w:r>
      <w:r w:rsidR="00F17510" w:rsidRPr="00D46F82">
        <w:t xml:space="preserve">w </w:t>
      </w:r>
      <w:r w:rsidR="00B91988">
        <w:t>202</w:t>
      </w:r>
      <w:r w:rsidR="009409FD">
        <w:t>4</w:t>
      </w:r>
      <w:r w:rsidR="00B91988">
        <w:t xml:space="preserve"> r.</w:t>
      </w:r>
      <w:r w:rsidR="00F17510" w:rsidRPr="00D46F82">
        <w:t xml:space="preserve">). </w:t>
      </w:r>
    </w:p>
    <w:p w14:paraId="7FD3953C" w14:textId="15F42BC1" w:rsidR="00CD557E" w:rsidRDefault="00CD557E" w:rsidP="00CD557E">
      <w:pPr>
        <w:pStyle w:val="tekst1"/>
        <w:rPr>
          <w:rFonts w:eastAsiaTheme="majorEastAsia" w:cs="Times New Roman"/>
          <w:sz w:val="16"/>
          <w:szCs w:val="16"/>
        </w:rPr>
      </w:pPr>
      <w:r w:rsidRPr="004E7955">
        <w:t xml:space="preserve">W wielkopolskim dominują dwie formy budownictwa: na sprzedaż lub wynajem oraz indywidualne. </w:t>
      </w:r>
      <w:r w:rsidR="00B91988">
        <w:t>W 202</w:t>
      </w:r>
      <w:r w:rsidR="00311505">
        <w:t>5</w:t>
      </w:r>
      <w:r w:rsidR="00B91988">
        <w:t xml:space="preserve"> r.</w:t>
      </w:r>
      <w:r w:rsidRPr="004E7955">
        <w:t xml:space="preserve"> w ramach budownictwa na sprzedaż lub wynajem powstał</w:t>
      </w:r>
      <w:r w:rsidR="00CF2EE7">
        <w:t>y</w:t>
      </w:r>
      <w:r w:rsidRPr="004E7955">
        <w:t xml:space="preserve"> </w:t>
      </w:r>
      <w:r>
        <w:t>1</w:t>
      </w:r>
      <w:r w:rsidR="00532DAA">
        <w:t>4492</w:t>
      </w:r>
      <w:r w:rsidRPr="004E7955">
        <w:t xml:space="preserve"> mieszka</w:t>
      </w:r>
      <w:r w:rsidR="00532DAA">
        <w:t>nia</w:t>
      </w:r>
      <w:r w:rsidRPr="004E7955">
        <w:t xml:space="preserve"> (o </w:t>
      </w:r>
      <w:r w:rsidR="002F414A">
        <w:t>1</w:t>
      </w:r>
      <w:r w:rsidR="00532DAA">
        <w:t>7</w:t>
      </w:r>
      <w:r w:rsidR="002F414A">
        <w:t>,</w:t>
      </w:r>
      <w:r w:rsidR="00532DAA">
        <w:t>9</w:t>
      </w:r>
      <w:r w:rsidRPr="004E7955">
        <w:t xml:space="preserve">% </w:t>
      </w:r>
      <w:r w:rsidR="00532DAA">
        <w:t>więcej</w:t>
      </w:r>
      <w:r w:rsidR="00532DAA" w:rsidRPr="00D46F82">
        <w:t xml:space="preserve"> </w:t>
      </w:r>
      <w:r w:rsidRPr="004E7955">
        <w:t xml:space="preserve">niż w </w:t>
      </w:r>
      <w:r w:rsidR="00B91988">
        <w:t>202</w:t>
      </w:r>
      <w:r w:rsidR="00532DAA">
        <w:t>4</w:t>
      </w:r>
      <w:r w:rsidR="00B91988">
        <w:t xml:space="preserve"> r.</w:t>
      </w:r>
      <w:r w:rsidRPr="004E7955">
        <w:t xml:space="preserve">, w tym </w:t>
      </w:r>
      <w:r>
        <w:t>3</w:t>
      </w:r>
      <w:r w:rsidR="00532DAA">
        <w:t>5</w:t>
      </w:r>
      <w:r w:rsidR="00027921">
        <w:t>8</w:t>
      </w:r>
      <w:r w:rsidRPr="004E7955">
        <w:t xml:space="preserve"> na wynajem), </w:t>
      </w:r>
      <w:r>
        <w:t>tj. 6</w:t>
      </w:r>
      <w:r w:rsidR="00532DAA">
        <w:t>7,</w:t>
      </w:r>
      <w:r w:rsidR="00027921">
        <w:t>3</w:t>
      </w:r>
      <w:r w:rsidRPr="004E7955">
        <w:t xml:space="preserve">% wszystkich lokali mieszkalnych oddanych do użytkowania (przed rokiem </w:t>
      </w:r>
      <w:r>
        <w:t>6</w:t>
      </w:r>
      <w:r w:rsidR="00532DAA">
        <w:t>3</w:t>
      </w:r>
      <w:r w:rsidR="002F414A">
        <w:t>,</w:t>
      </w:r>
      <w:r w:rsidR="00532DAA">
        <w:t>8</w:t>
      </w:r>
      <w:r>
        <w:t>%).</w:t>
      </w:r>
      <w:r w:rsidRPr="004E7955">
        <w:t xml:space="preserve"> </w:t>
      </w:r>
      <w:r>
        <w:t>Efektem</w:t>
      </w:r>
      <w:r w:rsidRPr="004E7955">
        <w:t xml:space="preserve"> budownictwa indywidualnego </w:t>
      </w:r>
      <w:r>
        <w:t>był</w:t>
      </w:r>
      <w:r w:rsidR="00532DAA">
        <w:t>o</w:t>
      </w:r>
      <w:r>
        <w:t xml:space="preserve"> w tym czasie </w:t>
      </w:r>
      <w:r w:rsidR="00027921">
        <w:t>6</w:t>
      </w:r>
      <w:r w:rsidR="00532DAA">
        <w:t>271</w:t>
      </w:r>
      <w:r w:rsidRPr="004E7955">
        <w:t xml:space="preserve"> mieszka</w:t>
      </w:r>
      <w:r w:rsidR="00532DAA">
        <w:t xml:space="preserve">ń </w:t>
      </w:r>
      <w:r w:rsidRPr="004E7955">
        <w:t xml:space="preserve">(o </w:t>
      </w:r>
      <w:r w:rsidR="00532DAA">
        <w:t>5</w:t>
      </w:r>
      <w:r w:rsidR="002F414A">
        <w:t>,</w:t>
      </w:r>
      <w:r w:rsidR="00532DAA">
        <w:t>0</w:t>
      </w:r>
      <w:r w:rsidRPr="004E7955">
        <w:t xml:space="preserve">% </w:t>
      </w:r>
      <w:r w:rsidR="002F414A">
        <w:t>mni</w:t>
      </w:r>
      <w:r w:rsidRPr="004E7955">
        <w:t xml:space="preserve">ej niż </w:t>
      </w:r>
      <w:r w:rsidR="00B91988">
        <w:t>r</w:t>
      </w:r>
      <w:r w:rsidR="00532DAA">
        <w:t>ok wcześniej</w:t>
      </w:r>
      <w:r w:rsidRPr="004E7955">
        <w:t xml:space="preserve">), których udział wyniósł </w:t>
      </w:r>
      <w:r w:rsidR="00532DAA">
        <w:t>29</w:t>
      </w:r>
      <w:r w:rsidR="002F414A">
        <w:t>,</w:t>
      </w:r>
      <w:r w:rsidR="00532DAA">
        <w:t>1</w:t>
      </w:r>
      <w:r w:rsidRPr="004E7955">
        <w:t xml:space="preserve">% (wobec </w:t>
      </w:r>
      <w:r w:rsidR="00027921">
        <w:t>3</w:t>
      </w:r>
      <w:r w:rsidR="00532DAA">
        <w:t>4</w:t>
      </w:r>
      <w:r w:rsidR="00027921">
        <w:t>,2</w:t>
      </w:r>
      <w:r>
        <w:t>%</w:t>
      </w:r>
      <w:r w:rsidRPr="00F46CFF">
        <w:t xml:space="preserve"> przed rokiem</w:t>
      </w:r>
      <w:r w:rsidRPr="004E7955">
        <w:t xml:space="preserve">). Listę mieszkań oddanych do użytkowania </w:t>
      </w:r>
      <w:r w:rsidR="00B91988">
        <w:t>w 202</w:t>
      </w:r>
      <w:r w:rsidR="00532DAA">
        <w:t>5</w:t>
      </w:r>
      <w:r w:rsidR="00B91988">
        <w:t xml:space="preserve"> r.</w:t>
      </w:r>
      <w:r w:rsidRPr="004E7955">
        <w:t xml:space="preserve"> uzupełniał</w:t>
      </w:r>
      <w:r w:rsidR="00027921">
        <w:t>y</w:t>
      </w:r>
      <w:r>
        <w:t xml:space="preserve"> </w:t>
      </w:r>
      <w:r w:rsidR="00A4475C">
        <w:t>534</w:t>
      </w:r>
      <w:r>
        <w:t xml:space="preserve"> </w:t>
      </w:r>
      <w:r w:rsidR="00AD6F05">
        <w:t>mieszka</w:t>
      </w:r>
      <w:r w:rsidR="00567C37">
        <w:t>nia</w:t>
      </w:r>
      <w:r w:rsidR="00AD6F05">
        <w:t xml:space="preserve"> </w:t>
      </w:r>
      <w:r w:rsidRPr="004E7955">
        <w:t>społeczn</w:t>
      </w:r>
      <w:r w:rsidR="00567C37">
        <w:t>e</w:t>
      </w:r>
      <w:r w:rsidRPr="004E7955">
        <w:t xml:space="preserve"> czynszow</w:t>
      </w:r>
      <w:r w:rsidR="00567C37">
        <w:t>e</w:t>
      </w:r>
      <w:r>
        <w:t xml:space="preserve"> (wobec </w:t>
      </w:r>
      <w:r w:rsidR="00567C37">
        <w:t>2</w:t>
      </w:r>
      <w:r w:rsidR="00A4475C">
        <w:t>6</w:t>
      </w:r>
      <w:r w:rsidR="00567C37">
        <w:t xml:space="preserve">2 </w:t>
      </w:r>
      <w:r w:rsidR="00AD6F05">
        <w:t>przed rokiem</w:t>
      </w:r>
      <w:r>
        <w:t>)</w:t>
      </w:r>
      <w:r w:rsidR="00AD6F05">
        <w:t>,</w:t>
      </w:r>
      <w:r>
        <w:t xml:space="preserve"> </w:t>
      </w:r>
      <w:r w:rsidR="00A4475C">
        <w:t>1</w:t>
      </w:r>
      <w:r w:rsidR="00567C37">
        <w:t>7</w:t>
      </w:r>
      <w:r w:rsidR="00A4475C">
        <w:t>8</w:t>
      </w:r>
      <w:r w:rsidRPr="004E7955">
        <w:t xml:space="preserve"> </w:t>
      </w:r>
      <w:r>
        <w:t>komunaln</w:t>
      </w:r>
      <w:r w:rsidR="00CE7747">
        <w:t>ych</w:t>
      </w:r>
      <w:r w:rsidRPr="004E7955">
        <w:t xml:space="preserve"> </w:t>
      </w:r>
      <w:r>
        <w:t>(</w:t>
      </w:r>
      <w:r w:rsidR="00806EC3">
        <w:t xml:space="preserve">wobec </w:t>
      </w:r>
      <w:r w:rsidR="00567C37">
        <w:t>7</w:t>
      </w:r>
      <w:r w:rsidR="00A4475C">
        <w:t>9</w:t>
      </w:r>
      <w:r>
        <w:t>)</w:t>
      </w:r>
      <w:r w:rsidR="00567C37">
        <w:t>,</w:t>
      </w:r>
      <w:r w:rsidR="002F414A" w:rsidRPr="002F414A">
        <w:t xml:space="preserve"> </w:t>
      </w:r>
      <w:r w:rsidR="00567C37">
        <w:t>37</w:t>
      </w:r>
      <w:r w:rsidR="002F414A">
        <w:t xml:space="preserve"> </w:t>
      </w:r>
      <w:r w:rsidR="00A4475C">
        <w:t xml:space="preserve">zakładowych </w:t>
      </w:r>
      <w:r w:rsidR="00AD6F05">
        <w:t xml:space="preserve">(wobec </w:t>
      </w:r>
      <w:r w:rsidR="00A4475C">
        <w:t>10</w:t>
      </w:r>
      <w:r w:rsidR="00567C37">
        <w:t>)</w:t>
      </w:r>
      <w:r w:rsidR="00567C37" w:rsidRPr="00567C37">
        <w:t xml:space="preserve"> </w:t>
      </w:r>
      <w:r w:rsidR="00567C37">
        <w:t xml:space="preserve">oraz </w:t>
      </w:r>
      <w:r w:rsidR="00A4475C">
        <w:t xml:space="preserve">25 spółdzielczych </w:t>
      </w:r>
      <w:r w:rsidR="00806EC3">
        <w:t>(w</w:t>
      </w:r>
      <w:r w:rsidR="00A4475C">
        <w:t>obec 37).</w:t>
      </w:r>
    </w:p>
    <w:p w14:paraId="731122E5" w14:textId="252F27FC" w:rsidR="00CD557E" w:rsidRDefault="00CD557E" w:rsidP="00CD557E">
      <w:pPr>
        <w:pStyle w:val="tekst1"/>
      </w:pPr>
      <w:r w:rsidRPr="00D81B66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934720" behindDoc="1" locked="0" layoutInCell="1" allowOverlap="1" wp14:anchorId="1C846AFC" wp14:editId="1463042D">
                <wp:simplePos x="0" y="0"/>
                <wp:positionH relativeFrom="page">
                  <wp:posOffset>5676900</wp:posOffset>
                </wp:positionH>
                <wp:positionV relativeFrom="paragraph">
                  <wp:posOffset>299085</wp:posOffset>
                </wp:positionV>
                <wp:extent cx="1758315" cy="1306195"/>
                <wp:effectExtent l="0" t="0" r="0" b="0"/>
                <wp:wrapTight wrapText="bothSides">
                  <wp:wrapPolygon edited="0">
                    <wp:start x="702" y="0"/>
                    <wp:lineTo x="702" y="21106"/>
                    <wp:lineTo x="20828" y="21106"/>
                    <wp:lineTo x="20828" y="0"/>
                    <wp:lineTo x="702" y="0"/>
                  </wp:wrapPolygon>
                </wp:wrapTight>
                <wp:docPr id="9" name="Pole tekstowe 9" descr="Stosunkowo dużą przeciętną powierzchnię miały mieszkania realizowane przez budownictwo indywidualne, natomiast najmniejsze były tym razem mieszkania powstałe w ramach budownictwa zakład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306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EECE9" w14:textId="5A97F77B" w:rsidR="008B3757" w:rsidRPr="00BA375A" w:rsidRDefault="008B3757" w:rsidP="00CD557E">
                            <w:pPr>
                              <w:pStyle w:val="tekstzboku"/>
                            </w:pPr>
                            <w:r>
                              <w:t xml:space="preserve">Stosunkowo dużą przeciętną powierzchnię miały mieszkania realizowane przez budownictwo indywidualne, natomiast najmniejsze były </w:t>
                            </w:r>
                            <w:r w:rsidR="00597E61">
                              <w:t>mieszkania powstałe w </w:t>
                            </w:r>
                            <w:r>
                              <w:t>ramach budownictwa zakładoweg</w:t>
                            </w:r>
                            <w:r w:rsidRPr="003656B9">
                              <w:t>o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46AFC" id="Pole tekstowe 9" o:spid="_x0000_s1035" type="#_x0000_t202" alt="Stosunkowo dużą przeciętną powierzchnię miały mieszkania realizowane przez budownictwo indywidualne, natomiast najmniejsze były tym razem mieszkania powstałe w ramach budownictwa zakładowego" style="position:absolute;margin-left:447pt;margin-top:23.55pt;width:138.45pt;height:102.85pt;z-index:-251381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LVe/QEAANEDAAAOAAAAZHJzL2Uyb0RvYy54bWysU8tu2zAQvBfoPxC815IcK7EFy0GaNEWB&#10;9AGk/QCaoiyiJJclaUvu12dJyY7R3orqQCy12tmd2dH6dtCKHITzEkxNi1lOiTAcGml2Nf3x/fHd&#10;khIfmGmYAiNqehSe3m7evln3thJz6EA1whEEMb7qbU27EGyVZZ53QjM/AysMJltwmgW8ul3WONYj&#10;ulbZPM+vsx5cYx1w4T2+fRiTdJPw21bw8LVtvQhE1RRnC+l06dzGM9usWbVzzHaST2Owf5hCM2mw&#10;6RnqgQVG9k7+BaUld+ChDTMOOoO2lVwkDsimyP9g89wxKxIXFMfbs0z+/8HyL4dn+82RMLyHAReY&#10;SHj7BPynJwbuO2Z24s456DvBGmxcRMmy3vpqKo1S+8pHkG3/GRpcMtsHSEBD63RUBXkSRMcFHM+i&#10;iyEQHlvelMuroqSEY664yq+LVZl6sOpUbp0PHwVoEoOaOtxqgmeHJx/iOKw6fRK7GXiUSqXNKkP6&#10;mq7KeZkKLjJaBjSekrqmyzw+oxUiyw+mScWBSTXG2ECZiXZkOnIOw3YgskH8WBtV2EJzRB0cjD7D&#10;/wKDDtxvSnr0WE39rz1zghL1yaCWq2KxiKZMFwzc5dttuizKmzlmmOEIU9NwCu9DMvFI9w71bmVS&#10;4nWKaVz0TRJo8ng05uU9ffX6J25eAAAA//8DAFBLAwQUAAYACAAAACEAhn4pWOEAAAALAQAADwAA&#10;AGRycy9kb3ducmV2LnhtbEyPQU/CQBSE7yb+h80z8SbbNgil9JUoCSHxpBU8L91H29h923QXKP56&#10;l5MeJzOZ+SZfjaYTZxpcaxkhnkQgiCurW64Rdp+bpxSE84q16iwTwpUcrIr7u1xl2l74g86lr0Uo&#10;YZcphMb7PpPSVQ0Z5Sa2Jw7e0Q5G+SCHWupBXUK56WQSRTNpVMthoVE9rRuqvsuTQRh3PyXv39he&#10;15ty2+/fv163swTx8WF8WYLwNPq/MNzwAzoUgelgT6yd6BDSxTR88QjTeQziFojn0QLEASF5TlKQ&#10;RS7/fyh+AQAA//8DAFBLAQItABQABgAIAAAAIQC2gziS/gAAAOEBAAATAAAAAAAAAAAAAAAAAAAA&#10;AABbQ29udGVudF9UeXBlc10ueG1sUEsBAi0AFAAGAAgAAAAhADj9If/WAAAAlAEAAAsAAAAAAAAA&#10;AAAAAAAALwEAAF9yZWxzLy5yZWxzUEsBAi0AFAAGAAgAAAAhAHDQtV79AQAA0QMAAA4AAAAAAAAA&#10;AAAAAAAALgIAAGRycy9lMm9Eb2MueG1sUEsBAi0AFAAGAAgAAAAhAIZ+KVjhAAAACwEAAA8AAAAA&#10;AAAAAAAAAAAAVwQAAGRycy9kb3ducmV2LnhtbFBLBQYAAAAABAAEAPMAAABlBQAAAAA=&#10;" filled="f" stroked="f">
                <v:textbox inset=",0">
                  <w:txbxContent>
                    <w:p w14:paraId="65FEECE9" w14:textId="5A97F77B" w:rsidR="008B3757" w:rsidRPr="00BA375A" w:rsidRDefault="008B3757" w:rsidP="00CD557E">
                      <w:pPr>
                        <w:pStyle w:val="tekstzboku"/>
                      </w:pPr>
                      <w:r>
                        <w:t xml:space="preserve">Stosunkowo dużą przeciętną powierzchnię miały mieszkania realizowane przez budownictwo indywidualne, natomiast najmniejsze były </w:t>
                      </w:r>
                      <w:r w:rsidR="00597E61">
                        <w:t>mieszkania powstałe w </w:t>
                      </w:r>
                      <w:r>
                        <w:t>ramach budownictwa zakładoweg</w:t>
                      </w:r>
                      <w:r w:rsidRPr="003656B9">
                        <w:t>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81B66">
        <w:rPr>
          <w:spacing w:val="-2"/>
        </w:rPr>
        <w:t>Łączna</w:t>
      </w:r>
      <w:r w:rsidRPr="00041EF6">
        <w:rPr>
          <w:spacing w:val="-2"/>
          <w:vertAlign w:val="superscript"/>
        </w:rPr>
        <w:t xml:space="preserve"> </w:t>
      </w:r>
      <w:r w:rsidRPr="00D81B66">
        <w:rPr>
          <w:spacing w:val="-2"/>
        </w:rPr>
        <w:t xml:space="preserve">powierzchnia użytkowa mieszkań oddanych do użytkowania </w:t>
      </w:r>
      <w:r w:rsidR="00B91988">
        <w:rPr>
          <w:spacing w:val="-2"/>
        </w:rPr>
        <w:t>w 202</w:t>
      </w:r>
      <w:r w:rsidR="00A4475C">
        <w:rPr>
          <w:spacing w:val="-2"/>
        </w:rPr>
        <w:t>5</w:t>
      </w:r>
      <w:r w:rsidR="00B91988">
        <w:rPr>
          <w:spacing w:val="-2"/>
        </w:rPr>
        <w:t xml:space="preserve"> r.</w:t>
      </w:r>
      <w:r w:rsidRPr="00D81B66">
        <w:rPr>
          <w:spacing w:val="-2"/>
        </w:rPr>
        <w:t xml:space="preserve"> wyniosła </w:t>
      </w:r>
      <w:r w:rsidR="006E3BCF">
        <w:rPr>
          <w:spacing w:val="-2"/>
        </w:rPr>
        <w:t>1</w:t>
      </w:r>
      <w:r w:rsidR="00920D6D">
        <w:rPr>
          <w:spacing w:val="-2"/>
        </w:rPr>
        <w:t>81</w:t>
      </w:r>
      <w:r w:rsidR="00AD6F05">
        <w:rPr>
          <w:spacing w:val="-2"/>
        </w:rPr>
        <w:t>7</w:t>
      </w:r>
      <w:r w:rsidR="006E3BCF">
        <w:rPr>
          <w:spacing w:val="-2"/>
        </w:rPr>
        <w:t>,</w:t>
      </w:r>
      <w:r w:rsidR="00920D6D">
        <w:rPr>
          <w:spacing w:val="-2"/>
        </w:rPr>
        <w:t>8</w:t>
      </w:r>
      <w:r w:rsidRPr="00D81B66">
        <w:rPr>
          <w:spacing w:val="-2"/>
        </w:rPr>
        <w:t> tys. m</w:t>
      </w:r>
      <w:r w:rsidRPr="00D81B66">
        <w:rPr>
          <w:spacing w:val="-2"/>
          <w:vertAlign w:val="superscript"/>
        </w:rPr>
        <w:t>2</w:t>
      </w:r>
      <w:r w:rsidRPr="00041EF6">
        <w:rPr>
          <w:spacing w:val="-2"/>
        </w:rPr>
        <w:t xml:space="preserve"> </w:t>
      </w:r>
      <w:r w:rsidRPr="00D81B66">
        <w:rPr>
          <w:spacing w:val="-2"/>
        </w:rPr>
        <w:t xml:space="preserve">i była o </w:t>
      </w:r>
      <w:r w:rsidR="00920D6D">
        <w:rPr>
          <w:spacing w:val="-2"/>
        </w:rPr>
        <w:t>6</w:t>
      </w:r>
      <w:r w:rsidR="006E3BCF">
        <w:rPr>
          <w:spacing w:val="-2"/>
        </w:rPr>
        <w:t>,</w:t>
      </w:r>
      <w:r w:rsidR="00920D6D">
        <w:rPr>
          <w:spacing w:val="-2"/>
        </w:rPr>
        <w:t>0</w:t>
      </w:r>
      <w:r w:rsidRPr="00D81B66">
        <w:rPr>
          <w:spacing w:val="-2"/>
        </w:rPr>
        <w:t xml:space="preserve">% </w:t>
      </w:r>
      <w:r w:rsidR="00920D6D">
        <w:rPr>
          <w:spacing w:val="-2"/>
        </w:rPr>
        <w:t>więk</w:t>
      </w:r>
      <w:r w:rsidRPr="00D81B66">
        <w:rPr>
          <w:spacing w:val="-2"/>
        </w:rPr>
        <w:t xml:space="preserve">sza od wielkości zanotowanej przed rokiem. Mieszkania miały przeciętnie </w:t>
      </w:r>
      <w:r w:rsidR="006E3BCF">
        <w:rPr>
          <w:spacing w:val="-2"/>
        </w:rPr>
        <w:t>8</w:t>
      </w:r>
      <w:r w:rsidR="00920D6D">
        <w:rPr>
          <w:spacing w:val="-2"/>
        </w:rPr>
        <w:t>4,4</w:t>
      </w:r>
      <w:r w:rsidRPr="00D81B66">
        <w:rPr>
          <w:spacing w:val="-2"/>
        </w:rPr>
        <w:t xml:space="preserve">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(wobec </w:t>
      </w:r>
      <w:r w:rsidR="00920D6D">
        <w:rPr>
          <w:spacing w:val="-2"/>
        </w:rPr>
        <w:t>88,9</w:t>
      </w:r>
      <w:r w:rsidR="00920D6D" w:rsidRPr="00D81B66">
        <w:rPr>
          <w:spacing w:val="-2"/>
        </w:rPr>
        <w:t xml:space="preserve"> 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w </w:t>
      </w:r>
      <w:r w:rsidR="00B91988">
        <w:rPr>
          <w:spacing w:val="-2"/>
        </w:rPr>
        <w:t>202</w:t>
      </w:r>
      <w:r w:rsidR="00920D6D">
        <w:rPr>
          <w:spacing w:val="-2"/>
        </w:rPr>
        <w:t>4</w:t>
      </w:r>
      <w:r w:rsidR="00B91988">
        <w:rPr>
          <w:spacing w:val="-2"/>
        </w:rPr>
        <w:t xml:space="preserve"> r.</w:t>
      </w:r>
      <w:r w:rsidRPr="00D81B66">
        <w:rPr>
          <w:spacing w:val="-2"/>
        </w:rPr>
        <w:t xml:space="preserve">). Większe mieszkania budowali inwestorzy indywidualni. Powierzchnia użytkowa 1 mieszkania wybudowanego w ramach tej formy budownictwa wynosiła średnio </w:t>
      </w:r>
      <w:r w:rsidR="004C1BD1" w:rsidRPr="00C54B7D">
        <w:rPr>
          <w:spacing w:val="-2"/>
        </w:rPr>
        <w:t>138,3</w:t>
      </w:r>
      <w:r w:rsidR="004C1BD1">
        <w:rPr>
          <w:spacing w:val="-2"/>
        </w:rPr>
        <w:t xml:space="preserve"> 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>2</w:t>
      </w:r>
      <w:r w:rsidR="00AD6F05">
        <w:rPr>
          <w:spacing w:val="-2"/>
        </w:rPr>
        <w:t xml:space="preserve"> (wobec</w:t>
      </w:r>
      <w:r w:rsidRPr="00D81B66">
        <w:rPr>
          <w:spacing w:val="-2"/>
        </w:rPr>
        <w:t xml:space="preserve"> </w:t>
      </w:r>
      <w:r w:rsidR="004C1BD1" w:rsidRPr="00D81B66">
        <w:rPr>
          <w:spacing w:val="-2"/>
        </w:rPr>
        <w:t>1</w:t>
      </w:r>
      <w:r w:rsidR="004C1BD1">
        <w:rPr>
          <w:spacing w:val="-2"/>
        </w:rPr>
        <w:t>40,1</w:t>
      </w:r>
      <w:r w:rsidR="004C1BD1" w:rsidRPr="00D81B66">
        <w:rPr>
          <w:spacing w:val="-2"/>
        </w:rPr>
        <w:t xml:space="preserve"> 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rok wcześniej) i była o </w:t>
      </w:r>
      <w:r w:rsidR="006E3BCF">
        <w:rPr>
          <w:spacing w:val="-2"/>
        </w:rPr>
        <w:t>5</w:t>
      </w:r>
      <w:r w:rsidR="00A83A8C">
        <w:rPr>
          <w:spacing w:val="-2"/>
        </w:rPr>
        <w:t>3</w:t>
      </w:r>
      <w:r w:rsidR="006E3BCF">
        <w:rPr>
          <w:spacing w:val="-2"/>
        </w:rPr>
        <w:t>,</w:t>
      </w:r>
      <w:r w:rsidR="00A83A8C">
        <w:rPr>
          <w:spacing w:val="-2"/>
        </w:rPr>
        <w:t>9</w:t>
      </w:r>
      <w:r w:rsidRPr="00D81B66">
        <w:rPr>
          <w:spacing w:val="-2"/>
        </w:rPr>
        <w:t xml:space="preserve">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większa od przeciętnej powierzchni mieszkania oddanego do użytkowania w województwie. Średnia powierzchnia mieszkania budowanego z przeznaczeniem na </w:t>
      </w:r>
      <w:r w:rsidR="006E3BCF">
        <w:rPr>
          <w:spacing w:val="-2"/>
        </w:rPr>
        <w:t>sprzedaż lub wynajem wynosiła 6</w:t>
      </w:r>
      <w:r w:rsidR="00A83A8C">
        <w:rPr>
          <w:spacing w:val="-2"/>
        </w:rPr>
        <w:t>3</w:t>
      </w:r>
      <w:r w:rsidR="006E3BCF">
        <w:rPr>
          <w:spacing w:val="-2"/>
        </w:rPr>
        <w:t>,</w:t>
      </w:r>
      <w:r w:rsidR="00A83A8C">
        <w:rPr>
          <w:spacing w:val="-2"/>
        </w:rPr>
        <w:t>1</w:t>
      </w:r>
      <w:r w:rsidRPr="00D81B66">
        <w:rPr>
          <w:spacing w:val="-2"/>
        </w:rPr>
        <w:t xml:space="preserve">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(wobec </w:t>
      </w:r>
      <w:r w:rsidR="00A83A8C">
        <w:rPr>
          <w:spacing w:val="-2"/>
        </w:rPr>
        <w:t xml:space="preserve">62,7 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przed rokiem), mieszkania </w:t>
      </w:r>
      <w:r w:rsidR="00A83A8C" w:rsidRPr="00D81B66">
        <w:rPr>
          <w:spacing w:val="-2"/>
        </w:rPr>
        <w:t xml:space="preserve">społecznego czynszowego – </w:t>
      </w:r>
      <w:r w:rsidR="00A83A8C">
        <w:rPr>
          <w:spacing w:val="-2"/>
        </w:rPr>
        <w:t>51,0</w:t>
      </w:r>
      <w:r w:rsidR="00A83A8C" w:rsidRPr="00D81B66">
        <w:rPr>
          <w:spacing w:val="-2"/>
        </w:rPr>
        <w:t xml:space="preserve"> m</w:t>
      </w:r>
      <w:r w:rsidR="00A83A8C" w:rsidRPr="00D81B66">
        <w:rPr>
          <w:spacing w:val="-2"/>
          <w:vertAlign w:val="superscript"/>
        </w:rPr>
        <w:t>2</w:t>
      </w:r>
      <w:r w:rsidR="00A83A8C" w:rsidRPr="00CF2EE7">
        <w:rPr>
          <w:spacing w:val="-2"/>
        </w:rPr>
        <w:t xml:space="preserve"> </w:t>
      </w:r>
      <w:r w:rsidR="00A83A8C">
        <w:rPr>
          <w:spacing w:val="-2"/>
        </w:rPr>
        <w:t>(wobec 50,9</w:t>
      </w:r>
      <w:r w:rsidR="00A83A8C" w:rsidRPr="00D81B66">
        <w:rPr>
          <w:spacing w:val="-2"/>
        </w:rPr>
        <w:t xml:space="preserve"> m</w:t>
      </w:r>
      <w:r w:rsidR="00A83A8C" w:rsidRPr="00D81B66">
        <w:rPr>
          <w:spacing w:val="-2"/>
          <w:vertAlign w:val="superscript"/>
        </w:rPr>
        <w:t>2</w:t>
      </w:r>
      <w:r w:rsidR="00A83A8C" w:rsidRPr="00D81B66">
        <w:rPr>
          <w:spacing w:val="-2"/>
        </w:rPr>
        <w:t>)</w:t>
      </w:r>
      <w:r w:rsidR="00A83A8C">
        <w:rPr>
          <w:spacing w:val="-2"/>
        </w:rPr>
        <w:t xml:space="preserve">, </w:t>
      </w:r>
      <w:r w:rsidR="006E3BCF" w:rsidRPr="00D81B66">
        <w:rPr>
          <w:spacing w:val="-2"/>
        </w:rPr>
        <w:t xml:space="preserve">spółdzielczego – </w:t>
      </w:r>
      <w:r w:rsidR="00A83A8C">
        <w:rPr>
          <w:spacing w:val="-2"/>
        </w:rPr>
        <w:t>45</w:t>
      </w:r>
      <w:r w:rsidR="006E3BCF">
        <w:rPr>
          <w:spacing w:val="-2"/>
        </w:rPr>
        <w:t>,</w:t>
      </w:r>
      <w:r w:rsidR="00A83A8C">
        <w:rPr>
          <w:spacing w:val="-2"/>
        </w:rPr>
        <w:t>4</w:t>
      </w:r>
      <w:r w:rsidR="006E3BCF" w:rsidRPr="00D81B66">
        <w:rPr>
          <w:spacing w:val="-2"/>
        </w:rPr>
        <w:t xml:space="preserve"> m</w:t>
      </w:r>
      <w:r w:rsidR="006E3BCF" w:rsidRPr="00D81B66">
        <w:rPr>
          <w:spacing w:val="-2"/>
          <w:vertAlign w:val="superscript"/>
        </w:rPr>
        <w:t>2</w:t>
      </w:r>
      <w:r w:rsidR="006E3BCF" w:rsidRPr="00D81B66">
        <w:rPr>
          <w:spacing w:val="-2"/>
        </w:rPr>
        <w:t xml:space="preserve"> (wobec </w:t>
      </w:r>
      <w:r w:rsidR="00A83A8C">
        <w:rPr>
          <w:spacing w:val="-2"/>
        </w:rPr>
        <w:t>53,1</w:t>
      </w:r>
      <w:r w:rsidR="00A83A8C" w:rsidRPr="00D81B66">
        <w:rPr>
          <w:spacing w:val="-2"/>
        </w:rPr>
        <w:t xml:space="preserve"> </w:t>
      </w:r>
      <w:r w:rsidR="006E3BCF" w:rsidRPr="00D81B66">
        <w:rPr>
          <w:spacing w:val="-2"/>
        </w:rPr>
        <w:t>m</w:t>
      </w:r>
      <w:r w:rsidR="006E3BCF" w:rsidRPr="00D81B66">
        <w:rPr>
          <w:spacing w:val="-2"/>
          <w:vertAlign w:val="superscript"/>
        </w:rPr>
        <w:t>2</w:t>
      </w:r>
      <w:r w:rsidR="006E3BCF">
        <w:rPr>
          <w:spacing w:val="-2"/>
        </w:rPr>
        <w:t>),</w:t>
      </w:r>
      <w:r w:rsidR="006E3BCF" w:rsidRPr="00D81B66">
        <w:rPr>
          <w:spacing w:val="-2"/>
        </w:rPr>
        <w:t xml:space="preserve"> </w:t>
      </w:r>
      <w:r w:rsidR="00781285">
        <w:rPr>
          <w:spacing w:val="-2"/>
        </w:rPr>
        <w:t>komunalnego – 4</w:t>
      </w:r>
      <w:r w:rsidR="00A83A8C">
        <w:rPr>
          <w:spacing w:val="-2"/>
        </w:rPr>
        <w:t>4</w:t>
      </w:r>
      <w:r w:rsidR="00781285">
        <w:rPr>
          <w:spacing w:val="-2"/>
        </w:rPr>
        <w:t>,</w:t>
      </w:r>
      <w:r w:rsidR="00A83A8C">
        <w:rPr>
          <w:spacing w:val="-2"/>
        </w:rPr>
        <w:t>5</w:t>
      </w:r>
      <w:r w:rsidR="006E3BCF">
        <w:rPr>
          <w:spacing w:val="-2"/>
        </w:rPr>
        <w:t xml:space="preserve"> 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>2</w:t>
      </w:r>
      <w:r w:rsidRPr="00CF2EE7">
        <w:rPr>
          <w:spacing w:val="-2"/>
        </w:rPr>
        <w:t xml:space="preserve"> </w:t>
      </w:r>
      <w:r w:rsidR="00806EC3">
        <w:rPr>
          <w:spacing w:val="-2"/>
        </w:rPr>
        <w:t>(</w:t>
      </w:r>
      <w:r w:rsidRPr="00D81B66">
        <w:rPr>
          <w:spacing w:val="-2"/>
        </w:rPr>
        <w:t xml:space="preserve">wobec </w:t>
      </w:r>
      <w:r w:rsidR="006E3BCF">
        <w:rPr>
          <w:spacing w:val="-2"/>
        </w:rPr>
        <w:t>4</w:t>
      </w:r>
      <w:r w:rsidR="00A83A8C">
        <w:rPr>
          <w:spacing w:val="-2"/>
        </w:rPr>
        <w:t>7</w:t>
      </w:r>
      <w:r w:rsidR="006E3BCF">
        <w:rPr>
          <w:spacing w:val="-2"/>
        </w:rPr>
        <w:t xml:space="preserve">,6 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>)</w:t>
      </w:r>
      <w:r w:rsidR="00ED1F8C">
        <w:rPr>
          <w:spacing w:val="-2"/>
        </w:rPr>
        <w:t xml:space="preserve">, a zakładowego – </w:t>
      </w:r>
      <w:r w:rsidR="00A83A8C">
        <w:rPr>
          <w:spacing w:val="-2"/>
        </w:rPr>
        <w:t>19,6 m</w:t>
      </w:r>
      <w:r w:rsidR="00A83A8C" w:rsidRPr="00A83A8C">
        <w:rPr>
          <w:spacing w:val="-2"/>
          <w:vertAlign w:val="superscript"/>
        </w:rPr>
        <w:t>2</w:t>
      </w:r>
      <w:r w:rsidR="00A83A8C">
        <w:rPr>
          <w:spacing w:val="-2"/>
        </w:rPr>
        <w:t xml:space="preserve"> (wobec </w:t>
      </w:r>
      <w:r w:rsidR="00ED1F8C">
        <w:rPr>
          <w:spacing w:val="-2"/>
        </w:rPr>
        <w:t>40,2 m</w:t>
      </w:r>
      <w:r w:rsidR="00ED1F8C" w:rsidRPr="00ED1F8C">
        <w:rPr>
          <w:spacing w:val="-2"/>
          <w:vertAlign w:val="superscript"/>
        </w:rPr>
        <w:t>2</w:t>
      </w:r>
      <w:r w:rsidR="00A83A8C">
        <w:t>).</w:t>
      </w:r>
    </w:p>
    <w:p w14:paraId="2A0A1BB2" w14:textId="77F5F7F6" w:rsidR="00DE402A" w:rsidRPr="00B1670A" w:rsidRDefault="00B63E24" w:rsidP="00563279">
      <w:pPr>
        <w:pStyle w:val="tytutablicy"/>
      </w:pPr>
      <w:r w:rsidRPr="00B1670A">
        <w:t>Tablica 3.</w:t>
      </w:r>
      <w:r w:rsidR="00874597" w:rsidRPr="00B1670A">
        <w:tab/>
      </w:r>
      <w:r w:rsidRPr="00B1670A">
        <w:t xml:space="preserve">Mieszkania oddane do użytkowania </w:t>
      </w:r>
      <w:r w:rsidR="00B91988">
        <w:t>w 202</w:t>
      </w:r>
      <w:r w:rsidR="00022AE2">
        <w:t>5</w:t>
      </w:r>
      <w:r w:rsidR="00B91988">
        <w:t xml:space="preserve"> r.</w:t>
      </w:r>
      <w:r w:rsidRPr="00B1670A">
        <w:t xml:space="preserve"> według liczby izb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top w:w="57" w:type="dxa"/>
          <w:left w:w="85" w:type="dxa"/>
          <w:bottom w:w="57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zestawia dane o liczbie i strukturze mieszkań oddanych do użytkowania w 2025 r. w budownictwie indywidualnym i poza nim, w podziale na miasto i wieś, według wielkości mieszkań określonej liczbą izb. Dane do tablicy dostępne w pliku w formacie XLSX"/>
      </w:tblPr>
      <w:tblGrid>
        <w:gridCol w:w="1673"/>
        <w:gridCol w:w="730"/>
        <w:gridCol w:w="698"/>
        <w:gridCol w:w="748"/>
        <w:gridCol w:w="704"/>
        <w:gridCol w:w="704"/>
        <w:gridCol w:w="704"/>
        <w:gridCol w:w="704"/>
        <w:gridCol w:w="704"/>
        <w:gridCol w:w="700"/>
      </w:tblGrid>
      <w:tr w:rsidR="00663BAC" w:rsidRPr="004E7955" w14:paraId="5CD16F10" w14:textId="77777777" w:rsidTr="00BE3C5F">
        <w:trPr>
          <w:trHeight w:val="227"/>
          <w:tblHeader/>
        </w:trPr>
        <w:tc>
          <w:tcPr>
            <w:tcW w:w="1037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D543BE" w14:textId="77777777" w:rsidR="00663BAC" w:rsidRPr="00C276F3" w:rsidRDefault="00663BAC" w:rsidP="002B54DC">
            <w:pPr>
              <w:pStyle w:val="GLOWKA"/>
            </w:pPr>
            <w:r w:rsidRPr="002B54DC">
              <w:rPr>
                <w:szCs w:val="19"/>
              </w:rPr>
              <w:t>Wyszczególnienie</w:t>
            </w:r>
          </w:p>
        </w:tc>
        <w:tc>
          <w:tcPr>
            <w:tcW w:w="452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94C62F" w14:textId="6597C550" w:rsidR="00663BAC" w:rsidRPr="000E0DE2" w:rsidRDefault="00C276F3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Ogó</w:t>
            </w:r>
            <w:r w:rsidR="00663BAC" w:rsidRPr="000E0DE2">
              <w:rPr>
                <w:szCs w:val="19"/>
              </w:rPr>
              <w:t>łem</w:t>
            </w:r>
          </w:p>
        </w:tc>
        <w:tc>
          <w:tcPr>
            <w:tcW w:w="3511" w:type="pct"/>
            <w:gridSpan w:val="8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683E413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O liczbie izb</w:t>
            </w:r>
          </w:p>
        </w:tc>
      </w:tr>
      <w:tr w:rsidR="00663BAC" w:rsidRPr="004E7955" w14:paraId="20F4268F" w14:textId="77777777" w:rsidTr="00BE3C5F">
        <w:trPr>
          <w:trHeight w:val="57"/>
        </w:trPr>
        <w:tc>
          <w:tcPr>
            <w:tcW w:w="1037" w:type="pct"/>
            <w:vMerge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99EA18F" w14:textId="77777777" w:rsidR="00663BAC" w:rsidRPr="00C276F3" w:rsidRDefault="00663BAC" w:rsidP="002B54DC">
            <w:pPr>
              <w:pStyle w:val="GLOWKA"/>
            </w:pPr>
          </w:p>
        </w:tc>
        <w:tc>
          <w:tcPr>
            <w:tcW w:w="452" w:type="pct"/>
            <w:vMerge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5A8E89C" w14:textId="77777777" w:rsidR="00663BAC" w:rsidRPr="00C276F3" w:rsidRDefault="00663BAC" w:rsidP="002B54DC">
            <w:pPr>
              <w:pStyle w:val="GLOWKA"/>
            </w:pPr>
          </w:p>
        </w:tc>
        <w:tc>
          <w:tcPr>
            <w:tcW w:w="433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BF04D3D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1</w:t>
            </w:r>
          </w:p>
        </w:tc>
        <w:tc>
          <w:tcPr>
            <w:tcW w:w="464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CCFE937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2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F32A478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3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74DC5FFD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4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455B694B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5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5EE329CD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6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4BC78938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7</w:t>
            </w:r>
          </w:p>
        </w:tc>
        <w:tc>
          <w:tcPr>
            <w:tcW w:w="434" w:type="pct"/>
            <w:tcBorders>
              <w:top w:val="single" w:sz="4" w:space="0" w:color="001D77"/>
            </w:tcBorders>
            <w:tcMar>
              <w:left w:w="51" w:type="dxa"/>
              <w:right w:w="51" w:type="dxa"/>
            </w:tcMar>
            <w:vAlign w:val="center"/>
          </w:tcPr>
          <w:p w14:paraId="40E80AD3" w14:textId="1F6677B6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5F7991">
              <w:rPr>
                <w:szCs w:val="19"/>
              </w:rPr>
              <w:t>8 i</w:t>
            </w:r>
            <w:r w:rsidRPr="000E0DE2">
              <w:rPr>
                <w:szCs w:val="19"/>
              </w:rPr>
              <w:t xml:space="preserve"> </w:t>
            </w:r>
            <w:proofErr w:type="spellStart"/>
            <w:r w:rsidRPr="000E0DE2">
              <w:rPr>
                <w:szCs w:val="19"/>
              </w:rPr>
              <w:t>wię</w:t>
            </w:r>
            <w:r w:rsidR="005F7991">
              <w:rPr>
                <w:szCs w:val="19"/>
              </w:rPr>
              <w:t>-</w:t>
            </w:r>
            <w:r w:rsidRPr="000E0DE2">
              <w:rPr>
                <w:szCs w:val="19"/>
              </w:rPr>
              <w:t>cej</w:t>
            </w:r>
            <w:proofErr w:type="spellEnd"/>
          </w:p>
        </w:tc>
      </w:tr>
      <w:tr w:rsidR="00663BAC" w:rsidRPr="004E7955" w14:paraId="482E13F9" w14:textId="77777777" w:rsidTr="00BE3C5F">
        <w:trPr>
          <w:trHeight w:val="57"/>
        </w:trPr>
        <w:tc>
          <w:tcPr>
            <w:tcW w:w="1037" w:type="pct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177F0A0" w14:textId="77777777" w:rsidR="00663BAC" w:rsidRPr="004E7955" w:rsidRDefault="00663BAC" w:rsidP="002B54DC">
            <w:pPr>
              <w:pStyle w:val="GLOWKA"/>
            </w:pPr>
          </w:p>
        </w:tc>
        <w:tc>
          <w:tcPr>
            <w:tcW w:w="452" w:type="pct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156F834" w14:textId="77777777" w:rsidR="00663BAC" w:rsidRPr="004E7955" w:rsidRDefault="00663BAC" w:rsidP="002B54DC">
            <w:pPr>
              <w:pStyle w:val="GLOWKA"/>
            </w:pPr>
          </w:p>
        </w:tc>
        <w:tc>
          <w:tcPr>
            <w:tcW w:w="3511" w:type="pct"/>
            <w:gridSpan w:val="8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07CA0B6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w %</w:t>
            </w:r>
          </w:p>
        </w:tc>
      </w:tr>
      <w:tr w:rsidR="00663BAC" w:rsidRPr="004E7955" w14:paraId="4E6BFC9A" w14:textId="77777777" w:rsidTr="004460B1">
        <w:trPr>
          <w:trHeight w:val="57"/>
        </w:trPr>
        <w:tc>
          <w:tcPr>
            <w:tcW w:w="5000" w:type="pct"/>
            <w:gridSpan w:val="10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AC12317" w14:textId="77777777" w:rsidR="00663BAC" w:rsidRPr="000E0DE2" w:rsidRDefault="00663BAC" w:rsidP="002B54DC">
            <w:pPr>
              <w:pStyle w:val="srdtytu"/>
              <w:rPr>
                <w:szCs w:val="19"/>
              </w:rPr>
            </w:pPr>
            <w:r w:rsidRPr="000E0DE2">
              <w:rPr>
                <w:szCs w:val="19"/>
              </w:rPr>
              <w:t>Budownictwo indywidualne</w:t>
            </w:r>
          </w:p>
        </w:tc>
      </w:tr>
      <w:tr w:rsidR="00BE3C5F" w:rsidRPr="004E7955" w14:paraId="400155B3" w14:textId="77777777" w:rsidTr="00BE3C5F">
        <w:trPr>
          <w:trHeight w:hRule="exact" w:val="454"/>
        </w:trPr>
        <w:tc>
          <w:tcPr>
            <w:tcW w:w="1037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FC67238" w14:textId="77777777" w:rsidR="00BE3C5F" w:rsidRPr="00C276F3" w:rsidRDefault="00BE3C5F" w:rsidP="00BE3C5F">
            <w:pPr>
              <w:pStyle w:val="boxzekt"/>
              <w:spacing w:before="120" w:after="120"/>
              <w:rPr>
                <w:szCs w:val="19"/>
              </w:rPr>
            </w:pPr>
            <w:r w:rsidRPr="00C276F3">
              <w:rPr>
                <w:szCs w:val="19"/>
              </w:rPr>
              <w:t>OGÓŁEM</w:t>
            </w:r>
          </w:p>
        </w:tc>
        <w:tc>
          <w:tcPr>
            <w:tcW w:w="45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B1892C2" w14:textId="30B862FA" w:rsidR="00BE3C5F" w:rsidRPr="00E769F6" w:rsidRDefault="00BE3C5F" w:rsidP="00BE3C5F">
            <w:pPr>
              <w:pStyle w:val="tabletekstt"/>
            </w:pPr>
            <w:r>
              <w:t>6271</w:t>
            </w:r>
          </w:p>
        </w:tc>
        <w:tc>
          <w:tcPr>
            <w:tcW w:w="43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8C2C9BC" w14:textId="7121C172" w:rsidR="00BE3C5F" w:rsidRPr="00E769F6" w:rsidRDefault="00BE3C5F" w:rsidP="00BE3C5F">
            <w:pPr>
              <w:pStyle w:val="tabletekstt"/>
            </w:pPr>
            <w:r>
              <w:t>0,0</w:t>
            </w:r>
          </w:p>
        </w:tc>
        <w:tc>
          <w:tcPr>
            <w:tcW w:w="464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3C2000D" w14:textId="299DEF9D" w:rsidR="00BE3C5F" w:rsidRPr="00E769F6" w:rsidRDefault="00BE3C5F" w:rsidP="00BE3C5F">
            <w:pPr>
              <w:pStyle w:val="tabletekstt"/>
            </w:pPr>
            <w:r>
              <w:t>1,0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488A287" w14:textId="72756870" w:rsidR="00BE3C5F" w:rsidRPr="00E769F6" w:rsidRDefault="00BE3C5F" w:rsidP="00BE3C5F">
            <w:pPr>
              <w:pStyle w:val="tabletekstt"/>
            </w:pPr>
            <w:r>
              <w:t>4,3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8CFEA89" w14:textId="003D9F7B" w:rsidR="00BE3C5F" w:rsidRPr="00E769F6" w:rsidRDefault="00BE3C5F" w:rsidP="00BE3C5F">
            <w:pPr>
              <w:pStyle w:val="tabletekstt"/>
            </w:pPr>
            <w:r>
              <w:t>18,4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656D46" w14:textId="61B7E426" w:rsidR="00BE3C5F" w:rsidRPr="00E769F6" w:rsidRDefault="00BE3C5F" w:rsidP="00BE3C5F">
            <w:pPr>
              <w:pStyle w:val="tabletekstt"/>
            </w:pPr>
            <w:r>
              <w:t>39,0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D1DF8AA" w14:textId="4AD267C2" w:rsidR="00BE3C5F" w:rsidRPr="00E769F6" w:rsidRDefault="00BE3C5F" w:rsidP="00BE3C5F">
            <w:pPr>
              <w:pStyle w:val="tabletekstt"/>
            </w:pPr>
            <w:r>
              <w:t>24,7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1D94A53" w14:textId="224B9C92" w:rsidR="00BE3C5F" w:rsidRPr="00E769F6" w:rsidRDefault="00BE3C5F" w:rsidP="00BE3C5F">
            <w:pPr>
              <w:pStyle w:val="tabletekstt"/>
            </w:pPr>
            <w:r>
              <w:t>8,3</w:t>
            </w:r>
          </w:p>
        </w:tc>
        <w:tc>
          <w:tcPr>
            <w:tcW w:w="43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80557AD" w14:textId="409B86CD" w:rsidR="00BE3C5F" w:rsidRPr="00E769F6" w:rsidRDefault="00BE3C5F" w:rsidP="00BE3C5F">
            <w:pPr>
              <w:pStyle w:val="tabletekstt"/>
            </w:pPr>
            <w:r>
              <w:t>4,4</w:t>
            </w:r>
          </w:p>
        </w:tc>
      </w:tr>
      <w:tr w:rsidR="00BE3C5F" w:rsidRPr="004E7955" w14:paraId="5F9A9E71" w14:textId="77777777" w:rsidTr="00BE3C5F">
        <w:trPr>
          <w:trHeight w:hRule="exact" w:val="454"/>
        </w:trPr>
        <w:tc>
          <w:tcPr>
            <w:tcW w:w="1037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41834E" w14:textId="77777777" w:rsidR="00BE3C5F" w:rsidRPr="00C276F3" w:rsidRDefault="00BE3C5F" w:rsidP="00EF726B">
            <w:pPr>
              <w:pStyle w:val="BOCZEK"/>
            </w:pPr>
            <w:r w:rsidRPr="00C276F3">
              <w:t xml:space="preserve">Miasta </w:t>
            </w:r>
          </w:p>
        </w:tc>
        <w:tc>
          <w:tcPr>
            <w:tcW w:w="452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257018F" w14:textId="7652BDDD" w:rsidR="00BE3C5F" w:rsidRPr="00E769F6" w:rsidRDefault="00BE3C5F" w:rsidP="00BE3C5F">
            <w:pPr>
              <w:pStyle w:val="tableteksttab"/>
            </w:pPr>
            <w:r>
              <w:t>1274</w:t>
            </w:r>
          </w:p>
        </w:tc>
        <w:tc>
          <w:tcPr>
            <w:tcW w:w="433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E38398" w14:textId="50475570" w:rsidR="00BE3C5F" w:rsidRPr="00E769F6" w:rsidRDefault="00BE3C5F" w:rsidP="00BE3C5F">
            <w:pPr>
              <w:pStyle w:val="tableteksttab"/>
            </w:pPr>
            <w:r>
              <w:t>.</w:t>
            </w:r>
          </w:p>
        </w:tc>
        <w:tc>
          <w:tcPr>
            <w:tcW w:w="464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93C4459" w14:textId="79D8AB03" w:rsidR="00BE3C5F" w:rsidRPr="00E769F6" w:rsidRDefault="00BE3C5F" w:rsidP="00BE3C5F">
            <w:pPr>
              <w:pStyle w:val="tableteksttab"/>
            </w:pPr>
            <w:r>
              <w:t>1,7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816EAE9" w14:textId="215F1BF8" w:rsidR="00BE3C5F" w:rsidRPr="00E769F6" w:rsidRDefault="00BE3C5F" w:rsidP="00BE3C5F">
            <w:pPr>
              <w:pStyle w:val="tableteksttab"/>
            </w:pPr>
            <w:r>
              <w:t>4,0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223EF205" w14:textId="733BC81D" w:rsidR="00BE3C5F" w:rsidRPr="00E769F6" w:rsidRDefault="00BE3C5F" w:rsidP="00BE3C5F">
            <w:pPr>
              <w:pStyle w:val="tableteksttab"/>
            </w:pPr>
            <w:r>
              <w:t>17,3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63D76994" w14:textId="554CA4CB" w:rsidR="00BE3C5F" w:rsidRPr="00E769F6" w:rsidRDefault="00BE3C5F" w:rsidP="00BE3C5F">
            <w:pPr>
              <w:pStyle w:val="tableteksttab"/>
            </w:pPr>
            <w:r>
              <w:t>34,1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59FA42B5" w14:textId="50124466" w:rsidR="00BE3C5F" w:rsidRPr="00E769F6" w:rsidRDefault="00BE3C5F" w:rsidP="00BE3C5F">
            <w:pPr>
              <w:pStyle w:val="tableteksttab"/>
            </w:pPr>
            <w:r>
              <w:t>28,3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70DE01D4" w14:textId="3621B655" w:rsidR="00BE3C5F" w:rsidRPr="00E769F6" w:rsidRDefault="00BE3C5F" w:rsidP="00BE3C5F">
            <w:pPr>
              <w:pStyle w:val="tableteksttab"/>
            </w:pPr>
            <w:r>
              <w:t>8,9</w:t>
            </w:r>
          </w:p>
        </w:tc>
        <w:tc>
          <w:tcPr>
            <w:tcW w:w="434" w:type="pct"/>
            <w:tcBorders>
              <w:top w:val="single" w:sz="4" w:space="0" w:color="001D77"/>
            </w:tcBorders>
            <w:vAlign w:val="center"/>
          </w:tcPr>
          <w:p w14:paraId="0FF90752" w14:textId="6C855469" w:rsidR="00BE3C5F" w:rsidRPr="00E769F6" w:rsidRDefault="00BE3C5F" w:rsidP="00BE3C5F">
            <w:pPr>
              <w:pStyle w:val="tableteksttab"/>
            </w:pPr>
            <w:r>
              <w:t>5,7</w:t>
            </w:r>
          </w:p>
        </w:tc>
      </w:tr>
      <w:tr w:rsidR="00BE3C5F" w:rsidRPr="004E7955" w14:paraId="5E822E75" w14:textId="77777777" w:rsidTr="00BE3C5F">
        <w:trPr>
          <w:trHeight w:hRule="exact" w:val="454"/>
        </w:trPr>
        <w:tc>
          <w:tcPr>
            <w:tcW w:w="1037" w:type="pct"/>
            <w:shd w:val="clear" w:color="auto" w:fill="auto"/>
            <w:vAlign w:val="center"/>
          </w:tcPr>
          <w:p w14:paraId="49BD4418" w14:textId="77777777" w:rsidR="00BE3C5F" w:rsidRPr="00C276F3" w:rsidRDefault="00BE3C5F" w:rsidP="00EF726B">
            <w:pPr>
              <w:pStyle w:val="BOCZEK2"/>
            </w:pPr>
            <w:r w:rsidRPr="00C276F3">
              <w:t>w tym Poznań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7CEA2DE6" w14:textId="0767B09E" w:rsidR="00BE3C5F" w:rsidRPr="00E769F6" w:rsidRDefault="00BE3C5F" w:rsidP="00BE3C5F">
            <w:pPr>
              <w:pStyle w:val="tableteksttab"/>
            </w:pPr>
            <w:r>
              <w:t>215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3EEFC0F3" w14:textId="0C7CC1DA" w:rsidR="00BE3C5F" w:rsidRPr="00E769F6" w:rsidRDefault="00BE3C5F" w:rsidP="00BE3C5F">
            <w:pPr>
              <w:pStyle w:val="tableteksttab"/>
            </w:pPr>
            <w:r>
              <w:t>.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EC9EF71" w14:textId="1C4E7AF2" w:rsidR="00BE3C5F" w:rsidRPr="00E769F6" w:rsidRDefault="00BE3C5F" w:rsidP="00BE3C5F">
            <w:pPr>
              <w:pStyle w:val="tableteksttab"/>
            </w:pPr>
            <w:r>
              <w:t>0,9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73F36843" w14:textId="72AF16EF" w:rsidR="00BE3C5F" w:rsidRPr="00E769F6" w:rsidRDefault="00BE3C5F" w:rsidP="00BE3C5F">
            <w:pPr>
              <w:pStyle w:val="tableteksttab"/>
            </w:pPr>
            <w:r>
              <w:t>4,7</w:t>
            </w:r>
          </w:p>
        </w:tc>
        <w:tc>
          <w:tcPr>
            <w:tcW w:w="436" w:type="pct"/>
            <w:vAlign w:val="center"/>
          </w:tcPr>
          <w:p w14:paraId="5BF3C49B" w14:textId="71ABC6B3" w:rsidR="00BE3C5F" w:rsidRPr="00E769F6" w:rsidRDefault="00BE3C5F" w:rsidP="00BE3C5F">
            <w:pPr>
              <w:pStyle w:val="tableteksttab"/>
            </w:pPr>
            <w:r>
              <w:t>11,6</w:t>
            </w:r>
          </w:p>
        </w:tc>
        <w:tc>
          <w:tcPr>
            <w:tcW w:w="436" w:type="pct"/>
            <w:vAlign w:val="center"/>
          </w:tcPr>
          <w:p w14:paraId="31CA484C" w14:textId="2D5BE137" w:rsidR="00BE3C5F" w:rsidRPr="00E769F6" w:rsidRDefault="00BE3C5F" w:rsidP="00BE3C5F">
            <w:pPr>
              <w:pStyle w:val="tableteksttab"/>
            </w:pPr>
            <w:r>
              <w:t>33,0</w:t>
            </w:r>
          </w:p>
        </w:tc>
        <w:tc>
          <w:tcPr>
            <w:tcW w:w="436" w:type="pct"/>
            <w:vAlign w:val="center"/>
          </w:tcPr>
          <w:p w14:paraId="38446B38" w14:textId="5FAF2571" w:rsidR="00BE3C5F" w:rsidRPr="00E769F6" w:rsidRDefault="00BE3C5F" w:rsidP="00BE3C5F">
            <w:pPr>
              <w:pStyle w:val="tableteksttab"/>
            </w:pPr>
            <w:r>
              <w:t>30,2</w:t>
            </w:r>
          </w:p>
        </w:tc>
        <w:tc>
          <w:tcPr>
            <w:tcW w:w="436" w:type="pct"/>
            <w:vAlign w:val="center"/>
          </w:tcPr>
          <w:p w14:paraId="33D2147E" w14:textId="6AF00CB6" w:rsidR="00BE3C5F" w:rsidRPr="00E769F6" w:rsidRDefault="00BE3C5F" w:rsidP="00BE3C5F">
            <w:pPr>
              <w:pStyle w:val="tableteksttab"/>
            </w:pPr>
            <w:r>
              <w:t>10,7</w:t>
            </w:r>
          </w:p>
        </w:tc>
        <w:tc>
          <w:tcPr>
            <w:tcW w:w="434" w:type="pct"/>
            <w:vAlign w:val="center"/>
          </w:tcPr>
          <w:p w14:paraId="1D68F4C0" w14:textId="168814B5" w:rsidR="00BE3C5F" w:rsidRPr="00E769F6" w:rsidRDefault="00BE3C5F" w:rsidP="00BE3C5F">
            <w:pPr>
              <w:pStyle w:val="tableteksttab"/>
            </w:pPr>
            <w:r>
              <w:t>8,8</w:t>
            </w:r>
          </w:p>
        </w:tc>
      </w:tr>
      <w:tr w:rsidR="00BE3C5F" w:rsidRPr="004E7955" w14:paraId="0C0549B5" w14:textId="77777777" w:rsidTr="00BE3C5F">
        <w:trPr>
          <w:trHeight w:hRule="exact" w:val="454"/>
        </w:trPr>
        <w:tc>
          <w:tcPr>
            <w:tcW w:w="1037" w:type="pct"/>
            <w:shd w:val="clear" w:color="auto" w:fill="auto"/>
            <w:vAlign w:val="center"/>
          </w:tcPr>
          <w:p w14:paraId="433D2DFF" w14:textId="77777777" w:rsidR="00BE3C5F" w:rsidRPr="00C276F3" w:rsidRDefault="00BE3C5F" w:rsidP="00EF726B">
            <w:pPr>
              <w:pStyle w:val="BOCZEK"/>
            </w:pPr>
            <w:r w:rsidRPr="00C276F3">
              <w:t>Wieś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1D1A7445" w14:textId="78ED7C66" w:rsidR="00BE3C5F" w:rsidRPr="00E769F6" w:rsidRDefault="00BE3C5F" w:rsidP="00BE3C5F">
            <w:pPr>
              <w:pStyle w:val="tableteksttab"/>
            </w:pPr>
            <w:r>
              <w:t>4997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1AEB2C5F" w14:textId="7246D5F2" w:rsidR="00BE3C5F" w:rsidRPr="00E769F6" w:rsidRDefault="00BE3C5F" w:rsidP="00BE3C5F">
            <w:pPr>
              <w:pStyle w:val="tableteksttab"/>
            </w:pPr>
            <w:r>
              <w:t>0,1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B11FFEB" w14:textId="3932C0FF" w:rsidR="00BE3C5F" w:rsidRPr="00E769F6" w:rsidRDefault="00BE3C5F" w:rsidP="00BE3C5F">
            <w:pPr>
              <w:pStyle w:val="tableteksttab"/>
            </w:pPr>
            <w:r>
              <w:t>0,8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0C93B82F" w14:textId="322BC3EA" w:rsidR="00BE3C5F" w:rsidRPr="00E769F6" w:rsidRDefault="00BE3C5F" w:rsidP="00BE3C5F">
            <w:pPr>
              <w:pStyle w:val="tableteksttab"/>
            </w:pPr>
            <w:r>
              <w:t>4,3</w:t>
            </w:r>
          </w:p>
        </w:tc>
        <w:tc>
          <w:tcPr>
            <w:tcW w:w="436" w:type="pct"/>
            <w:vAlign w:val="center"/>
          </w:tcPr>
          <w:p w14:paraId="1A0DA670" w14:textId="484E3762" w:rsidR="00BE3C5F" w:rsidRPr="00E769F6" w:rsidRDefault="00BE3C5F" w:rsidP="00BE3C5F">
            <w:pPr>
              <w:pStyle w:val="tableteksttab"/>
            </w:pPr>
            <w:r>
              <w:t>18,6</w:t>
            </w:r>
          </w:p>
        </w:tc>
        <w:tc>
          <w:tcPr>
            <w:tcW w:w="436" w:type="pct"/>
            <w:vAlign w:val="center"/>
          </w:tcPr>
          <w:p w14:paraId="18B6D57B" w14:textId="18AF26C2" w:rsidR="00BE3C5F" w:rsidRPr="00E769F6" w:rsidRDefault="00BE3C5F" w:rsidP="00BE3C5F">
            <w:pPr>
              <w:pStyle w:val="tableteksttab"/>
            </w:pPr>
            <w:r>
              <w:t>40,3</w:t>
            </w:r>
          </w:p>
        </w:tc>
        <w:tc>
          <w:tcPr>
            <w:tcW w:w="436" w:type="pct"/>
            <w:vAlign w:val="center"/>
          </w:tcPr>
          <w:p w14:paraId="39288B67" w14:textId="396DAF73" w:rsidR="00BE3C5F" w:rsidRPr="00E769F6" w:rsidRDefault="00BE3C5F" w:rsidP="00BE3C5F">
            <w:pPr>
              <w:pStyle w:val="tableteksttab"/>
            </w:pPr>
            <w:r>
              <w:t>23,7</w:t>
            </w:r>
          </w:p>
        </w:tc>
        <w:tc>
          <w:tcPr>
            <w:tcW w:w="436" w:type="pct"/>
            <w:vAlign w:val="center"/>
          </w:tcPr>
          <w:p w14:paraId="6378BF57" w14:textId="0BA767EC" w:rsidR="00BE3C5F" w:rsidRPr="00E769F6" w:rsidRDefault="00BE3C5F" w:rsidP="00BE3C5F">
            <w:pPr>
              <w:pStyle w:val="tableteksttab"/>
            </w:pPr>
            <w:r>
              <w:t>8,1</w:t>
            </w:r>
          </w:p>
        </w:tc>
        <w:tc>
          <w:tcPr>
            <w:tcW w:w="434" w:type="pct"/>
            <w:vAlign w:val="center"/>
          </w:tcPr>
          <w:p w14:paraId="2A514D0A" w14:textId="361E632F" w:rsidR="00BE3C5F" w:rsidRPr="00E769F6" w:rsidRDefault="00BE3C5F" w:rsidP="00BE3C5F">
            <w:pPr>
              <w:pStyle w:val="tableteksttab"/>
            </w:pPr>
            <w:r>
              <w:t>4,1</w:t>
            </w:r>
          </w:p>
        </w:tc>
      </w:tr>
      <w:tr w:rsidR="00663BAC" w:rsidRPr="004E7955" w14:paraId="32FE3DAC" w14:textId="77777777" w:rsidTr="00165C3C">
        <w:trPr>
          <w:trHeight w:val="57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41E96CC3" w14:textId="77777777" w:rsidR="00663BAC" w:rsidRPr="000E0DE2" w:rsidRDefault="00663BAC" w:rsidP="002B54DC">
            <w:pPr>
              <w:pStyle w:val="srdtytu"/>
              <w:rPr>
                <w:szCs w:val="19"/>
              </w:rPr>
            </w:pPr>
            <w:r w:rsidRPr="000E0DE2">
              <w:rPr>
                <w:szCs w:val="19"/>
              </w:rPr>
              <w:t>Poza budownictwem indywidualnym</w:t>
            </w:r>
          </w:p>
        </w:tc>
      </w:tr>
      <w:tr w:rsidR="00BE3C5F" w:rsidRPr="00747370" w14:paraId="54BC0E67" w14:textId="77777777" w:rsidTr="00BE3C5F">
        <w:trPr>
          <w:trHeight w:hRule="exact" w:val="454"/>
        </w:trPr>
        <w:tc>
          <w:tcPr>
            <w:tcW w:w="1037" w:type="pct"/>
            <w:shd w:val="clear" w:color="auto" w:fill="auto"/>
            <w:vAlign w:val="center"/>
          </w:tcPr>
          <w:p w14:paraId="5E90B83D" w14:textId="77777777" w:rsidR="00BE3C5F" w:rsidRPr="00C276F3" w:rsidRDefault="00BE3C5F" w:rsidP="00BE3C5F">
            <w:pPr>
              <w:pStyle w:val="boxzekt"/>
              <w:spacing w:before="120" w:after="120"/>
              <w:rPr>
                <w:szCs w:val="19"/>
              </w:rPr>
            </w:pPr>
            <w:r w:rsidRPr="00C276F3">
              <w:rPr>
                <w:szCs w:val="19"/>
              </w:rPr>
              <w:t>OGÓŁEM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70F8E44F" w14:textId="4717F82A" w:rsidR="00BE3C5F" w:rsidRPr="00E769F6" w:rsidRDefault="00BE3C5F" w:rsidP="00BE3C5F">
            <w:pPr>
              <w:pStyle w:val="tabletekstt"/>
            </w:pPr>
            <w:r>
              <w:t>15266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175B96F9" w14:textId="565843A3" w:rsidR="00BE3C5F" w:rsidRPr="00E769F6" w:rsidRDefault="00BE3C5F" w:rsidP="00BE3C5F">
            <w:pPr>
              <w:pStyle w:val="tabletekstt"/>
            </w:pPr>
            <w:r>
              <w:t>8,2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FBB9411" w14:textId="757967A1" w:rsidR="00BE3C5F" w:rsidRPr="00E769F6" w:rsidRDefault="00BE3C5F" w:rsidP="00BE3C5F">
            <w:pPr>
              <w:pStyle w:val="tabletekstt"/>
            </w:pPr>
            <w:r>
              <w:t>31,3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A2C2033" w14:textId="2FC3E26E" w:rsidR="00BE3C5F" w:rsidRPr="00E769F6" w:rsidRDefault="00BE3C5F" w:rsidP="00BE3C5F">
            <w:pPr>
              <w:pStyle w:val="tabletekstt"/>
            </w:pPr>
            <w:r>
              <w:t>29,7</w:t>
            </w:r>
          </w:p>
        </w:tc>
        <w:tc>
          <w:tcPr>
            <w:tcW w:w="436" w:type="pct"/>
            <w:vAlign w:val="center"/>
          </w:tcPr>
          <w:p w14:paraId="19DC1E12" w14:textId="09ED161C" w:rsidR="00BE3C5F" w:rsidRPr="00E769F6" w:rsidRDefault="00BE3C5F" w:rsidP="00BE3C5F">
            <w:pPr>
              <w:pStyle w:val="tabletekstt"/>
            </w:pPr>
            <w:r>
              <w:t>16,6</w:t>
            </w:r>
          </w:p>
        </w:tc>
        <w:tc>
          <w:tcPr>
            <w:tcW w:w="436" w:type="pct"/>
            <w:vAlign w:val="center"/>
          </w:tcPr>
          <w:p w14:paraId="2C7A4E57" w14:textId="2F101B79" w:rsidR="00BE3C5F" w:rsidRPr="00E769F6" w:rsidRDefault="00BE3C5F" w:rsidP="00BE3C5F">
            <w:pPr>
              <w:pStyle w:val="tabletekstt"/>
            </w:pPr>
            <w:r>
              <w:t>11,3</w:t>
            </w:r>
          </w:p>
        </w:tc>
        <w:tc>
          <w:tcPr>
            <w:tcW w:w="436" w:type="pct"/>
            <w:vAlign w:val="center"/>
          </w:tcPr>
          <w:p w14:paraId="6B1C231D" w14:textId="078590DA" w:rsidR="00BE3C5F" w:rsidRPr="00E769F6" w:rsidRDefault="00BE3C5F" w:rsidP="00BE3C5F">
            <w:pPr>
              <w:pStyle w:val="tabletekstt"/>
            </w:pPr>
            <w:r>
              <w:t>2,5</w:t>
            </w:r>
          </w:p>
        </w:tc>
        <w:tc>
          <w:tcPr>
            <w:tcW w:w="436" w:type="pct"/>
            <w:vAlign w:val="center"/>
          </w:tcPr>
          <w:p w14:paraId="317C02A0" w14:textId="28623E11" w:rsidR="00BE3C5F" w:rsidRPr="00E769F6" w:rsidRDefault="00BE3C5F" w:rsidP="00BE3C5F">
            <w:pPr>
              <w:pStyle w:val="tabletekstt"/>
            </w:pPr>
            <w:r>
              <w:t>0,2</w:t>
            </w:r>
          </w:p>
        </w:tc>
        <w:tc>
          <w:tcPr>
            <w:tcW w:w="434" w:type="pct"/>
            <w:vAlign w:val="center"/>
          </w:tcPr>
          <w:p w14:paraId="7D7D8DF6" w14:textId="331A7C05" w:rsidR="00BE3C5F" w:rsidRPr="00E769F6" w:rsidRDefault="00BE3C5F" w:rsidP="00BE3C5F">
            <w:pPr>
              <w:pStyle w:val="tabletekstt"/>
            </w:pPr>
            <w:r>
              <w:t>0,2</w:t>
            </w:r>
          </w:p>
        </w:tc>
      </w:tr>
      <w:tr w:rsidR="00BE3C5F" w:rsidRPr="004E7955" w14:paraId="6629EC35" w14:textId="77777777" w:rsidTr="00BE3C5F">
        <w:trPr>
          <w:trHeight w:hRule="exact" w:val="454"/>
        </w:trPr>
        <w:tc>
          <w:tcPr>
            <w:tcW w:w="1037" w:type="pct"/>
            <w:shd w:val="clear" w:color="auto" w:fill="auto"/>
            <w:vAlign w:val="center"/>
          </w:tcPr>
          <w:p w14:paraId="4D815EF5" w14:textId="77777777" w:rsidR="00BE3C5F" w:rsidRPr="00C276F3" w:rsidRDefault="00BE3C5F" w:rsidP="00EF726B">
            <w:pPr>
              <w:pStyle w:val="BOCZEK"/>
            </w:pPr>
            <w:r w:rsidRPr="00C276F3">
              <w:t xml:space="preserve">Miasta 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7724B92A" w14:textId="24B3D4C0" w:rsidR="00BE3C5F" w:rsidRPr="00E769F6" w:rsidRDefault="00BE3C5F" w:rsidP="00BE3C5F">
            <w:pPr>
              <w:pStyle w:val="tableteksttab"/>
            </w:pPr>
            <w:r>
              <w:t>10458</w:t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56E06A21" w14:textId="62D77FF9" w:rsidR="00BE3C5F" w:rsidRPr="00E769F6" w:rsidRDefault="00BE3C5F" w:rsidP="00BE3C5F">
            <w:pPr>
              <w:pStyle w:val="tableteksttab"/>
            </w:pPr>
            <w:r>
              <w:t>10,5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A546726" w14:textId="64BC802F" w:rsidR="00BE3C5F" w:rsidRPr="00E769F6" w:rsidRDefault="00BE3C5F" w:rsidP="00BE3C5F">
            <w:pPr>
              <w:pStyle w:val="tableteksttab"/>
            </w:pPr>
            <w:r>
              <w:t>40,8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130623FA" w14:textId="295D5293" w:rsidR="00BE3C5F" w:rsidRPr="00E769F6" w:rsidRDefault="00BE3C5F" w:rsidP="00BE3C5F">
            <w:pPr>
              <w:pStyle w:val="tableteksttab"/>
            </w:pPr>
            <w:r>
              <w:t>31,0</w:t>
            </w:r>
          </w:p>
        </w:tc>
        <w:tc>
          <w:tcPr>
            <w:tcW w:w="436" w:type="pct"/>
            <w:vAlign w:val="center"/>
          </w:tcPr>
          <w:p w14:paraId="6D9EFB5E" w14:textId="2F1A3C2D" w:rsidR="00BE3C5F" w:rsidRPr="00E769F6" w:rsidRDefault="00BE3C5F" w:rsidP="00BE3C5F">
            <w:pPr>
              <w:pStyle w:val="tableteksttab"/>
            </w:pPr>
            <w:r>
              <w:t>11,8</w:t>
            </w:r>
          </w:p>
        </w:tc>
        <w:tc>
          <w:tcPr>
            <w:tcW w:w="436" w:type="pct"/>
            <w:vAlign w:val="center"/>
          </w:tcPr>
          <w:p w14:paraId="071E4548" w14:textId="741AFFF9" w:rsidR="00BE3C5F" w:rsidRPr="00E769F6" w:rsidRDefault="00BE3C5F" w:rsidP="00BE3C5F">
            <w:pPr>
              <w:pStyle w:val="tableteksttab"/>
            </w:pPr>
            <w:r>
              <w:t>4,8</w:t>
            </w:r>
          </w:p>
        </w:tc>
        <w:tc>
          <w:tcPr>
            <w:tcW w:w="436" w:type="pct"/>
            <w:vAlign w:val="center"/>
          </w:tcPr>
          <w:p w14:paraId="2F547FA6" w14:textId="4C60B08A" w:rsidR="00BE3C5F" w:rsidRPr="00E769F6" w:rsidRDefault="00BE3C5F" w:rsidP="00BE3C5F">
            <w:pPr>
              <w:pStyle w:val="tableteksttab"/>
            </w:pPr>
            <w:r>
              <w:t>1,0</w:t>
            </w:r>
          </w:p>
        </w:tc>
        <w:tc>
          <w:tcPr>
            <w:tcW w:w="436" w:type="pct"/>
            <w:vAlign w:val="center"/>
          </w:tcPr>
          <w:p w14:paraId="57B1C863" w14:textId="193EC8E6" w:rsidR="00BE3C5F" w:rsidRPr="00E769F6" w:rsidRDefault="00BE3C5F" w:rsidP="00BE3C5F">
            <w:pPr>
              <w:pStyle w:val="tableteksttab"/>
            </w:pPr>
            <w:r>
              <w:t>0,1</w:t>
            </w:r>
          </w:p>
        </w:tc>
        <w:tc>
          <w:tcPr>
            <w:tcW w:w="434" w:type="pct"/>
            <w:vAlign w:val="center"/>
          </w:tcPr>
          <w:p w14:paraId="5A6169EF" w14:textId="63E99903" w:rsidR="00BE3C5F" w:rsidRPr="00E769F6" w:rsidRDefault="00BE3C5F" w:rsidP="00BE3C5F">
            <w:pPr>
              <w:pStyle w:val="tableteksttab"/>
            </w:pPr>
            <w:r>
              <w:t>0,0</w:t>
            </w:r>
          </w:p>
        </w:tc>
      </w:tr>
      <w:tr w:rsidR="00BE3C5F" w:rsidRPr="004E7955" w14:paraId="7E53730F" w14:textId="77777777" w:rsidTr="00BE3C5F">
        <w:trPr>
          <w:trHeight w:hRule="exact" w:val="454"/>
        </w:trPr>
        <w:tc>
          <w:tcPr>
            <w:tcW w:w="1037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157AD27" w14:textId="77777777" w:rsidR="00BE3C5F" w:rsidRPr="00C276F3" w:rsidRDefault="00BE3C5F" w:rsidP="00EF726B">
            <w:pPr>
              <w:pStyle w:val="BOCZEK2"/>
            </w:pPr>
            <w:r w:rsidRPr="00C276F3">
              <w:t>w tym Poznań</w:t>
            </w:r>
          </w:p>
        </w:tc>
        <w:tc>
          <w:tcPr>
            <w:tcW w:w="452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B9AB3B1" w14:textId="77971A09" w:rsidR="00BE3C5F" w:rsidRPr="00E769F6" w:rsidRDefault="00BE3C5F" w:rsidP="00BE3C5F">
            <w:pPr>
              <w:pStyle w:val="tableteksttab"/>
            </w:pPr>
            <w:r>
              <w:t>5393</w:t>
            </w:r>
          </w:p>
        </w:tc>
        <w:tc>
          <w:tcPr>
            <w:tcW w:w="433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8EC7754" w14:textId="68E263FA" w:rsidR="00BE3C5F" w:rsidRPr="00E769F6" w:rsidRDefault="00BE3C5F" w:rsidP="00BE3C5F">
            <w:pPr>
              <w:pStyle w:val="tableteksttab"/>
            </w:pPr>
            <w:r>
              <w:t>13,5</w:t>
            </w:r>
          </w:p>
        </w:tc>
        <w:tc>
          <w:tcPr>
            <w:tcW w:w="464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AA85D0" w14:textId="51D2C5A6" w:rsidR="00BE3C5F" w:rsidRPr="00E769F6" w:rsidRDefault="00BE3C5F" w:rsidP="00BE3C5F">
            <w:pPr>
              <w:pStyle w:val="tableteksttab"/>
            </w:pPr>
            <w:r>
              <w:t>42,3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12DC7487" w14:textId="64E66C68" w:rsidR="00BE3C5F" w:rsidRPr="00E769F6" w:rsidRDefault="00BE3C5F" w:rsidP="00BE3C5F">
            <w:pPr>
              <w:pStyle w:val="tableteksttab"/>
            </w:pPr>
            <w:r>
              <w:t>29,3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vAlign w:val="center"/>
          </w:tcPr>
          <w:p w14:paraId="2E6F0B2D" w14:textId="1A9C21C7" w:rsidR="00BE3C5F" w:rsidRPr="00E769F6" w:rsidRDefault="00BE3C5F" w:rsidP="00BE3C5F">
            <w:pPr>
              <w:pStyle w:val="tableteksttab"/>
            </w:pPr>
            <w:r>
              <w:t>11,7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vAlign w:val="center"/>
          </w:tcPr>
          <w:p w14:paraId="750C96A9" w14:textId="127883CB" w:rsidR="00BE3C5F" w:rsidRPr="00E769F6" w:rsidRDefault="00BE3C5F" w:rsidP="00BE3C5F">
            <w:pPr>
              <w:pStyle w:val="tableteksttab"/>
            </w:pPr>
            <w:r>
              <w:t>2,5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vAlign w:val="center"/>
          </w:tcPr>
          <w:p w14:paraId="7EFCBF03" w14:textId="15A70648" w:rsidR="00BE3C5F" w:rsidRPr="00E769F6" w:rsidRDefault="00BE3C5F" w:rsidP="00BE3C5F">
            <w:pPr>
              <w:pStyle w:val="tableteksttab"/>
            </w:pPr>
            <w:r>
              <w:t>0,5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vAlign w:val="center"/>
          </w:tcPr>
          <w:p w14:paraId="4138CC67" w14:textId="380F800F" w:rsidR="00BE3C5F" w:rsidRPr="00E769F6" w:rsidRDefault="00BE3C5F" w:rsidP="00BE3C5F">
            <w:pPr>
              <w:pStyle w:val="tableteksttab"/>
            </w:pPr>
            <w:r>
              <w:t>0,1</w:t>
            </w:r>
          </w:p>
        </w:tc>
        <w:tc>
          <w:tcPr>
            <w:tcW w:w="434" w:type="pct"/>
            <w:tcBorders>
              <w:bottom w:val="single" w:sz="4" w:space="0" w:color="001D77"/>
            </w:tcBorders>
            <w:vAlign w:val="center"/>
          </w:tcPr>
          <w:p w14:paraId="3B065E11" w14:textId="23687862" w:rsidR="00BE3C5F" w:rsidRPr="00E769F6" w:rsidRDefault="00BE3C5F" w:rsidP="00BE3C5F">
            <w:pPr>
              <w:pStyle w:val="tableteksttab"/>
            </w:pPr>
            <w:r>
              <w:t>0,0</w:t>
            </w:r>
          </w:p>
        </w:tc>
      </w:tr>
      <w:tr w:rsidR="00BE3C5F" w:rsidRPr="004E7955" w14:paraId="069FE1C2" w14:textId="77777777" w:rsidTr="00BE3C5F">
        <w:trPr>
          <w:trHeight w:hRule="exact" w:val="454"/>
        </w:trPr>
        <w:tc>
          <w:tcPr>
            <w:tcW w:w="1037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2721230" w14:textId="77777777" w:rsidR="00BE3C5F" w:rsidRPr="00C276F3" w:rsidRDefault="00BE3C5F" w:rsidP="00EF726B">
            <w:pPr>
              <w:pStyle w:val="BOCZEK"/>
            </w:pPr>
            <w:r w:rsidRPr="00C276F3">
              <w:t>Wieś</w:t>
            </w:r>
          </w:p>
        </w:tc>
        <w:tc>
          <w:tcPr>
            <w:tcW w:w="452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D30B280" w14:textId="7E4C9227" w:rsidR="00BE3C5F" w:rsidRPr="00E769F6" w:rsidRDefault="00BE3C5F" w:rsidP="00BE3C5F">
            <w:pPr>
              <w:pStyle w:val="tableteksttab"/>
            </w:pPr>
            <w:r>
              <w:t>4808</w:t>
            </w:r>
          </w:p>
        </w:tc>
        <w:tc>
          <w:tcPr>
            <w:tcW w:w="433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03CA407" w14:textId="5CB2AAD8" w:rsidR="00BE3C5F" w:rsidRPr="00E769F6" w:rsidRDefault="00BE3C5F" w:rsidP="00BE3C5F">
            <w:pPr>
              <w:pStyle w:val="tableteksttab"/>
            </w:pPr>
            <w:r>
              <w:t>3,1</w:t>
            </w:r>
          </w:p>
        </w:tc>
        <w:tc>
          <w:tcPr>
            <w:tcW w:w="464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16D7DFB" w14:textId="3874054B" w:rsidR="00BE3C5F" w:rsidRPr="00E769F6" w:rsidRDefault="00BE3C5F" w:rsidP="00BE3C5F">
            <w:pPr>
              <w:pStyle w:val="tableteksttab"/>
            </w:pPr>
            <w:r>
              <w:t>10,7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3086CD11" w14:textId="3903E832" w:rsidR="00BE3C5F" w:rsidRPr="00E769F6" w:rsidRDefault="00BE3C5F" w:rsidP="00BE3C5F">
            <w:pPr>
              <w:pStyle w:val="tableteksttab"/>
            </w:pPr>
            <w:r>
              <w:t>26,8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vAlign w:val="center"/>
          </w:tcPr>
          <w:p w14:paraId="3E75D892" w14:textId="32F44DE4" w:rsidR="00BE3C5F" w:rsidRPr="00E769F6" w:rsidRDefault="00BE3C5F" w:rsidP="00BE3C5F">
            <w:pPr>
              <w:pStyle w:val="tableteksttab"/>
            </w:pPr>
            <w:r>
              <w:t>27,2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vAlign w:val="center"/>
          </w:tcPr>
          <w:p w14:paraId="4A02393F" w14:textId="484E315A" w:rsidR="00BE3C5F" w:rsidRPr="00E769F6" w:rsidRDefault="00BE3C5F" w:rsidP="00BE3C5F">
            <w:pPr>
              <w:pStyle w:val="tableteksttab"/>
            </w:pPr>
            <w:r>
              <w:t>25,6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vAlign w:val="center"/>
          </w:tcPr>
          <w:p w14:paraId="525B086B" w14:textId="6BDFA6BD" w:rsidR="00BE3C5F" w:rsidRPr="00E769F6" w:rsidRDefault="00BE3C5F" w:rsidP="00BE3C5F">
            <w:pPr>
              <w:pStyle w:val="tableteksttab"/>
            </w:pPr>
            <w:r>
              <w:t>5,6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vAlign w:val="center"/>
          </w:tcPr>
          <w:p w14:paraId="095EC53E" w14:textId="4522546E" w:rsidR="00BE3C5F" w:rsidRPr="00E769F6" w:rsidRDefault="00BE3C5F" w:rsidP="00BE3C5F">
            <w:pPr>
              <w:pStyle w:val="tableteksttab"/>
            </w:pPr>
            <w:r>
              <w:t>0,5</w:t>
            </w:r>
          </w:p>
        </w:tc>
        <w:tc>
          <w:tcPr>
            <w:tcW w:w="434" w:type="pct"/>
            <w:tcBorders>
              <w:top w:val="single" w:sz="4" w:space="0" w:color="001D77"/>
              <w:bottom w:val="nil"/>
            </w:tcBorders>
            <w:vAlign w:val="center"/>
          </w:tcPr>
          <w:p w14:paraId="13C1A33C" w14:textId="1A66AAC9" w:rsidR="00BE3C5F" w:rsidRPr="00E769F6" w:rsidRDefault="00BE3C5F" w:rsidP="00BE3C5F">
            <w:pPr>
              <w:pStyle w:val="tableteksttab"/>
            </w:pPr>
            <w:r>
              <w:t>0,4</w:t>
            </w:r>
          </w:p>
        </w:tc>
      </w:tr>
    </w:tbl>
    <w:p w14:paraId="73C17EC2" w14:textId="4576268D" w:rsidR="00D03278" w:rsidRPr="00FA6CD2" w:rsidRDefault="00D03278" w:rsidP="006A2EF2">
      <w:pPr>
        <w:pStyle w:val="tekst1"/>
        <w:spacing w:before="360"/>
        <w:rPr>
          <w:kern w:val="19"/>
        </w:rPr>
      </w:pPr>
      <w:r w:rsidRPr="00FA6CD2">
        <w:rPr>
          <w:kern w:val="19"/>
        </w:rPr>
        <w:t>W mieszkaniach oddanych do użytkowania był</w:t>
      </w:r>
      <w:r w:rsidR="0038105F">
        <w:rPr>
          <w:kern w:val="19"/>
        </w:rPr>
        <w:t>o</w:t>
      </w:r>
      <w:r w:rsidRPr="00FA6CD2">
        <w:rPr>
          <w:kern w:val="19"/>
        </w:rPr>
        <w:t xml:space="preserve"> łącznie </w:t>
      </w:r>
      <w:r w:rsidR="0038105F">
        <w:rPr>
          <w:kern w:val="19"/>
        </w:rPr>
        <w:t>78</w:t>
      </w:r>
      <w:r w:rsidR="00117FEC">
        <w:rPr>
          <w:kern w:val="19"/>
        </w:rPr>
        <w:t>877</w:t>
      </w:r>
      <w:r w:rsidRPr="00FA6CD2">
        <w:rPr>
          <w:kern w:val="19"/>
        </w:rPr>
        <w:t xml:space="preserve"> izb (o </w:t>
      </w:r>
      <w:r w:rsidR="00117FEC">
        <w:rPr>
          <w:kern w:val="19"/>
        </w:rPr>
        <w:t>8</w:t>
      </w:r>
      <w:r w:rsidR="0038105F">
        <w:rPr>
          <w:kern w:val="19"/>
        </w:rPr>
        <w:t>,</w:t>
      </w:r>
      <w:r w:rsidR="00117FEC">
        <w:rPr>
          <w:kern w:val="19"/>
        </w:rPr>
        <w:t>2</w:t>
      </w:r>
      <w:r w:rsidR="0065439C">
        <w:rPr>
          <w:kern w:val="19"/>
        </w:rPr>
        <w:t xml:space="preserve">% </w:t>
      </w:r>
      <w:r w:rsidR="00117FEC">
        <w:rPr>
          <w:kern w:val="19"/>
        </w:rPr>
        <w:t>więc</w:t>
      </w:r>
      <w:r w:rsidR="0065439C">
        <w:rPr>
          <w:kern w:val="19"/>
        </w:rPr>
        <w:t>ej niż w</w:t>
      </w:r>
      <w:r w:rsidR="0038105F">
        <w:rPr>
          <w:kern w:val="19"/>
        </w:rPr>
        <w:t xml:space="preserve"> </w:t>
      </w:r>
      <w:r w:rsidR="00B91988">
        <w:rPr>
          <w:kern w:val="19"/>
        </w:rPr>
        <w:t>202</w:t>
      </w:r>
      <w:r w:rsidR="00117FEC">
        <w:rPr>
          <w:kern w:val="19"/>
        </w:rPr>
        <w:t>4</w:t>
      </w:r>
      <w:r w:rsidR="00B91988">
        <w:rPr>
          <w:kern w:val="19"/>
        </w:rPr>
        <w:t xml:space="preserve"> r.</w:t>
      </w:r>
      <w:r w:rsidRPr="00FA6CD2">
        <w:rPr>
          <w:kern w:val="19"/>
        </w:rPr>
        <w:t xml:space="preserve">), co w przeliczeniu na 1000 ludności dało </w:t>
      </w:r>
      <w:r w:rsidR="0038105F">
        <w:rPr>
          <w:kern w:val="19"/>
        </w:rPr>
        <w:t>2</w:t>
      </w:r>
      <w:r w:rsidR="00117FEC">
        <w:rPr>
          <w:kern w:val="19"/>
        </w:rPr>
        <w:t>2</w:t>
      </w:r>
      <w:r w:rsidR="0038105F">
        <w:rPr>
          <w:kern w:val="19"/>
        </w:rPr>
        <w:t>,</w:t>
      </w:r>
      <w:r w:rsidR="00117FEC">
        <w:rPr>
          <w:kern w:val="19"/>
        </w:rPr>
        <w:t>7</w:t>
      </w:r>
      <w:r w:rsidRPr="00FA6CD2">
        <w:rPr>
          <w:kern w:val="19"/>
        </w:rPr>
        <w:t xml:space="preserve"> (o </w:t>
      </w:r>
      <w:r w:rsidR="00117FEC">
        <w:rPr>
          <w:kern w:val="19"/>
        </w:rPr>
        <w:t>1,8</w:t>
      </w:r>
      <w:r w:rsidRPr="00FA6CD2">
        <w:rPr>
          <w:kern w:val="19"/>
        </w:rPr>
        <w:t xml:space="preserve"> </w:t>
      </w:r>
      <w:r w:rsidR="00117FEC">
        <w:rPr>
          <w:kern w:val="19"/>
        </w:rPr>
        <w:t xml:space="preserve">więcej </w:t>
      </w:r>
      <w:r w:rsidRPr="00FA6CD2">
        <w:rPr>
          <w:kern w:val="19"/>
        </w:rPr>
        <w:t xml:space="preserve">niż przed rokiem). Na wsi wskaźnik był wyższy niż w miastach i wyniósł </w:t>
      </w:r>
      <w:r w:rsidR="0065439C">
        <w:rPr>
          <w:kern w:val="19"/>
        </w:rPr>
        <w:t>2</w:t>
      </w:r>
      <w:r w:rsidR="00117FEC">
        <w:rPr>
          <w:kern w:val="19"/>
        </w:rPr>
        <w:t>7</w:t>
      </w:r>
      <w:r w:rsidR="0038105F">
        <w:rPr>
          <w:kern w:val="19"/>
        </w:rPr>
        <w:t>,</w:t>
      </w:r>
      <w:r w:rsidR="00117FEC">
        <w:rPr>
          <w:kern w:val="19"/>
        </w:rPr>
        <w:t>2</w:t>
      </w:r>
      <w:r w:rsidRPr="00FA6CD2">
        <w:rPr>
          <w:kern w:val="19"/>
        </w:rPr>
        <w:t xml:space="preserve"> wobec </w:t>
      </w:r>
      <w:r w:rsidR="0038105F">
        <w:rPr>
          <w:kern w:val="19"/>
        </w:rPr>
        <w:t>1</w:t>
      </w:r>
      <w:r w:rsidR="00117FEC">
        <w:rPr>
          <w:kern w:val="19"/>
        </w:rPr>
        <w:t>8</w:t>
      </w:r>
      <w:r w:rsidR="0038105F">
        <w:rPr>
          <w:kern w:val="19"/>
        </w:rPr>
        <w:t>,7</w:t>
      </w:r>
      <w:r w:rsidRPr="00FA6CD2">
        <w:rPr>
          <w:kern w:val="19"/>
        </w:rPr>
        <w:t>. Przec</w:t>
      </w:r>
      <w:r w:rsidR="002E26EC">
        <w:rPr>
          <w:kern w:val="19"/>
        </w:rPr>
        <w:t xml:space="preserve">iętne mieszkanie składało się z </w:t>
      </w:r>
      <w:r w:rsidR="0038105F">
        <w:rPr>
          <w:kern w:val="19"/>
        </w:rPr>
        <w:t xml:space="preserve">niecałych </w:t>
      </w:r>
      <w:r w:rsidR="002E26EC">
        <w:rPr>
          <w:kern w:val="19"/>
        </w:rPr>
        <w:t xml:space="preserve">4 </w:t>
      </w:r>
      <w:r w:rsidRPr="00FA6CD2">
        <w:rPr>
          <w:kern w:val="19"/>
        </w:rPr>
        <w:t>izb (</w:t>
      </w:r>
      <w:r w:rsidR="0038105F">
        <w:rPr>
          <w:kern w:val="19"/>
        </w:rPr>
        <w:t>3,</w:t>
      </w:r>
      <w:r w:rsidR="00602B98">
        <w:rPr>
          <w:kern w:val="19"/>
        </w:rPr>
        <w:t>7</w:t>
      </w:r>
      <w:r w:rsidR="0038105F">
        <w:rPr>
          <w:kern w:val="19"/>
        </w:rPr>
        <w:t xml:space="preserve"> wobec </w:t>
      </w:r>
      <w:r w:rsidR="002E26EC">
        <w:rPr>
          <w:kern w:val="19"/>
        </w:rPr>
        <w:t>3,</w:t>
      </w:r>
      <w:r w:rsidR="00602B98">
        <w:rPr>
          <w:kern w:val="19"/>
        </w:rPr>
        <w:t>8</w:t>
      </w:r>
      <w:r w:rsidRPr="00FA6CD2">
        <w:rPr>
          <w:kern w:val="19"/>
        </w:rPr>
        <w:t xml:space="preserve"> w </w:t>
      </w:r>
      <w:r w:rsidR="00B91988">
        <w:rPr>
          <w:kern w:val="19"/>
        </w:rPr>
        <w:t>202</w:t>
      </w:r>
      <w:r w:rsidR="00647987">
        <w:rPr>
          <w:kern w:val="19"/>
        </w:rPr>
        <w:t>4</w:t>
      </w:r>
      <w:r w:rsidR="00B91988">
        <w:rPr>
          <w:kern w:val="19"/>
        </w:rPr>
        <w:t xml:space="preserve"> r.</w:t>
      </w:r>
      <w:r w:rsidRPr="00FA6CD2">
        <w:rPr>
          <w:kern w:val="19"/>
        </w:rPr>
        <w:t xml:space="preserve">), przy czym w miastach </w:t>
      </w:r>
      <w:r w:rsidR="0038105F">
        <w:rPr>
          <w:kern w:val="19"/>
        </w:rPr>
        <w:t>było ono mniejsze niż na wsi (</w:t>
      </w:r>
      <w:r w:rsidR="00602B98">
        <w:rPr>
          <w:kern w:val="19"/>
        </w:rPr>
        <w:t>2,9</w:t>
      </w:r>
      <w:r w:rsidR="0038105F">
        <w:rPr>
          <w:kern w:val="19"/>
        </w:rPr>
        <w:t> i</w:t>
      </w:r>
      <w:r w:rsidRPr="00FA6CD2">
        <w:rPr>
          <w:kern w:val="19"/>
        </w:rPr>
        <w:t>zby wobec 4,</w:t>
      </w:r>
      <w:r w:rsidR="00602B98">
        <w:rPr>
          <w:kern w:val="19"/>
        </w:rPr>
        <w:t>5</w:t>
      </w:r>
      <w:r w:rsidRPr="00FA6CD2">
        <w:rPr>
          <w:kern w:val="19"/>
        </w:rPr>
        <w:t>). Mieszkania na sprzedaż lub wynajem miały średnio 3,</w:t>
      </w:r>
      <w:r w:rsidR="0080397B">
        <w:rPr>
          <w:kern w:val="19"/>
        </w:rPr>
        <w:t>1</w:t>
      </w:r>
      <w:r w:rsidRPr="00FA6CD2">
        <w:rPr>
          <w:kern w:val="19"/>
        </w:rPr>
        <w:t xml:space="preserve"> izby (</w:t>
      </w:r>
      <w:r w:rsidR="002E26EC">
        <w:rPr>
          <w:kern w:val="19"/>
        </w:rPr>
        <w:t>3,</w:t>
      </w:r>
      <w:r w:rsidR="0080397B">
        <w:rPr>
          <w:kern w:val="19"/>
        </w:rPr>
        <w:t>0</w:t>
      </w:r>
      <w:r w:rsidRPr="00FA6CD2">
        <w:rPr>
          <w:kern w:val="19"/>
        </w:rPr>
        <w:t xml:space="preserve"> rok wcześniej), </w:t>
      </w:r>
      <w:r w:rsidR="00086B44">
        <w:rPr>
          <w:kern w:val="19"/>
        </w:rPr>
        <w:t xml:space="preserve">podczas gdy </w:t>
      </w:r>
      <w:r w:rsidRPr="00FA6CD2">
        <w:rPr>
          <w:kern w:val="19"/>
        </w:rPr>
        <w:t>przekazane przez inwestorów indywidualnych – 5,</w:t>
      </w:r>
      <w:r w:rsidR="002E26EC">
        <w:rPr>
          <w:kern w:val="19"/>
        </w:rPr>
        <w:t>3</w:t>
      </w:r>
      <w:r w:rsidRPr="00FA6CD2">
        <w:rPr>
          <w:kern w:val="19"/>
        </w:rPr>
        <w:t xml:space="preserve"> (</w:t>
      </w:r>
      <w:r w:rsidR="0038105F">
        <w:rPr>
          <w:kern w:val="19"/>
        </w:rPr>
        <w:t>tak jak przed rokiem</w:t>
      </w:r>
      <w:r w:rsidRPr="00FA6CD2">
        <w:rPr>
          <w:kern w:val="19"/>
        </w:rPr>
        <w:t xml:space="preserve">). </w:t>
      </w:r>
      <w:r w:rsidR="0038105F">
        <w:rPr>
          <w:kern w:val="19"/>
        </w:rPr>
        <w:t>W 202</w:t>
      </w:r>
      <w:r w:rsidR="0080397B">
        <w:rPr>
          <w:kern w:val="19"/>
        </w:rPr>
        <w:t>5</w:t>
      </w:r>
      <w:r w:rsidR="0038105F">
        <w:rPr>
          <w:kern w:val="19"/>
        </w:rPr>
        <w:t xml:space="preserve"> r. n</w:t>
      </w:r>
      <w:r w:rsidRPr="00FA6CD2">
        <w:rPr>
          <w:kern w:val="19"/>
        </w:rPr>
        <w:t>ajmniej</w:t>
      </w:r>
      <w:r w:rsidR="00086B44">
        <w:rPr>
          <w:kern w:val="19"/>
        </w:rPr>
        <w:t>sze były</w:t>
      </w:r>
      <w:r w:rsidRPr="00FA6CD2">
        <w:rPr>
          <w:kern w:val="19"/>
        </w:rPr>
        <w:t xml:space="preserve"> </w:t>
      </w:r>
      <w:r w:rsidR="00086B44" w:rsidRPr="00FA6CD2">
        <w:rPr>
          <w:kern w:val="19"/>
        </w:rPr>
        <w:t xml:space="preserve">mieszkania </w:t>
      </w:r>
      <w:r w:rsidR="00086B44">
        <w:rPr>
          <w:kern w:val="19"/>
        </w:rPr>
        <w:t>zakładowe</w:t>
      </w:r>
      <w:r w:rsidR="0080397B">
        <w:rPr>
          <w:kern w:val="19"/>
        </w:rPr>
        <w:t xml:space="preserve"> (1-izbowe)</w:t>
      </w:r>
      <w:r w:rsidR="00230748">
        <w:rPr>
          <w:kern w:val="19"/>
        </w:rPr>
        <w:t>.</w:t>
      </w:r>
      <w:r w:rsidR="00086B44">
        <w:rPr>
          <w:kern w:val="19"/>
        </w:rPr>
        <w:t xml:space="preserve"> </w:t>
      </w:r>
      <w:r w:rsidR="00230748">
        <w:rPr>
          <w:kern w:val="19"/>
        </w:rPr>
        <w:t>M</w:t>
      </w:r>
      <w:r w:rsidR="00086B44" w:rsidRPr="00FA6CD2">
        <w:rPr>
          <w:kern w:val="19"/>
        </w:rPr>
        <w:t xml:space="preserve">ieszkania </w:t>
      </w:r>
      <w:r w:rsidR="0080397B">
        <w:rPr>
          <w:kern w:val="19"/>
        </w:rPr>
        <w:t xml:space="preserve">spółdzielcze miały </w:t>
      </w:r>
      <w:r w:rsidR="00230748">
        <w:rPr>
          <w:kern w:val="19"/>
        </w:rPr>
        <w:t xml:space="preserve">średnio 2 izby, </w:t>
      </w:r>
      <w:r w:rsidR="00EF5433">
        <w:rPr>
          <w:kern w:val="19"/>
        </w:rPr>
        <w:t>a</w:t>
      </w:r>
      <w:r w:rsidR="00230748" w:rsidRPr="00FA6CD2">
        <w:rPr>
          <w:kern w:val="19"/>
        </w:rPr>
        <w:t xml:space="preserve"> </w:t>
      </w:r>
      <w:r w:rsidR="00086B44" w:rsidRPr="00FA6CD2">
        <w:rPr>
          <w:kern w:val="19"/>
        </w:rPr>
        <w:t>komunaln</w:t>
      </w:r>
      <w:r w:rsidR="00EF5433">
        <w:rPr>
          <w:kern w:val="19"/>
        </w:rPr>
        <w:t>e</w:t>
      </w:r>
      <w:r w:rsidR="00086B44">
        <w:rPr>
          <w:kern w:val="19"/>
        </w:rPr>
        <w:t xml:space="preserve"> </w:t>
      </w:r>
      <w:r w:rsidR="0080397B">
        <w:rPr>
          <w:kern w:val="19"/>
        </w:rPr>
        <w:t>i społeczn</w:t>
      </w:r>
      <w:r w:rsidR="00EF5433">
        <w:rPr>
          <w:kern w:val="19"/>
        </w:rPr>
        <w:t>e</w:t>
      </w:r>
      <w:r w:rsidR="0080397B">
        <w:rPr>
          <w:kern w:val="19"/>
        </w:rPr>
        <w:t xml:space="preserve"> czynszow</w:t>
      </w:r>
      <w:r w:rsidR="00EF5433">
        <w:rPr>
          <w:kern w:val="19"/>
        </w:rPr>
        <w:t>e –</w:t>
      </w:r>
      <w:r w:rsidR="0080397B">
        <w:rPr>
          <w:kern w:val="19"/>
        </w:rPr>
        <w:t xml:space="preserve"> </w:t>
      </w:r>
      <w:r w:rsidR="00086B44">
        <w:rPr>
          <w:kern w:val="19"/>
        </w:rPr>
        <w:t>2,</w:t>
      </w:r>
      <w:r w:rsidR="0080397B">
        <w:rPr>
          <w:kern w:val="19"/>
        </w:rPr>
        <w:t>2</w:t>
      </w:r>
      <w:r w:rsidR="00086B44">
        <w:rPr>
          <w:kern w:val="19"/>
        </w:rPr>
        <w:t xml:space="preserve"> </w:t>
      </w:r>
      <w:r w:rsidR="00086B44" w:rsidRPr="00FA6CD2">
        <w:rPr>
          <w:kern w:val="19"/>
        </w:rPr>
        <w:t>izb</w:t>
      </w:r>
      <w:r w:rsidR="0080397B">
        <w:rPr>
          <w:kern w:val="19"/>
        </w:rPr>
        <w:t>y</w:t>
      </w:r>
      <w:r w:rsidRPr="00FA6CD2">
        <w:rPr>
          <w:kern w:val="19"/>
        </w:rPr>
        <w:t>.</w:t>
      </w:r>
    </w:p>
    <w:p w14:paraId="315EC05D" w14:textId="000AAAAA" w:rsidR="005E0C9A" w:rsidRPr="004E7955" w:rsidRDefault="00B16BD5" w:rsidP="00587E88">
      <w:pPr>
        <w:pStyle w:val="tekst1"/>
      </w:pPr>
      <w:r w:rsidRPr="009914F6">
        <w:rPr>
          <w:noProof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16842752" wp14:editId="463F9253">
                <wp:simplePos x="0" y="0"/>
                <wp:positionH relativeFrom="page">
                  <wp:posOffset>5670550</wp:posOffset>
                </wp:positionH>
                <wp:positionV relativeFrom="paragraph">
                  <wp:posOffset>60325</wp:posOffset>
                </wp:positionV>
                <wp:extent cx="1758315" cy="1155700"/>
                <wp:effectExtent l="0" t="0" r="0" b="6350"/>
                <wp:wrapTight wrapText="bothSides">
                  <wp:wrapPolygon edited="0">
                    <wp:start x="702" y="0"/>
                    <wp:lineTo x="702" y="21363"/>
                    <wp:lineTo x="20828" y="21363"/>
                    <wp:lineTo x="20828" y="0"/>
                    <wp:lineTo x="702" y="0"/>
                  </wp:wrapPolygon>
                </wp:wrapTight>
                <wp:docPr id="15" name="Pole tekstowe 15" descr="Mieszkania zrealizowane przez budownictwo indywidualne najczęściej były 5- lub 6-izbowe, a poza budownictwem indywidualnym najwięcej było mieszkań o 2 lub 3 izb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3B4AF" w14:textId="3DC2A8C8" w:rsidR="008B3757" w:rsidRPr="00BA375A" w:rsidRDefault="008B3757" w:rsidP="00B16BD5">
                            <w:pPr>
                              <w:pStyle w:val="tekstzboku"/>
                            </w:pPr>
                            <w:r w:rsidRPr="004E7955">
                              <w:t xml:space="preserve">Mieszkania zrealizowane przez budownictwo indywidualne najczęściej były 5- lub </w:t>
                            </w:r>
                            <w:r w:rsidR="00917754">
                              <w:br/>
                            </w:r>
                            <w:r w:rsidRPr="004E7955">
                              <w:t>6</w:t>
                            </w:r>
                            <w:r w:rsidR="00917754">
                              <w:t>-</w:t>
                            </w:r>
                            <w:r w:rsidRPr="004E7955">
                              <w:t>izbowe</w:t>
                            </w:r>
                            <w:r>
                              <w:t>, a p</w:t>
                            </w:r>
                            <w:r w:rsidRPr="004E7955">
                              <w:t>oza budownictwem indywidualnym najwięcej</w:t>
                            </w:r>
                            <w:r>
                              <w:t xml:space="preserve"> było mieszkań o 2 lub 3</w:t>
                            </w:r>
                            <w:r w:rsidR="00917754">
                              <w:t> </w:t>
                            </w:r>
                            <w:r>
                              <w:t>izbach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42752" id="Pole tekstowe 15" o:spid="_x0000_s1036" type="#_x0000_t202" alt="Mieszkania zrealizowane przez budownictwo indywidualne najczęściej były 5- lub 6-izbowe, a poza budownictwem indywidualnym najwięcej było mieszkań o 2 lub 3 izbach" style="position:absolute;margin-left:446.5pt;margin-top:4.75pt;width:138.45pt;height:91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5L7/QEAANIDAAAOAAAAZHJzL2Uyb0RvYy54bWysU8tu2zAQvBfoPxC815Jcq3YEy0GaNEWB&#10;9AEk/QCaoiyiJJclaUvu12dJyY7R3IrqQCy12tmd2dH6etCKHITzEkxNi1lOiTAcGml2Nf35dP9u&#10;RYkPzDRMgRE1PQpPrzdv36x7W4k5dKAa4QiCGF/1tqZdCLbKMs87oZmfgRUGky04zQJe3S5rHOsR&#10;Xatsnucfsh5cYx1w4T2+vRuTdJPw21bw8L1tvQhE1RRnC+l06dzGM9usWbVzzHaST2Owf5hCM2mw&#10;6RnqjgVG9k6+gtKSO/DQhhkHnUHbSi4SB2RT5H+xeeyYFYkLiuPtWSb//2D5t8Oj/eFIGD7CgAtM&#10;JLx9AP7LEwO3HTM7ceMc9J1gDTYuomRZb301lUapfeUjyLb/Cg0ume0DJKChdTqqgjwJouMCjmfR&#10;xRAIjy2X5ep9UVLCMVcUZbnM01oyVp3KrfPhswBNYlBTh1tN8Ozw4EMch1WnT2I3A/dSqbRZZUhf&#10;06tyXqaCi4yWAY2npK7pKo/PaIXI8pNpUnFgUo0xNlBmoh2ZjpzDsB2IbHDqVBxl2EJzRCEcjEbD&#10;HwODDtwfSno0WU397z1zghL1xaCYV8ViEV2ZLhi4y7fbdFmUyzlmmOEIU9NwCm9DcvHI9wYFb2WS&#10;4mWKaV40TlJoMnl05uU9ffXyK26eAQAA//8DAFBLAwQUAAYACAAAACEAZK9ZreAAAAAKAQAADwAA&#10;AGRycy9kb3ducmV2LnhtbEyPwU7DMBBE70j8g7VI3KiTokZ1iFNBpaoSJwgt5228JBHxOordNuXr&#10;cU9wm9WsZt4Uq8n24kSj7xxrSGcJCOLamY4bDbuPzcMShA/IBnvHpOFCHlbl7U2BuXFnfqdTFRoR&#10;Q9jnqKENYcil9HVLFv3MDcTR+3KjxRDPsZFmxHMMt72cJ0kmLXYcG1ocaN1S/V0drYZp91Px/pXd&#10;Zb2ptsP+7fNlm821vr+bnp9ABJrC3zNc8SM6lJHp4I5svOg1LNVj3BI0qAWIq59mSoE4RKXSBciy&#10;kP8nlL8AAAD//wMAUEsBAi0AFAAGAAgAAAAhALaDOJL+AAAA4QEAABMAAAAAAAAAAAAAAAAAAAAA&#10;AFtDb250ZW50X1R5cGVzXS54bWxQSwECLQAUAAYACAAAACEAOP0h/9YAAACUAQAACwAAAAAAAAAA&#10;AAAAAAAvAQAAX3JlbHMvLnJlbHNQSwECLQAUAAYACAAAACEA0v+S+/0BAADSAwAADgAAAAAAAAAA&#10;AAAAAAAuAgAAZHJzL2Uyb0RvYy54bWxQSwECLQAUAAYACAAAACEAZK9ZreAAAAAKAQAADwAAAAAA&#10;AAAAAAAAAABXBAAAZHJzL2Rvd25yZXYueG1sUEsFBgAAAAAEAAQA8wAAAGQFAAAAAA==&#10;" filled="f" stroked="f">
                <v:textbox inset=",0">
                  <w:txbxContent>
                    <w:p w14:paraId="0C73B4AF" w14:textId="3DC2A8C8" w:rsidR="008B3757" w:rsidRPr="00BA375A" w:rsidRDefault="008B3757" w:rsidP="00B16BD5">
                      <w:pPr>
                        <w:pStyle w:val="tekstzboku"/>
                      </w:pPr>
                      <w:r w:rsidRPr="004E7955">
                        <w:t xml:space="preserve">Mieszkania zrealizowane przez budownictwo indywidualne najczęściej były 5- lub </w:t>
                      </w:r>
                      <w:r w:rsidR="00917754">
                        <w:br/>
                      </w:r>
                      <w:r w:rsidRPr="004E7955">
                        <w:t>6</w:t>
                      </w:r>
                      <w:r w:rsidR="00917754">
                        <w:t>-</w:t>
                      </w:r>
                      <w:r w:rsidRPr="004E7955">
                        <w:t>izbowe</w:t>
                      </w:r>
                      <w:r>
                        <w:t>, a p</w:t>
                      </w:r>
                      <w:r w:rsidRPr="004E7955">
                        <w:t>oza budownictwem indywidualnym najwięcej</w:t>
                      </w:r>
                      <w:r>
                        <w:t xml:space="preserve"> było mieszkań o 2 lub 3</w:t>
                      </w:r>
                      <w:r w:rsidR="00917754">
                        <w:t> </w:t>
                      </w:r>
                      <w:r>
                        <w:t>izbach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E0C9A" w:rsidRPr="004E7955">
        <w:t>Mieszkania zrealizowane przez budownictwo indywidualne najczęściej były 5- lub 6-izbowe. W ogólnej liczbie mieszkań wybudowanych w ramach tej formy budownictwa takie lokale stanowiły łącznie 6</w:t>
      </w:r>
      <w:r w:rsidR="000641CE">
        <w:t>3</w:t>
      </w:r>
      <w:r w:rsidR="002555EE">
        <w:t>,7</w:t>
      </w:r>
      <w:r w:rsidR="00F4178C">
        <w:t xml:space="preserve">% (w miastach </w:t>
      </w:r>
      <w:r w:rsidR="00064C68">
        <w:t>6</w:t>
      </w:r>
      <w:r w:rsidR="002555EE">
        <w:t>2</w:t>
      </w:r>
      <w:r w:rsidR="000641CE">
        <w:t>,</w:t>
      </w:r>
      <w:r w:rsidR="002555EE">
        <w:t>3</w:t>
      </w:r>
      <w:r w:rsidR="005E0C9A" w:rsidRPr="004E7955">
        <w:t xml:space="preserve">%, na wsi </w:t>
      </w:r>
      <w:r w:rsidR="00064C68">
        <w:t>6</w:t>
      </w:r>
      <w:r w:rsidR="002555EE">
        <w:t>4</w:t>
      </w:r>
      <w:r w:rsidR="000641CE">
        <w:t>,</w:t>
      </w:r>
      <w:r w:rsidR="002555EE">
        <w:t>0</w:t>
      </w:r>
      <w:r w:rsidR="005E0C9A" w:rsidRPr="004E7955">
        <w:t xml:space="preserve">%). Poza budownictwem indywidualnym najwięcej było mieszkań o 2 lub 3 izbach. Stanowiły one </w:t>
      </w:r>
      <w:r w:rsidR="002555EE">
        <w:t>61</w:t>
      </w:r>
      <w:r w:rsidR="000641CE">
        <w:t>,</w:t>
      </w:r>
      <w:r w:rsidR="002555EE">
        <w:t>0</w:t>
      </w:r>
      <w:r w:rsidR="005E0C9A" w:rsidRPr="004E7955">
        <w:t xml:space="preserve">% ogółu mieszkań zrealizowanych przez pozostałe formy budownictwa. W miastach ten odsetek był większy i wynosił </w:t>
      </w:r>
      <w:r w:rsidR="00E82740">
        <w:t>7</w:t>
      </w:r>
      <w:r w:rsidR="002555EE">
        <w:t>1</w:t>
      </w:r>
      <w:r w:rsidR="000641CE">
        <w:t>,</w:t>
      </w:r>
      <w:r w:rsidR="002555EE">
        <w:t>8</w:t>
      </w:r>
      <w:r w:rsidR="005E0C9A" w:rsidRPr="004E7955">
        <w:t xml:space="preserve">%. Na wsi inwestorzy inni niż indywidualni </w:t>
      </w:r>
      <w:r w:rsidR="008B6F9A">
        <w:t>naj</w:t>
      </w:r>
      <w:r w:rsidR="005E0C9A" w:rsidRPr="004E7955">
        <w:t>częściej oddawali do użytkowan</w:t>
      </w:r>
      <w:r w:rsidR="00112B7F">
        <w:t xml:space="preserve">ia mieszkania </w:t>
      </w:r>
      <w:r w:rsidR="00E82740">
        <w:t>4</w:t>
      </w:r>
      <w:r w:rsidR="005E0C9A" w:rsidRPr="004E7955">
        <w:t xml:space="preserve">-izbowe </w:t>
      </w:r>
      <w:r w:rsidR="008B6F9A">
        <w:t xml:space="preserve">oraz </w:t>
      </w:r>
      <w:r w:rsidR="00F82707">
        <w:t>3</w:t>
      </w:r>
      <w:r w:rsidR="008B6F9A" w:rsidRPr="004E7955">
        <w:t>-</w:t>
      </w:r>
      <w:r w:rsidR="00523755">
        <w:t xml:space="preserve"> </w:t>
      </w:r>
      <w:r w:rsidR="008B6F9A" w:rsidRPr="004E7955">
        <w:t xml:space="preserve">lub </w:t>
      </w:r>
      <w:r w:rsidR="00F82707">
        <w:t>5</w:t>
      </w:r>
      <w:r w:rsidR="008B6F9A">
        <w:t xml:space="preserve">-izbowe </w:t>
      </w:r>
      <w:r w:rsidR="005E0C9A" w:rsidRPr="004E7955">
        <w:t>(</w:t>
      </w:r>
      <w:r w:rsidR="00E82740">
        <w:t xml:space="preserve">łącznie </w:t>
      </w:r>
      <w:r w:rsidR="002555EE">
        <w:t>79,6%</w:t>
      </w:r>
      <w:r w:rsidR="005E0C9A" w:rsidRPr="004E7955">
        <w:t xml:space="preserve"> wszystkich mieszkań</w:t>
      </w:r>
      <w:r w:rsidR="00673A8C">
        <w:t xml:space="preserve"> pozostałych form budownictwa).</w:t>
      </w:r>
    </w:p>
    <w:p w14:paraId="48299D59" w14:textId="0A30812F" w:rsidR="00F32655" w:rsidRPr="00645AC3" w:rsidRDefault="00B91988" w:rsidP="00673A8C">
      <w:pPr>
        <w:pStyle w:val="tekst1"/>
      </w:pPr>
      <w:r>
        <w:lastRenderedPageBreak/>
        <w:t>W 202</w:t>
      </w:r>
      <w:r w:rsidR="00FE0A7F">
        <w:t>5</w:t>
      </w:r>
      <w:r>
        <w:t xml:space="preserve"> r.</w:t>
      </w:r>
      <w:r w:rsidR="00F32655" w:rsidRPr="00645AC3">
        <w:t xml:space="preserve"> najwięcej mieszkań oddano do użytkowania </w:t>
      </w:r>
      <w:r w:rsidR="00E64C1D" w:rsidRPr="00645AC3">
        <w:t>w Poznaniu (</w:t>
      </w:r>
      <w:r w:rsidR="00E64C1D">
        <w:t>5</w:t>
      </w:r>
      <w:r w:rsidR="00FE0A7F">
        <w:t>6</w:t>
      </w:r>
      <w:r w:rsidR="00E64C1D">
        <w:t>0</w:t>
      </w:r>
      <w:r w:rsidR="00FE0A7F">
        <w:t>8</w:t>
      </w:r>
      <w:r w:rsidR="00E64C1D" w:rsidRPr="00645AC3">
        <w:t>, tj. 2</w:t>
      </w:r>
      <w:r w:rsidR="00E64C1D">
        <w:t>6</w:t>
      </w:r>
      <w:r w:rsidR="00E64C1D" w:rsidRPr="00645AC3">
        <w:t>,</w:t>
      </w:r>
      <w:r w:rsidR="00FE0A7F">
        <w:t>0</w:t>
      </w:r>
      <w:r w:rsidR="00E64C1D">
        <w:t>%</w:t>
      </w:r>
      <w:r w:rsidR="00E64C1D" w:rsidRPr="00E64C1D">
        <w:t xml:space="preserve"> </w:t>
      </w:r>
      <w:r w:rsidR="00E64C1D" w:rsidRPr="00645AC3">
        <w:t>ogółu przekazanych do eksploatacji w województwie)</w:t>
      </w:r>
      <w:r w:rsidR="00E64C1D">
        <w:t xml:space="preserve"> oraz </w:t>
      </w:r>
      <w:r w:rsidR="00F32655" w:rsidRPr="00645AC3">
        <w:t xml:space="preserve">w </w:t>
      </w:r>
      <w:r w:rsidR="007A13F2" w:rsidRPr="00645AC3">
        <w:t xml:space="preserve">powiecie poznańskim </w:t>
      </w:r>
      <w:r w:rsidR="00F32655" w:rsidRPr="00645AC3">
        <w:t>(</w:t>
      </w:r>
      <w:r w:rsidR="00FE0A7F">
        <w:t>4857</w:t>
      </w:r>
      <w:r w:rsidR="00BC104A" w:rsidRPr="00645AC3">
        <w:t>,</w:t>
      </w:r>
      <w:r w:rsidR="00F32655" w:rsidRPr="00645AC3">
        <w:t xml:space="preserve"> tj. </w:t>
      </w:r>
      <w:r w:rsidR="003D39E8" w:rsidRPr="00645AC3">
        <w:t>2</w:t>
      </w:r>
      <w:r w:rsidR="00FE0A7F">
        <w:t>2,6</w:t>
      </w:r>
      <w:r w:rsidR="00F32655" w:rsidRPr="00645AC3">
        <w:t>%</w:t>
      </w:r>
      <w:r w:rsidR="00567416" w:rsidRPr="00645AC3">
        <w:t>)</w:t>
      </w:r>
      <w:r w:rsidR="00F32655" w:rsidRPr="00645AC3">
        <w:t xml:space="preserve">. </w:t>
      </w:r>
      <w:r w:rsidR="00E64C1D">
        <w:t>W </w:t>
      </w:r>
      <w:r w:rsidR="002A11AA" w:rsidRPr="00645AC3">
        <w:t>dalszej kolejności plasowały się powiaty</w:t>
      </w:r>
      <w:r w:rsidR="00F32655" w:rsidRPr="00645AC3">
        <w:t xml:space="preserve">: </w:t>
      </w:r>
      <w:r w:rsidR="006B26F1" w:rsidRPr="00645AC3">
        <w:t>gnieźnieński (</w:t>
      </w:r>
      <w:r w:rsidR="006B26F1">
        <w:t>683</w:t>
      </w:r>
      <w:r w:rsidR="006B26F1" w:rsidRPr="00645AC3">
        <w:t xml:space="preserve">, tj. </w:t>
      </w:r>
      <w:r w:rsidR="006B26F1">
        <w:t>3,2</w:t>
      </w:r>
      <w:r w:rsidR="006B26F1" w:rsidRPr="00645AC3">
        <w:t xml:space="preserve">%), </w:t>
      </w:r>
      <w:r w:rsidR="00E64C1D" w:rsidRPr="00645AC3">
        <w:t>ostrowski (</w:t>
      </w:r>
      <w:r w:rsidR="00E64C1D">
        <w:t>6</w:t>
      </w:r>
      <w:r w:rsidR="006B26F1">
        <w:t>76</w:t>
      </w:r>
      <w:r w:rsidR="00E64C1D" w:rsidRPr="00645AC3">
        <w:t xml:space="preserve">, </w:t>
      </w:r>
      <w:r w:rsidR="00F82707">
        <w:br/>
      </w:r>
      <w:r w:rsidR="00E64C1D" w:rsidRPr="00645AC3">
        <w:t>tj. 3,</w:t>
      </w:r>
      <w:r w:rsidR="006B26F1">
        <w:t>1</w:t>
      </w:r>
      <w:r w:rsidR="00E64C1D" w:rsidRPr="00645AC3">
        <w:t>%),</w:t>
      </w:r>
      <w:r w:rsidR="00E64C1D">
        <w:t xml:space="preserve"> </w:t>
      </w:r>
      <w:r w:rsidR="006F15AF" w:rsidRPr="00645AC3">
        <w:t>koniński (</w:t>
      </w:r>
      <w:r w:rsidR="006F15AF">
        <w:t>624</w:t>
      </w:r>
      <w:r w:rsidR="006F15AF" w:rsidRPr="00645AC3">
        <w:t>, tj. 2,</w:t>
      </w:r>
      <w:r w:rsidR="006F15AF">
        <w:t>9</w:t>
      </w:r>
      <w:r w:rsidR="006F15AF" w:rsidRPr="00645AC3">
        <w:t xml:space="preserve">%), </w:t>
      </w:r>
      <w:r w:rsidR="006F15AF">
        <w:t xml:space="preserve">średzki (554, tj. 2,6%), kępiński (534, tj. 2,5%), </w:t>
      </w:r>
      <w:r w:rsidR="00E64C1D">
        <w:t>miasto Kalisz (5</w:t>
      </w:r>
      <w:r w:rsidR="006F15AF">
        <w:t>31</w:t>
      </w:r>
      <w:r w:rsidR="00E64C1D">
        <w:t xml:space="preserve">, tj. </w:t>
      </w:r>
      <w:r w:rsidR="006F15AF">
        <w:t>2,5</w:t>
      </w:r>
      <w:r w:rsidR="00E64C1D">
        <w:t xml:space="preserve">%), </w:t>
      </w:r>
      <w:r w:rsidR="00E64C1D" w:rsidRPr="00645AC3">
        <w:t>szamotulski (</w:t>
      </w:r>
      <w:r w:rsidR="006F15AF">
        <w:t>508</w:t>
      </w:r>
      <w:r w:rsidR="00E64C1D" w:rsidRPr="00645AC3">
        <w:t>, tj. 2,</w:t>
      </w:r>
      <w:r w:rsidR="006F15AF">
        <w:t>4</w:t>
      </w:r>
      <w:r w:rsidR="00E64C1D" w:rsidRPr="00645AC3">
        <w:t>%), leszczyński (</w:t>
      </w:r>
      <w:r w:rsidR="00E64C1D">
        <w:t>4</w:t>
      </w:r>
      <w:r w:rsidR="006F15AF">
        <w:t>89</w:t>
      </w:r>
      <w:r w:rsidR="00E64C1D" w:rsidRPr="00645AC3">
        <w:t>, tj. 2,</w:t>
      </w:r>
      <w:r w:rsidR="006F15AF">
        <w:t>3</w:t>
      </w:r>
      <w:r w:rsidR="00E64C1D" w:rsidRPr="00645AC3">
        <w:t>%)</w:t>
      </w:r>
      <w:r w:rsidR="00E64C1D">
        <w:t>,</w:t>
      </w:r>
      <w:r w:rsidR="00E64C1D" w:rsidRPr="00645AC3">
        <w:t xml:space="preserve"> </w:t>
      </w:r>
      <w:r w:rsidR="006F15AF">
        <w:t>wrzesiński</w:t>
      </w:r>
      <w:r w:rsidR="006F15AF" w:rsidRPr="00645AC3">
        <w:t xml:space="preserve"> (</w:t>
      </w:r>
      <w:r w:rsidR="006F15AF">
        <w:t>476</w:t>
      </w:r>
      <w:r w:rsidR="006F15AF" w:rsidRPr="00645AC3">
        <w:t>, tj. 2,</w:t>
      </w:r>
      <w:r w:rsidR="006F15AF">
        <w:t>2</w:t>
      </w:r>
      <w:r w:rsidR="006F15AF" w:rsidRPr="00645AC3">
        <w:t>%)</w:t>
      </w:r>
      <w:r w:rsidR="006F15AF" w:rsidRPr="006F15AF">
        <w:t xml:space="preserve"> </w:t>
      </w:r>
      <w:r w:rsidR="006F15AF" w:rsidRPr="00645AC3">
        <w:t>i</w:t>
      </w:r>
      <w:r w:rsidR="00F82707">
        <w:t> </w:t>
      </w:r>
      <w:r w:rsidR="0038693D" w:rsidRPr="00645AC3">
        <w:t>pilski (</w:t>
      </w:r>
      <w:r w:rsidR="00E64C1D">
        <w:t>4</w:t>
      </w:r>
      <w:r w:rsidR="006F15AF">
        <w:t>44</w:t>
      </w:r>
      <w:r w:rsidR="0038693D" w:rsidRPr="00645AC3">
        <w:t xml:space="preserve">, tj. </w:t>
      </w:r>
      <w:r w:rsidR="00645AC3" w:rsidRPr="00645AC3">
        <w:t>2,</w:t>
      </w:r>
      <w:r w:rsidR="00E64C1D">
        <w:t>1</w:t>
      </w:r>
      <w:r w:rsidR="00645AC3" w:rsidRPr="00645AC3">
        <w:t>%</w:t>
      </w:r>
      <w:r w:rsidR="0038693D" w:rsidRPr="00645AC3">
        <w:t>)</w:t>
      </w:r>
      <w:r w:rsidR="00F32655" w:rsidRPr="00645AC3">
        <w:t>. Najmniej nowyc</w:t>
      </w:r>
      <w:r w:rsidR="002E5C3A" w:rsidRPr="00645AC3">
        <w:t>h mieszkań</w:t>
      </w:r>
      <w:r w:rsidR="00F32655" w:rsidRPr="00645AC3">
        <w:t xml:space="preserve"> powstało</w:t>
      </w:r>
      <w:r w:rsidR="003B6A48" w:rsidRPr="00645AC3">
        <w:t xml:space="preserve"> </w:t>
      </w:r>
      <w:r w:rsidR="00F826FE" w:rsidRPr="00645AC3">
        <w:t>w</w:t>
      </w:r>
      <w:r w:rsidR="00FD6209" w:rsidRPr="00645AC3">
        <w:t xml:space="preserve"> </w:t>
      </w:r>
      <w:r w:rsidR="00F32655" w:rsidRPr="00645AC3">
        <w:t>powiatach</w:t>
      </w:r>
      <w:r w:rsidR="00E64C1D">
        <w:t>:</w:t>
      </w:r>
      <w:r w:rsidR="00F32655" w:rsidRPr="00645AC3">
        <w:t xml:space="preserve"> </w:t>
      </w:r>
      <w:r w:rsidR="006F15AF">
        <w:t>chodzie</w:t>
      </w:r>
      <w:r w:rsidR="00E64C1D">
        <w:t>skim (</w:t>
      </w:r>
      <w:r w:rsidR="006F15AF">
        <w:t>8</w:t>
      </w:r>
      <w:r w:rsidR="00E64C1D">
        <w:t>2)</w:t>
      </w:r>
      <w:r w:rsidR="006F15AF">
        <w:t xml:space="preserve"> i</w:t>
      </w:r>
      <w:r w:rsidR="00F82707">
        <w:t> </w:t>
      </w:r>
      <w:r w:rsidR="00645AC3" w:rsidRPr="00645AC3">
        <w:t>międzychodzkim (</w:t>
      </w:r>
      <w:r w:rsidR="006F15AF">
        <w:t>86</w:t>
      </w:r>
      <w:r w:rsidR="00645AC3" w:rsidRPr="00645AC3">
        <w:t>)</w:t>
      </w:r>
      <w:r w:rsidR="006F15AF">
        <w:t xml:space="preserve"> oraz</w:t>
      </w:r>
      <w:r w:rsidR="00645AC3" w:rsidRPr="00645AC3">
        <w:t xml:space="preserve"> w Koninie</w:t>
      </w:r>
      <w:r w:rsidR="00587E88" w:rsidRPr="00645AC3">
        <w:t xml:space="preserve"> </w:t>
      </w:r>
      <w:r w:rsidR="00645AC3" w:rsidRPr="00645AC3">
        <w:t>(1</w:t>
      </w:r>
      <w:r w:rsidR="006F15AF">
        <w:t>28</w:t>
      </w:r>
      <w:r w:rsidR="00645AC3" w:rsidRPr="00645AC3">
        <w:t>)</w:t>
      </w:r>
      <w:r w:rsidR="00E64C1D">
        <w:t xml:space="preserve"> </w:t>
      </w:r>
      <w:r w:rsidR="006F15AF">
        <w:t>i w pleszew</w:t>
      </w:r>
      <w:r w:rsidR="00E64C1D">
        <w:t>skim (14</w:t>
      </w:r>
      <w:r w:rsidR="006F15AF">
        <w:t>9</w:t>
      </w:r>
      <w:r w:rsidR="00E64C1D">
        <w:t>)</w:t>
      </w:r>
      <w:r w:rsidR="008A7F81" w:rsidRPr="00645AC3">
        <w:t>.</w:t>
      </w:r>
    </w:p>
    <w:p w14:paraId="3520D2BC" w14:textId="2BC3C60B" w:rsidR="003332E8" w:rsidRPr="00D20866" w:rsidRDefault="0011346E" w:rsidP="009216F5">
      <w:pPr>
        <w:pStyle w:val="tytulwykresu"/>
      </w:pPr>
      <w:r w:rsidRPr="0011346E">
        <w:drawing>
          <wp:anchor distT="0" distB="252095" distL="114300" distR="114300" simplePos="0" relativeHeight="251968512" behindDoc="0" locked="0" layoutInCell="1" allowOverlap="1" wp14:anchorId="006099F6" wp14:editId="259959AF">
            <wp:simplePos x="0" y="0"/>
            <wp:positionH relativeFrom="column">
              <wp:posOffset>364490</wp:posOffset>
            </wp:positionH>
            <wp:positionV relativeFrom="paragraph">
              <wp:posOffset>446405</wp:posOffset>
            </wp:positionV>
            <wp:extent cx="4139565" cy="4855845"/>
            <wp:effectExtent l="0" t="0" r="0" b="1905"/>
            <wp:wrapTopAndBottom/>
            <wp:docPr id="35" name="Obraz 35" descr="Kartodiagram – powiaty województwa wielkopolskiego – dotyczący mieszkań oddanych do użytkowania w 2025 r. Cieniowanie – 5 przedziałów według wartości wskaźnika na 1000 ludności; słupki – przeciętna powierzchnia użytkowa 1 mieszkania w m2. Dodatkowo wartości dla Polski (5,6 w przypadku wskaźnika na 1000 ludności i 87,0 m2 – dla przeciętnej powierzchni) oraz dla województwa wielkopolskiego (odpowiednio 6,2 i 84,4 m2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Kartodiagram – powiaty województwa wielkopolskiego – dotyczący mieszkań oddanych do użytkowania w 2025 r. Cieniowanie – 5 przedziałów według wartości wskaźnika na 1000 ludności; słupki – przeciętna powierzchnia użytkowa 1 mieszkania w m2. Dodatkowo wartości dla Polski (5,6 w przypadku wskaźnika na 1000 ludności i 87,0 m2 – dla przeciętnej powierzchni) oraz dla województwa wielkopolskiego (odpowiednio 6,2 i 84,4 m2)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565" cy="485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F81" w:rsidRPr="000B315F">
        <w:t>Mapa</w:t>
      </w:r>
      <w:r w:rsidR="00A447F4" w:rsidRPr="000B315F">
        <w:t xml:space="preserve"> </w:t>
      </w:r>
      <w:r w:rsidR="008A7F81" w:rsidRPr="000B315F">
        <w:t>1</w:t>
      </w:r>
      <w:r w:rsidR="00A447F4" w:rsidRPr="000B315F">
        <w:t>.</w:t>
      </w:r>
      <w:r w:rsidR="00172597">
        <w:tab/>
      </w:r>
      <w:r w:rsidR="00A447F4" w:rsidRPr="0011346E">
        <w:t xml:space="preserve">Mieszkania oddane do użytkowania </w:t>
      </w:r>
      <w:r w:rsidR="00B91988" w:rsidRPr="0011346E">
        <w:t>w 202</w:t>
      </w:r>
      <w:r w:rsidR="00765A0F" w:rsidRPr="0011346E">
        <w:t>5</w:t>
      </w:r>
      <w:r w:rsidR="00B91988" w:rsidRPr="0011346E">
        <w:t xml:space="preserve"> r.</w:t>
      </w:r>
      <w:r w:rsidR="00A447F4" w:rsidRPr="0011346E">
        <w:t xml:space="preserve"> według powiatów</w:t>
      </w:r>
    </w:p>
    <w:p w14:paraId="5C9CB6E3" w14:textId="620B3C8C" w:rsidR="0028404F" w:rsidRPr="009D41C9" w:rsidRDefault="00232287" w:rsidP="0028404F">
      <w:pPr>
        <w:pStyle w:val="tekst1"/>
      </w:pPr>
      <w:r w:rsidRPr="009914F6">
        <w:rPr>
          <w:noProof/>
        </w:rPr>
        <mc:AlternateContent>
          <mc:Choice Requires="wps">
            <w:drawing>
              <wp:anchor distT="45720" distB="45720" distL="114300" distR="114300" simplePos="0" relativeHeight="251911168" behindDoc="1" locked="0" layoutInCell="1" allowOverlap="1" wp14:anchorId="0320F736" wp14:editId="5631F159">
                <wp:simplePos x="0" y="0"/>
                <wp:positionH relativeFrom="page">
                  <wp:posOffset>5676900</wp:posOffset>
                </wp:positionH>
                <wp:positionV relativeFrom="paragraph">
                  <wp:posOffset>5543550</wp:posOffset>
                </wp:positionV>
                <wp:extent cx="1770380" cy="981075"/>
                <wp:effectExtent l="0" t="0" r="0" b="0"/>
                <wp:wrapTight wrapText="bothSides">
                  <wp:wrapPolygon edited="0">
                    <wp:start x="697" y="0"/>
                    <wp:lineTo x="697" y="20971"/>
                    <wp:lineTo x="20686" y="20971"/>
                    <wp:lineTo x="20686" y="0"/>
                    <wp:lineTo x="697" y="0"/>
                  </wp:wrapPolygon>
                </wp:wrapTight>
                <wp:docPr id="19" name="Pole tekstowe 19" descr="Relatywnie najwięcej mieszkań oddano do użytkowania w powiecie poznańskim i w Poznaniu, a także w kępińskim, średzkim i leszczyńskim oraz w Lesz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57EC2" w14:textId="51C5A62F" w:rsidR="008B3757" w:rsidRPr="00BA375A" w:rsidRDefault="008B3757" w:rsidP="0028404F">
                            <w:pPr>
                              <w:pStyle w:val="tekstzboku"/>
                            </w:pPr>
                            <w:r>
                              <w:t xml:space="preserve">Relatywnie najwięcej mieszkań oddano do użytkowania w </w:t>
                            </w:r>
                            <w:r w:rsidR="00957BFE">
                              <w:t xml:space="preserve">powiecie poznańskim i w </w:t>
                            </w:r>
                            <w:r>
                              <w:t>Poznaniu</w:t>
                            </w:r>
                            <w:r w:rsidR="00957BFE">
                              <w:t>, a także</w:t>
                            </w:r>
                            <w:r>
                              <w:t xml:space="preserve"> </w:t>
                            </w:r>
                            <w:r w:rsidR="00703157">
                              <w:t xml:space="preserve">w kępińskim, średzkim </w:t>
                            </w:r>
                            <w:r>
                              <w:t>i</w:t>
                            </w:r>
                            <w:r w:rsidR="00703157" w:rsidRPr="00703157">
                              <w:t xml:space="preserve"> </w:t>
                            </w:r>
                            <w:r w:rsidR="00703157">
                              <w:t>leszczyńskim</w:t>
                            </w:r>
                            <w:r w:rsidR="00703157" w:rsidRPr="00703157">
                              <w:t xml:space="preserve"> </w:t>
                            </w:r>
                            <w:r w:rsidR="00703157">
                              <w:t>oraz w</w:t>
                            </w:r>
                            <w:r w:rsidR="0007705C">
                              <w:t> </w:t>
                            </w:r>
                            <w:r w:rsidR="00232287">
                              <w:t>Lesznie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0F736" id="Pole tekstowe 19" o:spid="_x0000_s1037" type="#_x0000_t202" alt="Relatywnie najwięcej mieszkań oddano do użytkowania w powiecie poznańskim i w Poznaniu, a także w kępińskim, średzkim i leszczyńskim oraz w Lesznie" style="position:absolute;margin-left:447pt;margin-top:436.5pt;width:139.4pt;height:77.25pt;z-index:-251405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mnq+wEAANEDAAAOAAAAZHJzL2Uyb0RvYy54bWysU8tu2zAQvBfoPxC815Jdu3YEy0GaNEWB&#10;9AGk/QCaoiyiJJdd0pbSr8+Ssh2jvRXVgVhyxdmd2eH6erCGHRQGDa7m00nJmXISGu12Nf/x/f7N&#10;irMQhWuEAadq/qQCv968frXufaVm0IFpFDICcaHqfc27GH1VFEF2yoowAa8cJVtAKyJtcVc0KHpC&#10;t6aYleW7ogdsPIJUIdDp3Zjkm4zftkrGr20bVGSm5tRbzCvmdZvWYrMW1Q6F77Q8tiH+oQsrtKOi&#10;Z6g7EQXbo/4LymqJEKCNEwm2gLbVUmUOxGZa/sHmsRNeZS4kTvBnmcL/g5VfDo/+G7I4vIeBBphJ&#10;BP8A8mdgDm474XbqBhH6TomGCk+TZEXvQ3W8mqQOVUgg2/4zNDRksY+QgYYWbVKFeDJCpwE8nUVX&#10;Q2QylVwuy7crSknKXa2m5XKRS4jqdNtjiB8VWJaCmiMNNaOLw0OIqRtRnX5JxRzca2PyYI1jPYEu&#10;Zot84SJjdSTfGW1rvirTNzohkfzgmnw5Cm3GmAoYd2SdiI6U47AdmG6IQdYkqbCF5ol0QBh9Ru+C&#10;gg7wN2c9eazm4ddeoOLMfHKk5dV0Pk+mzBsK8PJ0mzfzxXJGGeEkwdQ8nsLbmE088r0hvVudpXjp&#10;4tgv+SYrdPR4MublPv/18hI3zwAAAP//AwBQSwMEFAAGAAgAAAAhAEB2DmnhAAAADQEAAA8AAABk&#10;cnMvZG93bnJldi54bWxMj0FPwkAQhe8m/ofNmHiTLVUp1m6JkhASTlDB89Id28bubNNdoPjrGU5y&#10;ey/z8uZ72WywrThi7xtHCsajCARS6UxDlYLt1+JpCsIHTUa3jlDBGT3M8vu7TKfGnWiDxyJUgkvI&#10;p1pBHUKXSunLGq32I9ch8e3H9VYHtn0lTa9PXG5bGUfRRFrdEH+odYfzGsvf4mAVDNu/gnYrcuf5&#10;olh2u/X353ISK/X4MHy8gwg4hP8wXPEZHXJm2rsDGS9aBdO3F94SWCTPLK6JcRLzmj2rKE5eQeaZ&#10;vF2RXwAAAP//AwBQSwECLQAUAAYACAAAACEAtoM4kv4AAADhAQAAEwAAAAAAAAAAAAAAAAAAAAAA&#10;W0NvbnRlbnRfVHlwZXNdLnhtbFBLAQItABQABgAIAAAAIQA4/SH/1gAAAJQBAAALAAAAAAAAAAAA&#10;AAAAAC8BAABfcmVscy8ucmVsc1BLAQItABQABgAIAAAAIQAWXmnq+wEAANEDAAAOAAAAAAAAAAAA&#10;AAAAAC4CAABkcnMvZTJvRG9jLnhtbFBLAQItABQABgAIAAAAIQBAdg5p4QAAAA0BAAAPAAAAAAAA&#10;AAAAAAAAAFUEAABkcnMvZG93bnJldi54bWxQSwUGAAAAAAQABADzAAAAYwUAAAAA&#10;" filled="f" stroked="f">
                <v:textbox inset=",0">
                  <w:txbxContent>
                    <w:p w14:paraId="3DC57EC2" w14:textId="51C5A62F" w:rsidR="008B3757" w:rsidRPr="00BA375A" w:rsidRDefault="008B3757" w:rsidP="0028404F">
                      <w:pPr>
                        <w:pStyle w:val="tekstzboku"/>
                      </w:pPr>
                      <w:r>
                        <w:t xml:space="preserve">Relatywnie najwięcej mieszkań oddano do użytkowania w </w:t>
                      </w:r>
                      <w:r w:rsidR="00957BFE">
                        <w:t xml:space="preserve">powiecie poznańskim i w </w:t>
                      </w:r>
                      <w:r>
                        <w:t>Poznaniu</w:t>
                      </w:r>
                      <w:r w:rsidR="00957BFE">
                        <w:t>, a także</w:t>
                      </w:r>
                      <w:r>
                        <w:t xml:space="preserve"> </w:t>
                      </w:r>
                      <w:r w:rsidR="00703157">
                        <w:t xml:space="preserve">w kępińskim, średzkim </w:t>
                      </w:r>
                      <w:r>
                        <w:t>i</w:t>
                      </w:r>
                      <w:r w:rsidR="00703157" w:rsidRPr="00703157">
                        <w:t xml:space="preserve"> </w:t>
                      </w:r>
                      <w:r w:rsidR="00703157">
                        <w:t>leszczyńskim</w:t>
                      </w:r>
                      <w:r w:rsidR="00703157" w:rsidRPr="00703157">
                        <w:t xml:space="preserve"> </w:t>
                      </w:r>
                      <w:r w:rsidR="00703157">
                        <w:t>oraz w</w:t>
                      </w:r>
                      <w:r w:rsidR="0007705C">
                        <w:t> </w:t>
                      </w:r>
                      <w:r w:rsidR="00232287">
                        <w:t>Lesznie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8404F" w:rsidRPr="004E7955">
        <w:t>Wskaźnik nasilenia budownictwa mieszkaniowego, wyrażony liczbą m</w:t>
      </w:r>
      <w:r w:rsidR="0028404F">
        <w:t>ieszkań oddanych do użytkowania</w:t>
      </w:r>
      <w:r w:rsidR="0028404F" w:rsidRPr="004E7955">
        <w:t xml:space="preserve"> w przeliczeniu na 1000 ludności, w</w:t>
      </w:r>
      <w:r w:rsidR="0028404F">
        <w:t xml:space="preserve"> </w:t>
      </w:r>
      <w:r w:rsidR="00931D75">
        <w:t>6</w:t>
      </w:r>
      <w:r w:rsidR="0028404F" w:rsidRPr="004E7955">
        <w:t xml:space="preserve"> powiatach przekroczył poziom średniej wojewódzkiej (</w:t>
      </w:r>
      <w:r w:rsidR="005A5A72">
        <w:t>6,2</w:t>
      </w:r>
      <w:r w:rsidR="0028404F" w:rsidRPr="004E7955">
        <w:t xml:space="preserve">). Relatywnie najwięcej nowych mieszkań przybyło </w:t>
      </w:r>
      <w:r w:rsidR="00931D75">
        <w:t xml:space="preserve">w </w:t>
      </w:r>
      <w:r w:rsidR="005A5A72">
        <w:t xml:space="preserve">powiecie </w:t>
      </w:r>
      <w:r w:rsidR="005A5A72" w:rsidRPr="001C0660">
        <w:t xml:space="preserve">poznańskim </w:t>
      </w:r>
      <w:r w:rsidR="005A5A72">
        <w:t xml:space="preserve">(gdzie </w:t>
      </w:r>
      <w:r w:rsidR="005A5A72" w:rsidRPr="004E7955">
        <w:t>na 1000 ludności przypadało</w:t>
      </w:r>
      <w:r w:rsidR="005A5A72">
        <w:t xml:space="preserve"> 10,6 mieszkań wobec 8,7 w 2024 r.</w:t>
      </w:r>
      <w:r w:rsidR="005A5A72" w:rsidRPr="004E7955">
        <w:t>)</w:t>
      </w:r>
      <w:r w:rsidR="005A5A72">
        <w:t xml:space="preserve"> i </w:t>
      </w:r>
      <w:r w:rsidR="00931D75">
        <w:t xml:space="preserve">Poznaniu </w:t>
      </w:r>
      <w:r w:rsidR="00931D75" w:rsidRPr="004E7955">
        <w:t>(</w:t>
      </w:r>
      <w:r w:rsidR="005A5A72">
        <w:t>10</w:t>
      </w:r>
      <w:r w:rsidR="00931D75">
        <w:t>,</w:t>
      </w:r>
      <w:r w:rsidR="005A5A72">
        <w:t>5</w:t>
      </w:r>
      <w:r w:rsidR="00931D75">
        <w:t xml:space="preserve"> </w:t>
      </w:r>
      <w:r w:rsidR="00931D75" w:rsidRPr="004E7955">
        <w:t>wobec</w:t>
      </w:r>
      <w:r w:rsidR="00931D75">
        <w:t xml:space="preserve"> </w:t>
      </w:r>
      <w:r w:rsidR="005A5A72">
        <w:t>9,4</w:t>
      </w:r>
      <w:r w:rsidR="00931D75" w:rsidRPr="004E7955">
        <w:t>)</w:t>
      </w:r>
      <w:r w:rsidR="00931D75">
        <w:t xml:space="preserve">, a także w </w:t>
      </w:r>
      <w:r w:rsidR="0028404F">
        <w:t>powiatach</w:t>
      </w:r>
      <w:r w:rsidR="00496F48">
        <w:t>:</w:t>
      </w:r>
      <w:r w:rsidR="0028404F" w:rsidRPr="001C0660">
        <w:t xml:space="preserve"> </w:t>
      </w:r>
      <w:r w:rsidR="005A5A72">
        <w:t xml:space="preserve">kępińskim </w:t>
      </w:r>
      <w:r w:rsidR="005A5A72" w:rsidRPr="004E7955">
        <w:t>(</w:t>
      </w:r>
      <w:r w:rsidR="005A5A72">
        <w:t xml:space="preserve">9,6 </w:t>
      </w:r>
      <w:r w:rsidR="005A5A72" w:rsidRPr="004E7955">
        <w:t xml:space="preserve">wobec </w:t>
      </w:r>
      <w:r w:rsidR="005A5A72">
        <w:t xml:space="preserve">6,0), średzkim (9,2 wobec 5,6) i </w:t>
      </w:r>
      <w:r w:rsidR="00931D75">
        <w:t>leszczyńskim</w:t>
      </w:r>
      <w:r w:rsidR="00931D75" w:rsidRPr="004E7955">
        <w:t xml:space="preserve"> (</w:t>
      </w:r>
      <w:r w:rsidR="005A5A72">
        <w:t xml:space="preserve">8,0 </w:t>
      </w:r>
      <w:r w:rsidR="00931D75" w:rsidRPr="004E7955">
        <w:t xml:space="preserve">wobec </w:t>
      </w:r>
      <w:r w:rsidR="005A5A72">
        <w:t>6,9</w:t>
      </w:r>
      <w:r w:rsidR="00931D75">
        <w:t>)</w:t>
      </w:r>
      <w:r w:rsidR="005A5A72">
        <w:t xml:space="preserve"> oraz</w:t>
      </w:r>
      <w:r w:rsidR="00931D75">
        <w:t xml:space="preserve"> </w:t>
      </w:r>
      <w:r w:rsidR="005A5A72">
        <w:t xml:space="preserve">w </w:t>
      </w:r>
      <w:r>
        <w:t>Lesznie</w:t>
      </w:r>
      <w:r w:rsidR="00931D75">
        <w:t xml:space="preserve"> (6,</w:t>
      </w:r>
      <w:r w:rsidR="005A5A72">
        <w:t>7</w:t>
      </w:r>
      <w:r w:rsidR="00931D75">
        <w:t xml:space="preserve"> wobec 4</w:t>
      </w:r>
      <w:r>
        <w:t>,3</w:t>
      </w:r>
      <w:r w:rsidR="00931D75">
        <w:t>)</w:t>
      </w:r>
      <w:r w:rsidR="005D37DE">
        <w:t>.</w:t>
      </w:r>
      <w:r w:rsidR="0028404F" w:rsidRPr="004E7955">
        <w:t xml:space="preserve"> Najniższ</w:t>
      </w:r>
      <w:r w:rsidR="00C27A50">
        <w:t>y</w:t>
      </w:r>
      <w:r w:rsidR="0028404F" w:rsidRPr="004E7955">
        <w:t xml:space="preserve"> wskaźnik </w:t>
      </w:r>
      <w:r w:rsidR="0028404F">
        <w:t xml:space="preserve">charakteryzował </w:t>
      </w:r>
      <w:r w:rsidR="0028404F" w:rsidRPr="004E7955">
        <w:t>powiat</w:t>
      </w:r>
      <w:r w:rsidR="00292414">
        <w:t xml:space="preserve">y: </w:t>
      </w:r>
      <w:r w:rsidR="005A5A72">
        <w:t>chodzie</w:t>
      </w:r>
      <w:r w:rsidR="00292414">
        <w:t>ski</w:t>
      </w:r>
      <w:r w:rsidR="0028404F" w:rsidRPr="004E7955">
        <w:t xml:space="preserve"> </w:t>
      </w:r>
      <w:r w:rsidR="00292414">
        <w:t xml:space="preserve">(gdzie </w:t>
      </w:r>
      <w:r w:rsidR="00292414" w:rsidRPr="004E7955">
        <w:t>na 1000 ludności przypadał</w:t>
      </w:r>
      <w:r w:rsidR="005A5A72">
        <w:t>o</w:t>
      </w:r>
      <w:r w:rsidR="00292414" w:rsidRPr="004E7955">
        <w:t xml:space="preserve"> </w:t>
      </w:r>
      <w:r w:rsidR="005A5A72">
        <w:t>1,8</w:t>
      </w:r>
      <w:r w:rsidR="00292414">
        <w:t xml:space="preserve"> </w:t>
      </w:r>
      <w:r w:rsidR="00292414" w:rsidRPr="004E7955">
        <w:t>mieszka</w:t>
      </w:r>
      <w:r w:rsidR="00292414">
        <w:t xml:space="preserve">nia </w:t>
      </w:r>
      <w:r w:rsidR="00292414" w:rsidRPr="00252034">
        <w:t>wobec 4,</w:t>
      </w:r>
      <w:r w:rsidR="00252034" w:rsidRPr="00252034">
        <w:t>2</w:t>
      </w:r>
      <w:r w:rsidR="00292414" w:rsidRPr="00252034">
        <w:t xml:space="preserve"> przed </w:t>
      </w:r>
      <w:r w:rsidR="00292414">
        <w:t>rokiem</w:t>
      </w:r>
      <w:r w:rsidR="0028404F" w:rsidRPr="004E7955">
        <w:t>)</w:t>
      </w:r>
      <w:r w:rsidR="0028404F">
        <w:t xml:space="preserve">, </w:t>
      </w:r>
      <w:r w:rsidR="00292414">
        <w:t xml:space="preserve">miasto </w:t>
      </w:r>
      <w:r w:rsidR="005D37DE">
        <w:t xml:space="preserve">Konin </w:t>
      </w:r>
      <w:r w:rsidR="0028404F">
        <w:t>(</w:t>
      </w:r>
      <w:r w:rsidR="00C27A50">
        <w:t>2,</w:t>
      </w:r>
      <w:r w:rsidR="005A5A72">
        <w:t xml:space="preserve">0 </w:t>
      </w:r>
      <w:r w:rsidR="0028404F" w:rsidRPr="004E7955">
        <w:t xml:space="preserve">wobec </w:t>
      </w:r>
      <w:r w:rsidR="00C27A50">
        <w:t>2</w:t>
      </w:r>
      <w:r w:rsidR="00292414">
        <w:t>,</w:t>
      </w:r>
      <w:r w:rsidR="005A5A72">
        <w:t>2</w:t>
      </w:r>
      <w:r w:rsidR="0028404F" w:rsidRPr="004E7955">
        <w:t>)</w:t>
      </w:r>
      <w:r w:rsidR="00AF415E">
        <w:t xml:space="preserve">, czarnkowsko-trzcianecki (2,3 wobec </w:t>
      </w:r>
      <w:r w:rsidR="00252034">
        <w:t>2,8</w:t>
      </w:r>
      <w:r w:rsidR="00AF415E">
        <w:t>)</w:t>
      </w:r>
      <w:r w:rsidR="0028404F">
        <w:t xml:space="preserve"> </w:t>
      </w:r>
      <w:r w:rsidR="00C27A50">
        <w:t>oraz</w:t>
      </w:r>
      <w:r w:rsidR="0028404F">
        <w:t xml:space="preserve"> </w:t>
      </w:r>
      <w:r w:rsidR="00AF415E">
        <w:t>międzychodzki</w:t>
      </w:r>
      <w:r w:rsidR="0028404F">
        <w:t xml:space="preserve"> (</w:t>
      </w:r>
      <w:r w:rsidR="00292414">
        <w:t>2,</w:t>
      </w:r>
      <w:r w:rsidR="00AF415E">
        <w:t>4</w:t>
      </w:r>
      <w:r w:rsidR="00917754">
        <w:t> </w:t>
      </w:r>
      <w:r w:rsidR="0028404F" w:rsidRPr="009D41C9">
        <w:t xml:space="preserve">wobec </w:t>
      </w:r>
      <w:r w:rsidR="00292414" w:rsidRPr="009D41C9">
        <w:t>4</w:t>
      </w:r>
      <w:r w:rsidR="0028404F" w:rsidRPr="009D41C9">
        <w:t>,</w:t>
      </w:r>
      <w:r w:rsidR="00252034" w:rsidRPr="009D41C9">
        <w:t>1</w:t>
      </w:r>
      <w:r w:rsidR="0028404F" w:rsidRPr="009D41C9">
        <w:t>).</w:t>
      </w:r>
    </w:p>
    <w:p w14:paraId="2BD3556B" w14:textId="25289F00" w:rsidR="00F82707" w:rsidRDefault="00AD2BD8" w:rsidP="00673A8C">
      <w:pPr>
        <w:pStyle w:val="tekst1"/>
      </w:pPr>
      <w:r w:rsidRPr="009D41C9">
        <w:t>W</w:t>
      </w:r>
      <w:r w:rsidR="00CA11BD" w:rsidRPr="009D41C9">
        <w:t xml:space="preserve"> przeliczeniu na 1000 nowo zawartych małżeństw </w:t>
      </w:r>
      <w:r w:rsidR="00B91988" w:rsidRPr="009D41C9">
        <w:t>w 202</w:t>
      </w:r>
      <w:r w:rsidR="00436969">
        <w:t>5</w:t>
      </w:r>
      <w:r w:rsidR="00B91988" w:rsidRPr="009D41C9">
        <w:t xml:space="preserve"> r.</w:t>
      </w:r>
      <w:r w:rsidR="007071EF" w:rsidRPr="009D41C9">
        <w:t xml:space="preserve"> </w:t>
      </w:r>
      <w:r w:rsidR="00CA11BD" w:rsidRPr="009D41C9">
        <w:t>najwięcej mieszkań oddano do eksploatacji w powiecie poznańskim (</w:t>
      </w:r>
      <w:r w:rsidR="00EC2864" w:rsidRPr="009D41C9">
        <w:t>2</w:t>
      </w:r>
      <w:r w:rsidR="009C4749" w:rsidRPr="009D41C9">
        <w:t>9</w:t>
      </w:r>
      <w:r w:rsidR="00EC2864" w:rsidRPr="009D41C9">
        <w:t>5</w:t>
      </w:r>
      <w:r w:rsidR="009C4749" w:rsidRPr="009D41C9">
        <w:t>3</w:t>
      </w:r>
      <w:r w:rsidR="00CA11BD" w:rsidRPr="009D41C9">
        <w:t xml:space="preserve">, przy średniej wojewódzkiej </w:t>
      </w:r>
      <w:r w:rsidR="00914483" w:rsidRPr="009D41C9">
        <w:t>1</w:t>
      </w:r>
      <w:r w:rsidR="009C4749" w:rsidRPr="009D41C9">
        <w:t>713</w:t>
      </w:r>
      <w:r w:rsidR="00D95C70" w:rsidRPr="009D41C9">
        <w:t>;</w:t>
      </w:r>
      <w:r w:rsidR="00421FD2" w:rsidRPr="009D41C9">
        <w:t xml:space="preserve"> w </w:t>
      </w:r>
      <w:r w:rsidR="00B91988" w:rsidRPr="009D41C9">
        <w:t>202</w:t>
      </w:r>
      <w:r w:rsidR="009C4749" w:rsidRPr="009D41C9">
        <w:t>4</w:t>
      </w:r>
      <w:r w:rsidR="00B91988" w:rsidRPr="009D41C9">
        <w:t xml:space="preserve"> r.</w:t>
      </w:r>
      <w:r w:rsidR="00CA11BD" w:rsidRPr="009D41C9">
        <w:t xml:space="preserve"> </w:t>
      </w:r>
      <w:r w:rsidR="009C4749" w:rsidRPr="009D41C9">
        <w:t xml:space="preserve">2459 </w:t>
      </w:r>
      <w:r w:rsidR="00CA11BD" w:rsidRPr="009D41C9">
        <w:t xml:space="preserve">wobec </w:t>
      </w:r>
      <w:r w:rsidR="009C4749" w:rsidRPr="009D41C9">
        <w:t>1502</w:t>
      </w:r>
      <w:r w:rsidR="00CA11BD" w:rsidRPr="009D41C9">
        <w:t>). Ws</w:t>
      </w:r>
      <w:r w:rsidR="00CA11BD" w:rsidRPr="007071EF">
        <w:t>kaźniki przekraczające poziom średniej wo</w:t>
      </w:r>
      <w:r w:rsidR="00421FD2" w:rsidRPr="007071EF">
        <w:t xml:space="preserve">jewódzkiej odnotowano </w:t>
      </w:r>
      <w:r w:rsidR="00EC2864">
        <w:t>ponadto</w:t>
      </w:r>
      <w:r w:rsidR="00421FD2" w:rsidRPr="007071EF">
        <w:t xml:space="preserve"> w</w:t>
      </w:r>
      <w:r w:rsidR="00DA6156">
        <w:t> </w:t>
      </w:r>
      <w:r w:rsidR="009C4749">
        <w:t xml:space="preserve">powiatach: </w:t>
      </w:r>
      <w:r w:rsidR="009C4749" w:rsidRPr="007071EF">
        <w:t>kępińskim (</w:t>
      </w:r>
      <w:r w:rsidR="009C4749">
        <w:t xml:space="preserve">2644 </w:t>
      </w:r>
      <w:r w:rsidR="009C4749" w:rsidRPr="007071EF">
        <w:t xml:space="preserve">wobec </w:t>
      </w:r>
      <w:r w:rsidR="009C4749">
        <w:t>1</w:t>
      </w:r>
      <w:r w:rsidR="00436969">
        <w:t>50</w:t>
      </w:r>
      <w:r w:rsidR="009C4749">
        <w:t>7) i</w:t>
      </w:r>
      <w:r w:rsidR="009C4749" w:rsidRPr="009C4749">
        <w:t xml:space="preserve"> </w:t>
      </w:r>
      <w:r w:rsidR="009C4749">
        <w:t>średzkim (2398 wobec 1561), w Poznaniu</w:t>
      </w:r>
      <w:r w:rsidR="009C4749" w:rsidRPr="007071EF">
        <w:t xml:space="preserve"> (</w:t>
      </w:r>
      <w:r w:rsidR="009C4749">
        <w:t>2155</w:t>
      </w:r>
      <w:r w:rsidR="009C4749" w:rsidRPr="007071EF">
        <w:t xml:space="preserve"> wobec </w:t>
      </w:r>
      <w:r w:rsidR="009C4749">
        <w:t xml:space="preserve">1939), </w:t>
      </w:r>
      <w:r w:rsidR="00DA48EE">
        <w:t>leszczyńskim</w:t>
      </w:r>
      <w:r w:rsidR="00DA48EE" w:rsidRPr="007071EF">
        <w:t xml:space="preserve"> (</w:t>
      </w:r>
      <w:r w:rsidR="005915A3">
        <w:t>2</w:t>
      </w:r>
      <w:r w:rsidR="00EC2864">
        <w:t>0</w:t>
      </w:r>
      <w:r w:rsidR="009C4749">
        <w:t>21</w:t>
      </w:r>
      <w:r w:rsidR="00DA48EE" w:rsidRPr="007071EF">
        <w:t xml:space="preserve"> wobec </w:t>
      </w:r>
      <w:r w:rsidR="009C4749">
        <w:t>2070</w:t>
      </w:r>
      <w:r w:rsidR="00DA48EE" w:rsidRPr="007071EF">
        <w:t>)</w:t>
      </w:r>
      <w:r w:rsidR="009D41C9">
        <w:t>,</w:t>
      </w:r>
      <w:r w:rsidR="00EC2864">
        <w:t xml:space="preserve"> </w:t>
      </w:r>
      <w:r w:rsidR="009C4749">
        <w:t xml:space="preserve">wolsztyńskim (1774 wobec </w:t>
      </w:r>
      <w:r w:rsidR="009D41C9">
        <w:t>1034), Lesznie (1769 wobec 1222), śremskim (1738</w:t>
      </w:r>
      <w:r w:rsidR="00EC2864">
        <w:t xml:space="preserve"> </w:t>
      </w:r>
      <w:r w:rsidR="009D41C9">
        <w:t xml:space="preserve">wobec 1438) </w:t>
      </w:r>
      <w:r w:rsidR="00EC2864">
        <w:t xml:space="preserve">oraz w </w:t>
      </w:r>
      <w:r w:rsidR="009D41C9">
        <w:t>Kaliszu (1735 wobec 1748).</w:t>
      </w:r>
      <w:r w:rsidR="00F82707">
        <w:br w:type="page"/>
      </w:r>
    </w:p>
    <w:p w14:paraId="397191EB" w14:textId="60928166" w:rsidR="00D8239E" w:rsidRDefault="00B91988" w:rsidP="00673A8C">
      <w:pPr>
        <w:pStyle w:val="tekst1"/>
      </w:pPr>
      <w:r w:rsidRPr="00EF08FB">
        <w:lastRenderedPageBreak/>
        <w:t>W 202</w:t>
      </w:r>
      <w:r w:rsidR="00DC7190">
        <w:t>5</w:t>
      </w:r>
      <w:r w:rsidRPr="00EF08FB">
        <w:t xml:space="preserve"> r.</w:t>
      </w:r>
      <w:r w:rsidR="00172B9A" w:rsidRPr="00EF08FB">
        <w:t xml:space="preserve"> lokale mieszkalne o największej powierzchni użytkowej oddano do użytkowania w powi</w:t>
      </w:r>
      <w:r w:rsidR="007E06CA" w:rsidRPr="00EF08FB">
        <w:t>atach</w:t>
      </w:r>
      <w:r w:rsidR="0084508B">
        <w:t>:</w:t>
      </w:r>
      <w:r w:rsidR="00172B9A" w:rsidRPr="00EF08FB">
        <w:t xml:space="preserve"> </w:t>
      </w:r>
      <w:r w:rsidR="0084508B">
        <w:t>międzychodzkim</w:t>
      </w:r>
      <w:r w:rsidR="0084508B" w:rsidRPr="004E7955">
        <w:t xml:space="preserve"> (</w:t>
      </w:r>
      <w:r w:rsidR="0084508B" w:rsidRPr="00EF08FB">
        <w:t>gdzie jedno mieszkanie miało przeciętnie</w:t>
      </w:r>
      <w:r w:rsidR="0084508B">
        <w:t xml:space="preserve"> 132,6</w:t>
      </w:r>
      <w:r w:rsidR="0084508B" w:rsidRPr="004E7955">
        <w:t xml:space="preserve"> m</w:t>
      </w:r>
      <w:r w:rsidR="0084508B" w:rsidRPr="004E7955">
        <w:rPr>
          <w:vertAlign w:val="superscript"/>
        </w:rPr>
        <w:t>2</w:t>
      </w:r>
      <w:r w:rsidR="00957BFE" w:rsidRPr="00EF08FB">
        <w:t xml:space="preserve">, przy średniej powierzchni w województwie </w:t>
      </w:r>
      <w:r w:rsidR="00957BFE">
        <w:t>84,4</w:t>
      </w:r>
      <w:r w:rsidR="00957BFE" w:rsidRPr="004E7955">
        <w:t xml:space="preserve"> m</w:t>
      </w:r>
      <w:r w:rsidR="00957BFE" w:rsidRPr="004E7955">
        <w:rPr>
          <w:vertAlign w:val="superscript"/>
        </w:rPr>
        <w:t>2</w:t>
      </w:r>
      <w:r w:rsidR="0084508B">
        <w:t>)</w:t>
      </w:r>
      <w:r w:rsidR="0084508B" w:rsidRPr="004E7955">
        <w:t xml:space="preserve">, </w:t>
      </w:r>
      <w:r w:rsidR="0084508B" w:rsidRPr="00EF08FB">
        <w:t xml:space="preserve">kaliskim </w:t>
      </w:r>
      <w:r w:rsidR="0084508B">
        <w:t>(</w:t>
      </w:r>
      <w:r w:rsidR="0084508B" w:rsidRPr="00EF08FB">
        <w:t>12</w:t>
      </w:r>
      <w:r w:rsidR="0084508B">
        <w:t>5</w:t>
      </w:r>
      <w:r w:rsidR="0084508B" w:rsidRPr="00EF08FB">
        <w:t>,</w:t>
      </w:r>
      <w:r w:rsidR="0084508B">
        <w:t>0</w:t>
      </w:r>
      <w:r w:rsidR="0084508B" w:rsidRPr="00EF08FB">
        <w:t xml:space="preserve"> m</w:t>
      </w:r>
      <w:r w:rsidR="0084508B" w:rsidRPr="00EF08FB">
        <w:rPr>
          <w:vertAlign w:val="superscript"/>
        </w:rPr>
        <w:t>2</w:t>
      </w:r>
      <w:r w:rsidR="0084508B">
        <w:t>), kolskim (</w:t>
      </w:r>
      <w:r w:rsidR="0084508B" w:rsidRPr="00EF08FB">
        <w:t>12</w:t>
      </w:r>
      <w:r w:rsidR="0084508B">
        <w:t>0</w:t>
      </w:r>
      <w:r w:rsidR="0084508B" w:rsidRPr="00EF08FB">
        <w:t>,</w:t>
      </w:r>
      <w:r w:rsidR="0084508B">
        <w:t>5</w:t>
      </w:r>
      <w:r w:rsidR="0084508B" w:rsidRPr="00EF08FB">
        <w:t xml:space="preserve"> m</w:t>
      </w:r>
      <w:r w:rsidR="0084508B" w:rsidRPr="00EF08FB">
        <w:rPr>
          <w:vertAlign w:val="superscript"/>
        </w:rPr>
        <w:t>2</w:t>
      </w:r>
      <w:r w:rsidR="0084508B">
        <w:t>), czarnkowsko-trzcianeckim (113,1 m</w:t>
      </w:r>
      <w:r w:rsidR="0084508B" w:rsidRPr="0084508B">
        <w:rPr>
          <w:vertAlign w:val="superscript"/>
        </w:rPr>
        <w:t>2</w:t>
      </w:r>
      <w:r w:rsidR="0084508B">
        <w:t xml:space="preserve">), </w:t>
      </w:r>
      <w:r w:rsidR="00272094" w:rsidRPr="00EF08FB">
        <w:t xml:space="preserve">ostrzeszowskim </w:t>
      </w:r>
      <w:r w:rsidR="0084508B">
        <w:t>(</w:t>
      </w:r>
      <w:r w:rsidR="00172B9A" w:rsidRPr="00EF08FB">
        <w:t>1</w:t>
      </w:r>
      <w:r w:rsidR="00272094" w:rsidRPr="00EF08FB">
        <w:t>1</w:t>
      </w:r>
      <w:r w:rsidR="0084508B">
        <w:t>1,2</w:t>
      </w:r>
      <w:r w:rsidR="00272094" w:rsidRPr="00EF08FB">
        <w:t xml:space="preserve"> </w:t>
      </w:r>
      <w:r w:rsidR="00172B9A" w:rsidRPr="00EF08FB">
        <w:t>m</w:t>
      </w:r>
      <w:r w:rsidR="00172B9A" w:rsidRPr="00EF08FB">
        <w:rPr>
          <w:vertAlign w:val="superscript"/>
        </w:rPr>
        <w:t>2</w:t>
      </w:r>
      <w:r w:rsidR="0084508B">
        <w:t xml:space="preserve">) </w:t>
      </w:r>
      <w:r w:rsidR="007E06CA" w:rsidRPr="00EF08FB">
        <w:t>i</w:t>
      </w:r>
      <w:r w:rsidR="00172B9A" w:rsidRPr="00EF08FB">
        <w:t xml:space="preserve"> </w:t>
      </w:r>
      <w:r w:rsidR="0084508B" w:rsidRPr="00EF08FB">
        <w:t>gostyński</w:t>
      </w:r>
      <w:r w:rsidR="0084508B">
        <w:t xml:space="preserve">m </w:t>
      </w:r>
      <w:r w:rsidR="0084508B" w:rsidRPr="004E7955">
        <w:t>(</w:t>
      </w:r>
      <w:r w:rsidR="0084508B">
        <w:t>11</w:t>
      </w:r>
      <w:r w:rsidR="00957BFE">
        <w:t>0</w:t>
      </w:r>
      <w:r w:rsidR="0084508B">
        <w:t>,</w:t>
      </w:r>
      <w:r w:rsidR="00957BFE">
        <w:t>6</w:t>
      </w:r>
      <w:r w:rsidR="0084508B">
        <w:t xml:space="preserve"> </w:t>
      </w:r>
      <w:r w:rsidR="0084508B" w:rsidRPr="004E7955">
        <w:t>m</w:t>
      </w:r>
      <w:r w:rsidR="0084508B" w:rsidRPr="004E7955">
        <w:rPr>
          <w:vertAlign w:val="superscript"/>
        </w:rPr>
        <w:t>2</w:t>
      </w:r>
      <w:r w:rsidR="00957BFE">
        <w:t>).</w:t>
      </w:r>
      <w:r w:rsidR="00172B9A" w:rsidRPr="004E7955">
        <w:t xml:space="preserve"> Duża przeciętna powierzchnia użytkowa mieszkań zrealizowanych w wymienionych powiatach wskazuje, że zdecydowaną większość stanowiły tam mieszkania </w:t>
      </w:r>
      <w:r w:rsidR="00F47DC8" w:rsidRPr="004E7955">
        <w:rPr>
          <w:szCs w:val="19"/>
        </w:rPr>
        <w:t>powstające w ramach budownictwa indywidualnego na własne potrzeby inwestorów</w:t>
      </w:r>
      <w:r w:rsidR="00673A8C">
        <w:t>.</w:t>
      </w:r>
    </w:p>
    <w:p w14:paraId="14CCE660" w14:textId="5B3B0FE9" w:rsidR="00172B9A" w:rsidRPr="004E7955" w:rsidRDefault="00172B9A" w:rsidP="00673A8C">
      <w:pPr>
        <w:pStyle w:val="tekst1"/>
      </w:pPr>
      <w:r w:rsidRPr="004E7955">
        <w:t>Relatywnie najmniejszą przeciętną powierzchnię użytkow</w:t>
      </w:r>
      <w:r w:rsidR="00D8239E">
        <w:t>ą miały mieszkania wybud</w:t>
      </w:r>
      <w:r w:rsidR="00F33A87">
        <w:t>o</w:t>
      </w:r>
      <w:r w:rsidR="00D8239E">
        <w:t>wane w </w:t>
      </w:r>
      <w:r w:rsidR="00F33A87">
        <w:t xml:space="preserve">miastach na prawach powiatu: </w:t>
      </w:r>
      <w:r w:rsidR="00AC6A4D" w:rsidRPr="004E7955">
        <w:t>Poznaniu (</w:t>
      </w:r>
      <w:r w:rsidR="00EF08FB">
        <w:t>58</w:t>
      </w:r>
      <w:r w:rsidR="005018DD">
        <w:t>,</w:t>
      </w:r>
      <w:r w:rsidR="00957BFE">
        <w:t>9</w:t>
      </w:r>
      <w:r w:rsidR="009E027D">
        <w:t xml:space="preserve"> </w:t>
      </w:r>
      <w:r w:rsidR="00AC6A4D" w:rsidRPr="004E7955">
        <w:t>m</w:t>
      </w:r>
      <w:r w:rsidR="00AC6A4D" w:rsidRPr="004E7955">
        <w:rPr>
          <w:vertAlign w:val="superscript"/>
        </w:rPr>
        <w:t>2</w:t>
      </w:r>
      <w:r w:rsidR="00AC6A4D" w:rsidRPr="004E7955">
        <w:t>)</w:t>
      </w:r>
      <w:r w:rsidR="00AC6A4D">
        <w:t>,</w:t>
      </w:r>
      <w:r w:rsidR="00AC6A4D" w:rsidRPr="004E7955">
        <w:t xml:space="preserve"> </w:t>
      </w:r>
      <w:r w:rsidR="00957BFE">
        <w:t>Lesznie (63,6 m</w:t>
      </w:r>
      <w:r w:rsidR="00957BFE" w:rsidRPr="00253608">
        <w:rPr>
          <w:vertAlign w:val="superscript"/>
        </w:rPr>
        <w:t>2</w:t>
      </w:r>
      <w:r w:rsidR="00957BFE">
        <w:t xml:space="preserve">), </w:t>
      </w:r>
      <w:r w:rsidR="00F33A87" w:rsidRPr="004E7955">
        <w:t>Kaliszu (</w:t>
      </w:r>
      <w:r w:rsidR="00F33A87">
        <w:t>6</w:t>
      </w:r>
      <w:r w:rsidR="00957BFE">
        <w:t>7</w:t>
      </w:r>
      <w:r w:rsidR="00F33A87">
        <w:t>,</w:t>
      </w:r>
      <w:r w:rsidR="00957BFE">
        <w:t>1</w:t>
      </w:r>
      <w:r w:rsidR="00F33A87" w:rsidRPr="004E7955">
        <w:t xml:space="preserve"> m</w:t>
      </w:r>
      <w:r w:rsidR="00F33A87" w:rsidRPr="004E7955">
        <w:rPr>
          <w:vertAlign w:val="superscript"/>
        </w:rPr>
        <w:t>2</w:t>
      </w:r>
      <w:r w:rsidR="00F33A87">
        <w:t>)</w:t>
      </w:r>
      <w:r w:rsidR="00957BFE">
        <w:t xml:space="preserve"> i</w:t>
      </w:r>
      <w:r w:rsidR="00F33A87" w:rsidRPr="004E7955">
        <w:t xml:space="preserve"> </w:t>
      </w:r>
      <w:r w:rsidR="00F33A87">
        <w:t>Koninie (7</w:t>
      </w:r>
      <w:r w:rsidR="00957BFE">
        <w:t>0</w:t>
      </w:r>
      <w:r w:rsidR="00F33A87">
        <w:t>,</w:t>
      </w:r>
      <w:r w:rsidR="00957BFE">
        <w:t>5</w:t>
      </w:r>
      <w:r w:rsidR="00F33A87">
        <w:t xml:space="preserve"> m</w:t>
      </w:r>
      <w:r w:rsidR="00F33A87" w:rsidRPr="00253608">
        <w:rPr>
          <w:vertAlign w:val="superscript"/>
        </w:rPr>
        <w:t>2</w:t>
      </w:r>
      <w:r w:rsidR="00DA6156">
        <w:t xml:space="preserve">) </w:t>
      </w:r>
      <w:r w:rsidR="00F33A87">
        <w:t xml:space="preserve">oraz w </w:t>
      </w:r>
      <w:r w:rsidR="00C75C57">
        <w:t>powi</w:t>
      </w:r>
      <w:r w:rsidR="00957BFE">
        <w:t>atach</w:t>
      </w:r>
      <w:r w:rsidR="00C75C57">
        <w:t xml:space="preserve"> </w:t>
      </w:r>
      <w:r w:rsidR="00957BFE">
        <w:t>kępiń</w:t>
      </w:r>
      <w:r w:rsidR="00C75C57">
        <w:t>skim (7</w:t>
      </w:r>
      <w:r w:rsidR="00957BFE">
        <w:t>2</w:t>
      </w:r>
      <w:r w:rsidR="00C75C57">
        <w:t>,</w:t>
      </w:r>
      <w:r w:rsidR="00957BFE">
        <w:t>5</w:t>
      </w:r>
      <w:r w:rsidR="00253608">
        <w:t xml:space="preserve"> m</w:t>
      </w:r>
      <w:r w:rsidR="00253608" w:rsidRPr="00253608">
        <w:rPr>
          <w:vertAlign w:val="superscript"/>
        </w:rPr>
        <w:t>2</w:t>
      </w:r>
      <w:r w:rsidR="00253608">
        <w:t>)</w:t>
      </w:r>
      <w:r w:rsidR="00957BFE">
        <w:t xml:space="preserve"> i średzkim (78,5 m</w:t>
      </w:r>
      <w:r w:rsidR="00957BFE" w:rsidRPr="00253608">
        <w:rPr>
          <w:vertAlign w:val="superscript"/>
        </w:rPr>
        <w:t>2</w:t>
      </w:r>
      <w:r w:rsidR="00957BFE">
        <w:t>)</w:t>
      </w:r>
      <w:r w:rsidR="00784791">
        <w:t>,</w:t>
      </w:r>
      <w:r w:rsidR="00253608">
        <w:t xml:space="preserve"> </w:t>
      </w:r>
      <w:r w:rsidRPr="004E7955">
        <w:t xml:space="preserve">gdzie </w:t>
      </w:r>
      <w:r w:rsidR="00D8239E">
        <w:t>przeważały mieszkania</w:t>
      </w:r>
      <w:r w:rsidRPr="004E7955">
        <w:t xml:space="preserve"> </w:t>
      </w:r>
      <w:r w:rsidR="00EC098A">
        <w:t xml:space="preserve">realizowane poza budownictwem indywidualnym, szczególnie w ramach budownictwa </w:t>
      </w:r>
      <w:r w:rsidRPr="004E7955">
        <w:t>na sprzedaż lub wynajem.</w:t>
      </w:r>
    </w:p>
    <w:p w14:paraId="569D0996" w14:textId="49EF04D2" w:rsidR="00C566E2" w:rsidRPr="004E7955" w:rsidRDefault="00B91988" w:rsidP="008C3122">
      <w:pPr>
        <w:pStyle w:val="tekst1"/>
      </w:pPr>
      <w:bookmarkStart w:id="0" w:name="_Hlk234229207"/>
      <w:r>
        <w:t>W 202</w:t>
      </w:r>
      <w:r w:rsidR="00D054DD">
        <w:t>5</w:t>
      </w:r>
      <w:r>
        <w:t xml:space="preserve"> r.</w:t>
      </w:r>
      <w:r w:rsidR="00074C22">
        <w:t xml:space="preserve"> n</w:t>
      </w:r>
      <w:r w:rsidR="00C566E2" w:rsidRPr="004E7955">
        <w:t>ajwięcej izb</w:t>
      </w:r>
      <w:r w:rsidR="00074C22">
        <w:t>, w przeliczeniu</w:t>
      </w:r>
      <w:r w:rsidR="00C566E2" w:rsidRPr="004E7955">
        <w:t xml:space="preserve"> na 1000 ludności, </w:t>
      </w:r>
      <w:r w:rsidR="00074C22">
        <w:t xml:space="preserve">miały </w:t>
      </w:r>
      <w:r w:rsidR="00C566E2" w:rsidRPr="004E7955">
        <w:t>mieszkania oddan</w:t>
      </w:r>
      <w:r w:rsidR="00074C22">
        <w:t>e</w:t>
      </w:r>
      <w:r w:rsidR="00995EB2">
        <w:t xml:space="preserve"> </w:t>
      </w:r>
      <w:r w:rsidR="00C566E2" w:rsidRPr="004E7955">
        <w:t>do użytkowania</w:t>
      </w:r>
      <w:r w:rsidR="00D0384F" w:rsidRPr="004E7955">
        <w:t xml:space="preserve"> w</w:t>
      </w:r>
      <w:r w:rsidR="00074C22">
        <w:t xml:space="preserve"> </w:t>
      </w:r>
      <w:r w:rsidR="00C566E2" w:rsidRPr="004E7955">
        <w:t>powiatach:</w:t>
      </w:r>
      <w:r w:rsidR="00FC1860" w:rsidRPr="004E7955">
        <w:t xml:space="preserve"> </w:t>
      </w:r>
      <w:r w:rsidR="004C5B0C" w:rsidRPr="004E7955">
        <w:t xml:space="preserve">poznańskim </w:t>
      </w:r>
      <w:r w:rsidR="00016C4C" w:rsidRPr="004E7955">
        <w:t>(</w:t>
      </w:r>
      <w:r w:rsidR="00D054DD">
        <w:t>42</w:t>
      </w:r>
      <w:r w:rsidR="00074C22">
        <w:t>,</w:t>
      </w:r>
      <w:r w:rsidR="00D054DD">
        <w:t>1</w:t>
      </w:r>
      <w:r w:rsidR="00016C4C" w:rsidRPr="004E7955">
        <w:t xml:space="preserve"> wobec </w:t>
      </w:r>
      <w:r w:rsidR="00837EDE">
        <w:t>2</w:t>
      </w:r>
      <w:r w:rsidR="00D054DD">
        <w:t>2</w:t>
      </w:r>
      <w:r w:rsidR="00837EDE">
        <w:t>,</w:t>
      </w:r>
      <w:r w:rsidR="00D054DD">
        <w:t>7</w:t>
      </w:r>
      <w:r w:rsidR="00016C4C" w:rsidRPr="004E7955">
        <w:t xml:space="preserve"> przeciętnie w województwie i </w:t>
      </w:r>
      <w:r w:rsidR="00D054DD">
        <w:t>38,0</w:t>
      </w:r>
      <w:r w:rsidR="00D054DD" w:rsidRPr="004E7955">
        <w:t xml:space="preserve"> </w:t>
      </w:r>
      <w:r w:rsidR="00016C4C" w:rsidRPr="004E7955">
        <w:t xml:space="preserve">przed rokiem), </w:t>
      </w:r>
      <w:r w:rsidR="004C5B0C" w:rsidRPr="004E7955">
        <w:t xml:space="preserve">leszczyńskim </w:t>
      </w:r>
      <w:r w:rsidR="00FC1860" w:rsidRPr="004E7955">
        <w:t>(</w:t>
      </w:r>
      <w:r w:rsidR="00D054DD">
        <w:t>34</w:t>
      </w:r>
      <w:r w:rsidR="004C6A0E">
        <w:t>,</w:t>
      </w:r>
      <w:r w:rsidR="00D054DD">
        <w:t>9</w:t>
      </w:r>
      <w:r w:rsidR="00FC1860" w:rsidRPr="004E7955">
        <w:t xml:space="preserve"> wobec </w:t>
      </w:r>
      <w:r w:rsidR="00D054DD">
        <w:t>29,8</w:t>
      </w:r>
      <w:r w:rsidR="00FC1860" w:rsidRPr="004E7955">
        <w:t xml:space="preserve">), </w:t>
      </w:r>
      <w:r w:rsidR="00482147">
        <w:t>kępińskim</w:t>
      </w:r>
      <w:r w:rsidR="00482147" w:rsidRPr="004E7955">
        <w:t xml:space="preserve"> (</w:t>
      </w:r>
      <w:r w:rsidR="00482147">
        <w:t>32,9</w:t>
      </w:r>
      <w:r w:rsidR="00482147" w:rsidRPr="004E7955">
        <w:t xml:space="preserve"> wobec </w:t>
      </w:r>
      <w:r w:rsidR="00482147">
        <w:t>22,9</w:t>
      </w:r>
      <w:r w:rsidR="00482147" w:rsidRPr="004E7955">
        <w:t>)</w:t>
      </w:r>
      <w:r w:rsidR="00482147">
        <w:t xml:space="preserve">, </w:t>
      </w:r>
      <w:r w:rsidR="00482147" w:rsidRPr="004E7955">
        <w:t>średzkim (</w:t>
      </w:r>
      <w:r w:rsidR="00482147">
        <w:t xml:space="preserve">32,3 </w:t>
      </w:r>
      <w:r w:rsidR="00482147" w:rsidRPr="004E7955">
        <w:t>wobec</w:t>
      </w:r>
      <w:r w:rsidR="00482147">
        <w:t xml:space="preserve"> 21,8</w:t>
      </w:r>
      <w:r w:rsidR="00482147" w:rsidRPr="004E7955">
        <w:t>)</w:t>
      </w:r>
      <w:r w:rsidR="00482147">
        <w:t>,</w:t>
      </w:r>
      <w:r w:rsidR="00482147" w:rsidRPr="00837EDE">
        <w:t xml:space="preserve"> </w:t>
      </w:r>
      <w:r w:rsidR="004C6A0E">
        <w:t>Poznaniu (2</w:t>
      </w:r>
      <w:r w:rsidR="00482147">
        <w:t>7,</w:t>
      </w:r>
      <w:r w:rsidR="004C6A0E">
        <w:t xml:space="preserve">4 wobec </w:t>
      </w:r>
      <w:r w:rsidR="00482147">
        <w:t>24,3</w:t>
      </w:r>
      <w:r w:rsidR="004C6A0E">
        <w:t xml:space="preserve">), </w:t>
      </w:r>
      <w:r w:rsidR="00482147">
        <w:t>wrzesi</w:t>
      </w:r>
      <w:r w:rsidR="008054E6">
        <w:t>ń</w:t>
      </w:r>
      <w:r w:rsidR="00482147">
        <w:t xml:space="preserve">skim (26,2 </w:t>
      </w:r>
      <w:r w:rsidR="00482147" w:rsidRPr="00482147">
        <w:t xml:space="preserve">wobec 19,2), </w:t>
      </w:r>
      <w:r w:rsidR="004C6A0E">
        <w:t>szamotulskim (2</w:t>
      </w:r>
      <w:r w:rsidR="00482147">
        <w:t>5</w:t>
      </w:r>
      <w:r w:rsidR="004C6A0E">
        <w:t>,</w:t>
      </w:r>
      <w:r w:rsidR="00482147">
        <w:t>0</w:t>
      </w:r>
      <w:r w:rsidR="004C6A0E">
        <w:t xml:space="preserve"> wobec </w:t>
      </w:r>
      <w:r w:rsidR="00482147">
        <w:t>23,3</w:t>
      </w:r>
      <w:r w:rsidR="004C6A0E">
        <w:t xml:space="preserve">), </w:t>
      </w:r>
      <w:r w:rsidR="00482147">
        <w:t xml:space="preserve">wolsztyńskim (25,0 wobec 16,9), </w:t>
      </w:r>
      <w:r w:rsidR="003848EB">
        <w:t xml:space="preserve">nowotomyskim (23,7 wobec 21,2), </w:t>
      </w:r>
      <w:r w:rsidR="003848EB" w:rsidRPr="004E7955">
        <w:t>śre</w:t>
      </w:r>
      <w:r w:rsidR="003848EB">
        <w:t>ms</w:t>
      </w:r>
      <w:r w:rsidR="003848EB" w:rsidRPr="004E7955">
        <w:t>kim (</w:t>
      </w:r>
      <w:r w:rsidR="00436969">
        <w:t>2</w:t>
      </w:r>
      <w:r w:rsidR="003848EB">
        <w:t xml:space="preserve">3,3 </w:t>
      </w:r>
      <w:r w:rsidR="003848EB" w:rsidRPr="004E7955">
        <w:t>wobec</w:t>
      </w:r>
      <w:r w:rsidR="003848EB">
        <w:t xml:space="preserve"> 20,1</w:t>
      </w:r>
      <w:r w:rsidR="003848EB" w:rsidRPr="004E7955">
        <w:t>)</w:t>
      </w:r>
      <w:r w:rsidR="003848EB">
        <w:t xml:space="preserve">, </w:t>
      </w:r>
      <w:r w:rsidR="004C6A0E">
        <w:t>konińskim (2</w:t>
      </w:r>
      <w:r w:rsidR="0016513D">
        <w:t>2</w:t>
      </w:r>
      <w:r w:rsidR="004C6A0E">
        <w:t>,</w:t>
      </w:r>
      <w:r w:rsidR="0016513D">
        <w:t>2</w:t>
      </w:r>
      <w:r w:rsidR="004C6A0E">
        <w:t xml:space="preserve"> wobec 21</w:t>
      </w:r>
      <w:r w:rsidR="0016513D">
        <w:t>,7</w:t>
      </w:r>
      <w:r w:rsidR="004C6A0E">
        <w:t xml:space="preserve">) </w:t>
      </w:r>
      <w:r w:rsidR="0016513D">
        <w:t>oraz gnieźnieńs</w:t>
      </w:r>
      <w:r w:rsidR="00786754">
        <w:t>kim (2</w:t>
      </w:r>
      <w:r w:rsidR="0016513D">
        <w:t>0</w:t>
      </w:r>
      <w:r w:rsidR="00786754">
        <w:t>,</w:t>
      </w:r>
      <w:r w:rsidR="0016513D">
        <w:t>4</w:t>
      </w:r>
      <w:r w:rsidR="00786754">
        <w:t xml:space="preserve"> wobec </w:t>
      </w:r>
      <w:r w:rsidR="0016513D">
        <w:t>16</w:t>
      </w:r>
      <w:r w:rsidR="00786754">
        <w:t>,</w:t>
      </w:r>
      <w:r w:rsidR="0016513D">
        <w:t>9</w:t>
      </w:r>
      <w:r w:rsidR="00786754">
        <w:t>)</w:t>
      </w:r>
      <w:r w:rsidR="00034008" w:rsidRPr="004E7955">
        <w:t>.</w:t>
      </w:r>
      <w:r w:rsidR="00550188" w:rsidRPr="004E7955">
        <w:t xml:space="preserve"> </w:t>
      </w:r>
      <w:r w:rsidR="00C566E2" w:rsidRPr="004E7955">
        <w:t xml:space="preserve">Najniższe wartości wskaźnik ten przyjął </w:t>
      </w:r>
      <w:r w:rsidR="00A2388A" w:rsidRPr="004E7955">
        <w:t xml:space="preserve">w </w:t>
      </w:r>
      <w:r w:rsidR="00074C22" w:rsidRPr="004E7955">
        <w:t>Koninie (</w:t>
      </w:r>
      <w:r w:rsidR="00786754">
        <w:t>6</w:t>
      </w:r>
      <w:r w:rsidR="00074C22" w:rsidRPr="004E7955">
        <w:t>,</w:t>
      </w:r>
      <w:r w:rsidR="001003CC">
        <w:t>4</w:t>
      </w:r>
      <w:r w:rsidR="00074C22" w:rsidRPr="004E7955">
        <w:t xml:space="preserve"> izby na 1000 ludności wobec </w:t>
      </w:r>
      <w:r w:rsidR="001003CC">
        <w:t>6</w:t>
      </w:r>
      <w:r w:rsidR="001003CC" w:rsidRPr="004E7955">
        <w:t>,</w:t>
      </w:r>
      <w:r w:rsidR="001003CC">
        <w:t>5</w:t>
      </w:r>
      <w:r w:rsidR="001003CC" w:rsidRPr="004E7955">
        <w:t xml:space="preserve"> </w:t>
      </w:r>
      <w:r w:rsidR="00074C22" w:rsidRPr="004E7955">
        <w:t>w</w:t>
      </w:r>
      <w:r w:rsidR="00074C22">
        <w:t xml:space="preserve"> </w:t>
      </w:r>
      <w:r>
        <w:t>202</w:t>
      </w:r>
      <w:r w:rsidR="001003CC">
        <w:t>4</w:t>
      </w:r>
      <w:r>
        <w:t xml:space="preserve"> r.</w:t>
      </w:r>
      <w:r w:rsidR="00074C22">
        <w:t>)</w:t>
      </w:r>
      <w:r w:rsidR="00074C22" w:rsidRPr="004E7955">
        <w:t xml:space="preserve"> </w:t>
      </w:r>
      <w:r w:rsidR="00074C22">
        <w:t xml:space="preserve">i </w:t>
      </w:r>
      <w:r w:rsidR="003D7616" w:rsidRPr="004E7955">
        <w:t>powi</w:t>
      </w:r>
      <w:r w:rsidR="003D7616">
        <w:t>ecie</w:t>
      </w:r>
      <w:r w:rsidR="003D7616" w:rsidRPr="004E7955">
        <w:t xml:space="preserve"> </w:t>
      </w:r>
      <w:r w:rsidR="001003CC">
        <w:t>chodzie</w:t>
      </w:r>
      <w:r w:rsidR="00786754" w:rsidRPr="00EF08FB">
        <w:t>ski</w:t>
      </w:r>
      <w:r w:rsidR="00786754">
        <w:t xml:space="preserve">m </w:t>
      </w:r>
      <w:r w:rsidR="00A2388A" w:rsidRPr="004E7955">
        <w:t>(</w:t>
      </w:r>
      <w:r w:rsidR="008C3122">
        <w:t>8</w:t>
      </w:r>
      <w:r w:rsidR="001003CC">
        <w:t>,6</w:t>
      </w:r>
      <w:r w:rsidR="009A72AF" w:rsidRPr="004E7955">
        <w:t xml:space="preserve"> </w:t>
      </w:r>
      <w:r w:rsidR="00A2388A" w:rsidRPr="004E7955">
        <w:t xml:space="preserve">wobec </w:t>
      </w:r>
      <w:r w:rsidR="00074C22">
        <w:t>1</w:t>
      </w:r>
      <w:r w:rsidR="001003CC">
        <w:t>4</w:t>
      </w:r>
      <w:r w:rsidR="008C3122">
        <w:t>,</w:t>
      </w:r>
      <w:r w:rsidR="001003CC">
        <w:t>9</w:t>
      </w:r>
      <w:r w:rsidR="00A2388A" w:rsidRPr="004E7955">
        <w:t>)</w:t>
      </w:r>
      <w:r w:rsidR="00045646">
        <w:t>.</w:t>
      </w:r>
    </w:p>
    <w:bookmarkEnd w:id="0"/>
    <w:p w14:paraId="6185AE4F" w14:textId="6EAB3A3A" w:rsidR="00B4262B" w:rsidRPr="00283F4F" w:rsidRDefault="008F486C" w:rsidP="00F352AF">
      <w:pPr>
        <w:pStyle w:val="Nagwek1"/>
        <w:spacing w:before="360"/>
        <w:rPr>
          <w:rFonts w:ascii="Fira Sans" w:hAnsi="Fira Sans"/>
          <w:b/>
        </w:rPr>
      </w:pPr>
      <w:r w:rsidRPr="00283F4F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266CC858" wp14:editId="5177BC1E">
                <wp:simplePos x="0" y="0"/>
                <wp:positionH relativeFrom="page">
                  <wp:posOffset>5676265</wp:posOffset>
                </wp:positionH>
                <wp:positionV relativeFrom="paragraph">
                  <wp:posOffset>338455</wp:posOffset>
                </wp:positionV>
                <wp:extent cx="1770380" cy="1259840"/>
                <wp:effectExtent l="0" t="0" r="0" b="0"/>
                <wp:wrapTight wrapText="bothSides">
                  <wp:wrapPolygon edited="0">
                    <wp:start x="697" y="0"/>
                    <wp:lineTo x="697" y="21230"/>
                    <wp:lineTo x="20686" y="21230"/>
                    <wp:lineTo x="20686" y="0"/>
                    <wp:lineTo x="697" y="0"/>
                  </wp:wrapPolygon>
                </wp:wrapTight>
                <wp:docPr id="36" name="Pole tekstowe 36" descr="Wszystkie mieszkania oddane do użytkowania w 2025 r. były wyposażone w wodociąg, kanalizację i centralne ogrzewanie (indywidualne lub z sieci), natomiast dostęp do sieci gazowej posiadało tylko 37,5% spośród ni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1259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3DFBA" w14:textId="44B2DC1A" w:rsidR="008B3757" w:rsidRPr="00BA375A" w:rsidRDefault="008B3757" w:rsidP="00E32FAF">
                            <w:pPr>
                              <w:pStyle w:val="tekstzboku"/>
                            </w:pPr>
                            <w:r>
                              <w:t>Wszystkie mieszkania oddane do użytkowania w 202</w:t>
                            </w:r>
                            <w:r w:rsidR="00E353E2">
                              <w:t>5</w:t>
                            </w:r>
                            <w:r>
                              <w:t xml:space="preserve"> r. były wyposażone w wodociąg, kanalizację i centralne ogrzewanie (indywidualne lub z sieci), natomiast dostęp do sieci gazowej posiadało tylko 3</w:t>
                            </w:r>
                            <w:r w:rsidR="00E353E2">
                              <w:t>7</w:t>
                            </w:r>
                            <w:r>
                              <w:t xml:space="preserve">,5% spośród nich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CC858" id="Pole tekstowe 36" o:spid="_x0000_s1038" type="#_x0000_t202" alt="Wszystkie mieszkania oddane do użytkowania w 2025 r. były wyposażone w wodociąg, kanalizację i centralne ogrzewanie (indywidualne lub z sieci), natomiast dostęp do sieci gazowej posiadało tylko 37,5% spośród nich " style="position:absolute;margin-left:446.95pt;margin-top:26.65pt;width:139.4pt;height:99.2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8B/QEAANIDAAAOAAAAZHJzL2Uyb0RvYy54bWysU9tu2zAMfR+wfxD0vtjxkiUx4hRduw4D&#10;ugvQ7QNkWY6FSaImKbGzry8lO2mwvQ3zg0CK5iHPIbW9GbQiR+G8BFPR+SynRBgOjTT7iv74/vBm&#10;TYkPzDRMgREVPQlPb3avX217W4oCOlCNcARBjC97W9EuBFtmmeed0MzPwAqDwRacZgFdt88ax3pE&#10;1yor8vxd1oNrrAMuvMfb+zFIdwm/bQUPX9vWi0BURbG3kE6Xzjqe2W7Lyr1jtpN8aoP9QxeaSYNF&#10;L1D3LDBycPIvKC25Aw9tmHHQGbSt5CJxQDbz/A82Tx2zInFBcby9yOT/Hyz/cnyy3xwJw3sYcICJ&#10;hLePwH96YuCuY2Yvbp2DvhOswcLzKFnWW19OqVFqX/oIUvefocEhs0OABDS0TkdVkCdBdBzA6SK6&#10;GALhseRqlb9dY4hjbF4sN+tFGkvGynO6dT58FKBJNCrqcKoJnh0ffYjtsPL8S6xm4EEqlSarDOkr&#10;ulkWy5RwFdEy4OIpqSu6zuM3rkJk+cE0KTkwqUYbCygz0Y5MR85hqAcim9h1TI4y1NCcUAgH46Lh&#10;w0CjA/ebkh6XrKL+14E5QYn6ZFDMzXyBZElIDhru+rZOzmK5KjDCDEeYioazeRfSFo98b1HwViYp&#10;XrqY+sXFSQpNSx4389pPf708xd0zAAAA//8DAFBLAwQUAAYACAAAACEAuMsLBuEAAAALAQAADwAA&#10;AGRycy9kb3ducmV2LnhtbEyPy27CMBBF95X6D9ZU6q44D0EgzQS1SAipq5JC1yYZkoh4HMUGQr++&#10;ZtUuR/fo3jPZctSduNBgW8MI4SQAQVyaquUaYfe1fpmDsE5xpTrDhHAjC8v88SFTaWWuvKVL4Wrh&#10;S9imCqFxrk+ltGVDWtmJ6Yl9djSDVs6fQy2rQV19ue5kFAQzqVXLfqFRPa0aKk/FWSOMu5+C9x9s&#10;bqt1sen3n9/vm1mE+Pw0vr2CcDS6Pxju+l4dcu90MGeurOgQ5ot44VGEaRyDuANhEiUgDgjRNExA&#10;5pn8/0P+CwAA//8DAFBLAQItABQABgAIAAAAIQC2gziS/gAAAOEBAAATAAAAAAAAAAAAAAAAAAAA&#10;AABbQ29udGVudF9UeXBlc10ueG1sUEsBAi0AFAAGAAgAAAAhADj9If/WAAAAlAEAAAsAAAAAAAAA&#10;AAAAAAAALwEAAF9yZWxzLy5yZWxzUEsBAi0AFAAGAAgAAAAhAGNCDwH9AQAA0gMAAA4AAAAAAAAA&#10;AAAAAAAALgIAAGRycy9lMm9Eb2MueG1sUEsBAi0AFAAGAAgAAAAhALjLCwbhAAAACwEAAA8AAAAA&#10;AAAAAAAAAAAAVwQAAGRycy9kb3ducmV2LnhtbFBLBQYAAAAABAAEAPMAAABlBQAAAAA=&#10;" filled="f" stroked="f">
                <v:textbox inset=",0">
                  <w:txbxContent>
                    <w:p w14:paraId="2043DFBA" w14:textId="44B2DC1A" w:rsidR="008B3757" w:rsidRPr="00BA375A" w:rsidRDefault="008B3757" w:rsidP="00E32FAF">
                      <w:pPr>
                        <w:pStyle w:val="tekstzboku"/>
                      </w:pPr>
                      <w:r>
                        <w:t>Wszystkie mieszkania oddane do użytkowania w 202</w:t>
                      </w:r>
                      <w:r w:rsidR="00E353E2">
                        <w:t>5</w:t>
                      </w:r>
                      <w:r>
                        <w:t xml:space="preserve"> r. były wyposażone w wodociąg, kanalizację i centralne ogrzewanie (indywidualne lub z sieci), natomiast dostęp do sieci gazowej posiadało tylko 3</w:t>
                      </w:r>
                      <w:r w:rsidR="00E353E2">
                        <w:t>7</w:t>
                      </w:r>
                      <w:r>
                        <w:t xml:space="preserve">,5% spośród nich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032BE" w:rsidRPr="00283F4F">
        <w:rPr>
          <w:rFonts w:ascii="Fira Sans" w:hAnsi="Fira Sans"/>
          <w:b/>
        </w:rPr>
        <w:t xml:space="preserve">Wyposażenie </w:t>
      </w:r>
      <w:r w:rsidR="00B26AB0" w:rsidRPr="00283F4F">
        <w:rPr>
          <w:rFonts w:ascii="Fira Sans" w:hAnsi="Fira Sans"/>
          <w:b/>
        </w:rPr>
        <w:t>mieszkań oddanych do użytkowania</w:t>
      </w:r>
    </w:p>
    <w:p w14:paraId="79AE4DC7" w14:textId="15665924" w:rsidR="00FB6D22" w:rsidRDefault="00B26AB0" w:rsidP="00673A8C">
      <w:pPr>
        <w:pStyle w:val="tekst1"/>
      </w:pPr>
      <w:r w:rsidRPr="004E7955">
        <w:t xml:space="preserve">Wszystkie mieszkania oddane do eksploatacji </w:t>
      </w:r>
      <w:r w:rsidR="00B91988">
        <w:t>w 202</w:t>
      </w:r>
      <w:r w:rsidR="00612480">
        <w:t>5</w:t>
      </w:r>
      <w:r w:rsidR="00B91988">
        <w:t xml:space="preserve"> r.</w:t>
      </w:r>
      <w:r w:rsidRPr="004E7955">
        <w:t xml:space="preserve"> były wyposażone </w:t>
      </w:r>
      <w:r w:rsidR="00135C84" w:rsidRPr="004E7955">
        <w:t xml:space="preserve">w </w:t>
      </w:r>
      <w:r w:rsidR="001637CC" w:rsidRPr="004E7955">
        <w:t>lokalne lub sieciowe</w:t>
      </w:r>
      <w:r w:rsidR="00135C84" w:rsidRPr="004E7955">
        <w:t xml:space="preserve"> urządzenia techniczno-sanitarne</w:t>
      </w:r>
      <w:r w:rsidRPr="004E7955">
        <w:t xml:space="preserve"> </w:t>
      </w:r>
      <w:r w:rsidR="00DA7C55" w:rsidRPr="004E7955">
        <w:t>(wodociąg</w:t>
      </w:r>
      <w:r w:rsidR="00531AA9" w:rsidRPr="004E7955">
        <w:t xml:space="preserve">, </w:t>
      </w:r>
      <w:r w:rsidR="00135C84" w:rsidRPr="004E7955">
        <w:t>kanalizację</w:t>
      </w:r>
      <w:r w:rsidR="00531AA9" w:rsidRPr="004E7955">
        <w:t xml:space="preserve"> i</w:t>
      </w:r>
      <w:r w:rsidRPr="004E7955">
        <w:t xml:space="preserve"> centralne ogrzewanie</w:t>
      </w:r>
      <w:r w:rsidR="00135C84" w:rsidRPr="004E7955">
        <w:t>)</w:t>
      </w:r>
      <w:r w:rsidRPr="004E7955">
        <w:t>. Do wodociągu sieciowego zostało podłączon</w:t>
      </w:r>
      <w:r w:rsidR="0071008F">
        <w:t>ych</w:t>
      </w:r>
      <w:r w:rsidR="00531AA9" w:rsidRPr="004E7955">
        <w:t xml:space="preserve"> </w:t>
      </w:r>
      <w:r w:rsidR="00F876B1">
        <w:t>9</w:t>
      </w:r>
      <w:r w:rsidR="00D10C64">
        <w:t>8</w:t>
      </w:r>
      <w:r w:rsidR="00F876B1">
        <w:t>,</w:t>
      </w:r>
      <w:r w:rsidR="00612480">
        <w:t>3</w:t>
      </w:r>
      <w:r w:rsidR="00531AA9" w:rsidRPr="004E7955">
        <w:t>%</w:t>
      </w:r>
      <w:r w:rsidRPr="004E7955">
        <w:t xml:space="preserve"> </w:t>
      </w:r>
      <w:r w:rsidR="00135C84" w:rsidRPr="004E7955">
        <w:t>nowych mieszkań</w:t>
      </w:r>
      <w:r w:rsidR="00651204">
        <w:t xml:space="preserve"> (w </w:t>
      </w:r>
      <w:r w:rsidR="000E2293" w:rsidRPr="004E7955">
        <w:t xml:space="preserve">kraju </w:t>
      </w:r>
      <w:r w:rsidR="00F876B1" w:rsidRPr="00612480">
        <w:t>9</w:t>
      </w:r>
      <w:r w:rsidR="00D41443" w:rsidRPr="00612480">
        <w:t>4</w:t>
      </w:r>
      <w:r w:rsidR="00F876B1" w:rsidRPr="00612480">
        <w:t>,</w:t>
      </w:r>
      <w:r w:rsidR="00612480" w:rsidRPr="00612480">
        <w:t>6</w:t>
      </w:r>
      <w:r w:rsidR="000E2293" w:rsidRPr="00612480">
        <w:t>%)</w:t>
      </w:r>
      <w:r w:rsidR="00135C84" w:rsidRPr="00612480">
        <w:t xml:space="preserve">, </w:t>
      </w:r>
      <w:r w:rsidR="002D355C" w:rsidRPr="00612480">
        <w:t xml:space="preserve">a </w:t>
      </w:r>
      <w:r w:rsidR="00135C84" w:rsidRPr="00612480">
        <w:t>w</w:t>
      </w:r>
      <w:r w:rsidR="000E2293" w:rsidRPr="00612480">
        <w:t xml:space="preserve"> </w:t>
      </w:r>
      <w:r w:rsidR="00293EA8" w:rsidRPr="00612480">
        <w:t>kanalizację</w:t>
      </w:r>
      <w:r w:rsidR="00471AA0" w:rsidRPr="00612480">
        <w:t xml:space="preserve"> </w:t>
      </w:r>
      <w:r w:rsidRPr="00612480">
        <w:t>z odprowadza</w:t>
      </w:r>
      <w:r w:rsidR="00EB2299" w:rsidRPr="00612480">
        <w:t>niem do sieci wyposażon</w:t>
      </w:r>
      <w:r w:rsidR="00496F48" w:rsidRPr="00612480">
        <w:t>ych</w:t>
      </w:r>
      <w:r w:rsidR="00EB2299" w:rsidRPr="00612480">
        <w:t xml:space="preserve"> było </w:t>
      </w:r>
      <w:r w:rsidR="00F876B1" w:rsidRPr="00612480">
        <w:t>7</w:t>
      </w:r>
      <w:r w:rsidR="00D10C64" w:rsidRPr="00612480">
        <w:t>9</w:t>
      </w:r>
      <w:r w:rsidR="00F876B1" w:rsidRPr="00612480">
        <w:t>,</w:t>
      </w:r>
      <w:r w:rsidR="00612480" w:rsidRPr="00612480">
        <w:t>4</w:t>
      </w:r>
      <w:r w:rsidR="002E5C3A" w:rsidRPr="00612480">
        <w:t>% mieszkań</w:t>
      </w:r>
      <w:r w:rsidRPr="00612480">
        <w:t xml:space="preserve"> </w:t>
      </w:r>
      <w:r w:rsidR="000E2293" w:rsidRPr="00612480">
        <w:t>(w</w:t>
      </w:r>
      <w:r w:rsidR="00651204" w:rsidRPr="00612480">
        <w:t xml:space="preserve"> </w:t>
      </w:r>
      <w:r w:rsidR="000E2293" w:rsidRPr="00612480">
        <w:t xml:space="preserve">kraju </w:t>
      </w:r>
      <w:r w:rsidR="00500D6A" w:rsidRPr="00612480">
        <w:t>8</w:t>
      </w:r>
      <w:r w:rsidR="00D10C64" w:rsidRPr="00612480">
        <w:t>0,</w:t>
      </w:r>
      <w:r w:rsidR="00612480" w:rsidRPr="00612480">
        <w:t>6</w:t>
      </w:r>
      <w:r w:rsidR="00D10C64" w:rsidRPr="00612480">
        <w:t>%).</w:t>
      </w:r>
      <w:r w:rsidR="00612480">
        <w:t xml:space="preserve"> Przy utrzymywaniu się t</w:t>
      </w:r>
      <w:r w:rsidR="002D355C">
        <w:t>endencj</w:t>
      </w:r>
      <w:r w:rsidR="00612480">
        <w:t>i</w:t>
      </w:r>
      <w:r w:rsidR="002D355C">
        <w:t xml:space="preserve"> spadkow</w:t>
      </w:r>
      <w:r w:rsidR="00612480">
        <w:t>ej</w:t>
      </w:r>
      <w:r w:rsidR="002D355C">
        <w:t xml:space="preserve"> </w:t>
      </w:r>
      <w:r w:rsidR="00612480">
        <w:t xml:space="preserve">w obszarze podłączeń nowo budowanych mieszkań do sieci gazowej </w:t>
      </w:r>
      <w:r w:rsidR="00DC7926">
        <w:t xml:space="preserve">w skali kraju, w województwie wielkopolskim odnotowano nieznaczny wzrost odsetka </w:t>
      </w:r>
      <w:r w:rsidR="00582C60">
        <w:t>tak wyposażonych m</w:t>
      </w:r>
      <w:r w:rsidR="00DC7926">
        <w:t>ieszkań</w:t>
      </w:r>
      <w:r w:rsidR="00582C60">
        <w:t>.</w:t>
      </w:r>
      <w:r w:rsidR="00DC7926">
        <w:t xml:space="preserve"> </w:t>
      </w:r>
      <w:r w:rsidR="00582C60">
        <w:t>W</w:t>
      </w:r>
      <w:r w:rsidR="00D22500">
        <w:t xml:space="preserve"> 202</w:t>
      </w:r>
      <w:r w:rsidR="008E5866">
        <w:t>5</w:t>
      </w:r>
      <w:r w:rsidR="00D22500">
        <w:t xml:space="preserve"> r. </w:t>
      </w:r>
      <w:r w:rsidR="0004759D" w:rsidRPr="004E7955">
        <w:t xml:space="preserve">gaz z sieci </w:t>
      </w:r>
      <w:r w:rsidR="001637CC" w:rsidRPr="004E7955">
        <w:t xml:space="preserve">dostarczony </w:t>
      </w:r>
      <w:r w:rsidR="0004759D" w:rsidRPr="004E7955">
        <w:t>był</w:t>
      </w:r>
      <w:r w:rsidR="001637CC" w:rsidRPr="004E7955">
        <w:t xml:space="preserve"> </w:t>
      </w:r>
      <w:r w:rsidR="008E5866">
        <w:t>tu</w:t>
      </w:r>
      <w:r w:rsidR="00D22500">
        <w:t xml:space="preserve"> </w:t>
      </w:r>
      <w:r w:rsidR="001637CC" w:rsidRPr="004E7955">
        <w:t>do</w:t>
      </w:r>
      <w:r w:rsidRPr="004E7955">
        <w:t xml:space="preserve"> </w:t>
      </w:r>
      <w:r w:rsidR="00612480">
        <w:t>3</w:t>
      </w:r>
      <w:r w:rsidR="008E5866">
        <w:t>7</w:t>
      </w:r>
      <w:r w:rsidR="00612480">
        <w:t>,5</w:t>
      </w:r>
      <w:r w:rsidRPr="004E7955">
        <w:t xml:space="preserve">% </w:t>
      </w:r>
      <w:r w:rsidR="00651204" w:rsidRPr="004E7955">
        <w:t xml:space="preserve">nowych </w:t>
      </w:r>
      <w:r w:rsidRPr="004E7955">
        <w:t>mieszkań</w:t>
      </w:r>
      <w:r w:rsidR="00D22500">
        <w:t xml:space="preserve">, </w:t>
      </w:r>
      <w:r w:rsidR="008E5866">
        <w:t>co oznacza</w:t>
      </w:r>
      <w:r w:rsidR="00F05FD0">
        <w:t xml:space="preserve"> wzrost</w:t>
      </w:r>
      <w:r w:rsidR="00F05FD0" w:rsidRPr="00F05FD0">
        <w:t xml:space="preserve"> </w:t>
      </w:r>
      <w:r w:rsidR="00F05FD0">
        <w:t>w ciągu roku</w:t>
      </w:r>
      <w:r w:rsidR="008E5866">
        <w:t xml:space="preserve"> </w:t>
      </w:r>
      <w:r w:rsidR="00C92346">
        <w:t xml:space="preserve">o </w:t>
      </w:r>
      <w:r w:rsidR="00F05FD0">
        <w:t>3</w:t>
      </w:r>
      <w:r w:rsidR="00C92346">
        <w:t>,</w:t>
      </w:r>
      <w:r w:rsidR="00F05FD0">
        <w:t>0</w:t>
      </w:r>
      <w:r w:rsidR="00C92346">
        <w:t xml:space="preserve"> </w:t>
      </w:r>
      <w:r w:rsidR="00C92346" w:rsidRPr="00C92346">
        <w:t>p.proc.</w:t>
      </w:r>
      <w:r w:rsidR="00F42633">
        <w:t xml:space="preserve"> (</w:t>
      </w:r>
      <w:r w:rsidR="00C92346">
        <w:t xml:space="preserve">w kraju spadek o </w:t>
      </w:r>
      <w:r w:rsidR="00F42633">
        <w:t>2</w:t>
      </w:r>
      <w:r w:rsidR="00F05FD0">
        <w:t>,0</w:t>
      </w:r>
      <w:r w:rsidR="00C92346">
        <w:t xml:space="preserve"> p.proc. do 3</w:t>
      </w:r>
      <w:r w:rsidR="00F05FD0">
        <w:t>1</w:t>
      </w:r>
      <w:r w:rsidR="00F42633">
        <w:t>,8</w:t>
      </w:r>
      <w:r w:rsidR="00C92346">
        <w:t>%)</w:t>
      </w:r>
      <w:r w:rsidR="00E44142">
        <w:t>. Relatywnie n</w:t>
      </w:r>
      <w:r w:rsidR="00F826FE" w:rsidRPr="002C5DB9">
        <w:t>ajwię</w:t>
      </w:r>
      <w:r w:rsidR="00E44142">
        <w:t xml:space="preserve">cej nowych </w:t>
      </w:r>
      <w:r w:rsidR="00F826FE" w:rsidRPr="002C5DB9">
        <w:t xml:space="preserve">mieszkań </w:t>
      </w:r>
      <w:r w:rsidR="00E44142">
        <w:t>w</w:t>
      </w:r>
      <w:r w:rsidR="00F05FD0">
        <w:t xml:space="preserve"> </w:t>
      </w:r>
      <w:r w:rsidR="00E44142">
        <w:t>202</w:t>
      </w:r>
      <w:r w:rsidR="00F05FD0">
        <w:t xml:space="preserve">5 </w:t>
      </w:r>
      <w:r w:rsidR="00E44142">
        <w:t xml:space="preserve">r. </w:t>
      </w:r>
      <w:r w:rsidR="00F826FE" w:rsidRPr="002C5DB9">
        <w:t>podłącz</w:t>
      </w:r>
      <w:r w:rsidR="00E44142">
        <w:t>ono</w:t>
      </w:r>
      <w:r w:rsidR="00E257E1" w:rsidRPr="002C5DB9">
        <w:t xml:space="preserve"> do gazu sieciowego </w:t>
      </w:r>
      <w:r w:rsidR="00E44142">
        <w:t>w</w:t>
      </w:r>
      <w:r w:rsidR="003F1C4F">
        <w:t> </w:t>
      </w:r>
      <w:r w:rsidR="002C5DB9" w:rsidRPr="002C5DB9">
        <w:t>powiat</w:t>
      </w:r>
      <w:r w:rsidR="00E44142">
        <w:t>ach</w:t>
      </w:r>
      <w:r w:rsidR="00B54B7C">
        <w:t>:</w:t>
      </w:r>
      <w:r w:rsidR="002C5DB9" w:rsidRPr="002C5DB9">
        <w:t xml:space="preserve"> </w:t>
      </w:r>
      <w:r w:rsidR="00B54B7C">
        <w:t>jarociń</w:t>
      </w:r>
      <w:r w:rsidR="002C5DB9" w:rsidRPr="002C5DB9">
        <w:t>ski</w:t>
      </w:r>
      <w:r w:rsidR="00E44142">
        <w:t>m</w:t>
      </w:r>
      <w:r w:rsidR="00E257E1" w:rsidRPr="002C5DB9">
        <w:t xml:space="preserve"> </w:t>
      </w:r>
      <w:r w:rsidR="00715F45" w:rsidRPr="002C5DB9">
        <w:t>(</w:t>
      </w:r>
      <w:r w:rsidR="00D41443">
        <w:t>6</w:t>
      </w:r>
      <w:r w:rsidR="00E44142">
        <w:t>9</w:t>
      </w:r>
      <w:r w:rsidR="00D41443">
        <w:t>,</w:t>
      </w:r>
      <w:r w:rsidR="00F05FD0">
        <w:t>7</w:t>
      </w:r>
      <w:r w:rsidR="00715F45" w:rsidRPr="002C5DB9">
        <w:t>% ogółu mieszkań oddanych do użytkowania</w:t>
      </w:r>
      <w:r w:rsidR="00E44142">
        <w:t xml:space="preserve"> wobec </w:t>
      </w:r>
      <w:r w:rsidR="00F05FD0">
        <w:t>69,0</w:t>
      </w:r>
      <w:r w:rsidR="00E44142" w:rsidRPr="002C5DB9">
        <w:t>%</w:t>
      </w:r>
      <w:r w:rsidR="00E44142">
        <w:t xml:space="preserve"> rok wcześniej</w:t>
      </w:r>
      <w:r w:rsidR="001C2BA5">
        <w:t xml:space="preserve">), </w:t>
      </w:r>
      <w:r w:rsidR="00F05FD0">
        <w:t>poznański</w:t>
      </w:r>
      <w:r w:rsidR="003F1C4F">
        <w:t>m</w:t>
      </w:r>
      <w:r w:rsidR="00F05FD0">
        <w:t xml:space="preserve"> (69,4% wobec </w:t>
      </w:r>
      <w:r w:rsidR="00BE0194">
        <w:t>58,7%), grodziski</w:t>
      </w:r>
      <w:r w:rsidR="003F1C4F">
        <w:t>m</w:t>
      </w:r>
      <w:r w:rsidR="00BE0194">
        <w:t xml:space="preserve"> (67,9% wobec 58,6%), kępiński</w:t>
      </w:r>
      <w:r w:rsidR="003F1C4F">
        <w:t>m</w:t>
      </w:r>
      <w:r w:rsidR="00BE0194">
        <w:t xml:space="preserve"> (66,3% wobec 56,0%), chodzieski</w:t>
      </w:r>
      <w:r w:rsidR="003F1C4F">
        <w:t>m</w:t>
      </w:r>
      <w:r w:rsidR="00BE0194">
        <w:t xml:space="preserve"> (64,6% wobec 66,0%), </w:t>
      </w:r>
      <w:r w:rsidR="00E44142">
        <w:t>kościański</w:t>
      </w:r>
      <w:r w:rsidR="003F1C4F">
        <w:t>m</w:t>
      </w:r>
      <w:r w:rsidR="00651204" w:rsidRPr="002C5DB9">
        <w:t xml:space="preserve"> </w:t>
      </w:r>
      <w:r w:rsidR="00F826FE" w:rsidRPr="002C5DB9">
        <w:t>(</w:t>
      </w:r>
      <w:r w:rsidR="00E44142">
        <w:t>6</w:t>
      </w:r>
      <w:r w:rsidR="00BE0194">
        <w:t>3</w:t>
      </w:r>
      <w:r w:rsidR="00E44142">
        <w:t>,</w:t>
      </w:r>
      <w:r w:rsidR="00BE0194">
        <w:t>7</w:t>
      </w:r>
      <w:r w:rsidR="00E44142">
        <w:t>%</w:t>
      </w:r>
      <w:r w:rsidR="00BE0194">
        <w:t xml:space="preserve"> wobec</w:t>
      </w:r>
      <w:r w:rsidR="00E44142">
        <w:t xml:space="preserve"> </w:t>
      </w:r>
      <w:r w:rsidR="00BE0194">
        <w:t>66,</w:t>
      </w:r>
      <w:r w:rsidR="00BE0194" w:rsidRPr="002C5DB9">
        <w:t>8</w:t>
      </w:r>
      <w:r w:rsidR="00C41644">
        <w:t>%</w:t>
      </w:r>
      <w:r w:rsidR="00B54B7C">
        <w:t>)</w:t>
      </w:r>
      <w:r w:rsidR="00E44142">
        <w:t>,</w:t>
      </w:r>
      <w:r w:rsidR="00BA0C1A">
        <w:t xml:space="preserve"> </w:t>
      </w:r>
      <w:r w:rsidR="00BE0194">
        <w:t>wol</w:t>
      </w:r>
      <w:r w:rsidR="00E44142">
        <w:t>sz</w:t>
      </w:r>
      <w:r w:rsidR="00BE0194">
        <w:t>t</w:t>
      </w:r>
      <w:r w:rsidR="00E44142">
        <w:t>yński</w:t>
      </w:r>
      <w:r w:rsidR="003F1C4F">
        <w:t>m</w:t>
      </w:r>
      <w:r w:rsidR="00E44142">
        <w:t xml:space="preserve"> (62</w:t>
      </w:r>
      <w:r w:rsidR="00BE0194">
        <w:t>,9</w:t>
      </w:r>
      <w:r w:rsidR="00E44142">
        <w:t>%</w:t>
      </w:r>
      <w:r w:rsidR="00BE0194">
        <w:t xml:space="preserve"> wobec</w:t>
      </w:r>
      <w:r w:rsidR="00E44142">
        <w:t xml:space="preserve"> </w:t>
      </w:r>
      <w:r w:rsidR="00C41644">
        <w:t>5</w:t>
      </w:r>
      <w:r w:rsidR="00BE0194">
        <w:t>5</w:t>
      </w:r>
      <w:r w:rsidR="00C41644">
        <w:t>,</w:t>
      </w:r>
      <w:r w:rsidR="00BE0194">
        <w:t>5</w:t>
      </w:r>
      <w:r w:rsidR="00C41644">
        <w:t>%</w:t>
      </w:r>
      <w:r w:rsidR="00E44142">
        <w:t>)</w:t>
      </w:r>
      <w:r w:rsidR="00BE0194">
        <w:t>, gostyński</w:t>
      </w:r>
      <w:r w:rsidR="003F1C4F">
        <w:t>m</w:t>
      </w:r>
      <w:r w:rsidR="00BE0194">
        <w:t xml:space="preserve"> (61,4% wobec 57,1%)</w:t>
      </w:r>
      <w:r w:rsidR="00E44142">
        <w:t xml:space="preserve"> </w:t>
      </w:r>
      <w:r w:rsidR="003F1C4F">
        <w:t>oraz w</w:t>
      </w:r>
      <w:r w:rsidR="00E44142">
        <w:t xml:space="preserve"> </w:t>
      </w:r>
      <w:r w:rsidR="00BE0194">
        <w:t>Leszn</w:t>
      </w:r>
      <w:r w:rsidR="003F1C4F">
        <w:t>ie</w:t>
      </w:r>
      <w:r w:rsidR="00E44142">
        <w:t xml:space="preserve"> (6</w:t>
      </w:r>
      <w:r w:rsidR="00BE0194">
        <w:t>0,</w:t>
      </w:r>
      <w:r w:rsidR="00E44142">
        <w:t>3%</w:t>
      </w:r>
      <w:r w:rsidR="00BE0194">
        <w:t xml:space="preserve"> wobec</w:t>
      </w:r>
      <w:r w:rsidR="00E44142">
        <w:t xml:space="preserve"> </w:t>
      </w:r>
      <w:r w:rsidR="005143EF">
        <w:t>17</w:t>
      </w:r>
      <w:r w:rsidR="00C41644">
        <w:t>,</w:t>
      </w:r>
      <w:r w:rsidR="005143EF">
        <w:t>0</w:t>
      </w:r>
      <w:r w:rsidR="00C41644">
        <w:t>%</w:t>
      </w:r>
      <w:r w:rsidR="00E44142">
        <w:t>)</w:t>
      </w:r>
      <w:r w:rsidR="001C2BA5">
        <w:t xml:space="preserve">. </w:t>
      </w:r>
      <w:r w:rsidR="00BA0C1A">
        <w:t xml:space="preserve">W </w:t>
      </w:r>
      <w:r w:rsidR="00D90CC5" w:rsidRPr="00556A02">
        <w:t>powi</w:t>
      </w:r>
      <w:r w:rsidR="00D90CC5">
        <w:t xml:space="preserve">ecie </w:t>
      </w:r>
      <w:r w:rsidR="00571DB8">
        <w:t xml:space="preserve">międzychodzkim </w:t>
      </w:r>
      <w:r w:rsidR="00BA0C1A">
        <w:t>d</w:t>
      </w:r>
      <w:r w:rsidR="00715F45" w:rsidRPr="00556A02">
        <w:t xml:space="preserve">ostęp do sieci gazowej </w:t>
      </w:r>
      <w:r w:rsidR="00BA0C1A">
        <w:t>uzysk</w:t>
      </w:r>
      <w:r w:rsidR="00715F45" w:rsidRPr="00556A02">
        <w:t>ał</w:t>
      </w:r>
      <w:r w:rsidR="00571DB8">
        <w:t>y</w:t>
      </w:r>
      <w:r w:rsidR="00BA0C1A">
        <w:t xml:space="preserve"> </w:t>
      </w:r>
      <w:r w:rsidR="00571DB8">
        <w:t>4</w:t>
      </w:r>
      <w:r w:rsidR="00BA0C1A">
        <w:t xml:space="preserve"> </w:t>
      </w:r>
      <w:r w:rsidR="00715F45" w:rsidRPr="00556A02">
        <w:t>z nowo wybudowanych mieszkań</w:t>
      </w:r>
      <w:r w:rsidR="00BA0C1A">
        <w:t xml:space="preserve">, </w:t>
      </w:r>
      <w:r w:rsidR="00C41644">
        <w:t xml:space="preserve">w </w:t>
      </w:r>
      <w:r w:rsidR="00571DB8">
        <w:t xml:space="preserve">Koninie </w:t>
      </w:r>
      <w:r w:rsidR="00BA0C1A">
        <w:t xml:space="preserve">– </w:t>
      </w:r>
      <w:r w:rsidR="00C41644">
        <w:t>10</w:t>
      </w:r>
      <w:r w:rsidR="00571DB8">
        <w:t>, a w kolskim – 15</w:t>
      </w:r>
      <w:r w:rsidR="00673A8C">
        <w:t>.</w:t>
      </w:r>
      <w:r w:rsidR="00C41644">
        <w:t xml:space="preserve"> W poprzednim roku </w:t>
      </w:r>
      <w:r w:rsidR="00CF0D15">
        <w:t xml:space="preserve">w wymienionych powiatach </w:t>
      </w:r>
      <w:r w:rsidR="00C41644">
        <w:t>było to odpowiednio</w:t>
      </w:r>
      <w:r w:rsidR="00CF0D15">
        <w:t xml:space="preserve">: </w:t>
      </w:r>
      <w:r w:rsidR="00571DB8">
        <w:t>10</w:t>
      </w:r>
      <w:r w:rsidR="00CF0D15">
        <w:t xml:space="preserve">, </w:t>
      </w:r>
      <w:r w:rsidR="00571DB8">
        <w:t>19</w:t>
      </w:r>
      <w:r w:rsidR="00CF0D15">
        <w:t xml:space="preserve"> i </w:t>
      </w:r>
      <w:r w:rsidR="00571DB8">
        <w:t>12</w:t>
      </w:r>
      <w:r w:rsidR="00CF0D15">
        <w:t xml:space="preserve"> mieszkań.</w:t>
      </w:r>
    </w:p>
    <w:p w14:paraId="51688E3C" w14:textId="7FFCEA9B" w:rsidR="0063584D" w:rsidRDefault="0063584D" w:rsidP="00673A8C">
      <w:pPr>
        <w:pStyle w:val="tekst1"/>
      </w:pPr>
      <w:r w:rsidRPr="004E7955">
        <w:t xml:space="preserve">W ciepłą wodę dostarczaną z elektrociepłowni, ciepłowni lub kotłowni osiedlowej wyposażonych było </w:t>
      </w:r>
      <w:r w:rsidR="00FB4B5F">
        <w:t>3</w:t>
      </w:r>
      <w:r w:rsidR="00F36508">
        <w:t>3</w:t>
      </w:r>
      <w:r w:rsidR="00FB4B5F">
        <w:t>,9</w:t>
      </w:r>
      <w:r w:rsidRPr="004E7955">
        <w:t xml:space="preserve">% mieszkań (w kraju </w:t>
      </w:r>
      <w:r w:rsidR="00BB1AF0">
        <w:t>3</w:t>
      </w:r>
      <w:r w:rsidR="00F36508">
        <w:t>8</w:t>
      </w:r>
      <w:r w:rsidR="00BB1AF0">
        <w:t>,</w:t>
      </w:r>
      <w:r w:rsidR="00F36508">
        <w:t>5</w:t>
      </w:r>
      <w:r w:rsidRPr="004E7955">
        <w:t xml:space="preserve">%). </w:t>
      </w:r>
      <w:r w:rsidR="00FB4B5F">
        <w:t>Zbliżon</w:t>
      </w:r>
      <w:r w:rsidRPr="007E299D">
        <w:t>y odsete</w:t>
      </w:r>
      <w:r w:rsidR="00935F1E" w:rsidRPr="007E299D">
        <w:t>k mieszkań (</w:t>
      </w:r>
      <w:r w:rsidR="00FB4B5F">
        <w:t>3</w:t>
      </w:r>
      <w:r w:rsidR="00F36508">
        <w:t>4</w:t>
      </w:r>
      <w:r w:rsidR="00D90CC5">
        <w:t>,</w:t>
      </w:r>
      <w:r w:rsidR="00FB4B5F">
        <w:t>0</w:t>
      </w:r>
      <w:r w:rsidR="00935F1E" w:rsidRPr="007E299D">
        <w:t xml:space="preserve">% wobec </w:t>
      </w:r>
      <w:r w:rsidR="00186AB5">
        <w:t>3</w:t>
      </w:r>
      <w:r w:rsidR="00F36508">
        <w:t>8</w:t>
      </w:r>
      <w:r w:rsidR="00186AB5">
        <w:t>,</w:t>
      </w:r>
      <w:r w:rsidR="00F36508">
        <w:t>6</w:t>
      </w:r>
      <w:r w:rsidR="00935F1E" w:rsidRPr="007E299D">
        <w:t>% w </w:t>
      </w:r>
      <w:r w:rsidRPr="007E299D">
        <w:t xml:space="preserve">kraju) był podłączony do centralnej sieci grzewczej. </w:t>
      </w:r>
      <w:r w:rsidRPr="00D3629C">
        <w:t>Pozostałe</w:t>
      </w:r>
      <w:r w:rsidRPr="007E299D">
        <w:t xml:space="preserve"> </w:t>
      </w:r>
      <w:r w:rsidR="00FB4B5F">
        <w:t>6</w:t>
      </w:r>
      <w:r w:rsidR="00F36508">
        <w:t>6</w:t>
      </w:r>
      <w:r w:rsidR="00813941">
        <w:t>,</w:t>
      </w:r>
      <w:r w:rsidR="00FB4B5F">
        <w:t>0</w:t>
      </w:r>
      <w:r w:rsidRPr="004E7955">
        <w:t xml:space="preserve">% mieszkań posiadało indywidualne centralne ogrzewanie (w kraju </w:t>
      </w:r>
      <w:r w:rsidR="00E5705D">
        <w:t>6</w:t>
      </w:r>
      <w:r w:rsidR="00F36508">
        <w:t>1</w:t>
      </w:r>
      <w:r w:rsidR="00E5705D">
        <w:t>,</w:t>
      </w:r>
      <w:r w:rsidR="00F36508">
        <w:t>4</w:t>
      </w:r>
      <w:r w:rsidRPr="004E7955">
        <w:t xml:space="preserve">%), z tego </w:t>
      </w:r>
      <w:r w:rsidR="00813941">
        <w:t>3</w:t>
      </w:r>
      <w:r w:rsidR="00F36508">
        <w:t>8</w:t>
      </w:r>
      <w:r w:rsidR="00FB4B5F">
        <w:t>,</w:t>
      </w:r>
      <w:r w:rsidR="00F36508">
        <w:t>6</w:t>
      </w:r>
      <w:r w:rsidRPr="004E7955">
        <w:t xml:space="preserve">% </w:t>
      </w:r>
      <w:r w:rsidR="00935F1E" w:rsidRPr="004E7955">
        <w:t xml:space="preserve">było </w:t>
      </w:r>
      <w:r w:rsidRPr="004E7955">
        <w:t>wyposażonych w kotły/piece na paliwo gazowe</w:t>
      </w:r>
      <w:r w:rsidR="009F4C93">
        <w:t xml:space="preserve"> (w porównaniu z </w:t>
      </w:r>
      <w:r w:rsidR="00B91988">
        <w:t>202</w:t>
      </w:r>
      <w:r w:rsidR="00F36508">
        <w:t>4</w:t>
      </w:r>
      <w:r w:rsidR="00B91988">
        <w:t xml:space="preserve"> r.</w:t>
      </w:r>
      <w:r w:rsidR="009F4C93">
        <w:t xml:space="preserve"> </w:t>
      </w:r>
      <w:r w:rsidR="00F36508">
        <w:t>wzrost</w:t>
      </w:r>
      <w:r w:rsidR="009F4C93">
        <w:t xml:space="preserve"> o </w:t>
      </w:r>
      <w:r w:rsidR="00F36508">
        <w:t>0</w:t>
      </w:r>
      <w:r w:rsidR="00FB4B5F">
        <w:t>,</w:t>
      </w:r>
      <w:r w:rsidR="00813941">
        <w:t>9</w:t>
      </w:r>
      <w:r w:rsidR="009F4C93">
        <w:t xml:space="preserve"> p.proc.)</w:t>
      </w:r>
      <w:r w:rsidRPr="004E7955">
        <w:t xml:space="preserve">, </w:t>
      </w:r>
      <w:r w:rsidR="00F36508">
        <w:t>8</w:t>
      </w:r>
      <w:r w:rsidR="00FB4B5F">
        <w:t>,</w:t>
      </w:r>
      <w:r w:rsidR="00F36508">
        <w:t>4</w:t>
      </w:r>
      <w:r w:rsidRPr="004E7955">
        <w:t>% – w piece/kotły na paliwo stałe</w:t>
      </w:r>
      <w:r w:rsidR="009F4C93">
        <w:t xml:space="preserve"> (spadek o </w:t>
      </w:r>
      <w:r w:rsidR="00F36508">
        <w:t>1,9</w:t>
      </w:r>
      <w:r w:rsidR="009F4C93">
        <w:t xml:space="preserve"> p.proc.)</w:t>
      </w:r>
      <w:r w:rsidRPr="004E7955">
        <w:t xml:space="preserve">, a </w:t>
      </w:r>
      <w:r w:rsidR="00323FB5">
        <w:t>19</w:t>
      </w:r>
      <w:r w:rsidR="00FB4B5F">
        <w:t>,0</w:t>
      </w:r>
      <w:r w:rsidRPr="004E7955">
        <w:t xml:space="preserve">% </w:t>
      </w:r>
      <w:r w:rsidR="00935F1E">
        <w:t xml:space="preserve">– </w:t>
      </w:r>
      <w:r w:rsidRPr="004E7955">
        <w:t>w pozostałe rodzaje ogrzewania (m.in. na paliwo ciekłe, energię elektryczną, biopaliwa, dwu- lub wielopaliwowy kocioł lub piec</w:t>
      </w:r>
      <w:r w:rsidR="008E3625">
        <w:t xml:space="preserve">; </w:t>
      </w:r>
      <w:r w:rsidR="00323FB5">
        <w:t>spadek</w:t>
      </w:r>
      <w:r w:rsidR="008E3625">
        <w:t xml:space="preserve"> o </w:t>
      </w:r>
      <w:r w:rsidR="00323FB5">
        <w:t>1</w:t>
      </w:r>
      <w:r w:rsidR="00FB4B5F">
        <w:t>,</w:t>
      </w:r>
      <w:r w:rsidR="00323FB5">
        <w:t>0</w:t>
      </w:r>
      <w:r w:rsidR="008E3625">
        <w:t xml:space="preserve"> p.proc.</w:t>
      </w:r>
      <w:r w:rsidRPr="004E7955">
        <w:t xml:space="preserve">). W </w:t>
      </w:r>
      <w:r w:rsidR="004D745A">
        <w:t>1</w:t>
      </w:r>
      <w:r w:rsidR="00F05D61">
        <w:t>2</w:t>
      </w:r>
      <w:r w:rsidRPr="004E7955">
        <w:t xml:space="preserve"> powiatach wszystkie z </w:t>
      </w:r>
      <w:r w:rsidR="00935F1E">
        <w:t>nowo wybudowanych mieszkań były wyposażone w</w:t>
      </w:r>
      <w:r w:rsidR="00932F95">
        <w:t> </w:t>
      </w:r>
      <w:r w:rsidRPr="004E7955">
        <w:t>indywidualn</w:t>
      </w:r>
      <w:r w:rsidR="00935F1E">
        <w:t>y system</w:t>
      </w:r>
      <w:r w:rsidRPr="004E7955">
        <w:t xml:space="preserve"> grzewcz</w:t>
      </w:r>
      <w:r w:rsidR="00935F1E">
        <w:t>y</w:t>
      </w:r>
      <w:r w:rsidRPr="004E7955">
        <w:t>. Natomiast największy odsetek mieszkań z bezpośrednim dostępem do ogrzewania sieciowego i ciepł</w:t>
      </w:r>
      <w:r w:rsidR="00935F1E">
        <w:t xml:space="preserve">ej wody </w:t>
      </w:r>
      <w:r w:rsidR="00F451D7" w:rsidRPr="00F451D7">
        <w:t xml:space="preserve">odnotowano </w:t>
      </w:r>
      <w:r w:rsidR="008339E7">
        <w:t>w</w:t>
      </w:r>
      <w:r w:rsidR="004B034A">
        <w:t xml:space="preserve"> Poznaniu</w:t>
      </w:r>
      <w:r w:rsidRPr="004E7955">
        <w:t xml:space="preserve"> (</w:t>
      </w:r>
      <w:r w:rsidR="00885961">
        <w:t>8</w:t>
      </w:r>
      <w:r w:rsidR="00290E8B">
        <w:t>5</w:t>
      </w:r>
      <w:r w:rsidR="00885961">
        <w:t xml:space="preserve">,6% </w:t>
      </w:r>
      <w:r w:rsidRPr="004E7955">
        <w:t>ogół</w:t>
      </w:r>
      <w:r w:rsidR="008339E7">
        <w:t>u nowych mieszkań</w:t>
      </w:r>
      <w:r w:rsidR="00885961">
        <w:t xml:space="preserve"> wobec </w:t>
      </w:r>
      <w:r w:rsidR="00290E8B">
        <w:t>83,6</w:t>
      </w:r>
      <w:r w:rsidR="00885961" w:rsidRPr="004E7955">
        <w:t>%</w:t>
      </w:r>
      <w:r w:rsidR="00885961">
        <w:t xml:space="preserve"> przed rokiem</w:t>
      </w:r>
      <w:r w:rsidR="008339E7">
        <w:t>).</w:t>
      </w:r>
    </w:p>
    <w:p w14:paraId="4B9B8F70" w14:textId="3859A51A" w:rsidR="003332E8" w:rsidRPr="00D20866" w:rsidRDefault="0011346E" w:rsidP="009216F5">
      <w:pPr>
        <w:pStyle w:val="tytulwykresu"/>
      </w:pPr>
      <w:r w:rsidRPr="0011346E">
        <w:lastRenderedPageBreak/>
        <w:drawing>
          <wp:anchor distT="0" distB="252095" distL="114300" distR="114300" simplePos="0" relativeHeight="251969536" behindDoc="0" locked="0" layoutInCell="1" allowOverlap="1" wp14:anchorId="0DFC56C1" wp14:editId="5CCA5AA6">
            <wp:simplePos x="0" y="0"/>
            <wp:positionH relativeFrom="column">
              <wp:posOffset>41910</wp:posOffset>
            </wp:positionH>
            <wp:positionV relativeFrom="paragraph">
              <wp:posOffset>628592</wp:posOffset>
            </wp:positionV>
            <wp:extent cx="5040000" cy="3211200"/>
            <wp:effectExtent l="0" t="0" r="8255" b="8255"/>
            <wp:wrapTopAndBottom/>
            <wp:docPr id="37" name="Obraz 37" descr="Podwójny wykres strukturalny (100%) w części kołowej przedstawiający strukturę mieszkań oddanych do użytkowania w 2025 r., wyposażonych w centralne ogrzewanie według jego rodzaju. W przypadku ogrzewania indywidualnego – dodatkowo zaprezentowano podział ze względu na typ kotła/piec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Podwójny wykres strukturalny (100%) w części kołowej przedstawiający strukturę mieszkań oddanych do użytkowania w 2025 r., wyposażonych w centralne ogrzewanie według jego rodzaju. W przypadku ogrzewania indywidualnego – dodatkowo zaprezentowano podział ze względu na typ kotła/pieca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2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4AF">
        <w:t>Wykres 4.</w:t>
      </w:r>
      <w:r w:rsidR="004F74AF">
        <w:tab/>
      </w:r>
      <w:r w:rsidR="004F74AF" w:rsidRPr="0011346E">
        <w:t xml:space="preserve">Struktura mieszkań oddanych do użytkowania wyposażonych w centralne </w:t>
      </w:r>
      <w:r w:rsidR="004F74AF" w:rsidRPr="0011346E">
        <w:br/>
      </w:r>
      <w:r w:rsidR="004F74AF" w:rsidRPr="0011346E">
        <w:tab/>
        <w:t xml:space="preserve">ogrzewanie </w:t>
      </w:r>
      <w:r w:rsidR="00B91988" w:rsidRPr="0011346E">
        <w:t>w 20</w:t>
      </w:r>
      <w:r w:rsidR="00765A0F" w:rsidRPr="0011346E">
        <w:t>25</w:t>
      </w:r>
      <w:r w:rsidR="00B91988" w:rsidRPr="0011346E">
        <w:t xml:space="preserve"> r.</w:t>
      </w:r>
      <w:r w:rsidR="004F74AF" w:rsidRPr="0011346E">
        <w:t xml:space="preserve"> według rodzaju ogrzewania </w:t>
      </w:r>
      <w:r w:rsidR="009C1937" w:rsidRPr="0011346E">
        <w:t>i rodzaju</w:t>
      </w:r>
      <w:r w:rsidR="004F74AF" w:rsidRPr="0011346E">
        <w:t xml:space="preserve"> kotła/pieca</w:t>
      </w:r>
    </w:p>
    <w:p w14:paraId="161A5B0A" w14:textId="10C7BBA9" w:rsidR="00B26AB0" w:rsidRPr="00283F4F" w:rsidRDefault="00982C37" w:rsidP="00F352AF">
      <w:pPr>
        <w:pStyle w:val="Nagwek1"/>
        <w:spacing w:before="360"/>
        <w:rPr>
          <w:rFonts w:ascii="Fira Sans" w:hAnsi="Fira Sans"/>
          <w:b/>
        </w:rPr>
      </w:pPr>
      <w:r w:rsidRPr="00283F4F">
        <w:rPr>
          <w:rFonts w:ascii="Fira Sans" w:hAnsi="Fira Sans"/>
          <w:b/>
        </w:rPr>
        <w:t>Wydane p</w:t>
      </w:r>
      <w:r w:rsidR="00B26AB0" w:rsidRPr="00283F4F">
        <w:rPr>
          <w:rFonts w:ascii="Fira Sans" w:hAnsi="Fira Sans"/>
          <w:b/>
        </w:rPr>
        <w:t xml:space="preserve">ozwolenia </w:t>
      </w:r>
      <w:r w:rsidRPr="00283F4F">
        <w:rPr>
          <w:rFonts w:ascii="Fira Sans" w:hAnsi="Fira Sans"/>
          <w:b/>
        </w:rPr>
        <w:t>lub dokonane</w:t>
      </w:r>
      <w:r w:rsidR="00B26AB0" w:rsidRPr="00283F4F">
        <w:rPr>
          <w:rFonts w:ascii="Fira Sans" w:hAnsi="Fira Sans"/>
          <w:b/>
        </w:rPr>
        <w:t xml:space="preserve"> zg</w:t>
      </w:r>
      <w:r w:rsidR="00C4628A" w:rsidRPr="00283F4F">
        <w:rPr>
          <w:rFonts w:ascii="Fira Sans" w:hAnsi="Fira Sans"/>
          <w:b/>
        </w:rPr>
        <w:t>łoszenia z projektem budowlanym</w:t>
      </w:r>
    </w:p>
    <w:p w14:paraId="3F448280" w14:textId="01D7BFC1" w:rsidR="00B26AB0" w:rsidRPr="000527E9" w:rsidRDefault="00B91988" w:rsidP="00673A8C">
      <w:pPr>
        <w:pStyle w:val="tekst1"/>
      </w:pPr>
      <w:r>
        <w:t>W 202</w:t>
      </w:r>
      <w:r w:rsidR="00BE0D8B">
        <w:t>5</w:t>
      </w:r>
      <w:r>
        <w:t xml:space="preserve"> r.</w:t>
      </w:r>
      <w:r w:rsidR="00B26AB0" w:rsidRPr="000527E9">
        <w:t xml:space="preserve"> wydano </w:t>
      </w:r>
      <w:r w:rsidR="00D00C4C">
        <w:t>8</w:t>
      </w:r>
      <w:r w:rsidR="007574A9">
        <w:t>777</w:t>
      </w:r>
      <w:r w:rsidR="001352FE">
        <w:t xml:space="preserve"> </w:t>
      </w:r>
      <w:r w:rsidR="00B26AB0" w:rsidRPr="000527E9">
        <w:t>pozwole</w:t>
      </w:r>
      <w:r w:rsidR="007574A9">
        <w:t>ń</w:t>
      </w:r>
      <w:r w:rsidR="00B26AB0" w:rsidRPr="000527E9">
        <w:t xml:space="preserve"> lub dokonano zgłoszeń zgodnie z projektem budowlanym na budowę </w:t>
      </w:r>
      <w:r w:rsidR="00D00C4C">
        <w:t>10</w:t>
      </w:r>
      <w:r w:rsidR="007574A9">
        <w:t>241</w:t>
      </w:r>
      <w:r w:rsidR="00B26AB0" w:rsidRPr="000527E9">
        <w:t xml:space="preserve"> nowych budynków mieszkalnych (w tym </w:t>
      </w:r>
      <w:r w:rsidR="007574A9">
        <w:t>70</w:t>
      </w:r>
      <w:r w:rsidR="00D00C4C">
        <w:t>10</w:t>
      </w:r>
      <w:r w:rsidR="007758FB" w:rsidRPr="000527E9">
        <w:t xml:space="preserve"> w </w:t>
      </w:r>
      <w:r w:rsidR="00B26AB0" w:rsidRPr="000527E9">
        <w:t xml:space="preserve">budownictwie indywidualnym), w których zaplanowano łącznie </w:t>
      </w:r>
      <w:r w:rsidR="005E1BB3">
        <w:t>2</w:t>
      </w:r>
      <w:r w:rsidR="00D00C4C">
        <w:t>5</w:t>
      </w:r>
      <w:r w:rsidR="007574A9">
        <w:t>582</w:t>
      </w:r>
      <w:r w:rsidR="00B26AB0" w:rsidRPr="000527E9">
        <w:t xml:space="preserve"> mieszka</w:t>
      </w:r>
      <w:r w:rsidR="007574A9">
        <w:t>nia</w:t>
      </w:r>
      <w:r w:rsidR="000E5672" w:rsidRPr="000527E9">
        <w:t xml:space="preserve"> (z tego </w:t>
      </w:r>
      <w:r w:rsidR="00D00C4C">
        <w:t>7</w:t>
      </w:r>
      <w:r w:rsidR="007574A9">
        <w:t>1</w:t>
      </w:r>
      <w:r w:rsidR="00D00C4C">
        <w:t>4</w:t>
      </w:r>
      <w:r w:rsidR="007574A9">
        <w:t>7</w:t>
      </w:r>
      <w:r w:rsidR="000E5672" w:rsidRPr="000527E9">
        <w:t xml:space="preserve"> w bu</w:t>
      </w:r>
      <w:r w:rsidR="00673A8C">
        <w:t>downictwie indywidualnym).</w:t>
      </w:r>
    </w:p>
    <w:p w14:paraId="34380B24" w14:textId="0693180C" w:rsidR="005C31E8" w:rsidRDefault="0028404F" w:rsidP="00673A8C">
      <w:pPr>
        <w:pStyle w:val="tekst1"/>
      </w:pPr>
      <w:r w:rsidRPr="000527E9">
        <w:rPr>
          <w:noProof/>
        </w:rPr>
        <mc:AlternateContent>
          <mc:Choice Requires="wps">
            <w:drawing>
              <wp:anchor distT="45720" distB="45720" distL="114300" distR="114300" simplePos="0" relativeHeight="251913216" behindDoc="1" locked="0" layoutInCell="1" allowOverlap="1" wp14:anchorId="7C287760" wp14:editId="6EEAD920">
                <wp:simplePos x="0" y="0"/>
                <wp:positionH relativeFrom="page">
                  <wp:posOffset>5673090</wp:posOffset>
                </wp:positionH>
                <wp:positionV relativeFrom="paragraph">
                  <wp:posOffset>586740</wp:posOffset>
                </wp:positionV>
                <wp:extent cx="1758315" cy="1036320"/>
                <wp:effectExtent l="0" t="0" r="0" b="0"/>
                <wp:wrapTight wrapText="bothSides">
                  <wp:wrapPolygon edited="0">
                    <wp:start x="702" y="0"/>
                    <wp:lineTo x="702" y="21044"/>
                    <wp:lineTo x="20828" y="21044"/>
                    <wp:lineTo x="20828" y="0"/>
                    <wp:lineTo x="702" y="0"/>
                  </wp:wrapPolygon>
                </wp:wrapTight>
                <wp:docPr id="5" name="Pole tekstowe 5" descr="Liczba mieszkań, na których budowę wydano pozwolenia lub dokonano zgłoszenia z projektem budowlanym, w skali roku zwiększyła się o 1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036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15F79" w14:textId="6ED99C79" w:rsidR="008B3757" w:rsidRPr="00BA375A" w:rsidRDefault="008B3757" w:rsidP="0028404F">
                            <w:pPr>
                              <w:pStyle w:val="tekstzboku"/>
                            </w:pPr>
                            <w:r>
                              <w:t>Liczba mieszkań, na których budowę wydano pozwolenia</w:t>
                            </w:r>
                            <w:r w:rsidRPr="00A96519">
                              <w:t xml:space="preserve"> </w:t>
                            </w:r>
                            <w:r>
                              <w:t>lub dokonano zgłoszenia z </w:t>
                            </w:r>
                            <w:r w:rsidRPr="00C33451">
                              <w:t>projektem budowlanym</w:t>
                            </w:r>
                            <w:r>
                              <w:t>, w skali roku</w:t>
                            </w:r>
                            <w:r w:rsidRPr="00A96519">
                              <w:t xml:space="preserve"> </w:t>
                            </w:r>
                            <w:r>
                              <w:t>zwiększyła się o 1</w:t>
                            </w:r>
                            <w:r w:rsidR="002F1096">
                              <w:t>,</w:t>
                            </w:r>
                            <w:r>
                              <w:t>8%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87760" id="Pole tekstowe 5" o:spid="_x0000_s1039" type="#_x0000_t202" alt="Liczba mieszkań, na których budowę wydano pozwolenia lub dokonano zgłoszenia z projektem budowlanym, w skali roku zwiększyła się o 1,8%" style="position:absolute;margin-left:446.7pt;margin-top:46.2pt;width:138.45pt;height:81.6pt;z-index:-251403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mQ/gEAANIDAAAOAAAAZHJzL2Uyb0RvYy54bWysU8tu2zAQvBfoPxC815L8SBzBcpAmTVEg&#10;fQBpP4CiKIsoyWVJ2pL79VlSsmO0t6I6EEtSO7szO9zcDlqRg3BegqloMcspEYZDI82uoj++P75b&#10;U+IDMw1TYERFj8LT2+3bN5velmIOHahGOIIgxpe9rWgXgi2zzPNOaOZnYIXByxacZgG3bpc1jvWI&#10;rlU2z/OrrAfXWAdceI+nD+Ml3Sb8thU8fG1bLwJRFcXeQlpdWuu4ZtsNK3eO2U7yqQ32D11oJg0W&#10;PUM9sMDI3sm/oLTkDjy0YcZBZ9C2kovEAdkU+R9snjtmReKC4nh7lsn/P1j+5fBsvzkShvcw4AAT&#10;CW+fgP/0xMB9x8xO3DkHfSdYg4WLKFnWW19OqVFqX/oIUvefocEhs32ABDS0TkdVkCdBdBzA8Sy6&#10;GALhseT1ar0oVpRwvCvyxdVinsaSsfKUbp0PHwVoEoOKOpxqgmeHJx9iO6w8/RKrGXiUSqXJKkP6&#10;it6s5quUcHGjZUDjKakrus7jN1ohsvxgmpQcmFRjjAWUmWhHpiPnMNQDkQ12vYjJUYYamiMK4WA0&#10;Gj4MDDpwvynp0WQV9b/2zAlK1CeDYt4Uy2V0Zdpg4C5P67RZrq5RD8IMR5iKhlN4H5KLR753KHgr&#10;kxSvXUz9onGSQpPJozMv9+mv16e4fQEAAP//AwBQSwMEFAAGAAgAAAAhAKTxz77hAAAACwEAAA8A&#10;AABkcnMvZG93bnJldi54bWxMj8FOwkAQhu8mvsNmTLzJliIVSqdESQiJJ6zAeemObWN3tukuUHx6&#10;l5OeJpP58s/3Z8vBtOJMvWssI4xHEQji0uqGK4Td5/ppBsJ5xVq1lgnhSg6W+f1dplJtL/xB58JX&#10;IoSwSxVC7X2XSunKmoxyI9sRh9uX7Y3yYe0rqXt1CeGmlXEUJdKohsOHWnW0qqn8Lk4GYdj9FLx/&#10;Z3tdrYtNt98e3jZJjPj4MLwuQHga/B8MN/2gDnlwOtoTaydahNl88hxQhHkc5g0Yv0QTEEeEeDpN&#10;QOaZ/N8h/wUAAP//AwBQSwECLQAUAAYACAAAACEAtoM4kv4AAADhAQAAEwAAAAAAAAAAAAAAAAAA&#10;AAAAW0NvbnRlbnRfVHlwZXNdLnhtbFBLAQItABQABgAIAAAAIQA4/SH/1gAAAJQBAAALAAAAAAAA&#10;AAAAAAAAAC8BAABfcmVscy8ucmVsc1BLAQItABQABgAIAAAAIQAvbMmQ/gEAANIDAAAOAAAAAAAA&#10;AAAAAAAAAC4CAABkcnMvZTJvRG9jLnhtbFBLAQItABQABgAIAAAAIQCk8c++4QAAAAsBAAAPAAAA&#10;AAAAAAAAAAAAAFgEAABkcnMvZG93bnJldi54bWxQSwUGAAAAAAQABADzAAAAZgUAAAAA&#10;" filled="f" stroked="f">
                <v:textbox inset=",0">
                  <w:txbxContent>
                    <w:p w14:paraId="17015F79" w14:textId="6ED99C79" w:rsidR="008B3757" w:rsidRPr="00BA375A" w:rsidRDefault="008B3757" w:rsidP="0028404F">
                      <w:pPr>
                        <w:pStyle w:val="tekstzboku"/>
                      </w:pPr>
                      <w:r>
                        <w:t>Liczba mieszkań, na których budowę wydano pozwolenia</w:t>
                      </w:r>
                      <w:r w:rsidRPr="00A96519">
                        <w:t xml:space="preserve"> </w:t>
                      </w:r>
                      <w:r>
                        <w:t>lub dokonano zgłoszenia z </w:t>
                      </w:r>
                      <w:r w:rsidRPr="00C33451">
                        <w:t>projektem budowlanym</w:t>
                      </w:r>
                      <w:r>
                        <w:t>, w skali roku</w:t>
                      </w:r>
                      <w:r w:rsidRPr="00A96519">
                        <w:t xml:space="preserve"> </w:t>
                      </w:r>
                      <w:r>
                        <w:t>zwiększyła się o 1</w:t>
                      </w:r>
                      <w:r w:rsidR="002F1096">
                        <w:t>,</w:t>
                      </w:r>
                      <w:r>
                        <w:t>8%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00293" w:rsidRPr="000527E9">
        <w:t>Ponadto inwestorzy uzyskali pozwolenia na budowę</w:t>
      </w:r>
      <w:r w:rsidR="00D00C4C">
        <w:t xml:space="preserve"> </w:t>
      </w:r>
      <w:r w:rsidR="007574A9">
        <w:t>469</w:t>
      </w:r>
      <w:r w:rsidR="00E00293" w:rsidRPr="000527E9">
        <w:t xml:space="preserve"> </w:t>
      </w:r>
      <w:r w:rsidR="00D00C4C">
        <w:t>mieszkań</w:t>
      </w:r>
      <w:r w:rsidR="00E00293" w:rsidRPr="000527E9">
        <w:t xml:space="preserve"> w rozbudowywanych budynkach mieszkalnych i niemieszkalnych</w:t>
      </w:r>
      <w:r w:rsidR="007574A9">
        <w:t>,</w:t>
      </w:r>
      <w:r w:rsidR="00E00293" w:rsidRPr="000527E9">
        <w:t xml:space="preserve"> </w:t>
      </w:r>
      <w:r w:rsidR="0085445F">
        <w:t>3</w:t>
      </w:r>
      <w:r w:rsidR="007574A9">
        <w:t>19</w:t>
      </w:r>
      <w:r w:rsidR="00E00293" w:rsidRPr="000527E9">
        <w:t xml:space="preserve"> – w ramach przebudowy mieszkań i pomieszczeń</w:t>
      </w:r>
      <w:r w:rsidR="00D00C4C">
        <w:t xml:space="preserve"> </w:t>
      </w:r>
      <w:r w:rsidR="00D00C4C" w:rsidRPr="00D00C4C">
        <w:t>niemieszkalnych</w:t>
      </w:r>
      <w:r w:rsidR="007574A9">
        <w:t xml:space="preserve"> oraz 2</w:t>
      </w:r>
      <w:r w:rsidR="002F1096">
        <w:t xml:space="preserve"> – w związku z b</w:t>
      </w:r>
      <w:r w:rsidR="002F1096" w:rsidRPr="002F1096">
        <w:t>udow</w:t>
      </w:r>
      <w:r w:rsidR="002F1096">
        <w:t>ą</w:t>
      </w:r>
      <w:r w:rsidR="002F1096" w:rsidRPr="002F1096">
        <w:t xml:space="preserve"> nowych budynków zbiorowego zamieszkania oraz nowych budynków niemieszkalnych</w:t>
      </w:r>
      <w:r w:rsidR="00E00293" w:rsidRPr="000527E9">
        <w:t>.</w:t>
      </w:r>
    </w:p>
    <w:p w14:paraId="79FDC1D1" w14:textId="18CDC119" w:rsidR="0028404F" w:rsidRDefault="0028404F" w:rsidP="00673A8C">
      <w:pPr>
        <w:pStyle w:val="tekst1"/>
      </w:pPr>
      <w:r w:rsidRPr="000527E9">
        <w:t xml:space="preserve">Łącznie </w:t>
      </w:r>
      <w:r w:rsidR="00B91988">
        <w:t>w 202</w:t>
      </w:r>
      <w:r w:rsidR="002F1096">
        <w:t>5</w:t>
      </w:r>
      <w:r w:rsidR="00B91988">
        <w:t xml:space="preserve"> r.</w:t>
      </w:r>
      <w:r w:rsidRPr="000527E9">
        <w:t xml:space="preserve"> wydano pozwolenia na budowę </w:t>
      </w:r>
      <w:r>
        <w:t>2</w:t>
      </w:r>
      <w:r w:rsidR="002F1096">
        <w:t>6372</w:t>
      </w:r>
      <w:r w:rsidRPr="000527E9">
        <w:t xml:space="preserve"> mieszkań (o </w:t>
      </w:r>
      <w:r w:rsidR="0085445F">
        <w:t>1</w:t>
      </w:r>
      <w:r w:rsidR="00426CE8">
        <w:t>,</w:t>
      </w:r>
      <w:r w:rsidR="002F1096">
        <w:t>8</w:t>
      </w:r>
      <w:r w:rsidRPr="000527E9">
        <w:t xml:space="preserve">% </w:t>
      </w:r>
      <w:r w:rsidR="00426CE8">
        <w:t>więc</w:t>
      </w:r>
      <w:r w:rsidRPr="000527E9">
        <w:t xml:space="preserve">ej niż przed rokiem), w tym </w:t>
      </w:r>
      <w:r w:rsidR="00426CE8">
        <w:t>7</w:t>
      </w:r>
      <w:r w:rsidR="002F1096">
        <w:t>34</w:t>
      </w:r>
      <w:r w:rsidR="00426CE8">
        <w:t>2</w:t>
      </w:r>
      <w:r w:rsidRPr="000527E9">
        <w:t xml:space="preserve"> mieszkań realizowanych przez inwestorów indywidualnych</w:t>
      </w:r>
      <w:r>
        <w:t xml:space="preserve"> (o </w:t>
      </w:r>
      <w:r w:rsidR="00426CE8">
        <w:t>1</w:t>
      </w:r>
      <w:r w:rsidR="002F1096">
        <w:t>,</w:t>
      </w:r>
      <w:r w:rsidR="00454E39">
        <w:t>2</w:t>
      </w:r>
      <w:r w:rsidR="002F1096">
        <w:t>%</w:t>
      </w:r>
      <w:r>
        <w:t xml:space="preserve"> </w:t>
      </w:r>
      <w:r w:rsidR="00426CE8">
        <w:t>więc</w:t>
      </w:r>
      <w:r w:rsidR="00426CE8" w:rsidRPr="000527E9">
        <w:t>ej</w:t>
      </w:r>
      <w:r>
        <w:t>)</w:t>
      </w:r>
      <w:r w:rsidRPr="000527E9">
        <w:t>. Pod względem liczby mieszkań, na budowę których wydano pozwolenia lub dokonano zgłoszeń zgodnie z</w:t>
      </w:r>
      <w:r>
        <w:t xml:space="preserve"> </w:t>
      </w:r>
      <w:r w:rsidRPr="000527E9">
        <w:t>projektem budowlanym, województwo wielkopolskie</w:t>
      </w:r>
      <w:r w:rsidR="007D4881">
        <w:t xml:space="preserve"> </w:t>
      </w:r>
      <w:r w:rsidR="00EC492E">
        <w:t>tym razem</w:t>
      </w:r>
      <w:r w:rsidRPr="000527E9">
        <w:t xml:space="preserve"> zajęło </w:t>
      </w:r>
      <w:r w:rsidR="00EC492E">
        <w:t>3</w:t>
      </w:r>
      <w:r w:rsidR="00865535">
        <w:t>.</w:t>
      </w:r>
      <w:r w:rsidR="001F7D72">
        <w:t xml:space="preserve"> </w:t>
      </w:r>
      <w:r w:rsidRPr="000527E9">
        <w:t>miejsce w kraju</w:t>
      </w:r>
      <w:r w:rsidR="007D4881">
        <w:t xml:space="preserve">, </w:t>
      </w:r>
      <w:r w:rsidRPr="000527E9">
        <w:t>za mazowieckim</w:t>
      </w:r>
      <w:r w:rsidR="00EC492E">
        <w:t xml:space="preserve"> i</w:t>
      </w:r>
      <w:r>
        <w:t xml:space="preserve"> </w:t>
      </w:r>
      <w:r w:rsidR="007D4881">
        <w:t>małopol</w:t>
      </w:r>
      <w:r>
        <w:t>skim</w:t>
      </w:r>
      <w:r w:rsidR="00426CE8" w:rsidRPr="000527E9">
        <w:t>.</w:t>
      </w:r>
      <w:r>
        <w:br w:type="page"/>
      </w:r>
    </w:p>
    <w:p w14:paraId="424F3CCB" w14:textId="04984854" w:rsidR="00B26AB0" w:rsidRPr="004E7955" w:rsidRDefault="00CE1877" w:rsidP="00A236A4">
      <w:pPr>
        <w:pStyle w:val="tytutablicy"/>
      </w:pPr>
      <w:r>
        <w:lastRenderedPageBreak/>
        <w:t>Tablica 4.</w:t>
      </w:r>
      <w:r>
        <w:tab/>
      </w:r>
      <w:r w:rsidR="00AB1885" w:rsidRPr="004E7955">
        <w:t xml:space="preserve">Pozwolenia wydane na budowę </w:t>
      </w:r>
      <w:r w:rsidR="0063584D" w:rsidRPr="004E7955">
        <w:t>i</w:t>
      </w:r>
      <w:r w:rsidR="00AB1885" w:rsidRPr="004E7955">
        <w:t xml:space="preserve"> zgłoszenia z p</w:t>
      </w:r>
      <w:r w:rsidR="0063114F">
        <w:t xml:space="preserve">rojektem budowlanym budowy </w:t>
      </w:r>
      <w:r w:rsidR="00500D6A">
        <w:tab/>
      </w:r>
      <w:r w:rsidR="00AB1885" w:rsidRPr="004E7955">
        <w:t>mieszkań w nowych budynkach mieszkalnych</w:t>
      </w:r>
      <w:r w:rsidR="007914E9" w:rsidRPr="004E7955">
        <w:t xml:space="preserve"> </w:t>
      </w:r>
      <w:r w:rsidR="00B91988">
        <w:t>w 202</w:t>
      </w:r>
      <w:r w:rsidR="00723EF0">
        <w:t>5</w:t>
      </w:r>
      <w:r w:rsidR="00B91988">
        <w:t xml:space="preserve"> r.</w:t>
      </w:r>
    </w:p>
    <w:tbl>
      <w:tblPr>
        <w:tblW w:w="0" w:type="auto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45" w:type="dxa"/>
          <w:left w:w="85" w:type="dxa"/>
          <w:bottom w:w="45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zestawia dane dotyczące pozwoleń na budowę i zgłoszeń z projektem budowlanym wydanych w 2025 r. na budowę mieszkań w nowych budynkach mieszkalnych, w tym w budownictwie indywidualnym. Dane do tablicy dostępne w pliku w formacie XLSX"/>
      </w:tblPr>
      <w:tblGrid>
        <w:gridCol w:w="2409"/>
        <w:gridCol w:w="1415"/>
        <w:gridCol w:w="1415"/>
        <w:gridCol w:w="1415"/>
        <w:gridCol w:w="1415"/>
      </w:tblGrid>
      <w:tr w:rsidR="00CE2093" w:rsidRPr="004E7955" w14:paraId="5A9F174A" w14:textId="77777777" w:rsidTr="00C5221B">
        <w:trPr>
          <w:trHeight w:val="57"/>
          <w:tblHeader/>
        </w:trPr>
        <w:tc>
          <w:tcPr>
            <w:tcW w:w="24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4DC1ED8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Budynki mieszkalne</w:t>
            </w:r>
          </w:p>
        </w:tc>
        <w:tc>
          <w:tcPr>
            <w:tcW w:w="4245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B984246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Liczba</w:t>
            </w:r>
          </w:p>
        </w:tc>
        <w:tc>
          <w:tcPr>
            <w:tcW w:w="141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B33505E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Powierzchnia użytkowa mieszkań w m</w:t>
            </w:r>
            <w:r w:rsidRPr="00496F48">
              <w:rPr>
                <w:szCs w:val="19"/>
                <w:vertAlign w:val="superscript"/>
              </w:rPr>
              <w:t>2</w:t>
            </w:r>
          </w:p>
        </w:tc>
      </w:tr>
      <w:tr w:rsidR="00CE2093" w:rsidRPr="004E7955" w14:paraId="55FE07FD" w14:textId="77777777" w:rsidTr="00C5221B">
        <w:trPr>
          <w:trHeight w:val="57"/>
        </w:trPr>
        <w:tc>
          <w:tcPr>
            <w:tcW w:w="2409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44D565D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5F6F784" w14:textId="1126FC86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poz</w:t>
            </w:r>
            <w:r w:rsidR="00982C37" w:rsidRPr="00496F48">
              <w:rPr>
                <w:szCs w:val="19"/>
              </w:rPr>
              <w:t>woleń lub dokonanych</w:t>
            </w:r>
            <w:r w:rsidRPr="00496F48">
              <w:rPr>
                <w:szCs w:val="19"/>
              </w:rPr>
              <w:t xml:space="preserve"> zgłoszeń z projektem budowlanym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82529A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budynków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8A7BB01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mieszkań</w:t>
            </w:r>
          </w:p>
        </w:tc>
        <w:tc>
          <w:tcPr>
            <w:tcW w:w="1415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5BE0622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</w:p>
        </w:tc>
      </w:tr>
      <w:tr w:rsidR="00723EF0" w:rsidRPr="004E7955" w14:paraId="06128B38" w14:textId="77777777" w:rsidTr="00C87B1E">
        <w:trPr>
          <w:trHeight w:val="57"/>
        </w:trPr>
        <w:tc>
          <w:tcPr>
            <w:tcW w:w="24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D855340" w14:textId="77777777" w:rsidR="00723EF0" w:rsidRPr="00496F48" w:rsidRDefault="00723EF0" w:rsidP="00723EF0">
            <w:pPr>
              <w:pStyle w:val="boxzekt"/>
              <w:spacing w:before="120" w:after="120"/>
              <w:rPr>
                <w:szCs w:val="19"/>
              </w:rPr>
            </w:pPr>
            <w:r w:rsidRPr="00496F48">
              <w:rPr>
                <w:szCs w:val="19"/>
              </w:rPr>
              <w:t>OGÓŁEM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ED765A9" w14:textId="5190EDA6" w:rsidR="00723EF0" w:rsidRPr="005E4B62" w:rsidRDefault="00723EF0" w:rsidP="00EF726B">
            <w:pPr>
              <w:pStyle w:val="tabletekstt"/>
            </w:pPr>
            <w:r>
              <w:t>8777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863F310" w14:textId="721136FA" w:rsidR="00723EF0" w:rsidRPr="005E4B62" w:rsidRDefault="00723EF0" w:rsidP="00EF726B">
            <w:pPr>
              <w:pStyle w:val="tabletekstt"/>
            </w:pPr>
            <w:r>
              <w:t>10241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D709184" w14:textId="058B9A3E" w:rsidR="00723EF0" w:rsidRPr="005E4B62" w:rsidRDefault="00723EF0" w:rsidP="00EF726B">
            <w:pPr>
              <w:pStyle w:val="tabletekstt"/>
            </w:pPr>
            <w:r>
              <w:t>25582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28B5397" w14:textId="06CFA464" w:rsidR="00723EF0" w:rsidRPr="005E4B62" w:rsidRDefault="00723EF0" w:rsidP="00EF726B">
            <w:pPr>
              <w:pStyle w:val="tabletekstt"/>
            </w:pPr>
            <w:r>
              <w:t>2127763</w:t>
            </w:r>
          </w:p>
        </w:tc>
      </w:tr>
      <w:tr w:rsidR="00723EF0" w:rsidRPr="004E7955" w14:paraId="042E444C" w14:textId="77777777" w:rsidTr="00C87B1E">
        <w:trPr>
          <w:trHeight w:val="57"/>
        </w:trPr>
        <w:tc>
          <w:tcPr>
            <w:tcW w:w="24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073A223" w14:textId="77777777" w:rsidR="00723EF0" w:rsidRPr="00496F48" w:rsidRDefault="00723EF0" w:rsidP="00EF726B">
            <w:pPr>
              <w:pStyle w:val="BOCZEK"/>
            </w:pPr>
            <w:r w:rsidRPr="00496F48">
              <w:t xml:space="preserve">Jednomieszkaniowe 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F1FD46F" w14:textId="12B75758" w:rsidR="00723EF0" w:rsidRPr="005E4B62" w:rsidRDefault="00723EF0" w:rsidP="00EF726B">
            <w:pPr>
              <w:pStyle w:val="tableteksttab"/>
            </w:pPr>
            <w:r>
              <w:t>7241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325773F" w14:textId="449EA7F8" w:rsidR="00723EF0" w:rsidRPr="005E4B62" w:rsidRDefault="00723EF0" w:rsidP="00EF726B">
            <w:pPr>
              <w:pStyle w:val="tableteksttab"/>
            </w:pPr>
            <w:r>
              <w:t>7706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F5C8C53" w14:textId="0492AE06" w:rsidR="00723EF0" w:rsidRPr="005E4B62" w:rsidRDefault="00723EF0" w:rsidP="00EF726B">
            <w:pPr>
              <w:pStyle w:val="tableteksttab"/>
            </w:pPr>
            <w:r>
              <w:t>7651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C7FF6DC" w14:textId="2913BEB2" w:rsidR="00723EF0" w:rsidRPr="005E4B62" w:rsidRDefault="00723EF0" w:rsidP="00EF726B">
            <w:pPr>
              <w:pStyle w:val="tableteksttab"/>
            </w:pPr>
            <w:r>
              <w:t>1044340</w:t>
            </w:r>
          </w:p>
        </w:tc>
      </w:tr>
      <w:tr w:rsidR="00723EF0" w:rsidRPr="004E7955" w14:paraId="5414CF42" w14:textId="77777777" w:rsidTr="0065732A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7DFEBA26" w14:textId="0B1DC7C2" w:rsidR="00723EF0" w:rsidRPr="00496F48" w:rsidRDefault="00723EF0" w:rsidP="00EF726B">
            <w:pPr>
              <w:pStyle w:val="BOCZEK"/>
            </w:pPr>
            <w:r w:rsidRPr="00496F48">
              <w:t xml:space="preserve">O dwóch i więcej mieszkaniach 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303839E5" w14:textId="678897B0" w:rsidR="00723EF0" w:rsidRPr="005E4B62" w:rsidRDefault="00723EF0" w:rsidP="00EF726B">
            <w:pPr>
              <w:pStyle w:val="tableteksttab"/>
            </w:pPr>
            <w:r>
              <w:t>1536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7811C3DB" w14:textId="1668DEA8" w:rsidR="00723EF0" w:rsidRPr="005E4B62" w:rsidRDefault="00723EF0" w:rsidP="00EF726B">
            <w:pPr>
              <w:pStyle w:val="tableteksttab"/>
            </w:pPr>
            <w:r>
              <w:t>2535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5C939534" w14:textId="3EDA69D4" w:rsidR="00723EF0" w:rsidRPr="005E4B62" w:rsidRDefault="00723EF0" w:rsidP="00EF726B">
            <w:pPr>
              <w:pStyle w:val="tableteksttab"/>
            </w:pPr>
            <w:r>
              <w:t>17931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24CFD46B" w14:textId="08BEC6E8" w:rsidR="00723EF0" w:rsidRPr="005E4B62" w:rsidRDefault="00723EF0" w:rsidP="00EF726B">
            <w:pPr>
              <w:pStyle w:val="tableteksttab"/>
            </w:pPr>
            <w:r>
              <w:t>1083423</w:t>
            </w:r>
          </w:p>
        </w:tc>
      </w:tr>
      <w:tr w:rsidR="00723EF0" w:rsidRPr="004E7955" w14:paraId="64758B81" w14:textId="77777777" w:rsidTr="00C87B1E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4A3BAB2F" w14:textId="77777777" w:rsidR="00723EF0" w:rsidRPr="00496F48" w:rsidRDefault="00723EF0" w:rsidP="00723EF0">
            <w:pPr>
              <w:pStyle w:val="boxzekt"/>
              <w:spacing w:before="120" w:after="120"/>
              <w:rPr>
                <w:szCs w:val="19"/>
              </w:rPr>
            </w:pPr>
            <w:r w:rsidRPr="00496F48">
              <w:rPr>
                <w:szCs w:val="19"/>
              </w:rPr>
              <w:t>W tym indywidualne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6E231691" w14:textId="7A007301" w:rsidR="00723EF0" w:rsidRPr="005E4B62" w:rsidRDefault="00723EF0" w:rsidP="00EF726B">
            <w:pPr>
              <w:pStyle w:val="tabletekstt"/>
            </w:pPr>
            <w:r>
              <w:t>6905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5325B97A" w14:textId="4CAC7DFE" w:rsidR="00723EF0" w:rsidRPr="005E4B62" w:rsidRDefault="00723EF0" w:rsidP="00EF726B">
            <w:pPr>
              <w:pStyle w:val="tabletekstt"/>
            </w:pPr>
            <w:r>
              <w:t>7010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69496073" w14:textId="5D5BEAAB" w:rsidR="00723EF0" w:rsidRPr="005E4B62" w:rsidRDefault="00723EF0" w:rsidP="00EF726B">
            <w:pPr>
              <w:pStyle w:val="tabletekstt"/>
            </w:pPr>
            <w:r>
              <w:t>7147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3F060188" w14:textId="6CEBDF97" w:rsidR="00723EF0" w:rsidRPr="005E4B62" w:rsidRDefault="00723EF0" w:rsidP="00EF726B">
            <w:pPr>
              <w:pStyle w:val="tabletekstt"/>
            </w:pPr>
            <w:r>
              <w:t>986144</w:t>
            </w:r>
          </w:p>
        </w:tc>
      </w:tr>
      <w:tr w:rsidR="00723EF0" w:rsidRPr="004E7955" w14:paraId="17F57C25" w14:textId="77777777" w:rsidTr="00C87B1E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0C75D08C" w14:textId="77777777" w:rsidR="00723EF0" w:rsidRPr="00496F48" w:rsidRDefault="00723EF0" w:rsidP="00EF726B">
            <w:pPr>
              <w:pStyle w:val="BOCZEK"/>
            </w:pPr>
            <w:r w:rsidRPr="00496F48">
              <w:t xml:space="preserve">Jednomieszkaniowe 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1ECE47EE" w14:textId="4694150C" w:rsidR="00723EF0" w:rsidRPr="005E4B62" w:rsidRDefault="00723EF0" w:rsidP="00EF726B">
            <w:pPr>
              <w:pStyle w:val="tableteksttab"/>
            </w:pPr>
            <w:r>
              <w:t>6730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6AAA2A5C" w14:textId="0454A6C4" w:rsidR="00723EF0" w:rsidRPr="005E4B62" w:rsidRDefault="00723EF0" w:rsidP="00EF726B">
            <w:pPr>
              <w:pStyle w:val="tableteksttab"/>
            </w:pPr>
            <w:r>
              <w:t>6819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1D27EE68" w14:textId="74DDFEE0" w:rsidR="00723EF0" w:rsidRPr="005E4B62" w:rsidRDefault="00723EF0" w:rsidP="00EF726B">
            <w:pPr>
              <w:pStyle w:val="tableteksttab"/>
            </w:pPr>
            <w:r>
              <w:t>6764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1FF1BD3C" w14:textId="0AFC163F" w:rsidR="00723EF0" w:rsidRPr="005E4B62" w:rsidRDefault="00723EF0" w:rsidP="00EF726B">
            <w:pPr>
              <w:pStyle w:val="tableteksttab"/>
            </w:pPr>
            <w:r>
              <w:t>950226</w:t>
            </w:r>
          </w:p>
        </w:tc>
      </w:tr>
      <w:tr w:rsidR="00723EF0" w:rsidRPr="004E7955" w14:paraId="5B25DEC4" w14:textId="77777777" w:rsidTr="0065732A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3FA846A6" w14:textId="0C067F7D" w:rsidR="00723EF0" w:rsidRPr="00496F48" w:rsidRDefault="00723EF0" w:rsidP="00EF726B">
            <w:pPr>
              <w:pStyle w:val="BOCZEK"/>
            </w:pPr>
            <w:r w:rsidRPr="00496F48">
              <w:t xml:space="preserve">O dwóch i więcej mieszkaniach 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35AB126A" w14:textId="6224B5E5" w:rsidR="00723EF0" w:rsidRPr="005E4B62" w:rsidRDefault="00723EF0" w:rsidP="00EF726B">
            <w:pPr>
              <w:pStyle w:val="tableteksttab"/>
            </w:pPr>
            <w:r>
              <w:t>175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7EEE4A9D" w14:textId="31250823" w:rsidR="00723EF0" w:rsidRPr="005E4B62" w:rsidRDefault="00723EF0" w:rsidP="00EF726B">
            <w:pPr>
              <w:pStyle w:val="tableteksttab"/>
            </w:pPr>
            <w:r>
              <w:t>191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16B16EA3" w14:textId="03714E15" w:rsidR="00723EF0" w:rsidRPr="005E4B62" w:rsidRDefault="00723EF0" w:rsidP="00EF726B">
            <w:pPr>
              <w:pStyle w:val="tableteksttab"/>
            </w:pPr>
            <w:r>
              <w:t>383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2FEE1199" w14:textId="58389D99" w:rsidR="00723EF0" w:rsidRPr="005E4B62" w:rsidRDefault="00723EF0" w:rsidP="00EF726B">
            <w:pPr>
              <w:pStyle w:val="tableteksttab"/>
            </w:pPr>
            <w:r>
              <w:t>35918</w:t>
            </w:r>
          </w:p>
        </w:tc>
      </w:tr>
    </w:tbl>
    <w:p w14:paraId="4FC8577D" w14:textId="12F79D10" w:rsidR="00B26AB0" w:rsidRPr="00503032" w:rsidRDefault="00E1270E" w:rsidP="00183202">
      <w:pPr>
        <w:pStyle w:val="Nagwek1"/>
        <w:spacing w:before="360"/>
        <w:rPr>
          <w:rFonts w:ascii="Fira Sans" w:hAnsi="Fira Sans"/>
          <w:b/>
        </w:rPr>
      </w:pPr>
      <w:r w:rsidRPr="000527E9">
        <w:rPr>
          <w:noProof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6FAF8273" wp14:editId="3C588B9C">
                <wp:simplePos x="0" y="0"/>
                <wp:positionH relativeFrom="page">
                  <wp:posOffset>5676900</wp:posOffset>
                </wp:positionH>
                <wp:positionV relativeFrom="paragraph">
                  <wp:posOffset>449580</wp:posOffset>
                </wp:positionV>
                <wp:extent cx="1758315" cy="1285875"/>
                <wp:effectExtent l="0" t="0" r="0" b="0"/>
                <wp:wrapTight wrapText="bothSides">
                  <wp:wrapPolygon edited="0">
                    <wp:start x="702" y="0"/>
                    <wp:lineTo x="702" y="21120"/>
                    <wp:lineTo x="20828" y="21120"/>
                    <wp:lineTo x="20828" y="0"/>
                    <wp:lineTo x="702" y="0"/>
                  </wp:wrapPolygon>
                </wp:wrapTight>
                <wp:docPr id="25" name="Pole tekstowe 25" descr="Liczba mieszkań, których budowę rozpoczęto, stanowiła 8,5% ogółu nowych inwestycji mieszkaniowych w kraju, co wśród województw lokowało wielkopolskie na 5. miejscu, o 2 pozycje niżej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28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13A76" w14:textId="409B57EC" w:rsidR="008B3757" w:rsidRPr="00BA375A" w:rsidRDefault="008B3757" w:rsidP="00E32FAF">
                            <w:pPr>
                              <w:pStyle w:val="tekstzboku"/>
                            </w:pPr>
                            <w:r>
                              <w:t xml:space="preserve">Liczba mieszkań, których budowę rozpoczęto, stanowiła </w:t>
                            </w:r>
                            <w:r w:rsidR="009B6B4D">
                              <w:t>8</w:t>
                            </w:r>
                            <w:r>
                              <w:t>,5% ogółu nowych inwestycji mieszkaniowych</w:t>
                            </w:r>
                            <w:r w:rsidRPr="006E440C">
                              <w:t xml:space="preserve"> </w:t>
                            </w:r>
                            <w:r>
                              <w:t xml:space="preserve">w kraju, co wśród województw lokowało wielkopolskie na </w:t>
                            </w:r>
                            <w:r w:rsidR="009B6B4D">
                              <w:t>5</w:t>
                            </w:r>
                            <w:r>
                              <w:t xml:space="preserve">. </w:t>
                            </w:r>
                            <w:r w:rsidR="009B6B4D">
                              <w:t>m</w:t>
                            </w:r>
                            <w:r>
                              <w:t>iejscu</w:t>
                            </w:r>
                            <w:r w:rsidR="009B6B4D">
                              <w:t>, o</w:t>
                            </w:r>
                            <w:r w:rsidR="00C70B85">
                              <w:t> </w:t>
                            </w:r>
                            <w:r w:rsidR="009B6B4D">
                              <w:t>2 pozycje niżej niż przed rokiem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F8273" id="Pole tekstowe 25" o:spid="_x0000_s1040" type="#_x0000_t202" alt="Liczba mieszkań, których budowę rozpoczęto, stanowiła 8,5% ogółu nowych inwestycji mieszkaniowych w kraju, co wśród województw lokowało wielkopolskie na 5. miejscu, o 2 pozycje niżej niż przed rokiem" style="position:absolute;margin-left:447pt;margin-top:35.4pt;width:138.45pt;height:101.25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LTj/gEAANIDAAAOAAAAZHJzL2Uyb0RvYy54bWysU8tu2zAQvBfoPxC815Jcq3YEy0GaNEWB&#10;9AEk/QCKoiyiJJclaUvu12dJ2Y7R3IrqQCy12tmd2dH6etSK7IXzEkxNi1lOiTAcWmm2Nf35dP9u&#10;RYkPzLRMgRE1PQhPrzdv36wHW4k59KBa4QiCGF8NtqZ9CLbKMs97oZmfgRUGkx04zQJe3TZrHRsQ&#10;XatsnucfsgFcax1w4T2+vZuSdJPwu07w8L3rvAhE1RRnC+l06WzimW3WrNo6ZnvJj2Owf5hCM2mw&#10;6RnqjgVGdk6+gtKSO/DQhRkHnUHXSS4SB2RT5H+xeeyZFYkLiuPtWSb//2D5t/2j/eFIGD/CiAtM&#10;JLx9AP7LEwO3PTNbceMcDL1gLTYuomTZYH11LI1S+8pHkGb4Ci0ume0CJKCxczqqgjwJouMCDmfR&#10;xRgIjy2X5ep9UVLCMVfMV+VqWaYerDqVW+fDZwGaxKCmDrea4Nn+wYc4DqtOn8RuBu6lUmmzypCh&#10;plflvEwFFxktAxpPSV3TVR6fyQqR5SfTpuLApJpibKDMkXZkOnEOYzMS2eLUi1gcZWigPaAQDiaj&#10;4Y+BQQ/uDyUDmqym/veOOUGJ+mJQzKtisYiuTBcM3OXbJl0W5XKOGWY4wtQ0nMLbkFw88b1BwTuZ&#10;pHiZ4jgvGicpdDR5dOblPX318itungEAAP//AwBQSwMEFAAGAAgAAAAhAHNc5lHhAAAACwEAAA8A&#10;AABkcnMvZG93bnJldi54bWxMj0FPwkAQhe8m/ofNmHiTXYqhUDslSkJIPGkFz0t3bBu7s013geKv&#10;dznpcTIv731fvhptJ040+NYxwnSiQBBXzrRcI+w+Ng8LED5oNrpzTAgX8rAqbm9ynRl35nc6laEW&#10;sYR9phGaEPpMSl81ZLWfuJ44/r7cYHWI51BLM+hzLLedTJSaS6tbjguN7mndUPVdHi3CuPspef/K&#10;7rLelNt+//b5sp0niPd34/MTiEBj+AvDFT+iQxGZDu7IxosOYbF8jC4BIVVR4RqYpmoJ4oCQpLMZ&#10;yCKX/x2KXwAAAP//AwBQSwECLQAUAAYACAAAACEAtoM4kv4AAADhAQAAEwAAAAAAAAAAAAAAAAAA&#10;AAAAW0NvbnRlbnRfVHlwZXNdLnhtbFBLAQItABQABgAIAAAAIQA4/SH/1gAAAJQBAAALAAAAAAAA&#10;AAAAAAAAAC8BAABfcmVscy8ucmVsc1BLAQItABQABgAIAAAAIQAewLTj/gEAANIDAAAOAAAAAAAA&#10;AAAAAAAAAC4CAABkcnMvZTJvRG9jLnhtbFBLAQItABQABgAIAAAAIQBzXOZR4QAAAAsBAAAPAAAA&#10;AAAAAAAAAAAAAFgEAABkcnMvZG93bnJldi54bWxQSwUGAAAAAAQABADzAAAAZgUAAAAA&#10;" filled="f" stroked="f">
                <v:textbox inset=",0">
                  <w:txbxContent>
                    <w:p w14:paraId="68513A76" w14:textId="409B57EC" w:rsidR="008B3757" w:rsidRPr="00BA375A" w:rsidRDefault="008B3757" w:rsidP="00E32FAF">
                      <w:pPr>
                        <w:pStyle w:val="tekstzboku"/>
                      </w:pPr>
                      <w:r>
                        <w:t xml:space="preserve">Liczba mieszkań, których budowę rozpoczęto, stanowiła </w:t>
                      </w:r>
                      <w:r w:rsidR="009B6B4D">
                        <w:t>8</w:t>
                      </w:r>
                      <w:r>
                        <w:t>,5% ogółu nowych inwestycji mieszkaniowych</w:t>
                      </w:r>
                      <w:r w:rsidRPr="006E440C">
                        <w:t xml:space="preserve"> </w:t>
                      </w:r>
                      <w:r>
                        <w:t xml:space="preserve">w kraju, co wśród województw lokowało wielkopolskie na </w:t>
                      </w:r>
                      <w:r w:rsidR="009B6B4D">
                        <w:t>5</w:t>
                      </w:r>
                      <w:r>
                        <w:t xml:space="preserve">. </w:t>
                      </w:r>
                      <w:r w:rsidR="009B6B4D">
                        <w:t>m</w:t>
                      </w:r>
                      <w:r>
                        <w:t>iejscu</w:t>
                      </w:r>
                      <w:r w:rsidR="009B6B4D">
                        <w:t>, o</w:t>
                      </w:r>
                      <w:r w:rsidR="00C70B85">
                        <w:t> </w:t>
                      </w:r>
                      <w:r w:rsidR="009B6B4D">
                        <w:t>2 pozycje niżej niż przed rokiem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F41DA" w:rsidRPr="00503032">
        <w:rPr>
          <w:rFonts w:ascii="Fira Sans" w:hAnsi="Fira Sans"/>
          <w:b/>
        </w:rPr>
        <w:t>Mieszkania, których budowę rozpoczęto</w:t>
      </w:r>
    </w:p>
    <w:p w14:paraId="7CBAF5C9" w14:textId="1D6644FF" w:rsidR="00D428EE" w:rsidRDefault="00B91988" w:rsidP="00673A8C">
      <w:pPr>
        <w:pStyle w:val="tekst1"/>
      </w:pPr>
      <w:r>
        <w:t>W 20</w:t>
      </w:r>
      <w:r w:rsidR="00EF726B">
        <w:t>25</w:t>
      </w:r>
      <w:r>
        <w:t xml:space="preserve"> r.</w:t>
      </w:r>
      <w:r w:rsidR="00FF41DA" w:rsidRPr="000527E9">
        <w:t xml:space="preserve"> rozpoczęto budowę </w:t>
      </w:r>
      <w:r w:rsidR="007C776E">
        <w:t>17954</w:t>
      </w:r>
      <w:r w:rsidR="00E93C05">
        <w:t xml:space="preserve"> </w:t>
      </w:r>
      <w:r w:rsidR="00F41618" w:rsidRPr="000527E9">
        <w:t xml:space="preserve">mieszkań (o </w:t>
      </w:r>
      <w:r w:rsidR="007C776E">
        <w:t>19</w:t>
      </w:r>
      <w:r w:rsidR="00023A57">
        <w:t>,</w:t>
      </w:r>
      <w:r w:rsidR="007C776E">
        <w:t>4</w:t>
      </w:r>
      <w:r w:rsidR="00FF41DA" w:rsidRPr="000527E9">
        <w:t xml:space="preserve">% </w:t>
      </w:r>
      <w:r w:rsidR="007C776E">
        <w:t>mniej</w:t>
      </w:r>
      <w:r w:rsidR="00FF41DA" w:rsidRPr="000527E9">
        <w:t xml:space="preserve"> ni</w:t>
      </w:r>
      <w:r w:rsidR="00F41618" w:rsidRPr="000527E9">
        <w:t>ż rok</w:t>
      </w:r>
      <w:r w:rsidR="007C776E">
        <w:t xml:space="preserve"> wcześniej</w:t>
      </w:r>
      <w:r w:rsidR="00F41618" w:rsidRPr="000527E9">
        <w:t xml:space="preserve">), stanowiących </w:t>
      </w:r>
      <w:r w:rsidR="00290AD4">
        <w:t>8</w:t>
      </w:r>
      <w:r w:rsidR="00023A57">
        <w:t>,5</w:t>
      </w:r>
      <w:r w:rsidR="00FF41DA" w:rsidRPr="000527E9">
        <w:t>% wszystkich inw</w:t>
      </w:r>
      <w:r w:rsidR="00F41618" w:rsidRPr="000527E9">
        <w:t xml:space="preserve">estycji mieszkaniowych w kraju, co </w:t>
      </w:r>
      <w:r w:rsidR="00B0504E" w:rsidRPr="000527E9">
        <w:t>oznaczało</w:t>
      </w:r>
      <w:r w:rsidR="00F41618" w:rsidRPr="000527E9">
        <w:t xml:space="preserve"> </w:t>
      </w:r>
      <w:r w:rsidR="00005483">
        <w:t>zmianę lokaty</w:t>
      </w:r>
      <w:r w:rsidR="00DA1674">
        <w:t xml:space="preserve"> z </w:t>
      </w:r>
      <w:r w:rsidR="00290AD4">
        <w:t>3</w:t>
      </w:r>
      <w:r w:rsidR="00DA1674">
        <w:t xml:space="preserve">. </w:t>
      </w:r>
      <w:r w:rsidR="004C442F">
        <w:t>w </w:t>
      </w:r>
      <w:r>
        <w:t>202</w:t>
      </w:r>
      <w:r w:rsidR="00290AD4">
        <w:t>4</w:t>
      </w:r>
      <w:r w:rsidR="004C442F">
        <w:t> </w:t>
      </w:r>
      <w:r>
        <w:t>r.</w:t>
      </w:r>
      <w:r w:rsidR="00E1270E">
        <w:t xml:space="preserve"> n</w:t>
      </w:r>
      <w:r w:rsidR="00DA1674">
        <w:t xml:space="preserve">a </w:t>
      </w:r>
      <w:r w:rsidR="00290AD4">
        <w:t>5</w:t>
      </w:r>
      <w:r w:rsidR="00DA1674">
        <w:t>. za województwa</w:t>
      </w:r>
      <w:r w:rsidR="00FF41DA" w:rsidRPr="000527E9">
        <w:t>m</w:t>
      </w:r>
      <w:r w:rsidR="00005483">
        <w:t>i</w:t>
      </w:r>
      <w:r w:rsidR="004C442F">
        <w:t>:</w:t>
      </w:r>
      <w:r w:rsidR="00FF41DA" w:rsidRPr="000527E9">
        <w:t xml:space="preserve"> mazowieckim</w:t>
      </w:r>
      <w:r w:rsidR="00946EFF" w:rsidRPr="000527E9">
        <w:t xml:space="preserve"> </w:t>
      </w:r>
      <w:r w:rsidR="00FF41DA" w:rsidRPr="000527E9">
        <w:t>(</w:t>
      </w:r>
      <w:r w:rsidR="009B6B4D">
        <w:t>20</w:t>
      </w:r>
      <w:r w:rsidR="00946EFF" w:rsidRPr="000527E9">
        <w:t>,</w:t>
      </w:r>
      <w:r w:rsidR="009B6B4D">
        <w:t>8</w:t>
      </w:r>
      <w:r w:rsidR="00B0504E" w:rsidRPr="000527E9">
        <w:t>% ogółu mieszkań, których bu</w:t>
      </w:r>
      <w:r w:rsidR="00FF41DA" w:rsidRPr="000527E9">
        <w:t>dowę rozpoczęto)</w:t>
      </w:r>
      <w:r w:rsidR="009B6B4D">
        <w:t>, małopolskim (10,4%), pomor</w:t>
      </w:r>
      <w:r w:rsidR="00DA1674">
        <w:t>skim (</w:t>
      </w:r>
      <w:r w:rsidR="009B6B4D">
        <w:t>8</w:t>
      </w:r>
      <w:r w:rsidR="00005483">
        <w:t>,</w:t>
      </w:r>
      <w:r w:rsidR="009B6B4D">
        <w:t>7</w:t>
      </w:r>
      <w:r w:rsidR="00005483">
        <w:t>%)</w:t>
      </w:r>
      <w:r w:rsidR="009B6B4D">
        <w:t xml:space="preserve"> i śląskim (8,6%)</w:t>
      </w:r>
      <w:r w:rsidR="00FE3165" w:rsidRPr="000527E9">
        <w:t xml:space="preserve">. </w:t>
      </w:r>
    </w:p>
    <w:p w14:paraId="53D130C6" w14:textId="7C4AF538" w:rsidR="00FF41DA" w:rsidRPr="00FC7D78" w:rsidRDefault="00FF41DA" w:rsidP="00673A8C">
      <w:pPr>
        <w:pStyle w:val="tekst1"/>
      </w:pPr>
      <w:r w:rsidRPr="000527E9">
        <w:t>W procesie powiększania zasobów miesz</w:t>
      </w:r>
      <w:r w:rsidR="004E7BCD" w:rsidRPr="000527E9">
        <w:t>kaniowych w</w:t>
      </w:r>
      <w:r w:rsidR="00B0504E" w:rsidRPr="000527E9">
        <w:t xml:space="preserve"> wielko</w:t>
      </w:r>
      <w:r w:rsidRPr="000527E9">
        <w:t xml:space="preserve">polskim dominowały dwie formy budownictwa: </w:t>
      </w:r>
      <w:r w:rsidR="00B0504E" w:rsidRPr="000527E9">
        <w:t>na sprzedaż lub wynajem</w:t>
      </w:r>
      <w:r w:rsidRPr="000527E9">
        <w:t xml:space="preserve">, które </w:t>
      </w:r>
      <w:r w:rsidR="00B91988">
        <w:t>w 202</w:t>
      </w:r>
      <w:r w:rsidR="00CF4153">
        <w:t>5</w:t>
      </w:r>
      <w:r w:rsidR="00B91988">
        <w:t xml:space="preserve"> r.</w:t>
      </w:r>
      <w:r w:rsidRPr="000527E9">
        <w:t xml:space="preserve"> rozpoczęło budowę </w:t>
      </w:r>
      <w:r w:rsidR="00BE08ED">
        <w:t>1</w:t>
      </w:r>
      <w:r w:rsidR="00CF4153">
        <w:t>1034</w:t>
      </w:r>
      <w:r w:rsidR="00B0504E" w:rsidRPr="00365944">
        <w:t xml:space="preserve"> </w:t>
      </w:r>
      <w:r w:rsidR="00B0504E" w:rsidRPr="000527E9">
        <w:t>mieszka</w:t>
      </w:r>
      <w:r w:rsidR="005B73B1" w:rsidRPr="000527E9">
        <w:t>ń</w:t>
      </w:r>
      <w:r w:rsidR="00562373" w:rsidRPr="000527E9">
        <w:t xml:space="preserve">, </w:t>
      </w:r>
      <w:r w:rsidR="001F4382">
        <w:t xml:space="preserve">tj. </w:t>
      </w:r>
      <w:r w:rsidR="007A11EF" w:rsidRPr="007A11EF">
        <w:t>6</w:t>
      </w:r>
      <w:r w:rsidR="00CF4153">
        <w:t>1</w:t>
      </w:r>
      <w:r w:rsidR="007A11EF" w:rsidRPr="007A11EF">
        <w:t>,</w:t>
      </w:r>
      <w:r w:rsidR="00CF4153">
        <w:t>5</w:t>
      </w:r>
      <w:r w:rsidRPr="007A11EF">
        <w:t xml:space="preserve">% </w:t>
      </w:r>
      <w:r w:rsidRPr="000527E9">
        <w:t>ogółu rozpoczętych inwestycji mieszkaniowych</w:t>
      </w:r>
      <w:r w:rsidR="0003576E" w:rsidRPr="000527E9">
        <w:t xml:space="preserve"> </w:t>
      </w:r>
      <w:r w:rsidR="004E7BCD" w:rsidRPr="000527E9">
        <w:t>(</w:t>
      </w:r>
      <w:r w:rsidR="00562373" w:rsidRPr="000527E9">
        <w:t xml:space="preserve">w tym </w:t>
      </w:r>
      <w:r w:rsidR="00CF4153">
        <w:t>41</w:t>
      </w:r>
      <w:r w:rsidR="00562373" w:rsidRPr="000527E9">
        <w:t xml:space="preserve"> na wynajem</w:t>
      </w:r>
      <w:r w:rsidRPr="000527E9">
        <w:t>)</w:t>
      </w:r>
      <w:r w:rsidR="00562373" w:rsidRPr="000527E9">
        <w:t>,</w:t>
      </w:r>
      <w:r w:rsidR="00793019" w:rsidRPr="000527E9">
        <w:t xml:space="preserve"> </w:t>
      </w:r>
      <w:r w:rsidR="005D7C8C" w:rsidRPr="000527E9">
        <w:t>a</w:t>
      </w:r>
      <w:r w:rsidR="0087685A">
        <w:t xml:space="preserve"> </w:t>
      </w:r>
      <w:r w:rsidR="00562373" w:rsidRPr="000527E9">
        <w:t xml:space="preserve">także </w:t>
      </w:r>
      <w:r w:rsidR="00B0504E" w:rsidRPr="000527E9">
        <w:t xml:space="preserve">indywidualne </w:t>
      </w:r>
      <w:r w:rsidRPr="000527E9">
        <w:t xml:space="preserve">– </w:t>
      </w:r>
      <w:r w:rsidR="008F36D7" w:rsidRPr="000527E9">
        <w:t xml:space="preserve">budowę </w:t>
      </w:r>
      <w:r w:rsidR="008F36D7">
        <w:t>65</w:t>
      </w:r>
      <w:r w:rsidR="00CF4153">
        <w:t>66</w:t>
      </w:r>
      <w:r w:rsidR="00B0504E" w:rsidRPr="000527E9">
        <w:t xml:space="preserve"> </w:t>
      </w:r>
      <w:r w:rsidRPr="000527E9">
        <w:t>mieszkań (</w:t>
      </w:r>
      <w:r w:rsidR="00CF4153">
        <w:t>36</w:t>
      </w:r>
      <w:r w:rsidR="0087685A">
        <w:t>,</w:t>
      </w:r>
      <w:r w:rsidR="00CF4153">
        <w:t>6</w:t>
      </w:r>
      <w:r w:rsidRPr="000527E9">
        <w:t xml:space="preserve">%). </w:t>
      </w:r>
      <w:r w:rsidR="0020732B" w:rsidRPr="000527E9">
        <w:t>Ponadto i</w:t>
      </w:r>
      <w:r w:rsidRPr="000527E9">
        <w:t>nwestycje mieszkaniowe prowadz</w:t>
      </w:r>
      <w:r w:rsidR="0020732B" w:rsidRPr="000527E9">
        <w:t>ono</w:t>
      </w:r>
      <w:r w:rsidRPr="000527E9">
        <w:t xml:space="preserve"> również </w:t>
      </w:r>
      <w:r w:rsidR="008F36D7">
        <w:t xml:space="preserve">w </w:t>
      </w:r>
      <w:r w:rsidR="0020732B" w:rsidRPr="000527E9">
        <w:t xml:space="preserve">ramach </w:t>
      </w:r>
      <w:r w:rsidRPr="000527E9">
        <w:t xml:space="preserve">budownictwa </w:t>
      </w:r>
      <w:r w:rsidR="0087685A" w:rsidRPr="000527E9">
        <w:t xml:space="preserve">komunalnego </w:t>
      </w:r>
      <w:r w:rsidR="00FE3165" w:rsidRPr="000527E9">
        <w:t>(</w:t>
      </w:r>
      <w:r w:rsidR="00CF4153" w:rsidRPr="000527E9">
        <w:t xml:space="preserve">rozpoczęto budowę </w:t>
      </w:r>
      <w:r w:rsidR="00CF4153">
        <w:t>213</w:t>
      </w:r>
      <w:r w:rsidR="00CF4153" w:rsidRPr="00CF4153">
        <w:t xml:space="preserve"> </w:t>
      </w:r>
      <w:r w:rsidR="00CF4153" w:rsidRPr="000527E9">
        <w:t>mieszkań</w:t>
      </w:r>
      <w:r w:rsidR="00FE3165" w:rsidRPr="000527E9">
        <w:t>)</w:t>
      </w:r>
      <w:r w:rsidR="00CF4153">
        <w:t xml:space="preserve"> oraz</w:t>
      </w:r>
      <w:r w:rsidR="00BE08ED">
        <w:t xml:space="preserve"> </w:t>
      </w:r>
      <w:r w:rsidR="00CF4153">
        <w:t xml:space="preserve">społecznego czynszowego </w:t>
      </w:r>
      <w:r w:rsidR="00CF4153" w:rsidRPr="000527E9">
        <w:t>(</w:t>
      </w:r>
      <w:r w:rsidR="00CF4153">
        <w:t>141</w:t>
      </w:r>
      <w:r w:rsidR="00CF4153" w:rsidRPr="000527E9">
        <w:t>)</w:t>
      </w:r>
      <w:r w:rsidR="00AB7D7C">
        <w:t>.</w:t>
      </w:r>
    </w:p>
    <w:p w14:paraId="58D4056A" w14:textId="62AE5A88" w:rsidR="0028404F" w:rsidRPr="007F5928" w:rsidRDefault="00FC7D78" w:rsidP="00805200">
      <w:pPr>
        <w:pStyle w:val="tekst1"/>
      </w:pPr>
      <w:r>
        <w:t>W 2025 r. n</w:t>
      </w:r>
      <w:r w:rsidR="0028404F" w:rsidRPr="00FC7D78">
        <w:t>ajwięcej nowych inwestycji rozpoczęto w powiecie poznańskim (</w:t>
      </w:r>
      <w:r w:rsidR="00AE1684" w:rsidRPr="00FC7D78">
        <w:t>3891</w:t>
      </w:r>
      <w:r w:rsidR="00616675" w:rsidRPr="00FC7D78">
        <w:t xml:space="preserve"> mieszkań</w:t>
      </w:r>
      <w:r w:rsidR="0028404F" w:rsidRPr="00FC7D78">
        <w:t>, tj. 2</w:t>
      </w:r>
      <w:r w:rsidR="00AE1684" w:rsidRPr="00FC7D78">
        <w:t>1</w:t>
      </w:r>
      <w:r w:rsidR="00A147F3" w:rsidRPr="00FC7D78">
        <w:t>,</w:t>
      </w:r>
      <w:r w:rsidR="00AE1684" w:rsidRPr="00FC7D78">
        <w:t>7</w:t>
      </w:r>
      <w:r w:rsidR="0028404F" w:rsidRPr="00FC7D78">
        <w:t>% ogólnej ich liczby w województwie)</w:t>
      </w:r>
      <w:r w:rsidR="00616675" w:rsidRPr="00FC7D78">
        <w:t>,</w:t>
      </w:r>
      <w:r w:rsidR="0028404F" w:rsidRPr="00FC7D78">
        <w:t xml:space="preserve"> Poznaniu (</w:t>
      </w:r>
      <w:r w:rsidR="00AE1684" w:rsidRPr="00FC7D78">
        <w:t>3130</w:t>
      </w:r>
      <w:r w:rsidR="0028404F" w:rsidRPr="00FC7D78">
        <w:t>, tj. 1</w:t>
      </w:r>
      <w:r w:rsidR="00AE1684" w:rsidRPr="00FC7D78">
        <w:t>7</w:t>
      </w:r>
      <w:r w:rsidR="00A147F3" w:rsidRPr="00FC7D78">
        <w:t>,</w:t>
      </w:r>
      <w:r w:rsidR="00AE1684" w:rsidRPr="00FC7D78">
        <w:t>4</w:t>
      </w:r>
      <w:r w:rsidR="0028404F" w:rsidRPr="00FC7D78">
        <w:t xml:space="preserve">%) </w:t>
      </w:r>
      <w:r w:rsidR="00616675" w:rsidRPr="00FC7D78">
        <w:t xml:space="preserve">oraz Kaliszu (928, tj. 5,2%). </w:t>
      </w:r>
      <w:r w:rsidR="0028404F" w:rsidRPr="00FC7D78">
        <w:t xml:space="preserve">Nowe inwestycje mieszkaniowe rozwijały się też w </w:t>
      </w:r>
      <w:r w:rsidR="00A147F3" w:rsidRPr="00FC7D78">
        <w:t>powiatach: ostrowskim</w:t>
      </w:r>
      <w:r w:rsidR="0028404F" w:rsidRPr="00FC7D78">
        <w:t xml:space="preserve">, gdzie rozpoczęto budowę </w:t>
      </w:r>
      <w:r w:rsidR="00616675" w:rsidRPr="00FC7D78">
        <w:t>763</w:t>
      </w:r>
      <w:r w:rsidR="0028404F" w:rsidRPr="00FC7D78">
        <w:t xml:space="preserve"> mieszkań (</w:t>
      </w:r>
      <w:r w:rsidR="00616675" w:rsidRPr="00FC7D78">
        <w:t>4,2</w:t>
      </w:r>
      <w:r w:rsidR="0028404F" w:rsidRPr="00FC7D78">
        <w:t xml:space="preserve">%), </w:t>
      </w:r>
      <w:r w:rsidR="00616675" w:rsidRPr="00FC7D78">
        <w:t xml:space="preserve">gnieźnieńskim – 693 (3,9%), </w:t>
      </w:r>
      <w:r w:rsidR="00A147F3" w:rsidRPr="00FC7D78">
        <w:t xml:space="preserve">konińskim – </w:t>
      </w:r>
      <w:r w:rsidR="00616675" w:rsidRPr="00FC7D78">
        <w:t>588</w:t>
      </w:r>
      <w:r w:rsidR="00A147F3" w:rsidRPr="00FC7D78">
        <w:t xml:space="preserve"> (3,</w:t>
      </w:r>
      <w:r w:rsidR="00616675" w:rsidRPr="00FC7D78">
        <w:t>3</w:t>
      </w:r>
      <w:r w:rsidR="00A147F3" w:rsidRPr="00FC7D78">
        <w:t>%)</w:t>
      </w:r>
      <w:r w:rsidR="00334A5C" w:rsidRPr="00FC7D78">
        <w:t>,</w:t>
      </w:r>
      <w:r w:rsidR="00334904" w:rsidRPr="00FC7D78">
        <w:t xml:space="preserve"> </w:t>
      </w:r>
      <w:r w:rsidR="00616675" w:rsidRPr="00FC7D78">
        <w:t>pilskim – 521 (2,9%), kępińskim – 520 (2,9%)</w:t>
      </w:r>
      <w:r w:rsidR="00A147F3" w:rsidRPr="00FC7D78">
        <w:t xml:space="preserve"> </w:t>
      </w:r>
      <w:r w:rsidR="00B77669" w:rsidRPr="00FC7D78">
        <w:t xml:space="preserve">oraz </w:t>
      </w:r>
      <w:r w:rsidR="00A147F3" w:rsidRPr="00FC7D78">
        <w:t>szamotulski</w:t>
      </w:r>
      <w:r w:rsidR="00616675" w:rsidRPr="00FC7D78">
        <w:t>m</w:t>
      </w:r>
      <w:r w:rsidR="00A147F3" w:rsidRPr="00FC7D78">
        <w:t xml:space="preserve"> – </w:t>
      </w:r>
      <w:r w:rsidR="00616675" w:rsidRPr="00FC7D78">
        <w:t>424</w:t>
      </w:r>
      <w:r w:rsidR="00A147F3" w:rsidRPr="00FC7D78">
        <w:t xml:space="preserve"> (2,</w:t>
      </w:r>
      <w:r w:rsidR="00B77669" w:rsidRPr="00FC7D78">
        <w:t>4</w:t>
      </w:r>
      <w:r w:rsidR="00A147F3" w:rsidRPr="00FC7D78">
        <w:t>%)</w:t>
      </w:r>
      <w:r w:rsidR="0028404F" w:rsidRPr="00FC7D78">
        <w:t>. W</w:t>
      </w:r>
      <w:r w:rsidR="00334904" w:rsidRPr="00FC7D78">
        <w:t xml:space="preserve"> </w:t>
      </w:r>
      <w:r w:rsidR="00A147F3" w:rsidRPr="00FC7D78">
        <w:t xml:space="preserve">większości </w:t>
      </w:r>
      <w:r w:rsidR="00E25F4C">
        <w:t>powiatów liczba mieszkań, których budowę rozpoczęto w 202</w:t>
      </w:r>
      <w:r w:rsidR="00B77669">
        <w:t>5</w:t>
      </w:r>
      <w:r w:rsidR="00E25F4C">
        <w:t xml:space="preserve"> r., </w:t>
      </w:r>
      <w:r w:rsidR="00B77669">
        <w:t>zmn</w:t>
      </w:r>
      <w:r w:rsidR="00573FDF">
        <w:t>i</w:t>
      </w:r>
      <w:r w:rsidR="00B77669">
        <w:t>ejszyła się</w:t>
      </w:r>
      <w:r w:rsidR="00E25F4C">
        <w:t xml:space="preserve"> w </w:t>
      </w:r>
      <w:r w:rsidR="0028404F">
        <w:t xml:space="preserve">porównaniu z rokiem </w:t>
      </w:r>
      <w:r w:rsidR="00E25F4C">
        <w:t xml:space="preserve">poprzednim. </w:t>
      </w:r>
      <w:r w:rsidR="0016589C">
        <w:t>Największy względny spadek obserwowano w Lesznie, gdzie rozpoczęto budowę ponad 8-krotnie mniejszej liczby mieszkań niż w 2024 r. (spadek z 528 do 65), a także w powi</w:t>
      </w:r>
      <w:r w:rsidR="0097540A">
        <w:t>atach</w:t>
      </w:r>
      <w:r w:rsidR="0016589C">
        <w:t xml:space="preserve"> gostyńskim – 3-krotnie mniej (</w:t>
      </w:r>
      <w:r>
        <w:t xml:space="preserve">spadek z 447 do 139) i kościańskim – ponad </w:t>
      </w:r>
      <w:r w:rsidR="00573FDF">
        <w:br/>
      </w:r>
      <w:r>
        <w:t>2</w:t>
      </w:r>
      <w:r w:rsidR="00573FDF">
        <w:t>-</w:t>
      </w:r>
      <w:r>
        <w:t xml:space="preserve">krotnie mniej (spadek z 498 do 191). </w:t>
      </w:r>
      <w:r w:rsidR="00B77669">
        <w:t>Wzrost</w:t>
      </w:r>
      <w:r w:rsidR="00E25F4C">
        <w:t xml:space="preserve"> </w:t>
      </w:r>
      <w:r w:rsidR="00B77669">
        <w:t xml:space="preserve">liczby </w:t>
      </w:r>
      <w:r w:rsidR="00E25F4C">
        <w:t xml:space="preserve">nowych inwestycji mieszkaniowych zanotowało </w:t>
      </w:r>
      <w:r w:rsidR="00B77669">
        <w:t>13</w:t>
      </w:r>
      <w:r w:rsidR="00E25F4C">
        <w:t xml:space="preserve"> </w:t>
      </w:r>
      <w:r w:rsidR="00334904">
        <w:t>powiat</w:t>
      </w:r>
      <w:r w:rsidR="00E25F4C">
        <w:t>ów.</w:t>
      </w:r>
      <w:r w:rsidR="0028404F">
        <w:t xml:space="preserve"> </w:t>
      </w:r>
      <w:r>
        <w:t xml:space="preserve">Relatywnie najbardziej liczba </w:t>
      </w:r>
      <w:r w:rsidRPr="007F5928">
        <w:t>rozpoczętych budów</w:t>
      </w:r>
      <w:r>
        <w:t xml:space="preserve"> zwiększyła się w Kaliszu (o</w:t>
      </w:r>
      <w:r w:rsidR="00573FDF">
        <w:t xml:space="preserve"> </w:t>
      </w:r>
      <w:r>
        <w:t xml:space="preserve">73,5% więcej niż w 2024 r.; wzrost z 535 do 928). </w:t>
      </w:r>
      <w:r w:rsidR="00CA2984">
        <w:t>Wyraźny w</w:t>
      </w:r>
      <w:r w:rsidR="00E25F4C">
        <w:t>zrost</w:t>
      </w:r>
      <w:r w:rsidR="0028404F">
        <w:t xml:space="preserve"> </w:t>
      </w:r>
      <w:r w:rsidR="00CA2984">
        <w:t>obserwowano też w K</w:t>
      </w:r>
      <w:r w:rsidR="002A7595">
        <w:t xml:space="preserve">oninie </w:t>
      </w:r>
      <w:r>
        <w:t>(o 66,4%</w:t>
      </w:r>
      <w:r w:rsidR="0097540A" w:rsidRPr="0097540A">
        <w:t xml:space="preserve"> </w:t>
      </w:r>
      <w:r w:rsidR="0097540A">
        <w:t>więcej</w:t>
      </w:r>
      <w:r>
        <w:t>; z 238 do 396)</w:t>
      </w:r>
      <w:r w:rsidR="0097540A">
        <w:t xml:space="preserve"> </w:t>
      </w:r>
      <w:r w:rsidR="002A7595">
        <w:t>i</w:t>
      </w:r>
      <w:r w:rsidR="0097540A">
        <w:t xml:space="preserve"> </w:t>
      </w:r>
      <w:r w:rsidR="00CA2984">
        <w:t xml:space="preserve">powiecie </w:t>
      </w:r>
      <w:r w:rsidR="0097540A">
        <w:t>k</w:t>
      </w:r>
      <w:r w:rsidR="00CA2984">
        <w:t>o</w:t>
      </w:r>
      <w:r w:rsidR="0097540A">
        <w:t>ls</w:t>
      </w:r>
      <w:r w:rsidR="00CA2984">
        <w:t>kim (</w:t>
      </w:r>
      <w:r w:rsidR="0097540A">
        <w:t>o 58,7%</w:t>
      </w:r>
      <w:r w:rsidR="00CA2984" w:rsidRPr="007F5928">
        <w:t xml:space="preserve"> więcej</w:t>
      </w:r>
      <w:r w:rsidR="0097540A">
        <w:t>;</w:t>
      </w:r>
      <w:r w:rsidR="0097540A" w:rsidRPr="0097540A">
        <w:t xml:space="preserve"> </w:t>
      </w:r>
      <w:r w:rsidR="0097540A" w:rsidRPr="007F5928">
        <w:t xml:space="preserve">z </w:t>
      </w:r>
      <w:r w:rsidR="0097540A">
        <w:t>208</w:t>
      </w:r>
      <w:r w:rsidR="00AB7D7C">
        <w:t xml:space="preserve"> </w:t>
      </w:r>
      <w:r w:rsidR="0097540A" w:rsidRPr="007F5928">
        <w:t>d</w:t>
      </w:r>
      <w:r w:rsidR="0097540A">
        <w:t>o 330</w:t>
      </w:r>
      <w:r w:rsidR="002A7595" w:rsidRPr="007F5928">
        <w:t>)</w:t>
      </w:r>
      <w:r w:rsidR="00B1487A">
        <w:t>.</w:t>
      </w:r>
      <w:r w:rsidR="002A7595" w:rsidRPr="007F5928">
        <w:t xml:space="preserve"> </w:t>
      </w:r>
    </w:p>
    <w:p w14:paraId="5DEC99C5" w14:textId="39B81FB6" w:rsidR="0028404F" w:rsidRDefault="0028404F" w:rsidP="00673A8C">
      <w:pPr>
        <w:pStyle w:val="tekst1"/>
      </w:pPr>
      <w:r>
        <w:br w:type="page"/>
      </w:r>
    </w:p>
    <w:p w14:paraId="34E06D43" w14:textId="484251C1" w:rsidR="003332E8" w:rsidRPr="00505974" w:rsidRDefault="0011346E" w:rsidP="009216F5">
      <w:pPr>
        <w:pStyle w:val="tytulwykresu"/>
      </w:pPr>
      <w:r w:rsidRPr="0011346E">
        <w:lastRenderedPageBreak/>
        <w:drawing>
          <wp:anchor distT="0" distB="0" distL="114300" distR="114300" simplePos="0" relativeHeight="251970560" behindDoc="0" locked="0" layoutInCell="1" allowOverlap="1" wp14:anchorId="1AADE84D" wp14:editId="2EBE6448">
            <wp:simplePos x="0" y="0"/>
            <wp:positionH relativeFrom="column">
              <wp:posOffset>265067</wp:posOffset>
            </wp:positionH>
            <wp:positionV relativeFrom="paragraph">
              <wp:posOffset>326022</wp:posOffset>
            </wp:positionV>
            <wp:extent cx="4139565" cy="4857115"/>
            <wp:effectExtent l="0" t="0" r="0" b="635"/>
            <wp:wrapTopAndBottom/>
            <wp:docPr id="38" name="Obraz 38" descr="Kartodiagram – powiaty województwa wielkopolskiego – dotyczący mieszkań, których budowę rozpoczęto w 2025 r. Cieniowanie – 5 przedziałów według liczby mieszkań; słupki – zmiana (wzrost/spadek) liczby rozpoczętych inwestycji mieszkaniowych w porównaniu z rokiem 2024 (w %). Dodatkowo wartości dla Polski (212424 mieszkania; spadek o 9,2%) oraz dla województwa wielkopolskiego (17954 mieszkania; spadek o 19,4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Kartodiagram – powiaty województwa wielkopolskiego – dotyczący mieszkań, których budowę rozpoczęto w 2025 r. Cieniowanie – 5 przedziałów według liczby mieszkań; słupki – zmiana (wzrost/spadek) liczby rozpoczętych inwestycji mieszkaniowych w porównaniu z rokiem 2024 (w %). Dodatkowo wartości dla Polski (212424 mieszkania; spadek o 9,2%) oraz dla województwa wielkopolskiego (17954 mieszkania; spadek o 19,4%)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565" cy="485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2E1F" w:rsidRPr="000B315F">
        <w:t xml:space="preserve">Mapa </w:t>
      </w:r>
      <w:r w:rsidR="009C2E1F">
        <w:t>2</w:t>
      </w:r>
      <w:r w:rsidR="009C2E1F" w:rsidRPr="000B315F">
        <w:t>.</w:t>
      </w:r>
      <w:r w:rsidR="009C2E1F">
        <w:tab/>
      </w:r>
      <w:r w:rsidR="009C2E1F" w:rsidRPr="0011346E">
        <w:t xml:space="preserve">Mieszkania, których budowę rozpoczęto </w:t>
      </w:r>
      <w:r w:rsidR="00B91988" w:rsidRPr="0011346E">
        <w:t>w 202</w:t>
      </w:r>
      <w:r w:rsidR="00765A0F" w:rsidRPr="0011346E">
        <w:t>5</w:t>
      </w:r>
      <w:r w:rsidR="00B91988" w:rsidRPr="0011346E">
        <w:t xml:space="preserve"> r.</w:t>
      </w:r>
      <w:r w:rsidR="009C2E1F" w:rsidRPr="0011346E">
        <w:t xml:space="preserve"> według powiatów</w:t>
      </w:r>
    </w:p>
    <w:p w14:paraId="609157B3" w14:textId="559ACE8F" w:rsidR="00350914" w:rsidRPr="004E7955" w:rsidRDefault="00350914" w:rsidP="00651E22">
      <w:pPr>
        <w:spacing w:before="4800" w:line="288" w:lineRule="auto"/>
        <w:jc w:val="both"/>
        <w:rPr>
          <w:szCs w:val="19"/>
        </w:rPr>
      </w:pPr>
      <w:r w:rsidRPr="004E7955">
        <w:rPr>
          <w:szCs w:val="19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1ED50357" w14:textId="77777777" w:rsidR="004A79F5" w:rsidRPr="004E7955" w:rsidRDefault="004A79F5" w:rsidP="004528C2">
      <w:pPr>
        <w:pStyle w:val="tekst1"/>
        <w:sectPr w:rsidR="004A79F5" w:rsidRPr="004E7955" w:rsidSect="00B9019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7" w:bottom="720" w:left="720" w:header="284" w:footer="283" w:gutter="0"/>
          <w:cols w:space="708"/>
          <w:titlePg/>
          <w:docGrid w:linePitch="360"/>
        </w:sectPr>
      </w:pPr>
    </w:p>
    <w:p w14:paraId="13E8475B" w14:textId="707CDF15" w:rsidR="00A95012" w:rsidRPr="004E7955" w:rsidRDefault="00ED100A" w:rsidP="00F77633">
      <w:pPr>
        <w:jc w:val="both"/>
        <w:rPr>
          <w:sz w:val="18"/>
        </w:rPr>
      </w:pPr>
      <w:r w:rsidRPr="004E7955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43E898FC" wp14:editId="080D5C76">
                <wp:simplePos x="0" y="0"/>
                <wp:positionH relativeFrom="margin">
                  <wp:posOffset>0</wp:posOffset>
                </wp:positionH>
                <wp:positionV relativeFrom="paragraph">
                  <wp:posOffset>2844165</wp:posOffset>
                </wp:positionV>
                <wp:extent cx="6559550" cy="5244465"/>
                <wp:effectExtent l="0" t="0" r="12700" b="13335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244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6FC15" w14:textId="77777777" w:rsidR="008B3757" w:rsidRDefault="008B3757" w:rsidP="0059189F">
                            <w:pPr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5315975" w14:textId="4D331B1F" w:rsidR="008B3757" w:rsidRPr="00865E54" w:rsidRDefault="00585667" w:rsidP="0059189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tooltip="link do inf. sygnalnej GUS – Budownictwo w 2025 r." w:history="1">
                              <w:r w:rsidR="008B3757" w:rsidRPr="00865E54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Budownictwo w 202</w:t>
                              </w:r>
                              <w:r w:rsidR="00230F2C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5</w:t>
                              </w:r>
                              <w:r w:rsidR="008B3757" w:rsidRPr="00865E54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2B3907D2" w14:textId="74351DC4" w:rsidR="008B3757" w:rsidRPr="00865E54" w:rsidRDefault="00865E54" w:rsidP="0059189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865E5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623BB8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"https://new.stat.gov.pl/portal-publikacje/efekty-dzialalnosci-budowlanej-w-2025-r" \o "link do publikacji GUS – Efekty działalności budowlanej w 2025 r. "</w:instrText>
                            </w:r>
                            <w:r w:rsidRPr="00865E5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r>
                            <w:r w:rsidRPr="00865E5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8B3757" w:rsidRPr="00623BB8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Efekty działalności budowlanej w 202</w:t>
                            </w:r>
                            <w:r w:rsidR="00230F2C" w:rsidRPr="00623BB8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5</w:t>
                            </w:r>
                            <w:r w:rsidR="008B3757" w:rsidRPr="00623BB8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  <w:r w:rsidR="008B3757" w:rsidRPr="00865E5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r.</w:t>
                            </w:r>
                          </w:p>
                          <w:p w14:paraId="78DABC43" w14:textId="7065739A" w:rsidR="008B3757" w:rsidRPr="00D37378" w:rsidRDefault="00865E54" w:rsidP="00ED100A">
                            <w:pPr>
                              <w:spacing w:before="360"/>
                              <w:rPr>
                                <w:b/>
                                <w:szCs w:val="24"/>
                              </w:rPr>
                            </w:pPr>
                            <w:r w:rsidRPr="00865E5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8B3757" w:rsidRPr="00D37378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A754A1A" w14:textId="468BC8A5" w:rsidR="008B3757" w:rsidRPr="001F3248" w:rsidRDefault="00585667" w:rsidP="00740C7C">
                            <w:pPr>
                              <w:pStyle w:val="linki"/>
                              <w:rPr>
                                <w:color w:val="001D77"/>
                              </w:rPr>
                            </w:pPr>
                            <w:hyperlink r:id="rId23" w:tooltip="link do bazy BDL" w:history="1">
                              <w:r w:rsidR="008B3757" w:rsidRPr="00865E54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Bank Danych Lokaln</w:t>
                              </w:r>
                              <w:r w:rsidR="008B3757" w:rsidRPr="009F662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ych</w:t>
                              </w:r>
                              <w:r w:rsidR="008B3757" w:rsidRPr="001F324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(BDL)</w:t>
                              </w:r>
                            </w:hyperlink>
                          </w:p>
                          <w:p w14:paraId="00A8B9B7" w14:textId="07D72033" w:rsidR="008B3757" w:rsidRPr="00A41AA1" w:rsidRDefault="008B3757" w:rsidP="00740C7C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41AA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A41AA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 xml:space="preserve"> HYPERLINK "https://dbw.stat.gov.pl/" \o "link do bazy DBW" </w:instrText>
                            </w:r>
                            <w:r w:rsidRPr="00A41AA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A41AA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A41AA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Dziedzinowe Bazy Wiedzy</w:t>
                            </w:r>
                          </w:p>
                          <w:p w14:paraId="1419017C" w14:textId="1FA1F6F6" w:rsidR="008B3757" w:rsidRPr="005935FA" w:rsidRDefault="008B3757" w:rsidP="00ED100A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41AA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E5AB902" w14:textId="195FFAF7" w:rsidR="008B3757" w:rsidRPr="00ED100A" w:rsidRDefault="0058566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4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Budynek oddany do użytkowania</w:t>
                              </w:r>
                            </w:hyperlink>
                          </w:p>
                          <w:p w14:paraId="197835BB" w14:textId="02D2C343" w:rsidR="008B3757" w:rsidRPr="00ED100A" w:rsidRDefault="0058566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5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Budynek mieszkalny</w:t>
                              </w:r>
                            </w:hyperlink>
                          </w:p>
                          <w:p w14:paraId="33B1FCA9" w14:textId="5A3B2D05" w:rsidR="008B3757" w:rsidRPr="00ED100A" w:rsidRDefault="0058566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6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Budynek niemieszkalny</w:t>
                              </w:r>
                            </w:hyperlink>
                          </w:p>
                          <w:p w14:paraId="4E369BF0" w14:textId="045B5DB6" w:rsidR="008B3757" w:rsidRPr="00ED100A" w:rsidRDefault="0058566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7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indywidualne</w:t>
                              </w:r>
                            </w:hyperlink>
                            <w:r w:rsidR="008B3757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2009170A" w14:textId="67C6024C" w:rsidR="008B3757" w:rsidRPr="00ED100A" w:rsidRDefault="0058566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8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przeznaczone na sprzedaż lub wynajem</w:t>
                              </w:r>
                            </w:hyperlink>
                            <w:r w:rsidR="008B3757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17C58DBD" w14:textId="5F4E83E6" w:rsidR="008B3757" w:rsidRPr="00ED100A" w:rsidRDefault="0058566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9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komunalne</w:t>
                              </w:r>
                            </w:hyperlink>
                            <w:r w:rsidR="008B3757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10DB3A7E" w14:textId="61269B50" w:rsidR="008B3757" w:rsidRPr="00ED100A" w:rsidRDefault="0058566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0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społeczne czynszowe</w:t>
                              </w:r>
                            </w:hyperlink>
                            <w:r w:rsidR="008B3757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455FBB68" w14:textId="2E60B7B9" w:rsidR="008B3757" w:rsidRPr="00ED100A" w:rsidRDefault="0058566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1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spółdzielcze</w:t>
                              </w:r>
                            </w:hyperlink>
                            <w:r w:rsidR="008B3757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04A55123" w14:textId="33287E6D" w:rsidR="008B3757" w:rsidRPr="00ED100A" w:rsidRDefault="0058566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2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zakładowe</w:t>
                              </w:r>
                            </w:hyperlink>
                          </w:p>
                          <w:p w14:paraId="552662B6" w14:textId="214A920C" w:rsidR="008B3757" w:rsidRPr="00ED100A" w:rsidRDefault="0058566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3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="Fira Sans"/>
                                  <w:color w:val="001D77"/>
                                  <w:sz w:val="19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  <w:r w:rsidR="008B3757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3CA5C665" w14:textId="6EFEDACA" w:rsidR="008B3757" w:rsidRPr="00ED100A" w:rsidRDefault="008B3757" w:rsidP="00740C7C">
                            <w:pPr>
                              <w:pStyle w:val="linki"/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"http://stat.gov.pl/metainformacje/slownik-pojec/pojecia-stosowane-w-statystyce-publicznej/622,pojecie.html" \o "link do słownika pojęć"</w:instrText>
                            </w: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</w: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t>Mieszkanie wyposażone w instalacje sanitarno-techniczne</w:t>
                            </w:r>
                          </w:p>
                          <w:p w14:paraId="3EB8E835" w14:textId="37D0D6CF" w:rsidR="008B3757" w:rsidRPr="00ED100A" w:rsidRDefault="008B375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34" w:tooltip="link do słownika pojęć" w:history="1">
                              <w:r w:rsidRPr="00ED100A">
                                <w:rPr>
                                  <w:rStyle w:val="Hipercze"/>
                                  <w:rFonts w:cs="Fira Sans"/>
                                  <w:color w:val="001D77"/>
                                  <w:sz w:val="19"/>
                                  <w:szCs w:val="19"/>
                                </w:rPr>
                                <w:t>Mieszkania, na których budowę wydano pozwolenia lub dokonano zgłoszenia z projektem budowlanym</w:t>
                              </w:r>
                            </w:hyperlink>
                          </w:p>
                          <w:p w14:paraId="56B11916" w14:textId="7648C12F" w:rsidR="008B3757" w:rsidRPr="001F3248" w:rsidRDefault="00585667" w:rsidP="00740C7C">
                            <w:pPr>
                              <w:pStyle w:val="linki"/>
                              <w:rPr>
                                <w:color w:val="001D77"/>
                              </w:rPr>
                            </w:pPr>
                            <w:hyperlink r:id="rId35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="Fira Sans"/>
                                  <w:color w:val="001D77"/>
                                  <w:sz w:val="19"/>
                                  <w:szCs w:val="19"/>
                                </w:rPr>
                                <w:t>Mieszkania, których budowę rozpoczęto</w:t>
                              </w:r>
                            </w:hyperlink>
                            <w:r w:rsidR="008B3757" w:rsidRPr="001F3248">
                              <w:rPr>
                                <w:color w:val="001D7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898FC" id="_x0000_s1041" type="#_x0000_t202" alt="&quot;&quot;" style="position:absolute;left:0;text-align:left;margin-left:0;margin-top:223.95pt;width:516.5pt;height:412.9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kyJKAIAAEoEAAAOAAAAZHJzL2Uyb0RvYy54bWysVFFv0zAQfkfiP1h+p0mrpKxR02l0DCGN&#10;gTT4AY7jNBa2z9huk/LrOTtd18EDEuLFuvM533333V3W16NW5CCcl2BqOp/llAjDoZVmV9NvX+/e&#10;XFHiAzMtU2BETY/C0+vN61frwVZiAT2oVjiCIMZXg61pH4KtsszzXmjmZ2CFwWAHTrOArttlrWMD&#10;omuVLfJ8mQ3gWuuAC+/x9nYK0k3C7zrBw+eu8yIQVVPkFtLp0tnEM9usWbVzzPaSn2iwf2ChmTSY&#10;9Ax1ywIjeyf/gNKSO/DQhRkHnUHXSS5SDVjNPP+tmseeWZFqQXG8Pcvk/x8sfzg82i+OhPEdjNjA&#10;VIS398C/e2Jg2zOzEzfOwdAL1mLieZQsG6yvTp9GqX3lI0gzfIIWm8z2ARLQ2DkdVcE6CaJjA45n&#10;0cUYCMfLZVmuyhJDHGPloiiKZZlysOrpc+t8+CBAk2jU1GFXEzw73PsQ6bDq6UnM5kHJ9k4qlZw4&#10;SWKrHDkwnIFmN5Wo9hq5TnerMs/TJCBOGrz4PKG+QFKGDDVdlYtyEukvWSZeLxC0DDjsSuqaXmHK&#10;KSmrorLvTZtGMTCpJhvJKHOSOqo76RzGZiSyxT4kkaL0DbRHFN/BNNy4jGj04H5SMuBg19T/2DMn&#10;KFEfDTZwNS+KuAnJKcq3C3TcZaS5jDDDEaqmgZLJ3Ia0PVFaAzfY6E6mFjwzOXHGgU0anpYrbsSl&#10;n149/wI2vwAAAP//AwBQSwMEFAAGAAgAAAAhAAyLfoXhAAAACgEAAA8AAABkcnMvZG93bnJldi54&#10;bWxMj0FPwzAMhe9I/IfISFwQS+lGu5amE0Ka4DZ1THDNGtOWNU7VZFv593gnuNl+T8/fK1aT7cUJ&#10;R985UvAwi0Ag1c501CjYva/vlyB80GR07wgV/KCHVXl9VejcuDNVeNqGRnAI+VwraEMYcil93aLV&#10;fuYGJNa+3Gh14HVspBn1mcNtL+MoSqTVHfGHVg/40mJ92B6tgtcsfVy/xbt0c0i+E5PdVR/DZ6XU&#10;7c30/AQi4BT+zHDBZ3QomWnvjmS86BVwkaBgsUgzEBc5ms/5tOcpTudLkGUh/1cofwEAAP//AwBQ&#10;SwECLQAUAAYACAAAACEAtoM4kv4AAADhAQAAEwAAAAAAAAAAAAAAAAAAAAAAW0NvbnRlbnRfVHlw&#10;ZXNdLnhtbFBLAQItABQABgAIAAAAIQA4/SH/1gAAAJQBAAALAAAAAAAAAAAAAAAAAC8BAABfcmVs&#10;cy8ucmVsc1BLAQItABQABgAIAAAAIQBMHkyJKAIAAEoEAAAOAAAAAAAAAAAAAAAAAC4CAABkcnMv&#10;ZTJvRG9jLnhtbFBLAQItABQABgAIAAAAIQAMi36F4QAAAAoBAAAPAAAAAAAAAAAAAAAAAIIEAABk&#10;cnMvZG93bnJldi54bWxQSwUGAAAAAAQABADzAAAAkAUAAAAA&#10;" fillcolor="#f2f2f2 [3052]" strokecolor="white [3212]">
                <v:textbox>
                  <w:txbxContent>
                    <w:p w14:paraId="4386FC15" w14:textId="77777777" w:rsidR="008B3757" w:rsidRDefault="008B3757" w:rsidP="0059189F">
                      <w:pPr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14:paraId="55315975" w14:textId="4D331B1F" w:rsidR="008B3757" w:rsidRPr="00865E54" w:rsidRDefault="00696E2B" w:rsidP="0059189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6" w:tooltip="link do inf. sygnalnej GUS – Budownictwo w 2025 r." w:history="1">
                        <w:r w:rsidR="008B3757" w:rsidRPr="00865E54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Budownictwo w 202</w:t>
                        </w:r>
                        <w:r w:rsidR="00230F2C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5</w:t>
                        </w:r>
                        <w:r w:rsidR="008B3757" w:rsidRPr="00865E54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2B3907D2" w14:textId="74351DC4" w:rsidR="008B3757" w:rsidRPr="00865E54" w:rsidRDefault="00865E54" w:rsidP="0059189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865E54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623BB8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"https://new.stat.gov.pl/portal-publikacje/efekty-dzialalnosci-budowlanej-w-2025-r" \o "link do publikacji GUS – Efekty działalności budowlanej w 2025 r. "</w:instrText>
                      </w:r>
                      <w:r w:rsidRPr="00865E54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 w:rsidRPr="00865E54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="008B3757" w:rsidRPr="00623BB8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Efekty działalności budowlanej w 202</w:t>
                      </w:r>
                      <w:r w:rsidR="00230F2C" w:rsidRPr="00623BB8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5</w:t>
                      </w:r>
                      <w:r w:rsidR="008B3757" w:rsidRPr="00623BB8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</w:t>
                      </w:r>
                      <w:r w:rsidR="008B3757" w:rsidRPr="00865E54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r.</w:t>
                      </w:r>
                    </w:p>
                    <w:p w14:paraId="78DABC43" w14:textId="7065739A" w:rsidR="008B3757" w:rsidRPr="00D37378" w:rsidRDefault="00865E54" w:rsidP="00ED100A">
                      <w:pPr>
                        <w:spacing w:before="360"/>
                        <w:rPr>
                          <w:b/>
                          <w:szCs w:val="24"/>
                        </w:rPr>
                      </w:pPr>
                      <w:r w:rsidRPr="00865E54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="008B3757" w:rsidRPr="00D37378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7A754A1A" w14:textId="468BC8A5" w:rsidR="008B3757" w:rsidRPr="001F3248" w:rsidRDefault="00696E2B" w:rsidP="00740C7C">
                      <w:pPr>
                        <w:pStyle w:val="linki"/>
                        <w:rPr>
                          <w:color w:val="001D77"/>
                        </w:rPr>
                      </w:pPr>
                      <w:hyperlink r:id="rId37" w:tooltip="link do bazy BDL" w:history="1">
                        <w:r w:rsidR="008B3757" w:rsidRPr="00865E54">
                          <w:rPr>
                            <w:rStyle w:val="Hipercze"/>
                            <w:rFonts w:cstheme="minorBidi"/>
                            <w:color w:val="001D77"/>
                          </w:rPr>
                          <w:t>Bank Danych Lokaln</w:t>
                        </w:r>
                        <w:r w:rsidR="008B3757" w:rsidRPr="009F6623">
                          <w:rPr>
                            <w:rStyle w:val="Hipercze"/>
                            <w:rFonts w:cstheme="minorBidi"/>
                            <w:color w:val="001D77"/>
                          </w:rPr>
                          <w:t>ych</w:t>
                        </w:r>
                        <w:r w:rsidR="008B3757" w:rsidRPr="001F3248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(BDL)</w:t>
                        </w:r>
                      </w:hyperlink>
                    </w:p>
                    <w:p w14:paraId="00A8B9B7" w14:textId="07D72033" w:rsidR="008B3757" w:rsidRPr="00A41AA1" w:rsidRDefault="008B3757" w:rsidP="00740C7C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41AA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Pr="00A41AA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 xml:space="preserve"> HYPERLINK "https://dbw.stat.gov.pl/" \o "link do bazy DBW" </w:instrText>
                      </w:r>
                      <w:r w:rsidRPr="00A41AA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A41AA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A41AA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Dziedzinowe Bazy Wiedzy</w:t>
                      </w:r>
                    </w:p>
                    <w:p w14:paraId="1419017C" w14:textId="1FA1F6F6" w:rsidR="008B3757" w:rsidRPr="005935FA" w:rsidRDefault="008B3757" w:rsidP="00ED100A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41AA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9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E5AB902" w14:textId="195FFAF7" w:rsidR="008B3757" w:rsidRPr="00ED100A" w:rsidRDefault="00696E2B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38" w:tooltip="link do słownika pojęć" w:history="1">
                        <w:r w:rsidR="008B3757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Budynek oddany do użytkowania</w:t>
                        </w:r>
                      </w:hyperlink>
                    </w:p>
                    <w:p w14:paraId="197835BB" w14:textId="02D2C343" w:rsidR="008B3757" w:rsidRPr="00ED100A" w:rsidRDefault="00696E2B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39" w:tooltip="link do słownika pojęć" w:history="1">
                        <w:r w:rsidR="008B3757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Budynek mieszkalny</w:t>
                        </w:r>
                      </w:hyperlink>
                    </w:p>
                    <w:p w14:paraId="33B1FCA9" w14:textId="5A3B2D05" w:rsidR="008B3757" w:rsidRPr="00ED100A" w:rsidRDefault="00696E2B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0" w:tooltip="link do słownika pojęć" w:history="1">
                        <w:r w:rsidR="008B3757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Budynek niemieszkalny</w:t>
                        </w:r>
                      </w:hyperlink>
                    </w:p>
                    <w:p w14:paraId="4E369BF0" w14:textId="045B5DB6" w:rsidR="008B3757" w:rsidRPr="00ED100A" w:rsidRDefault="00696E2B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1" w:tooltip="link do słownika pojęć" w:history="1">
                        <w:r w:rsidR="008B3757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indywidualne</w:t>
                        </w:r>
                      </w:hyperlink>
                      <w:r w:rsidR="008B3757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2009170A" w14:textId="67C6024C" w:rsidR="008B3757" w:rsidRPr="00ED100A" w:rsidRDefault="00696E2B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2" w:tooltip="link do słownika pojęć" w:history="1">
                        <w:r w:rsidR="008B3757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przeznaczone na sprzedaż lub wynajem</w:t>
                        </w:r>
                      </w:hyperlink>
                      <w:r w:rsidR="008B3757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17C58DBD" w14:textId="5F4E83E6" w:rsidR="008B3757" w:rsidRPr="00ED100A" w:rsidRDefault="00696E2B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3" w:tooltip="link do słownika pojęć" w:history="1">
                        <w:r w:rsidR="008B3757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komunalne</w:t>
                        </w:r>
                      </w:hyperlink>
                      <w:r w:rsidR="008B3757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10DB3A7E" w14:textId="61269B50" w:rsidR="008B3757" w:rsidRPr="00ED100A" w:rsidRDefault="00696E2B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4" w:tooltip="link do słownika pojęć" w:history="1">
                        <w:r w:rsidR="008B3757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społeczne czynszowe</w:t>
                        </w:r>
                      </w:hyperlink>
                      <w:r w:rsidR="008B3757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455FBB68" w14:textId="2E60B7B9" w:rsidR="008B3757" w:rsidRPr="00ED100A" w:rsidRDefault="00696E2B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5" w:tooltip="link do słownika pojęć" w:history="1">
                        <w:r w:rsidR="008B3757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spółdzielcze</w:t>
                        </w:r>
                      </w:hyperlink>
                      <w:r w:rsidR="008B3757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04A55123" w14:textId="33287E6D" w:rsidR="008B3757" w:rsidRPr="00ED100A" w:rsidRDefault="00696E2B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6" w:tooltip="link do słownika pojęć" w:history="1">
                        <w:r w:rsidR="008B3757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zakładowe</w:t>
                        </w:r>
                      </w:hyperlink>
                    </w:p>
                    <w:p w14:paraId="552662B6" w14:textId="214A920C" w:rsidR="008B3757" w:rsidRPr="00ED100A" w:rsidRDefault="00696E2B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7" w:tooltip="link do słownika pojęć" w:history="1">
                        <w:r w:rsidR="008B3757" w:rsidRPr="00ED100A">
                          <w:rPr>
                            <w:rStyle w:val="Hipercze"/>
                            <w:rFonts w:cs="Fira Sans"/>
                            <w:color w:val="001D77"/>
                            <w:sz w:val="19"/>
                            <w:szCs w:val="19"/>
                          </w:rPr>
                          <w:t>Mieszkania oddane do użytkowania</w:t>
                        </w:r>
                      </w:hyperlink>
                      <w:r w:rsidR="008B3757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3CA5C665" w14:textId="6EFEDACA" w:rsidR="008B3757" w:rsidRPr="00ED100A" w:rsidRDefault="008B3757" w:rsidP="00740C7C">
                      <w:pPr>
                        <w:pStyle w:val="linki"/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</w:pP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"http://stat.gov.pl/metainformacje/slownik-pojec/pojecia-stosowane-w-statystyce-publicznej/622,pojecie.html" \o "link do słownika pojęć"</w:instrText>
                      </w: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</w: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t>Mieszkanie wyposażone w instalacje sanitarno-techniczne</w:t>
                      </w:r>
                    </w:p>
                    <w:p w14:paraId="3EB8E835" w14:textId="37D0D6CF" w:rsidR="008B3757" w:rsidRPr="00ED100A" w:rsidRDefault="008B3757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48" w:tooltip="link do słownika pojęć" w:history="1">
                        <w:r w:rsidRPr="00ED100A">
                          <w:rPr>
                            <w:rStyle w:val="Hipercze"/>
                            <w:rFonts w:cs="Fira Sans"/>
                            <w:color w:val="001D77"/>
                            <w:sz w:val="19"/>
                            <w:szCs w:val="19"/>
                          </w:rPr>
                          <w:t>Mieszkania, na których budowę wydano pozwolenia lub dokonano zgłoszenia z projektem budowlanym</w:t>
                        </w:r>
                      </w:hyperlink>
                    </w:p>
                    <w:p w14:paraId="56B11916" w14:textId="7648C12F" w:rsidR="008B3757" w:rsidRPr="001F3248" w:rsidRDefault="00696E2B" w:rsidP="00740C7C">
                      <w:pPr>
                        <w:pStyle w:val="linki"/>
                        <w:rPr>
                          <w:color w:val="001D77"/>
                        </w:rPr>
                      </w:pPr>
                      <w:hyperlink r:id="rId49" w:tooltip="link do słownika pojęć" w:history="1">
                        <w:r w:rsidR="008B3757" w:rsidRPr="00ED100A">
                          <w:rPr>
                            <w:rStyle w:val="Hipercze"/>
                            <w:rFonts w:cs="Fira Sans"/>
                            <w:color w:val="001D77"/>
                            <w:sz w:val="19"/>
                            <w:szCs w:val="19"/>
                          </w:rPr>
                          <w:t>Mieszkania, których budowę rozpoczęto</w:t>
                        </w:r>
                      </w:hyperlink>
                      <w:r w:rsidR="008B3757" w:rsidRPr="001F3248">
                        <w:rPr>
                          <w:color w:val="001D77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X="284" w:tblpY="38"/>
        <w:tblW w:w="5447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394"/>
        <w:gridCol w:w="4394"/>
      </w:tblGrid>
      <w:tr w:rsidR="005B325F" w:rsidRPr="008F3638" w14:paraId="1EC4D261" w14:textId="77777777" w:rsidTr="00B23041">
        <w:trPr>
          <w:trHeight w:hRule="exact" w:val="454"/>
        </w:trPr>
        <w:tc>
          <w:tcPr>
            <w:tcW w:w="2500" w:type="pct"/>
            <w:vAlign w:val="center"/>
          </w:tcPr>
          <w:p w14:paraId="6721B33D" w14:textId="062FD29A" w:rsidR="005B325F" w:rsidRPr="00750FD8" w:rsidRDefault="005B325F" w:rsidP="005B325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500" w:type="pct"/>
            <w:vAlign w:val="center"/>
          </w:tcPr>
          <w:p w14:paraId="12E60E71" w14:textId="1DE8D1A9" w:rsidR="005B325F" w:rsidRPr="00894016" w:rsidRDefault="005B325F" w:rsidP="005B325F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B325F" w:rsidRPr="008F3638" w14:paraId="097386A0" w14:textId="77777777" w:rsidTr="00B23041">
        <w:trPr>
          <w:trHeight w:hRule="exact" w:val="1117"/>
        </w:trPr>
        <w:tc>
          <w:tcPr>
            <w:tcW w:w="2500" w:type="pct"/>
            <w:vAlign w:val="center"/>
          </w:tcPr>
          <w:p w14:paraId="6A96BCB3" w14:textId="77777777" w:rsidR="005B325F" w:rsidRDefault="005B325F" w:rsidP="005B325F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14:paraId="33D20010" w14:textId="77777777" w:rsidR="005B325F" w:rsidRDefault="005B325F" w:rsidP="005B325F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14:paraId="7D4B6456" w14:textId="1A5921E8" w:rsidR="005B325F" w:rsidRPr="00733605" w:rsidRDefault="005B325F" w:rsidP="005B32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Tel.:</w:t>
            </w:r>
            <w:r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500" w:type="pct"/>
            <w:vAlign w:val="center"/>
          </w:tcPr>
          <w:p w14:paraId="274C9B67" w14:textId="77777777" w:rsidR="005B325F" w:rsidRDefault="005B325F" w:rsidP="00F8416B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14:paraId="40F2915D" w14:textId="77777777" w:rsidR="005B325F" w:rsidRDefault="005B325F" w:rsidP="005B32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14:paraId="5AAF12DD" w14:textId="34BF798C" w:rsidR="005B325F" w:rsidRPr="00894016" w:rsidRDefault="005B325F" w:rsidP="005B325F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9F7EC1">
              <w:rPr>
                <w:sz w:val="20"/>
                <w:szCs w:val="20"/>
                <w:lang w:val="en-GB"/>
              </w:rPr>
              <w:t>el</w:t>
            </w:r>
            <w:r>
              <w:rPr>
                <w:sz w:val="20"/>
                <w:szCs w:val="20"/>
                <w:lang w:val="en-GB"/>
              </w:rPr>
              <w:t>.:</w:t>
            </w:r>
            <w:r w:rsidRPr="009F7EC1">
              <w:rPr>
                <w:sz w:val="20"/>
                <w:szCs w:val="20"/>
                <w:lang w:val="en-GB"/>
              </w:rPr>
              <w:t xml:space="preserve"> </w:t>
            </w:r>
            <w:r w:rsidRPr="00BB25AF">
              <w:rPr>
                <w:sz w:val="20"/>
              </w:rPr>
              <w:t>61 2798 3</w:t>
            </w:r>
            <w:r>
              <w:rPr>
                <w:sz w:val="20"/>
              </w:rPr>
              <w:t xml:space="preserve">17, </w:t>
            </w:r>
            <w:r w:rsidRPr="009F7EC1">
              <w:rPr>
                <w:sz w:val="20"/>
                <w:szCs w:val="20"/>
                <w:lang w:val="en-GB"/>
              </w:rPr>
              <w:t>61 2798 320, 61 2798 323</w:t>
            </w:r>
          </w:p>
        </w:tc>
      </w:tr>
      <w:tr w:rsidR="005B325F" w:rsidRPr="008F3638" w14:paraId="0D3E417F" w14:textId="77777777" w:rsidTr="00B23041">
        <w:trPr>
          <w:trHeight w:hRule="exact" w:val="567"/>
        </w:trPr>
        <w:tc>
          <w:tcPr>
            <w:tcW w:w="2500" w:type="pct"/>
            <w:vMerge w:val="restart"/>
          </w:tcPr>
          <w:p w14:paraId="08D6F23D" w14:textId="77777777" w:rsidR="005B325F" w:rsidRDefault="005B325F" w:rsidP="005B325F"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</w:t>
            </w:r>
          </w:p>
          <w:p w14:paraId="3917C4A2" w14:textId="77777777" w:rsidR="005B325F" w:rsidRDefault="005B325F" w:rsidP="005B325F">
            <w:pPr>
              <w:spacing w:before="0"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Poznaniu</w:t>
            </w:r>
          </w:p>
          <w:p w14:paraId="5FDF56B6" w14:textId="77777777" w:rsidR="005B325F" w:rsidRDefault="005B325F" w:rsidP="005B325F">
            <w:pPr>
              <w:spacing w:before="0" w:line="276" w:lineRule="auto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14:paraId="160E787C" w14:textId="77777777" w:rsidR="005B325F" w:rsidRPr="00722BD2" w:rsidRDefault="005B325F" w:rsidP="005B325F">
            <w:pPr>
              <w:tabs>
                <w:tab w:val="left" w:pos="3612"/>
              </w:tabs>
              <w:spacing w:line="276" w:lineRule="auto"/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50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14:paraId="7A929B03" w14:textId="30A6C4C1" w:rsidR="005B325F" w:rsidRPr="00886E02" w:rsidRDefault="005B325F" w:rsidP="005B325F">
            <w:pPr>
              <w:rPr>
                <w:rFonts w:cs="Arial"/>
                <w:sz w:val="20"/>
                <w:szCs w:val="20"/>
                <w:lang w:val="fi-FI"/>
              </w:rPr>
            </w:pPr>
          </w:p>
        </w:tc>
        <w:tc>
          <w:tcPr>
            <w:tcW w:w="2500" w:type="pct"/>
            <w:vAlign w:val="center"/>
          </w:tcPr>
          <w:p w14:paraId="6551C6A3" w14:textId="22A3A089" w:rsidR="005B325F" w:rsidRPr="005A30E9" w:rsidRDefault="005B325F" w:rsidP="005B325F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1961344" behindDoc="0" locked="0" layoutInCell="1" allowOverlap="1" wp14:anchorId="7A526129" wp14:editId="636CFC2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B325F" w:rsidRPr="008F3638" w14:paraId="37DD3689" w14:textId="77777777" w:rsidTr="00B23041">
        <w:trPr>
          <w:trHeight w:hRule="exact" w:val="567"/>
        </w:trPr>
        <w:tc>
          <w:tcPr>
            <w:tcW w:w="2500" w:type="pct"/>
            <w:vMerge/>
          </w:tcPr>
          <w:p w14:paraId="2863564B" w14:textId="77777777" w:rsidR="005B325F" w:rsidRPr="00C91687" w:rsidRDefault="005B325F" w:rsidP="005B325F">
            <w:pPr>
              <w:rPr>
                <w:b/>
                <w:sz w:val="20"/>
              </w:rPr>
            </w:pPr>
          </w:p>
        </w:tc>
        <w:tc>
          <w:tcPr>
            <w:tcW w:w="2500" w:type="pct"/>
            <w:vAlign w:val="center"/>
          </w:tcPr>
          <w:p w14:paraId="05F234B8" w14:textId="3E8EDBB8" w:rsidR="005B325F" w:rsidRPr="005A30E9" w:rsidRDefault="005B325F" w:rsidP="005B325F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0990062D" wp14:editId="7549A82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31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4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B325F" w:rsidRPr="008F3638" w14:paraId="09BC3042" w14:textId="77777777" w:rsidTr="00B23041">
        <w:trPr>
          <w:trHeight w:hRule="exact" w:val="567"/>
        </w:trPr>
        <w:tc>
          <w:tcPr>
            <w:tcW w:w="2500" w:type="pct"/>
            <w:vMerge/>
          </w:tcPr>
          <w:p w14:paraId="3C81E862" w14:textId="77777777" w:rsidR="005B325F" w:rsidRPr="00C91687" w:rsidRDefault="005B325F" w:rsidP="005B325F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5EBCBD6F" w14:textId="7596BA7A" w:rsidR="005B325F" w:rsidRPr="005A30E9" w:rsidRDefault="005B325F" w:rsidP="005B325F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327CD91A" wp14:editId="4D26C554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6" w:tooltip="Facebook – Urząd Statystyczny w Poznaniu" w:history="1">
              <w:r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1963392" behindDoc="0" locked="0" layoutInCell="1" allowOverlap="1" wp14:anchorId="1FF1322A" wp14:editId="5183ECF8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32" name="Obraz 32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5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B325F" w:rsidRPr="008F3638" w14:paraId="059F236F" w14:textId="77777777" w:rsidTr="00B23041">
        <w:trPr>
          <w:trHeight w:hRule="exact" w:val="567"/>
        </w:trPr>
        <w:tc>
          <w:tcPr>
            <w:tcW w:w="2500" w:type="pct"/>
          </w:tcPr>
          <w:p w14:paraId="1393FACB" w14:textId="77777777" w:rsidR="005B325F" w:rsidRPr="00C91687" w:rsidRDefault="005B325F" w:rsidP="005B325F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2F08F4AB" w14:textId="5576879F" w:rsidR="005B325F" w:rsidRPr="005A30E9" w:rsidRDefault="005B325F" w:rsidP="005B325F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58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14:paraId="50EEBB76" w14:textId="2FEE3FE2" w:rsidR="00D261A2" w:rsidRPr="004E7955" w:rsidRDefault="00D261A2" w:rsidP="00ED100A">
      <w:pPr>
        <w:rPr>
          <w:sz w:val="18"/>
        </w:rPr>
      </w:pPr>
    </w:p>
    <w:sectPr w:rsidR="00D261A2" w:rsidRPr="004E7955" w:rsidSect="003B18B6">
      <w:headerReference w:type="default" r:id="rId59"/>
      <w:footerReference w:type="default" r:id="rId6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EEDC4" w14:textId="77777777" w:rsidR="008B3757" w:rsidRDefault="008B3757" w:rsidP="000662E2">
      <w:pPr>
        <w:spacing w:after="0" w:line="240" w:lineRule="auto"/>
      </w:pPr>
      <w:r>
        <w:separator/>
      </w:r>
    </w:p>
  </w:endnote>
  <w:endnote w:type="continuationSeparator" w:id="0">
    <w:p w14:paraId="07EB93B5" w14:textId="77777777" w:rsidR="008B3757" w:rsidRDefault="008B375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D7155E0-2AE6-4578-9FDA-A3776DC88770}"/>
    <w:embedBold r:id="rId2" w:fontKey="{8562B054-673B-4623-88D7-629616214353}"/>
    <w:embedItalic r:id="rId3" w:fontKey="{C5CE162D-F0C2-4EDD-A71B-CB7C57EE2E54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2020C7F-0FB3-4B03-B81A-B31ED3724930}"/>
    <w:embedBold r:id="rId5" w:fontKey="{63102338-A5AC-4029-B403-0B9F361E8AFB}"/>
    <w:embedItalic r:id="rId6" w:fontKey="{03A84732-3808-478B-A36A-782E87FF046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481AA0C-087F-4219-944E-5F02F032AF17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F127204-EB92-41C6-921C-DFD3E161D22E}"/>
    <w:embedBold r:id="rId9" w:fontKey="{DEE51170-8015-4A6B-B2AF-A520D90264B2}"/>
    <w:embedItalic r:id="rId10" w:fontKey="{47323173-3CAD-45FA-8EF1-65A12E81743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68D90E9-4E8B-4917-BE86-04084C02FE07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A987082-D23C-4D1C-81AD-D0EE78724C2E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71791429-5476-4AE5-81EC-227D06DF8A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4" w:fontKey="{E99F6C84-6BDF-48BB-BA7F-EF101CB2C7BB}"/>
    <w:embedBold r:id="rId15" w:fontKey="{96C27550-2611-4FFE-93C1-DCF8BDE98DF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4B11AAFB-9E34-42E1-A8AA-6C3ED4A6FD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EndPr/>
    <w:sdtContent>
      <w:p w14:paraId="7E0EBF1E" w14:textId="77777777" w:rsidR="008B3757" w:rsidRDefault="008B375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FEA"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EndPr/>
    <w:sdtContent>
      <w:p w14:paraId="7816055D" w14:textId="77777777" w:rsidR="008B3757" w:rsidRDefault="008B375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FE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3BC3F58C" w14:textId="77777777" w:rsidR="008B3757" w:rsidRDefault="008B375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FEA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1D48B" w14:textId="77777777" w:rsidR="008B3757" w:rsidRDefault="008B3757" w:rsidP="000662E2">
      <w:pPr>
        <w:spacing w:after="0" w:line="240" w:lineRule="auto"/>
      </w:pPr>
      <w:r>
        <w:separator/>
      </w:r>
    </w:p>
  </w:footnote>
  <w:footnote w:type="continuationSeparator" w:id="0">
    <w:p w14:paraId="3D295AC7" w14:textId="77777777" w:rsidR="008B3757" w:rsidRDefault="008B3757" w:rsidP="000662E2">
      <w:pPr>
        <w:spacing w:after="0" w:line="240" w:lineRule="auto"/>
      </w:pPr>
      <w:r>
        <w:continuationSeparator/>
      </w:r>
    </w:p>
  </w:footnote>
  <w:footnote w:id="1">
    <w:p w14:paraId="3FB65BCC" w14:textId="0FA9D253" w:rsidR="008B3757" w:rsidRPr="00550E91" w:rsidRDefault="008B3757" w:rsidP="005A7B5C">
      <w:pPr>
        <w:pStyle w:val="stopka0"/>
        <w:spacing w:before="120"/>
      </w:pPr>
      <w:r w:rsidRPr="00DD0BBC">
        <w:rPr>
          <w:rStyle w:val="Odwoanieprzypisudolnego"/>
          <w:i/>
          <w:sz w:val="18"/>
          <w:szCs w:val="14"/>
        </w:rPr>
        <w:footnoteRef/>
      </w:r>
      <w:r>
        <w:t xml:space="preserve"> </w:t>
      </w:r>
      <w:r w:rsidRPr="005A7B5C">
        <w:rPr>
          <w:sz w:val="19"/>
          <w:szCs w:val="19"/>
        </w:rPr>
        <w:t>Dane odnoszą się do budynków oddanych w całości lub jako pierwsza część. W przypadku przeciętnego czasu budowy oraz kubatury nowych budynków</w:t>
      </w:r>
      <w:r>
        <w:rPr>
          <w:sz w:val="19"/>
          <w:szCs w:val="19"/>
        </w:rPr>
        <w:t xml:space="preserve"> mieszkalnych, a także liczby i </w:t>
      </w:r>
      <w:r w:rsidRPr="005A7B5C">
        <w:rPr>
          <w:sz w:val="19"/>
          <w:szCs w:val="19"/>
        </w:rPr>
        <w:t>powierzchni użytkowej znajdujących się w nich mieszkań, ujęto również dane dotyczące budynków oddanych jako kolejna lub ostatnia część.</w:t>
      </w:r>
    </w:p>
  </w:footnote>
  <w:footnote w:id="2">
    <w:p w14:paraId="2072E02D" w14:textId="62FCE04C" w:rsidR="006A2EF2" w:rsidRDefault="006A2EF2" w:rsidP="006A2E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A2EF2">
        <w:t>Forma budownictwa</w:t>
      </w:r>
      <w:r>
        <w:t xml:space="preserve"> – </w:t>
      </w:r>
      <w:r w:rsidRPr="006A2EF2">
        <w:t>„przeznaczone na sprzedaż lub wynajem”.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25FE4" w14:textId="77777777" w:rsidR="008B3757" w:rsidRDefault="008B375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8F8DB4" wp14:editId="106C9A0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6F1DEA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D65D" w14:textId="7FACBC26" w:rsidR="008B3757" w:rsidRDefault="008B3757" w:rsidP="0005233A">
    <w:pPr>
      <w:pStyle w:val="Nagwek"/>
      <w:tabs>
        <w:tab w:val="clear" w:pos="4536"/>
        <w:tab w:val="clear" w:pos="9072"/>
        <w:tab w:val="left" w:pos="4645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2BAA394" wp14:editId="7AE3DFA6">
              <wp:simplePos x="0" y="0"/>
              <wp:positionH relativeFrom="page">
                <wp:align>right</wp:align>
              </wp:positionH>
              <wp:positionV relativeFrom="paragraph">
                <wp:posOffset>279138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D39D72" w14:textId="77777777" w:rsidR="008B3757" w:rsidRPr="003C6C8D" w:rsidRDefault="008B3757" w:rsidP="00BF2F8A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AA394" id="Schemat blokowy: opóźnienie 6" o:spid="_x0000_s1042" alt="Napis &quot;Informacja sygnalna&quot; – nazwa serii wydawniczej" style="position:absolute;margin-left:111.05pt;margin-top:22pt;width:162.25pt;height:28.15pt;flip:x;z-index:2516725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Htx&#10;0TTbAAAABwEAAA8AAABkcnMvZG93bnJldi54bWxMj8FOwzAQRO9I/IO1SNyoTRsQCnGqqhKcKiSa&#10;cnfjbZJiryPbbdO/ZznBabSa0czbajl5J84Y0xBIw+NMgUBqgx2o07Br3h5eQKRsyBoXCDVcMcGy&#10;vr2pTGnDhT7xvM2d4BJKpdHQ5zyWUqa2R2/SLIxI7B1C9CbzGTtpo7lwuXdyrtSz9GYgXujNiOse&#10;2+/tyWtwbj3GJr9fP5p2tdmpZpO/jknr+7tp9Qoi45T/wvCLz+hQM9M+nMgm4TTwI1lDUbCyu5gX&#10;TyD2HFNqAbKu5H/++gcAAP//AwBQSwECLQAUAAYACAAAACEAtoM4kv4AAADhAQAAEwAAAAAAAAAA&#10;AAAAAAAAAAAAW0NvbnRlbnRfVHlwZXNdLnhtbFBLAQItABQABgAIAAAAIQA4/SH/1gAAAJQBAAAL&#10;AAAAAAAAAAAAAAAAAC8BAABfcmVscy8ucmVsc1BLAQItABQABgAIAAAAIQAC7Wu+DAYAANArAAAO&#10;AAAAAAAAAAAAAAAAAC4CAABkcnMvZTJvRG9jLnhtbFBLAQItABQABgAIAAAAIQB7cdE02wAAAAcB&#10;AAAPAAAAAAAAAAAAAAAAAGYIAABkcnMvZG93bnJldi54bWxQSwUGAAAAAAQABADzAAAAb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ED39D72" w14:textId="77777777" w:rsidR="008B3757" w:rsidRPr="003C6C8D" w:rsidRDefault="008B3757" w:rsidP="00BF2F8A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F196561" wp14:editId="28EBAA4C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''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E6F943" id="Prostokąt 10" o:spid="_x0000_s1026" alt="''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S1CpQIAAJUFAAAOAAAAZHJzL2Uyb0RvYy54bWysVMFu2zAMvQ/YPwi69LTaDpo1DeoUQYsM&#10;A4ouWDv0rMhSbEwWNUmJk933Z/uwUZLtdl2xw7AEkEWRfCSfKF5eHVpF9sK6BnRJi9OcEqE5VI3e&#10;lvTLw+rdjBLnma6YAi1KehSOXi3evrnszFxMoAZVCUsQRLt5Z0pae2/mWeZ4LVrmTsEIjUoJtmUe&#10;RbvNKss6RG9VNsnz91kHtjIWuHAOT2+Ski4ivpSC+09SOuGJKinm5uNq47oJa7a4ZPOtZaZueJ8G&#10;+4csWtZoDDpC3TDPyM42f0C1DbfgQPpTDm0GUjZcxBqwmiJ/Uc19zYyItSA5zow0uf8Hy+/2a0ua&#10;Cu8O6dGsxTtaY4Yevv784Uk4rITjyNjJSSCrM26OPvdmbXvJ4TZUfpC2DV+siRwiwceRYHHwhONh&#10;MTsvLmaIyVE3mVzk03w2DbDZk7+xzn8Q0JKwKanFK4zMsv2t88l0MAnhHKimWjVKRcFuN9fKkj3D&#10;615Nwr9H/81M6WCsIbglxHCShdpSNXHnj0oEO6U/C4kUYf6TmElsTjHGYZwL7YukqlklUvhpjr8h&#10;emjn4BErjYABWWL8EbsHGCwTyICdsuztg6uIvT06539LLDmPHjEyaD86t40G+xqAwqr6yMl+IClR&#10;E1jaQHXEBrKQXpYzfNXgvd0y59fM4lPCy8bx4D/hIhV0JYV+R0kN9vtr58EeOxy1lHT4NEvqvu2Y&#10;FZSojxp7/6I4O0NYH4Wz6fkEBftcs3mu0bv2GrAdChxEhsdtsPdq2EoL7SNOkWWIiiqmOcYuKfd2&#10;EK59Ghk4h7hYLqMZvl/D/K2+NzyAB1ZDXz4cHpk1ffN6bPw7GJ4xm7/o4WQbPDUsdx5kExv8idee&#10;b3z7sXH6ORWGy3M5Wj1N08UvAAAA//8DAFBLAwQUAAYACAAAACEAM1oEiOQAAAAMAQAADwAAAGRy&#10;cy9kb3ducmV2LnhtbEyPwU6DQBCG7ya+w2ZMvNmFaoAiS2NUEhMv2kra3rbsCKTsLLJbij6925Pe&#10;ZjJf/vn+bDnpjo042NaQgHAWAEOqjGqpFvCxLm4SYNZJUrIzhAK+0cIyv7zIZKrMid5xXLma+RCy&#10;qRTQONennNuqQS3tzPRI/vZpBi2dX4eaq0GefLju+DwIIq5lS/5DI3t8bLA6rI5agNmN61dVFIey&#10;/HnavCXP2/Jr9yLE9dX0cA/M4eT+YDjre3XIvdPeHElZ1glI5ncLj/ohiICdgTBcxMD2Am6jJI6B&#10;5xn/XyL/BQAA//8DAFBLAQItABQABgAIAAAAIQC2gziS/gAAAOEBAAATAAAAAAAAAAAAAAAAAAAA&#10;AABbQ29udGVudF9UeXBlc10ueG1sUEsBAi0AFAAGAAgAAAAhADj9If/WAAAAlAEAAAsAAAAAAAAA&#10;AAAAAAAALwEAAF9yZWxzLy5yZWxzUEsBAi0AFAAGAAgAAAAhANIlLUKlAgAAlQUAAA4AAAAAAAAA&#10;AAAAAAAALgIAAGRycy9lMm9Eb2MueG1sUEsBAi0AFAAGAAgAAAAhADNaBIjkAAAADAEAAA8AAAAA&#10;AAAAAAAAAAAA/wQAAGRycy9kb3ducmV2LnhtbFBLBQYAAAAABAAEAPMAAAAQBgAAAAA=&#10;" fillcolor="#f2f2f2" stroked="f" strokeweight="1pt">
              <w10:wrap type="tight"/>
            </v:rect>
          </w:pict>
        </mc:Fallback>
      </mc:AlternateContent>
    </w:r>
    <w:r w:rsidRPr="00157DBE">
      <w:rPr>
        <w:noProof/>
        <w:lang w:eastAsia="pl-PL"/>
      </w:rPr>
      <w:drawing>
        <wp:inline distT="0" distB="0" distL="0" distR="0" wp14:anchorId="6708E7EA" wp14:editId="2AC893E5">
          <wp:extent cx="1717652" cy="570865"/>
          <wp:effectExtent l="0" t="0" r="0" b="635"/>
          <wp:docPr id="33" name="Obraz 33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17652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05519989" w14:textId="77777777" w:rsidR="008B3757" w:rsidRDefault="008B375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B4AC76" wp14:editId="7927F13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: 16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413038" w14:textId="269A4F7C" w:rsidR="008B3757" w:rsidRPr="0005233A" w:rsidRDefault="008B375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28266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.07.202</w:t>
                          </w:r>
                          <w:r w:rsidR="0028266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05233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B4AC76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: 16.07.2026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GtncR3eAAAACgEAAA8AAABk&#10;cnMvZG93bnJldi54bWxMj8FOwzAQRO9I/IO1SNyo3Si0Tcimqoq4gmgBiZsbb5OIeB3FbhP+HvdE&#10;j6MZzbwp1pPtxJkG3zpGmM8UCOLKmZZrhI/9y8MKhA+aje4cE8IveViXtzeFzo0b+Z3Ou1CLWMI+&#10;1whNCH0upa8astrPXE8cvaMbrA5RDrU0gx5jue1kotRCWt1yXGh0T9uGqp/dySJ8vh6/v1L1Vj/b&#10;x350k5JsM4l4fzdtnkAEmsJ/GC74ER3KyHRwJzZedAirJIlfAkI6z0BcAipdLkAcELI0A1kW8vpC&#10;+Q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BrZ3Ed3gAAAAoBAAAPAAAAAAAAAAAA&#10;AAAAAFUEAABkcnMvZG93bnJldi54bWxQSwUGAAAAAAQABADzAAAAYAUAAAAA&#10;" filled="f" stroked="f">
              <v:textbox>
                <w:txbxContent>
                  <w:p w14:paraId="74413038" w14:textId="269A4F7C" w:rsidR="008B3757" w:rsidRPr="0005233A" w:rsidRDefault="008B375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28266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.07.202</w:t>
                    </w:r>
                    <w:r w:rsidR="0028266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05233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E7997" w14:textId="77777777" w:rsidR="008B3757" w:rsidRDefault="008B37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" o:bullet="t">
        <v:imagedata r:id="rId1" o:title=""/>
      </v:shape>
    </w:pict>
  </w:numPicBullet>
  <w:numPicBullet w:numPicBulletId="1">
    <w:pict>
      <v:shape id="_x0000_i1027" type="#_x0000_t75" style="width:123.85pt;height:1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1F5A2D2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BA72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CEAF5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FEE54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B0E17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668E3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64A0D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BE6D1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DA755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E6A0A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77BD6"/>
    <w:multiLevelType w:val="hybridMultilevel"/>
    <w:tmpl w:val="0E4CB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E5E2BDA"/>
    <w:multiLevelType w:val="hybridMultilevel"/>
    <w:tmpl w:val="0B5C12D2"/>
    <w:lvl w:ilvl="0" w:tplc="D0E0B3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  <w:sz w:val="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12258975">
    <w:abstractNumId w:val="12"/>
  </w:num>
  <w:num w:numId="2" w16cid:durableId="1212420323">
    <w:abstractNumId w:val="11"/>
  </w:num>
  <w:num w:numId="3" w16cid:durableId="289169759">
    <w:abstractNumId w:val="14"/>
  </w:num>
  <w:num w:numId="4" w16cid:durableId="1855609677">
    <w:abstractNumId w:val="15"/>
  </w:num>
  <w:num w:numId="5" w16cid:durableId="1687176186">
    <w:abstractNumId w:val="10"/>
  </w:num>
  <w:num w:numId="6" w16cid:durableId="790973003">
    <w:abstractNumId w:val="13"/>
  </w:num>
  <w:num w:numId="7" w16cid:durableId="1177159826">
    <w:abstractNumId w:val="8"/>
  </w:num>
  <w:num w:numId="8" w16cid:durableId="1792047247">
    <w:abstractNumId w:val="3"/>
  </w:num>
  <w:num w:numId="9" w16cid:durableId="1529098560">
    <w:abstractNumId w:val="2"/>
  </w:num>
  <w:num w:numId="10" w16cid:durableId="1120103293">
    <w:abstractNumId w:val="1"/>
  </w:num>
  <w:num w:numId="11" w16cid:durableId="193740134">
    <w:abstractNumId w:val="0"/>
  </w:num>
  <w:num w:numId="12" w16cid:durableId="251277906">
    <w:abstractNumId w:val="9"/>
  </w:num>
  <w:num w:numId="13" w16cid:durableId="1882936064">
    <w:abstractNumId w:val="7"/>
  </w:num>
  <w:num w:numId="14" w16cid:durableId="1954170733">
    <w:abstractNumId w:val="6"/>
  </w:num>
  <w:num w:numId="15" w16cid:durableId="360715698">
    <w:abstractNumId w:val="5"/>
  </w:num>
  <w:num w:numId="16" w16cid:durableId="522132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hideSpellingErrors/>
  <w:hideGrammaticalErrors/>
  <w:proofState w:spelling="clean"/>
  <w:defaultTabStop w:val="85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4B"/>
    <w:rsid w:val="00000A88"/>
    <w:rsid w:val="000016AC"/>
    <w:rsid w:val="00001C5B"/>
    <w:rsid w:val="000027D8"/>
    <w:rsid w:val="00002F51"/>
    <w:rsid w:val="00003437"/>
    <w:rsid w:val="00003FB1"/>
    <w:rsid w:val="000046EE"/>
    <w:rsid w:val="00005483"/>
    <w:rsid w:val="00006FA3"/>
    <w:rsid w:val="0000709F"/>
    <w:rsid w:val="000108B8"/>
    <w:rsid w:val="000116BD"/>
    <w:rsid w:val="00011FC4"/>
    <w:rsid w:val="000147C9"/>
    <w:rsid w:val="000152F5"/>
    <w:rsid w:val="000157AE"/>
    <w:rsid w:val="00015950"/>
    <w:rsid w:val="00016C4C"/>
    <w:rsid w:val="00016DBE"/>
    <w:rsid w:val="00016EF3"/>
    <w:rsid w:val="00017890"/>
    <w:rsid w:val="00022564"/>
    <w:rsid w:val="00022AA1"/>
    <w:rsid w:val="00022AE2"/>
    <w:rsid w:val="00023A57"/>
    <w:rsid w:val="0002692C"/>
    <w:rsid w:val="00026BD3"/>
    <w:rsid w:val="00026DB8"/>
    <w:rsid w:val="00027123"/>
    <w:rsid w:val="00027270"/>
    <w:rsid w:val="00027921"/>
    <w:rsid w:val="00030C3B"/>
    <w:rsid w:val="00030DBD"/>
    <w:rsid w:val="000310E7"/>
    <w:rsid w:val="0003139C"/>
    <w:rsid w:val="00032C5B"/>
    <w:rsid w:val="0003377E"/>
    <w:rsid w:val="00034008"/>
    <w:rsid w:val="0003548C"/>
    <w:rsid w:val="000354A9"/>
    <w:rsid w:val="00035733"/>
    <w:rsid w:val="0003576E"/>
    <w:rsid w:val="00035923"/>
    <w:rsid w:val="00035A0F"/>
    <w:rsid w:val="000366AF"/>
    <w:rsid w:val="00036A5C"/>
    <w:rsid w:val="000373AE"/>
    <w:rsid w:val="00037750"/>
    <w:rsid w:val="0004193B"/>
    <w:rsid w:val="0004195E"/>
    <w:rsid w:val="00041EF6"/>
    <w:rsid w:val="00042021"/>
    <w:rsid w:val="000431BB"/>
    <w:rsid w:val="00045646"/>
    <w:rsid w:val="0004582E"/>
    <w:rsid w:val="00046188"/>
    <w:rsid w:val="000470AA"/>
    <w:rsid w:val="0004759D"/>
    <w:rsid w:val="00047FE7"/>
    <w:rsid w:val="00050C19"/>
    <w:rsid w:val="00050CCC"/>
    <w:rsid w:val="0005233A"/>
    <w:rsid w:val="000527E9"/>
    <w:rsid w:val="00052DB8"/>
    <w:rsid w:val="00053520"/>
    <w:rsid w:val="00053548"/>
    <w:rsid w:val="00053909"/>
    <w:rsid w:val="00054153"/>
    <w:rsid w:val="00054206"/>
    <w:rsid w:val="00054791"/>
    <w:rsid w:val="000555A4"/>
    <w:rsid w:val="00057CA1"/>
    <w:rsid w:val="00060E48"/>
    <w:rsid w:val="00060EA7"/>
    <w:rsid w:val="00061865"/>
    <w:rsid w:val="00062136"/>
    <w:rsid w:val="000628EF"/>
    <w:rsid w:val="000641CE"/>
    <w:rsid w:val="00064C68"/>
    <w:rsid w:val="00065069"/>
    <w:rsid w:val="00065494"/>
    <w:rsid w:val="00066126"/>
    <w:rsid w:val="000662E2"/>
    <w:rsid w:val="00066883"/>
    <w:rsid w:val="00066B86"/>
    <w:rsid w:val="00070A3E"/>
    <w:rsid w:val="00070F0C"/>
    <w:rsid w:val="000713FB"/>
    <w:rsid w:val="0007180A"/>
    <w:rsid w:val="0007193F"/>
    <w:rsid w:val="000735DA"/>
    <w:rsid w:val="00074C22"/>
    <w:rsid w:val="00074DD8"/>
    <w:rsid w:val="00075829"/>
    <w:rsid w:val="00075FAE"/>
    <w:rsid w:val="0007705C"/>
    <w:rsid w:val="000806F7"/>
    <w:rsid w:val="00080CD8"/>
    <w:rsid w:val="00081FA8"/>
    <w:rsid w:val="000852FA"/>
    <w:rsid w:val="000857D6"/>
    <w:rsid w:val="000862AE"/>
    <w:rsid w:val="00086B44"/>
    <w:rsid w:val="00090747"/>
    <w:rsid w:val="00090B3E"/>
    <w:rsid w:val="000916B3"/>
    <w:rsid w:val="00092601"/>
    <w:rsid w:val="000936D6"/>
    <w:rsid w:val="00095B3B"/>
    <w:rsid w:val="000968BE"/>
    <w:rsid w:val="00096F72"/>
    <w:rsid w:val="000A1736"/>
    <w:rsid w:val="000A2711"/>
    <w:rsid w:val="000A2B76"/>
    <w:rsid w:val="000A7387"/>
    <w:rsid w:val="000A75A9"/>
    <w:rsid w:val="000B0727"/>
    <w:rsid w:val="000B0B40"/>
    <w:rsid w:val="000B1040"/>
    <w:rsid w:val="000B1D26"/>
    <w:rsid w:val="000B20C6"/>
    <w:rsid w:val="000B315F"/>
    <w:rsid w:val="000B3666"/>
    <w:rsid w:val="000B38EC"/>
    <w:rsid w:val="000B3BC7"/>
    <w:rsid w:val="000B3FD4"/>
    <w:rsid w:val="000B460F"/>
    <w:rsid w:val="000B4A0C"/>
    <w:rsid w:val="000B64ED"/>
    <w:rsid w:val="000B754A"/>
    <w:rsid w:val="000B790C"/>
    <w:rsid w:val="000C135D"/>
    <w:rsid w:val="000C39FB"/>
    <w:rsid w:val="000C49D7"/>
    <w:rsid w:val="000D1662"/>
    <w:rsid w:val="000D1D43"/>
    <w:rsid w:val="000D225C"/>
    <w:rsid w:val="000D2A5C"/>
    <w:rsid w:val="000D2B2F"/>
    <w:rsid w:val="000D3166"/>
    <w:rsid w:val="000D3926"/>
    <w:rsid w:val="000D44B4"/>
    <w:rsid w:val="000D593E"/>
    <w:rsid w:val="000D6160"/>
    <w:rsid w:val="000D6289"/>
    <w:rsid w:val="000D75E4"/>
    <w:rsid w:val="000D7D21"/>
    <w:rsid w:val="000E06CD"/>
    <w:rsid w:val="000E0918"/>
    <w:rsid w:val="000E09A7"/>
    <w:rsid w:val="000E0DE2"/>
    <w:rsid w:val="000E0E47"/>
    <w:rsid w:val="000E2293"/>
    <w:rsid w:val="000E2576"/>
    <w:rsid w:val="000E2E1C"/>
    <w:rsid w:val="000E4305"/>
    <w:rsid w:val="000E5672"/>
    <w:rsid w:val="000E57E0"/>
    <w:rsid w:val="000E5A16"/>
    <w:rsid w:val="000E6715"/>
    <w:rsid w:val="000E67E7"/>
    <w:rsid w:val="000E767A"/>
    <w:rsid w:val="000F0629"/>
    <w:rsid w:val="000F1983"/>
    <w:rsid w:val="000F1B9C"/>
    <w:rsid w:val="000F1C3A"/>
    <w:rsid w:val="000F1CD9"/>
    <w:rsid w:val="000F2414"/>
    <w:rsid w:val="000F2EC2"/>
    <w:rsid w:val="000F321F"/>
    <w:rsid w:val="000F3A9D"/>
    <w:rsid w:val="000F3D35"/>
    <w:rsid w:val="000F50A3"/>
    <w:rsid w:val="000F657E"/>
    <w:rsid w:val="000F6742"/>
    <w:rsid w:val="001003CC"/>
    <w:rsid w:val="00100C69"/>
    <w:rsid w:val="001011C3"/>
    <w:rsid w:val="00102E36"/>
    <w:rsid w:val="00102FE8"/>
    <w:rsid w:val="00103282"/>
    <w:rsid w:val="00103AB9"/>
    <w:rsid w:val="00104015"/>
    <w:rsid w:val="00104225"/>
    <w:rsid w:val="00105D6E"/>
    <w:rsid w:val="00105F6C"/>
    <w:rsid w:val="001068C6"/>
    <w:rsid w:val="001073D8"/>
    <w:rsid w:val="00107999"/>
    <w:rsid w:val="00107F60"/>
    <w:rsid w:val="00110771"/>
    <w:rsid w:val="00110D87"/>
    <w:rsid w:val="00110DDE"/>
    <w:rsid w:val="00111679"/>
    <w:rsid w:val="001122B7"/>
    <w:rsid w:val="0011253E"/>
    <w:rsid w:val="00112A5D"/>
    <w:rsid w:val="00112B7F"/>
    <w:rsid w:val="0011346E"/>
    <w:rsid w:val="00114DB9"/>
    <w:rsid w:val="00114F75"/>
    <w:rsid w:val="00116087"/>
    <w:rsid w:val="00117FEC"/>
    <w:rsid w:val="00120A75"/>
    <w:rsid w:val="00121756"/>
    <w:rsid w:val="00123414"/>
    <w:rsid w:val="00123CD1"/>
    <w:rsid w:val="00124C27"/>
    <w:rsid w:val="00124D5E"/>
    <w:rsid w:val="001277C5"/>
    <w:rsid w:val="00130181"/>
    <w:rsid w:val="00130296"/>
    <w:rsid w:val="00130DA9"/>
    <w:rsid w:val="0013147C"/>
    <w:rsid w:val="001320A1"/>
    <w:rsid w:val="001330F0"/>
    <w:rsid w:val="001335F6"/>
    <w:rsid w:val="001336B2"/>
    <w:rsid w:val="00133C2B"/>
    <w:rsid w:val="00133F41"/>
    <w:rsid w:val="00134642"/>
    <w:rsid w:val="001346F7"/>
    <w:rsid w:val="001352FE"/>
    <w:rsid w:val="00135C84"/>
    <w:rsid w:val="00136D68"/>
    <w:rsid w:val="001402C2"/>
    <w:rsid w:val="001405F9"/>
    <w:rsid w:val="00141600"/>
    <w:rsid w:val="001423B6"/>
    <w:rsid w:val="001448A7"/>
    <w:rsid w:val="00144C5B"/>
    <w:rsid w:val="00145734"/>
    <w:rsid w:val="00146400"/>
    <w:rsid w:val="00146621"/>
    <w:rsid w:val="00146923"/>
    <w:rsid w:val="00146991"/>
    <w:rsid w:val="001470E6"/>
    <w:rsid w:val="00147656"/>
    <w:rsid w:val="00147767"/>
    <w:rsid w:val="00147C10"/>
    <w:rsid w:val="0015043E"/>
    <w:rsid w:val="00150F82"/>
    <w:rsid w:val="00151364"/>
    <w:rsid w:val="00151DDC"/>
    <w:rsid w:val="00152C84"/>
    <w:rsid w:val="001531C6"/>
    <w:rsid w:val="0015381E"/>
    <w:rsid w:val="00153E34"/>
    <w:rsid w:val="00154FA5"/>
    <w:rsid w:val="00156AB4"/>
    <w:rsid w:val="00157C67"/>
    <w:rsid w:val="0016040F"/>
    <w:rsid w:val="0016052E"/>
    <w:rsid w:val="00161171"/>
    <w:rsid w:val="00161715"/>
    <w:rsid w:val="001617CB"/>
    <w:rsid w:val="00161A43"/>
    <w:rsid w:val="00162325"/>
    <w:rsid w:val="00162D58"/>
    <w:rsid w:val="00162E1D"/>
    <w:rsid w:val="0016362E"/>
    <w:rsid w:val="001637CC"/>
    <w:rsid w:val="0016458F"/>
    <w:rsid w:val="0016513D"/>
    <w:rsid w:val="0016589C"/>
    <w:rsid w:val="00165C3C"/>
    <w:rsid w:val="00166375"/>
    <w:rsid w:val="0016783B"/>
    <w:rsid w:val="001707C7"/>
    <w:rsid w:val="00170DE9"/>
    <w:rsid w:val="0017148E"/>
    <w:rsid w:val="00171FC8"/>
    <w:rsid w:val="00172597"/>
    <w:rsid w:val="00172B9A"/>
    <w:rsid w:val="00173711"/>
    <w:rsid w:val="00174E23"/>
    <w:rsid w:val="001778AF"/>
    <w:rsid w:val="00181099"/>
    <w:rsid w:val="001821C7"/>
    <w:rsid w:val="00182D17"/>
    <w:rsid w:val="00183202"/>
    <w:rsid w:val="001834DF"/>
    <w:rsid w:val="0018369A"/>
    <w:rsid w:val="00183A3C"/>
    <w:rsid w:val="00183C70"/>
    <w:rsid w:val="00184549"/>
    <w:rsid w:val="00185570"/>
    <w:rsid w:val="00186AB5"/>
    <w:rsid w:val="0018708B"/>
    <w:rsid w:val="0019074D"/>
    <w:rsid w:val="00190C76"/>
    <w:rsid w:val="00191624"/>
    <w:rsid w:val="00192C08"/>
    <w:rsid w:val="00193230"/>
    <w:rsid w:val="00194161"/>
    <w:rsid w:val="001942A5"/>
    <w:rsid w:val="001951DA"/>
    <w:rsid w:val="0019577B"/>
    <w:rsid w:val="00195890"/>
    <w:rsid w:val="00197268"/>
    <w:rsid w:val="00197A1F"/>
    <w:rsid w:val="00197F35"/>
    <w:rsid w:val="001A0068"/>
    <w:rsid w:val="001A0F9E"/>
    <w:rsid w:val="001A163F"/>
    <w:rsid w:val="001A1BA9"/>
    <w:rsid w:val="001A1F47"/>
    <w:rsid w:val="001A29CC"/>
    <w:rsid w:val="001A3068"/>
    <w:rsid w:val="001A5240"/>
    <w:rsid w:val="001A6334"/>
    <w:rsid w:val="001A79EE"/>
    <w:rsid w:val="001B0005"/>
    <w:rsid w:val="001B09E1"/>
    <w:rsid w:val="001B0CCE"/>
    <w:rsid w:val="001B0EF5"/>
    <w:rsid w:val="001B3A08"/>
    <w:rsid w:val="001B4791"/>
    <w:rsid w:val="001B5BD6"/>
    <w:rsid w:val="001B5E38"/>
    <w:rsid w:val="001C0660"/>
    <w:rsid w:val="001C1579"/>
    <w:rsid w:val="001C2BA5"/>
    <w:rsid w:val="001C325F"/>
    <w:rsid w:val="001C3269"/>
    <w:rsid w:val="001C42D3"/>
    <w:rsid w:val="001C6EE3"/>
    <w:rsid w:val="001C7311"/>
    <w:rsid w:val="001C7BE2"/>
    <w:rsid w:val="001D0AD0"/>
    <w:rsid w:val="001D1DB4"/>
    <w:rsid w:val="001D2118"/>
    <w:rsid w:val="001D3B29"/>
    <w:rsid w:val="001D4EBE"/>
    <w:rsid w:val="001D66F0"/>
    <w:rsid w:val="001D7EB7"/>
    <w:rsid w:val="001E07CF"/>
    <w:rsid w:val="001E0A0D"/>
    <w:rsid w:val="001E57A4"/>
    <w:rsid w:val="001F0457"/>
    <w:rsid w:val="001F20E9"/>
    <w:rsid w:val="001F22F2"/>
    <w:rsid w:val="001F31D9"/>
    <w:rsid w:val="001F3248"/>
    <w:rsid w:val="001F3FF9"/>
    <w:rsid w:val="001F41FE"/>
    <w:rsid w:val="001F4382"/>
    <w:rsid w:val="001F5275"/>
    <w:rsid w:val="001F60AA"/>
    <w:rsid w:val="001F65B7"/>
    <w:rsid w:val="001F6647"/>
    <w:rsid w:val="001F6999"/>
    <w:rsid w:val="001F7D72"/>
    <w:rsid w:val="00200109"/>
    <w:rsid w:val="002027F5"/>
    <w:rsid w:val="00202B29"/>
    <w:rsid w:val="00203BA1"/>
    <w:rsid w:val="00203D94"/>
    <w:rsid w:val="00203F35"/>
    <w:rsid w:val="00204236"/>
    <w:rsid w:val="002048C0"/>
    <w:rsid w:val="0020543C"/>
    <w:rsid w:val="00205BDB"/>
    <w:rsid w:val="00206506"/>
    <w:rsid w:val="0020732B"/>
    <w:rsid w:val="00212D67"/>
    <w:rsid w:val="0021307D"/>
    <w:rsid w:val="002137F4"/>
    <w:rsid w:val="0021627A"/>
    <w:rsid w:val="00216343"/>
    <w:rsid w:val="0021748C"/>
    <w:rsid w:val="002206A8"/>
    <w:rsid w:val="0022242C"/>
    <w:rsid w:val="002235F5"/>
    <w:rsid w:val="002256C1"/>
    <w:rsid w:val="00225E10"/>
    <w:rsid w:val="0022694C"/>
    <w:rsid w:val="00227195"/>
    <w:rsid w:val="00230748"/>
    <w:rsid w:val="00230838"/>
    <w:rsid w:val="00230F2C"/>
    <w:rsid w:val="00231001"/>
    <w:rsid w:val="00232287"/>
    <w:rsid w:val="00232DCE"/>
    <w:rsid w:val="00234903"/>
    <w:rsid w:val="0023594F"/>
    <w:rsid w:val="00236664"/>
    <w:rsid w:val="00237167"/>
    <w:rsid w:val="00237CBF"/>
    <w:rsid w:val="002420D1"/>
    <w:rsid w:val="0024227A"/>
    <w:rsid w:val="0024343E"/>
    <w:rsid w:val="002442D4"/>
    <w:rsid w:val="00244A41"/>
    <w:rsid w:val="00245586"/>
    <w:rsid w:val="00246396"/>
    <w:rsid w:val="002476B2"/>
    <w:rsid w:val="002479BE"/>
    <w:rsid w:val="00251E69"/>
    <w:rsid w:val="00252034"/>
    <w:rsid w:val="00252F50"/>
    <w:rsid w:val="002530EF"/>
    <w:rsid w:val="00253608"/>
    <w:rsid w:val="00253EAA"/>
    <w:rsid w:val="00253F3C"/>
    <w:rsid w:val="00254217"/>
    <w:rsid w:val="002555EE"/>
    <w:rsid w:val="00255E5E"/>
    <w:rsid w:val="002570AF"/>
    <w:rsid w:val="002574F9"/>
    <w:rsid w:val="002613A6"/>
    <w:rsid w:val="00261E48"/>
    <w:rsid w:val="00262B61"/>
    <w:rsid w:val="002631F1"/>
    <w:rsid w:val="00264B60"/>
    <w:rsid w:val="00264BAD"/>
    <w:rsid w:val="00265379"/>
    <w:rsid w:val="00265B62"/>
    <w:rsid w:val="0026650A"/>
    <w:rsid w:val="002669E4"/>
    <w:rsid w:val="00270E59"/>
    <w:rsid w:val="00272094"/>
    <w:rsid w:val="0027275E"/>
    <w:rsid w:val="00272AE6"/>
    <w:rsid w:val="00273211"/>
    <w:rsid w:val="00273F93"/>
    <w:rsid w:val="0027440D"/>
    <w:rsid w:val="002752AB"/>
    <w:rsid w:val="00275891"/>
    <w:rsid w:val="00276811"/>
    <w:rsid w:val="002774CB"/>
    <w:rsid w:val="002804B9"/>
    <w:rsid w:val="00280F55"/>
    <w:rsid w:val="00280F84"/>
    <w:rsid w:val="00282662"/>
    <w:rsid w:val="00282699"/>
    <w:rsid w:val="002832CF"/>
    <w:rsid w:val="00283B4E"/>
    <w:rsid w:val="00283F4F"/>
    <w:rsid w:val="0028404F"/>
    <w:rsid w:val="002844DD"/>
    <w:rsid w:val="0028583D"/>
    <w:rsid w:val="00286999"/>
    <w:rsid w:val="0029054F"/>
    <w:rsid w:val="00290AD4"/>
    <w:rsid w:val="00290E8B"/>
    <w:rsid w:val="0029184D"/>
    <w:rsid w:val="00292414"/>
    <w:rsid w:val="002926DF"/>
    <w:rsid w:val="00293D18"/>
    <w:rsid w:val="00293EA8"/>
    <w:rsid w:val="00294036"/>
    <w:rsid w:val="002942C8"/>
    <w:rsid w:val="00294AFD"/>
    <w:rsid w:val="00294D80"/>
    <w:rsid w:val="002950EF"/>
    <w:rsid w:val="0029574F"/>
    <w:rsid w:val="00296697"/>
    <w:rsid w:val="00296860"/>
    <w:rsid w:val="002968F4"/>
    <w:rsid w:val="00296F3B"/>
    <w:rsid w:val="002A11AA"/>
    <w:rsid w:val="002A2ECF"/>
    <w:rsid w:val="002A3927"/>
    <w:rsid w:val="002A4EAA"/>
    <w:rsid w:val="002A67B8"/>
    <w:rsid w:val="002A7595"/>
    <w:rsid w:val="002A77B1"/>
    <w:rsid w:val="002B0472"/>
    <w:rsid w:val="002B1257"/>
    <w:rsid w:val="002B1FB9"/>
    <w:rsid w:val="002B4411"/>
    <w:rsid w:val="002B54DC"/>
    <w:rsid w:val="002B5BEA"/>
    <w:rsid w:val="002B6466"/>
    <w:rsid w:val="002B6B12"/>
    <w:rsid w:val="002C04F5"/>
    <w:rsid w:val="002C15A3"/>
    <w:rsid w:val="002C1D16"/>
    <w:rsid w:val="002C33F9"/>
    <w:rsid w:val="002C3885"/>
    <w:rsid w:val="002C49E9"/>
    <w:rsid w:val="002C566C"/>
    <w:rsid w:val="002C5DB9"/>
    <w:rsid w:val="002D190C"/>
    <w:rsid w:val="002D1D07"/>
    <w:rsid w:val="002D2BE8"/>
    <w:rsid w:val="002D355C"/>
    <w:rsid w:val="002D6350"/>
    <w:rsid w:val="002D6482"/>
    <w:rsid w:val="002D7C97"/>
    <w:rsid w:val="002E084B"/>
    <w:rsid w:val="002E159C"/>
    <w:rsid w:val="002E162A"/>
    <w:rsid w:val="002E1D47"/>
    <w:rsid w:val="002E1E85"/>
    <w:rsid w:val="002E26EC"/>
    <w:rsid w:val="002E30DF"/>
    <w:rsid w:val="002E36A7"/>
    <w:rsid w:val="002E3A03"/>
    <w:rsid w:val="002E41AD"/>
    <w:rsid w:val="002E569B"/>
    <w:rsid w:val="002E5C3A"/>
    <w:rsid w:val="002E6140"/>
    <w:rsid w:val="002E6985"/>
    <w:rsid w:val="002E71B6"/>
    <w:rsid w:val="002E795A"/>
    <w:rsid w:val="002E7EF4"/>
    <w:rsid w:val="002F00A5"/>
    <w:rsid w:val="002F050B"/>
    <w:rsid w:val="002F1096"/>
    <w:rsid w:val="002F1230"/>
    <w:rsid w:val="002F1984"/>
    <w:rsid w:val="002F2396"/>
    <w:rsid w:val="002F3F2A"/>
    <w:rsid w:val="002F414A"/>
    <w:rsid w:val="002F41E4"/>
    <w:rsid w:val="002F453E"/>
    <w:rsid w:val="002F4B03"/>
    <w:rsid w:val="002F77C8"/>
    <w:rsid w:val="003000CF"/>
    <w:rsid w:val="00300256"/>
    <w:rsid w:val="00300414"/>
    <w:rsid w:val="00302710"/>
    <w:rsid w:val="0030292E"/>
    <w:rsid w:val="00302C07"/>
    <w:rsid w:val="00302C1B"/>
    <w:rsid w:val="00303510"/>
    <w:rsid w:val="00303B73"/>
    <w:rsid w:val="00304F22"/>
    <w:rsid w:val="0030503C"/>
    <w:rsid w:val="0030560B"/>
    <w:rsid w:val="0030584B"/>
    <w:rsid w:val="00305D71"/>
    <w:rsid w:val="00305F89"/>
    <w:rsid w:val="00306C7C"/>
    <w:rsid w:val="0031004A"/>
    <w:rsid w:val="00311505"/>
    <w:rsid w:val="0031190D"/>
    <w:rsid w:val="00311FC6"/>
    <w:rsid w:val="003124A8"/>
    <w:rsid w:val="00312513"/>
    <w:rsid w:val="00312EC7"/>
    <w:rsid w:val="0031526E"/>
    <w:rsid w:val="0031621E"/>
    <w:rsid w:val="00316615"/>
    <w:rsid w:val="00317074"/>
    <w:rsid w:val="00317565"/>
    <w:rsid w:val="0032050F"/>
    <w:rsid w:val="003215F8"/>
    <w:rsid w:val="0032166F"/>
    <w:rsid w:val="00322EDD"/>
    <w:rsid w:val="00322FB4"/>
    <w:rsid w:val="0032317A"/>
    <w:rsid w:val="00323BE1"/>
    <w:rsid w:val="00323FB5"/>
    <w:rsid w:val="00326224"/>
    <w:rsid w:val="00326286"/>
    <w:rsid w:val="00326885"/>
    <w:rsid w:val="0032783F"/>
    <w:rsid w:val="003301D6"/>
    <w:rsid w:val="00332320"/>
    <w:rsid w:val="00332CDF"/>
    <w:rsid w:val="00332F28"/>
    <w:rsid w:val="003332E8"/>
    <w:rsid w:val="00334904"/>
    <w:rsid w:val="00334A5C"/>
    <w:rsid w:val="00334E5F"/>
    <w:rsid w:val="00335A49"/>
    <w:rsid w:val="00340B54"/>
    <w:rsid w:val="00341750"/>
    <w:rsid w:val="00341D52"/>
    <w:rsid w:val="00343C2D"/>
    <w:rsid w:val="00343F64"/>
    <w:rsid w:val="00344847"/>
    <w:rsid w:val="00344ACA"/>
    <w:rsid w:val="00345973"/>
    <w:rsid w:val="003464D4"/>
    <w:rsid w:val="003467BB"/>
    <w:rsid w:val="003475AE"/>
    <w:rsid w:val="003478EE"/>
    <w:rsid w:val="003479E6"/>
    <w:rsid w:val="00347D72"/>
    <w:rsid w:val="00350914"/>
    <w:rsid w:val="00350FBE"/>
    <w:rsid w:val="00354A7B"/>
    <w:rsid w:val="00355483"/>
    <w:rsid w:val="00355ACE"/>
    <w:rsid w:val="00357611"/>
    <w:rsid w:val="00357A13"/>
    <w:rsid w:val="00357C84"/>
    <w:rsid w:val="00360929"/>
    <w:rsid w:val="00360C15"/>
    <w:rsid w:val="00363B25"/>
    <w:rsid w:val="003647B0"/>
    <w:rsid w:val="003656B9"/>
    <w:rsid w:val="00365944"/>
    <w:rsid w:val="00365EA4"/>
    <w:rsid w:val="00366185"/>
    <w:rsid w:val="00366626"/>
    <w:rsid w:val="003669EC"/>
    <w:rsid w:val="00366BBF"/>
    <w:rsid w:val="00366D53"/>
    <w:rsid w:val="00367237"/>
    <w:rsid w:val="00370743"/>
    <w:rsid w:val="0037077F"/>
    <w:rsid w:val="0037079C"/>
    <w:rsid w:val="00370B08"/>
    <w:rsid w:val="00371DCD"/>
    <w:rsid w:val="00372411"/>
    <w:rsid w:val="003725C7"/>
    <w:rsid w:val="00372AA7"/>
    <w:rsid w:val="0037310E"/>
    <w:rsid w:val="00373882"/>
    <w:rsid w:val="00373C24"/>
    <w:rsid w:val="00373EBE"/>
    <w:rsid w:val="003747EB"/>
    <w:rsid w:val="00374B55"/>
    <w:rsid w:val="00374F3C"/>
    <w:rsid w:val="00374FE1"/>
    <w:rsid w:val="00375A95"/>
    <w:rsid w:val="003763CE"/>
    <w:rsid w:val="003777F5"/>
    <w:rsid w:val="0038105F"/>
    <w:rsid w:val="00381B4C"/>
    <w:rsid w:val="003820C0"/>
    <w:rsid w:val="003822ED"/>
    <w:rsid w:val="00382464"/>
    <w:rsid w:val="003843DB"/>
    <w:rsid w:val="00384512"/>
    <w:rsid w:val="003845D7"/>
    <w:rsid w:val="003848EB"/>
    <w:rsid w:val="003849C7"/>
    <w:rsid w:val="00386098"/>
    <w:rsid w:val="0038693D"/>
    <w:rsid w:val="003869F3"/>
    <w:rsid w:val="003877F5"/>
    <w:rsid w:val="0038798E"/>
    <w:rsid w:val="00387E51"/>
    <w:rsid w:val="00390567"/>
    <w:rsid w:val="00393761"/>
    <w:rsid w:val="00394934"/>
    <w:rsid w:val="00395372"/>
    <w:rsid w:val="00397D18"/>
    <w:rsid w:val="003A1B36"/>
    <w:rsid w:val="003A23DE"/>
    <w:rsid w:val="003A2AC2"/>
    <w:rsid w:val="003A2C35"/>
    <w:rsid w:val="003A3400"/>
    <w:rsid w:val="003A4969"/>
    <w:rsid w:val="003B0DFC"/>
    <w:rsid w:val="003B1454"/>
    <w:rsid w:val="003B18B6"/>
    <w:rsid w:val="003B1DB8"/>
    <w:rsid w:val="003B1F2D"/>
    <w:rsid w:val="003B23DE"/>
    <w:rsid w:val="003B5CA6"/>
    <w:rsid w:val="003B5CC0"/>
    <w:rsid w:val="003B5CDE"/>
    <w:rsid w:val="003B62F8"/>
    <w:rsid w:val="003B63D3"/>
    <w:rsid w:val="003B6A48"/>
    <w:rsid w:val="003C0394"/>
    <w:rsid w:val="003C0A9E"/>
    <w:rsid w:val="003C1168"/>
    <w:rsid w:val="003C1EB7"/>
    <w:rsid w:val="003C3417"/>
    <w:rsid w:val="003C40AE"/>
    <w:rsid w:val="003C463F"/>
    <w:rsid w:val="003C59E0"/>
    <w:rsid w:val="003C657E"/>
    <w:rsid w:val="003C6C8D"/>
    <w:rsid w:val="003C6E5B"/>
    <w:rsid w:val="003D0249"/>
    <w:rsid w:val="003D0647"/>
    <w:rsid w:val="003D06FD"/>
    <w:rsid w:val="003D0973"/>
    <w:rsid w:val="003D0A93"/>
    <w:rsid w:val="003D0B77"/>
    <w:rsid w:val="003D154A"/>
    <w:rsid w:val="003D23C4"/>
    <w:rsid w:val="003D348F"/>
    <w:rsid w:val="003D39E8"/>
    <w:rsid w:val="003D4BBD"/>
    <w:rsid w:val="003D4F95"/>
    <w:rsid w:val="003D5F42"/>
    <w:rsid w:val="003D60A9"/>
    <w:rsid w:val="003D61AB"/>
    <w:rsid w:val="003D6700"/>
    <w:rsid w:val="003D7616"/>
    <w:rsid w:val="003E0501"/>
    <w:rsid w:val="003E289A"/>
    <w:rsid w:val="003E2AB3"/>
    <w:rsid w:val="003E5137"/>
    <w:rsid w:val="003E5F1D"/>
    <w:rsid w:val="003F1691"/>
    <w:rsid w:val="003F1C4F"/>
    <w:rsid w:val="003F1F7E"/>
    <w:rsid w:val="003F415C"/>
    <w:rsid w:val="003F4C97"/>
    <w:rsid w:val="003F5339"/>
    <w:rsid w:val="003F573A"/>
    <w:rsid w:val="003F630F"/>
    <w:rsid w:val="003F7FE6"/>
    <w:rsid w:val="00400193"/>
    <w:rsid w:val="004006CB"/>
    <w:rsid w:val="00400791"/>
    <w:rsid w:val="0040137A"/>
    <w:rsid w:val="00401B82"/>
    <w:rsid w:val="00402FE5"/>
    <w:rsid w:val="004043AB"/>
    <w:rsid w:val="0040481F"/>
    <w:rsid w:val="0040654C"/>
    <w:rsid w:val="00407716"/>
    <w:rsid w:val="00411A7D"/>
    <w:rsid w:val="0041347C"/>
    <w:rsid w:val="00417048"/>
    <w:rsid w:val="00417214"/>
    <w:rsid w:val="004175F4"/>
    <w:rsid w:val="00417FEC"/>
    <w:rsid w:val="0042053C"/>
    <w:rsid w:val="00420575"/>
    <w:rsid w:val="004212E7"/>
    <w:rsid w:val="00421FD2"/>
    <w:rsid w:val="0042202D"/>
    <w:rsid w:val="0042234E"/>
    <w:rsid w:val="00423164"/>
    <w:rsid w:val="00423209"/>
    <w:rsid w:val="0042446D"/>
    <w:rsid w:val="00424E65"/>
    <w:rsid w:val="00426040"/>
    <w:rsid w:val="004265C9"/>
    <w:rsid w:val="0042697E"/>
    <w:rsid w:val="00426CE8"/>
    <w:rsid w:val="0042748F"/>
    <w:rsid w:val="004274FB"/>
    <w:rsid w:val="00427BF8"/>
    <w:rsid w:val="004315CE"/>
    <w:rsid w:val="00431C02"/>
    <w:rsid w:val="004355E2"/>
    <w:rsid w:val="004356CA"/>
    <w:rsid w:val="00435D05"/>
    <w:rsid w:val="00436969"/>
    <w:rsid w:val="00437395"/>
    <w:rsid w:val="004378F7"/>
    <w:rsid w:val="00441F84"/>
    <w:rsid w:val="00442E1D"/>
    <w:rsid w:val="0044391E"/>
    <w:rsid w:val="0044475E"/>
    <w:rsid w:val="00445047"/>
    <w:rsid w:val="004460B1"/>
    <w:rsid w:val="00447227"/>
    <w:rsid w:val="00447516"/>
    <w:rsid w:val="004528C2"/>
    <w:rsid w:val="00452C3E"/>
    <w:rsid w:val="00452EAF"/>
    <w:rsid w:val="00452F51"/>
    <w:rsid w:val="00453BAD"/>
    <w:rsid w:val="004543D2"/>
    <w:rsid w:val="00454E39"/>
    <w:rsid w:val="004550BA"/>
    <w:rsid w:val="00455A37"/>
    <w:rsid w:val="00455F5D"/>
    <w:rsid w:val="004560C4"/>
    <w:rsid w:val="004561A7"/>
    <w:rsid w:val="00456252"/>
    <w:rsid w:val="0045760C"/>
    <w:rsid w:val="00457F16"/>
    <w:rsid w:val="00460E0F"/>
    <w:rsid w:val="004610FE"/>
    <w:rsid w:val="004611C1"/>
    <w:rsid w:val="0046138D"/>
    <w:rsid w:val="004620CD"/>
    <w:rsid w:val="00462C79"/>
    <w:rsid w:val="00463E39"/>
    <w:rsid w:val="004657FC"/>
    <w:rsid w:val="00467A61"/>
    <w:rsid w:val="00470078"/>
    <w:rsid w:val="00471AA0"/>
    <w:rsid w:val="00472B2A"/>
    <w:rsid w:val="004733F6"/>
    <w:rsid w:val="00473C40"/>
    <w:rsid w:val="00474A10"/>
    <w:rsid w:val="00474E69"/>
    <w:rsid w:val="00476E41"/>
    <w:rsid w:val="0047706C"/>
    <w:rsid w:val="00477116"/>
    <w:rsid w:val="004804F9"/>
    <w:rsid w:val="00481127"/>
    <w:rsid w:val="00481402"/>
    <w:rsid w:val="0048182C"/>
    <w:rsid w:val="00482147"/>
    <w:rsid w:val="00483C15"/>
    <w:rsid w:val="0048409F"/>
    <w:rsid w:val="00484DD6"/>
    <w:rsid w:val="0048554E"/>
    <w:rsid w:val="004861AF"/>
    <w:rsid w:val="00486DBF"/>
    <w:rsid w:val="0048702C"/>
    <w:rsid w:val="004907AC"/>
    <w:rsid w:val="0049106E"/>
    <w:rsid w:val="0049389E"/>
    <w:rsid w:val="0049409F"/>
    <w:rsid w:val="00494EA2"/>
    <w:rsid w:val="004950E2"/>
    <w:rsid w:val="004956A9"/>
    <w:rsid w:val="00495710"/>
    <w:rsid w:val="00495AA1"/>
    <w:rsid w:val="0049621B"/>
    <w:rsid w:val="00496F48"/>
    <w:rsid w:val="004A0BBB"/>
    <w:rsid w:val="004A0F2B"/>
    <w:rsid w:val="004A185C"/>
    <w:rsid w:val="004A373E"/>
    <w:rsid w:val="004A5D84"/>
    <w:rsid w:val="004A708F"/>
    <w:rsid w:val="004A79F5"/>
    <w:rsid w:val="004A7DA9"/>
    <w:rsid w:val="004B034A"/>
    <w:rsid w:val="004B2BD7"/>
    <w:rsid w:val="004B3149"/>
    <w:rsid w:val="004B5250"/>
    <w:rsid w:val="004B682F"/>
    <w:rsid w:val="004B6DA3"/>
    <w:rsid w:val="004B7877"/>
    <w:rsid w:val="004B7B83"/>
    <w:rsid w:val="004C08E8"/>
    <w:rsid w:val="004C1016"/>
    <w:rsid w:val="004C1167"/>
    <w:rsid w:val="004C12CF"/>
    <w:rsid w:val="004C1895"/>
    <w:rsid w:val="004C1BD1"/>
    <w:rsid w:val="004C1D7C"/>
    <w:rsid w:val="004C2725"/>
    <w:rsid w:val="004C2A92"/>
    <w:rsid w:val="004C442F"/>
    <w:rsid w:val="004C4645"/>
    <w:rsid w:val="004C4DC4"/>
    <w:rsid w:val="004C56C9"/>
    <w:rsid w:val="004C5A48"/>
    <w:rsid w:val="004C5B0C"/>
    <w:rsid w:val="004C5EF8"/>
    <w:rsid w:val="004C6A0E"/>
    <w:rsid w:val="004C6D40"/>
    <w:rsid w:val="004C7419"/>
    <w:rsid w:val="004C75BA"/>
    <w:rsid w:val="004D1B96"/>
    <w:rsid w:val="004D30FD"/>
    <w:rsid w:val="004D4954"/>
    <w:rsid w:val="004D4963"/>
    <w:rsid w:val="004D745A"/>
    <w:rsid w:val="004D78F5"/>
    <w:rsid w:val="004E07E5"/>
    <w:rsid w:val="004E0BE2"/>
    <w:rsid w:val="004E27F5"/>
    <w:rsid w:val="004E30CF"/>
    <w:rsid w:val="004E3CE0"/>
    <w:rsid w:val="004E76B0"/>
    <w:rsid w:val="004E7955"/>
    <w:rsid w:val="004E7BCD"/>
    <w:rsid w:val="004F0A8E"/>
    <w:rsid w:val="004F0C3C"/>
    <w:rsid w:val="004F0FF4"/>
    <w:rsid w:val="004F128F"/>
    <w:rsid w:val="004F1775"/>
    <w:rsid w:val="004F3181"/>
    <w:rsid w:val="004F4D4F"/>
    <w:rsid w:val="004F58D2"/>
    <w:rsid w:val="004F6283"/>
    <w:rsid w:val="004F63FC"/>
    <w:rsid w:val="004F6D3A"/>
    <w:rsid w:val="004F74AF"/>
    <w:rsid w:val="0050034C"/>
    <w:rsid w:val="00500D6A"/>
    <w:rsid w:val="00500F34"/>
    <w:rsid w:val="005018DD"/>
    <w:rsid w:val="005024CC"/>
    <w:rsid w:val="005025A8"/>
    <w:rsid w:val="00502C50"/>
    <w:rsid w:val="00503032"/>
    <w:rsid w:val="0050339B"/>
    <w:rsid w:val="0050458A"/>
    <w:rsid w:val="00504BE9"/>
    <w:rsid w:val="00505974"/>
    <w:rsid w:val="00505A92"/>
    <w:rsid w:val="00506F5E"/>
    <w:rsid w:val="00507439"/>
    <w:rsid w:val="00511CB1"/>
    <w:rsid w:val="0051258F"/>
    <w:rsid w:val="00512E9F"/>
    <w:rsid w:val="005134E5"/>
    <w:rsid w:val="005143EF"/>
    <w:rsid w:val="005203F1"/>
    <w:rsid w:val="0052086C"/>
    <w:rsid w:val="00521BC3"/>
    <w:rsid w:val="005229F3"/>
    <w:rsid w:val="00523755"/>
    <w:rsid w:val="00523D53"/>
    <w:rsid w:val="0052422F"/>
    <w:rsid w:val="00524EBB"/>
    <w:rsid w:val="00524F48"/>
    <w:rsid w:val="0052595B"/>
    <w:rsid w:val="00526147"/>
    <w:rsid w:val="005275EA"/>
    <w:rsid w:val="0053019B"/>
    <w:rsid w:val="00531AA9"/>
    <w:rsid w:val="00532DAA"/>
    <w:rsid w:val="00533632"/>
    <w:rsid w:val="00534871"/>
    <w:rsid w:val="005359F1"/>
    <w:rsid w:val="005361C9"/>
    <w:rsid w:val="00536D4F"/>
    <w:rsid w:val="005371CF"/>
    <w:rsid w:val="005401CA"/>
    <w:rsid w:val="0054112B"/>
    <w:rsid w:val="00541A9B"/>
    <w:rsid w:val="00541E6E"/>
    <w:rsid w:val="0054251F"/>
    <w:rsid w:val="0054421A"/>
    <w:rsid w:val="0054474B"/>
    <w:rsid w:val="00544AF4"/>
    <w:rsid w:val="0054595E"/>
    <w:rsid w:val="005468E1"/>
    <w:rsid w:val="00546C14"/>
    <w:rsid w:val="00546E95"/>
    <w:rsid w:val="005475ED"/>
    <w:rsid w:val="0054797B"/>
    <w:rsid w:val="00547F71"/>
    <w:rsid w:val="00547FF1"/>
    <w:rsid w:val="00550188"/>
    <w:rsid w:val="00550E91"/>
    <w:rsid w:val="0055151E"/>
    <w:rsid w:val="00551A9A"/>
    <w:rsid w:val="005520D8"/>
    <w:rsid w:val="00553049"/>
    <w:rsid w:val="0055398A"/>
    <w:rsid w:val="00553ED0"/>
    <w:rsid w:val="00554BD7"/>
    <w:rsid w:val="0055508C"/>
    <w:rsid w:val="00556002"/>
    <w:rsid w:val="0055644D"/>
    <w:rsid w:val="00556A02"/>
    <w:rsid w:val="00556CF1"/>
    <w:rsid w:val="0055726A"/>
    <w:rsid w:val="005600F0"/>
    <w:rsid w:val="00562373"/>
    <w:rsid w:val="00563279"/>
    <w:rsid w:val="00564848"/>
    <w:rsid w:val="00564EAC"/>
    <w:rsid w:val="00565B55"/>
    <w:rsid w:val="00566643"/>
    <w:rsid w:val="00566E65"/>
    <w:rsid w:val="00567143"/>
    <w:rsid w:val="00567393"/>
    <w:rsid w:val="00567416"/>
    <w:rsid w:val="00567537"/>
    <w:rsid w:val="005678BB"/>
    <w:rsid w:val="00567C37"/>
    <w:rsid w:val="00571CDA"/>
    <w:rsid w:val="00571DB8"/>
    <w:rsid w:val="005725B4"/>
    <w:rsid w:val="00572F70"/>
    <w:rsid w:val="00573FDF"/>
    <w:rsid w:val="0057407B"/>
    <w:rsid w:val="005741F8"/>
    <w:rsid w:val="00574E31"/>
    <w:rsid w:val="00575B1D"/>
    <w:rsid w:val="00576249"/>
    <w:rsid w:val="005762A7"/>
    <w:rsid w:val="00582915"/>
    <w:rsid w:val="00582C60"/>
    <w:rsid w:val="00583B7D"/>
    <w:rsid w:val="00584109"/>
    <w:rsid w:val="00584964"/>
    <w:rsid w:val="00584DEC"/>
    <w:rsid w:val="00584F0C"/>
    <w:rsid w:val="005852FE"/>
    <w:rsid w:val="005855B1"/>
    <w:rsid w:val="00585667"/>
    <w:rsid w:val="0058639D"/>
    <w:rsid w:val="00586628"/>
    <w:rsid w:val="00586977"/>
    <w:rsid w:val="00587730"/>
    <w:rsid w:val="00587C35"/>
    <w:rsid w:val="00587E88"/>
    <w:rsid w:val="005915A3"/>
    <w:rsid w:val="005916D7"/>
    <w:rsid w:val="0059189F"/>
    <w:rsid w:val="00591A67"/>
    <w:rsid w:val="0059279E"/>
    <w:rsid w:val="005935FA"/>
    <w:rsid w:val="00594885"/>
    <w:rsid w:val="0059621B"/>
    <w:rsid w:val="00596752"/>
    <w:rsid w:val="005971E5"/>
    <w:rsid w:val="00597E61"/>
    <w:rsid w:val="005A3CFE"/>
    <w:rsid w:val="005A4513"/>
    <w:rsid w:val="005A5A72"/>
    <w:rsid w:val="005A698C"/>
    <w:rsid w:val="005A69E7"/>
    <w:rsid w:val="005A6F95"/>
    <w:rsid w:val="005A70D3"/>
    <w:rsid w:val="005A712B"/>
    <w:rsid w:val="005A7B5C"/>
    <w:rsid w:val="005A7CCC"/>
    <w:rsid w:val="005A7D59"/>
    <w:rsid w:val="005B0612"/>
    <w:rsid w:val="005B132A"/>
    <w:rsid w:val="005B325F"/>
    <w:rsid w:val="005B405F"/>
    <w:rsid w:val="005B4389"/>
    <w:rsid w:val="005B488D"/>
    <w:rsid w:val="005B59E5"/>
    <w:rsid w:val="005B73B1"/>
    <w:rsid w:val="005C0059"/>
    <w:rsid w:val="005C174A"/>
    <w:rsid w:val="005C1A6F"/>
    <w:rsid w:val="005C31E8"/>
    <w:rsid w:val="005C499B"/>
    <w:rsid w:val="005C50BC"/>
    <w:rsid w:val="005C729E"/>
    <w:rsid w:val="005D2078"/>
    <w:rsid w:val="005D37DE"/>
    <w:rsid w:val="005D495F"/>
    <w:rsid w:val="005D53D4"/>
    <w:rsid w:val="005D5E88"/>
    <w:rsid w:val="005D6938"/>
    <w:rsid w:val="005D7C8C"/>
    <w:rsid w:val="005E0799"/>
    <w:rsid w:val="005E0C9A"/>
    <w:rsid w:val="005E19D5"/>
    <w:rsid w:val="005E1BB3"/>
    <w:rsid w:val="005E2756"/>
    <w:rsid w:val="005E43C4"/>
    <w:rsid w:val="005E4469"/>
    <w:rsid w:val="005E4B62"/>
    <w:rsid w:val="005E4E06"/>
    <w:rsid w:val="005F1BE2"/>
    <w:rsid w:val="005F20C6"/>
    <w:rsid w:val="005F27E8"/>
    <w:rsid w:val="005F3570"/>
    <w:rsid w:val="005F5A80"/>
    <w:rsid w:val="005F6638"/>
    <w:rsid w:val="005F67F7"/>
    <w:rsid w:val="005F71BB"/>
    <w:rsid w:val="005F7991"/>
    <w:rsid w:val="0060047E"/>
    <w:rsid w:val="00600C19"/>
    <w:rsid w:val="006019FF"/>
    <w:rsid w:val="006026E7"/>
    <w:rsid w:val="00602808"/>
    <w:rsid w:val="00602B98"/>
    <w:rsid w:val="00603D99"/>
    <w:rsid w:val="00603E5B"/>
    <w:rsid w:val="006044FF"/>
    <w:rsid w:val="00607CC5"/>
    <w:rsid w:val="006104AA"/>
    <w:rsid w:val="00612480"/>
    <w:rsid w:val="00613BC5"/>
    <w:rsid w:val="00615C8D"/>
    <w:rsid w:val="00616675"/>
    <w:rsid w:val="00617639"/>
    <w:rsid w:val="00617C01"/>
    <w:rsid w:val="00617CF3"/>
    <w:rsid w:val="0062020A"/>
    <w:rsid w:val="0062043B"/>
    <w:rsid w:val="00623BB8"/>
    <w:rsid w:val="00624033"/>
    <w:rsid w:val="0062433F"/>
    <w:rsid w:val="0062527B"/>
    <w:rsid w:val="006267BA"/>
    <w:rsid w:val="006300C1"/>
    <w:rsid w:val="0063114F"/>
    <w:rsid w:val="00631266"/>
    <w:rsid w:val="00631C64"/>
    <w:rsid w:val="00631E65"/>
    <w:rsid w:val="00632D12"/>
    <w:rsid w:val="00633014"/>
    <w:rsid w:val="0063346D"/>
    <w:rsid w:val="00633E73"/>
    <w:rsid w:val="0063437B"/>
    <w:rsid w:val="00634FD5"/>
    <w:rsid w:val="0063584D"/>
    <w:rsid w:val="00636B4C"/>
    <w:rsid w:val="00636DB1"/>
    <w:rsid w:val="00640095"/>
    <w:rsid w:val="00640AD1"/>
    <w:rsid w:val="00642280"/>
    <w:rsid w:val="00644C93"/>
    <w:rsid w:val="00645AC3"/>
    <w:rsid w:val="00645EAE"/>
    <w:rsid w:val="00646D7C"/>
    <w:rsid w:val="00647685"/>
    <w:rsid w:val="00647987"/>
    <w:rsid w:val="0065069A"/>
    <w:rsid w:val="00651204"/>
    <w:rsid w:val="006516D1"/>
    <w:rsid w:val="00651E22"/>
    <w:rsid w:val="00652F3D"/>
    <w:rsid w:val="0065439C"/>
    <w:rsid w:val="006543AD"/>
    <w:rsid w:val="00654470"/>
    <w:rsid w:val="006548FD"/>
    <w:rsid w:val="00655147"/>
    <w:rsid w:val="0065538A"/>
    <w:rsid w:val="0065732A"/>
    <w:rsid w:val="0065757D"/>
    <w:rsid w:val="00657A91"/>
    <w:rsid w:val="0066185A"/>
    <w:rsid w:val="00662738"/>
    <w:rsid w:val="0066303D"/>
    <w:rsid w:val="00663518"/>
    <w:rsid w:val="00663BAC"/>
    <w:rsid w:val="006642D8"/>
    <w:rsid w:val="00664D66"/>
    <w:rsid w:val="006655DF"/>
    <w:rsid w:val="00666D9F"/>
    <w:rsid w:val="006673CA"/>
    <w:rsid w:val="006718CD"/>
    <w:rsid w:val="00671A7A"/>
    <w:rsid w:val="0067340D"/>
    <w:rsid w:val="0067389B"/>
    <w:rsid w:val="00673918"/>
    <w:rsid w:val="00673A8C"/>
    <w:rsid w:val="00673C26"/>
    <w:rsid w:val="00675619"/>
    <w:rsid w:val="00675737"/>
    <w:rsid w:val="006757AD"/>
    <w:rsid w:val="006759CF"/>
    <w:rsid w:val="00677A8C"/>
    <w:rsid w:val="00677F18"/>
    <w:rsid w:val="00680AC2"/>
    <w:rsid w:val="006812AF"/>
    <w:rsid w:val="00683096"/>
    <w:rsid w:val="0068327D"/>
    <w:rsid w:val="006835BC"/>
    <w:rsid w:val="00684094"/>
    <w:rsid w:val="006858E7"/>
    <w:rsid w:val="00685AF2"/>
    <w:rsid w:val="006867E9"/>
    <w:rsid w:val="00686BF9"/>
    <w:rsid w:val="00690896"/>
    <w:rsid w:val="006915CE"/>
    <w:rsid w:val="006919AF"/>
    <w:rsid w:val="00691AC4"/>
    <w:rsid w:val="006923E0"/>
    <w:rsid w:val="006932BD"/>
    <w:rsid w:val="0069412A"/>
    <w:rsid w:val="00694AF0"/>
    <w:rsid w:val="006968B4"/>
    <w:rsid w:val="00696E2B"/>
    <w:rsid w:val="00697C2E"/>
    <w:rsid w:val="00697EFF"/>
    <w:rsid w:val="006A0D64"/>
    <w:rsid w:val="006A1394"/>
    <w:rsid w:val="006A1F80"/>
    <w:rsid w:val="006A21EA"/>
    <w:rsid w:val="006A2EF2"/>
    <w:rsid w:val="006A3279"/>
    <w:rsid w:val="006A3F7A"/>
    <w:rsid w:val="006A414F"/>
    <w:rsid w:val="006A420F"/>
    <w:rsid w:val="006A4686"/>
    <w:rsid w:val="006A6079"/>
    <w:rsid w:val="006A6381"/>
    <w:rsid w:val="006B03A7"/>
    <w:rsid w:val="006B054D"/>
    <w:rsid w:val="006B0604"/>
    <w:rsid w:val="006B0E9E"/>
    <w:rsid w:val="006B26F1"/>
    <w:rsid w:val="006B54EA"/>
    <w:rsid w:val="006B5AE4"/>
    <w:rsid w:val="006B5B87"/>
    <w:rsid w:val="006B6BDC"/>
    <w:rsid w:val="006B732B"/>
    <w:rsid w:val="006B76CF"/>
    <w:rsid w:val="006B7B0D"/>
    <w:rsid w:val="006C1AC7"/>
    <w:rsid w:val="006C21DF"/>
    <w:rsid w:val="006C4392"/>
    <w:rsid w:val="006C4790"/>
    <w:rsid w:val="006C5BD9"/>
    <w:rsid w:val="006D03C6"/>
    <w:rsid w:val="006D06F5"/>
    <w:rsid w:val="006D0D92"/>
    <w:rsid w:val="006D13ED"/>
    <w:rsid w:val="006D1507"/>
    <w:rsid w:val="006D1ED5"/>
    <w:rsid w:val="006D39A4"/>
    <w:rsid w:val="006D3A34"/>
    <w:rsid w:val="006D4054"/>
    <w:rsid w:val="006D435A"/>
    <w:rsid w:val="006D51B7"/>
    <w:rsid w:val="006D574F"/>
    <w:rsid w:val="006D5794"/>
    <w:rsid w:val="006D6191"/>
    <w:rsid w:val="006D6713"/>
    <w:rsid w:val="006E02EC"/>
    <w:rsid w:val="006E145A"/>
    <w:rsid w:val="006E1DEA"/>
    <w:rsid w:val="006E1E54"/>
    <w:rsid w:val="006E286A"/>
    <w:rsid w:val="006E39F7"/>
    <w:rsid w:val="006E3BCF"/>
    <w:rsid w:val="006E440C"/>
    <w:rsid w:val="006E455B"/>
    <w:rsid w:val="006E61EF"/>
    <w:rsid w:val="006E6527"/>
    <w:rsid w:val="006E6CBB"/>
    <w:rsid w:val="006E6F62"/>
    <w:rsid w:val="006F0CBC"/>
    <w:rsid w:val="006F15AF"/>
    <w:rsid w:val="006F1C10"/>
    <w:rsid w:val="006F3E16"/>
    <w:rsid w:val="006F4C31"/>
    <w:rsid w:val="006F5046"/>
    <w:rsid w:val="006F5482"/>
    <w:rsid w:val="006F7F47"/>
    <w:rsid w:val="00700497"/>
    <w:rsid w:val="00701954"/>
    <w:rsid w:val="00703157"/>
    <w:rsid w:val="007032BE"/>
    <w:rsid w:val="007042DA"/>
    <w:rsid w:val="0070636D"/>
    <w:rsid w:val="00706E15"/>
    <w:rsid w:val="00707025"/>
    <w:rsid w:val="007071EF"/>
    <w:rsid w:val="00707FB5"/>
    <w:rsid w:val="0071008F"/>
    <w:rsid w:val="00710DA6"/>
    <w:rsid w:val="0071122B"/>
    <w:rsid w:val="00711C10"/>
    <w:rsid w:val="007130BC"/>
    <w:rsid w:val="007152DD"/>
    <w:rsid w:val="00715487"/>
    <w:rsid w:val="00715E66"/>
    <w:rsid w:val="00715F45"/>
    <w:rsid w:val="00717071"/>
    <w:rsid w:val="00717134"/>
    <w:rsid w:val="00717C19"/>
    <w:rsid w:val="007211B1"/>
    <w:rsid w:val="00722B76"/>
    <w:rsid w:val="0072315B"/>
    <w:rsid w:val="00723EF0"/>
    <w:rsid w:val="00724646"/>
    <w:rsid w:val="00725AC3"/>
    <w:rsid w:val="007268DA"/>
    <w:rsid w:val="00730E98"/>
    <w:rsid w:val="007349A8"/>
    <w:rsid w:val="007350F4"/>
    <w:rsid w:val="007354BB"/>
    <w:rsid w:val="00740C7C"/>
    <w:rsid w:val="00740F74"/>
    <w:rsid w:val="007428F5"/>
    <w:rsid w:val="007432D0"/>
    <w:rsid w:val="00743F5F"/>
    <w:rsid w:val="00744B84"/>
    <w:rsid w:val="00746187"/>
    <w:rsid w:val="00746B67"/>
    <w:rsid w:val="00747370"/>
    <w:rsid w:val="00752507"/>
    <w:rsid w:val="00752511"/>
    <w:rsid w:val="00752583"/>
    <w:rsid w:val="0075258A"/>
    <w:rsid w:val="007529E7"/>
    <w:rsid w:val="00753005"/>
    <w:rsid w:val="00756C16"/>
    <w:rsid w:val="00756D37"/>
    <w:rsid w:val="007574A9"/>
    <w:rsid w:val="00757DE8"/>
    <w:rsid w:val="0076153D"/>
    <w:rsid w:val="0076254F"/>
    <w:rsid w:val="00764BE6"/>
    <w:rsid w:val="00765517"/>
    <w:rsid w:val="00765A0F"/>
    <w:rsid w:val="00766512"/>
    <w:rsid w:val="00766EA2"/>
    <w:rsid w:val="007670AD"/>
    <w:rsid w:val="00767BBF"/>
    <w:rsid w:val="0077137C"/>
    <w:rsid w:val="00771BDA"/>
    <w:rsid w:val="00771F73"/>
    <w:rsid w:val="0077210B"/>
    <w:rsid w:val="0077238D"/>
    <w:rsid w:val="00772429"/>
    <w:rsid w:val="00774A26"/>
    <w:rsid w:val="00775600"/>
    <w:rsid w:val="007758FB"/>
    <w:rsid w:val="00775D3D"/>
    <w:rsid w:val="007801F5"/>
    <w:rsid w:val="007805E2"/>
    <w:rsid w:val="007810CF"/>
    <w:rsid w:val="00781285"/>
    <w:rsid w:val="0078142A"/>
    <w:rsid w:val="007816BC"/>
    <w:rsid w:val="007817E4"/>
    <w:rsid w:val="00781B9C"/>
    <w:rsid w:val="0078264A"/>
    <w:rsid w:val="00782EDA"/>
    <w:rsid w:val="0078369B"/>
    <w:rsid w:val="00783CA4"/>
    <w:rsid w:val="007842F5"/>
    <w:rsid w:val="007842FB"/>
    <w:rsid w:val="00784791"/>
    <w:rsid w:val="00784FF8"/>
    <w:rsid w:val="007853CF"/>
    <w:rsid w:val="00786124"/>
    <w:rsid w:val="00786754"/>
    <w:rsid w:val="00786C3F"/>
    <w:rsid w:val="00787954"/>
    <w:rsid w:val="007903A7"/>
    <w:rsid w:val="00790408"/>
    <w:rsid w:val="0079040A"/>
    <w:rsid w:val="00790411"/>
    <w:rsid w:val="007910B3"/>
    <w:rsid w:val="00791305"/>
    <w:rsid w:val="007914E9"/>
    <w:rsid w:val="00792C0C"/>
    <w:rsid w:val="00793019"/>
    <w:rsid w:val="00793A0C"/>
    <w:rsid w:val="00794B63"/>
    <w:rsid w:val="0079514B"/>
    <w:rsid w:val="007958D6"/>
    <w:rsid w:val="00796571"/>
    <w:rsid w:val="00796FED"/>
    <w:rsid w:val="00797135"/>
    <w:rsid w:val="007A06A4"/>
    <w:rsid w:val="007A11EF"/>
    <w:rsid w:val="007A13F2"/>
    <w:rsid w:val="007A2293"/>
    <w:rsid w:val="007A2668"/>
    <w:rsid w:val="007A27AB"/>
    <w:rsid w:val="007A2DC1"/>
    <w:rsid w:val="007A41EC"/>
    <w:rsid w:val="007A5789"/>
    <w:rsid w:val="007A581D"/>
    <w:rsid w:val="007A58C1"/>
    <w:rsid w:val="007A5D4F"/>
    <w:rsid w:val="007A72C9"/>
    <w:rsid w:val="007A7C6C"/>
    <w:rsid w:val="007B0D2A"/>
    <w:rsid w:val="007B12CA"/>
    <w:rsid w:val="007B2709"/>
    <w:rsid w:val="007B33ED"/>
    <w:rsid w:val="007B3554"/>
    <w:rsid w:val="007B39A5"/>
    <w:rsid w:val="007B4CCA"/>
    <w:rsid w:val="007B592E"/>
    <w:rsid w:val="007B62C8"/>
    <w:rsid w:val="007B6828"/>
    <w:rsid w:val="007B6B30"/>
    <w:rsid w:val="007B7A6E"/>
    <w:rsid w:val="007C1104"/>
    <w:rsid w:val="007C1C84"/>
    <w:rsid w:val="007C2AAD"/>
    <w:rsid w:val="007C3234"/>
    <w:rsid w:val="007C35DF"/>
    <w:rsid w:val="007C3DF3"/>
    <w:rsid w:val="007C484C"/>
    <w:rsid w:val="007C5C2C"/>
    <w:rsid w:val="007C5EF2"/>
    <w:rsid w:val="007C686C"/>
    <w:rsid w:val="007C776E"/>
    <w:rsid w:val="007D04B4"/>
    <w:rsid w:val="007D0687"/>
    <w:rsid w:val="007D1B02"/>
    <w:rsid w:val="007D2F85"/>
    <w:rsid w:val="007D30E1"/>
    <w:rsid w:val="007D3319"/>
    <w:rsid w:val="007D335D"/>
    <w:rsid w:val="007D4881"/>
    <w:rsid w:val="007D5715"/>
    <w:rsid w:val="007D629B"/>
    <w:rsid w:val="007D6A50"/>
    <w:rsid w:val="007D75EA"/>
    <w:rsid w:val="007E06CA"/>
    <w:rsid w:val="007E0715"/>
    <w:rsid w:val="007E141C"/>
    <w:rsid w:val="007E288A"/>
    <w:rsid w:val="007E299D"/>
    <w:rsid w:val="007E2C51"/>
    <w:rsid w:val="007E3314"/>
    <w:rsid w:val="007E4B03"/>
    <w:rsid w:val="007E4D9E"/>
    <w:rsid w:val="007E57D8"/>
    <w:rsid w:val="007E6EE6"/>
    <w:rsid w:val="007E7911"/>
    <w:rsid w:val="007F0941"/>
    <w:rsid w:val="007F0FFC"/>
    <w:rsid w:val="007F324B"/>
    <w:rsid w:val="007F32B7"/>
    <w:rsid w:val="007F3E6A"/>
    <w:rsid w:val="007F3F80"/>
    <w:rsid w:val="007F523B"/>
    <w:rsid w:val="007F54D6"/>
    <w:rsid w:val="007F5928"/>
    <w:rsid w:val="007F648F"/>
    <w:rsid w:val="007F64E1"/>
    <w:rsid w:val="007F6D84"/>
    <w:rsid w:val="007F6D9B"/>
    <w:rsid w:val="007F7880"/>
    <w:rsid w:val="00800CA0"/>
    <w:rsid w:val="008033B6"/>
    <w:rsid w:val="00803769"/>
    <w:rsid w:val="0080397B"/>
    <w:rsid w:val="0080442B"/>
    <w:rsid w:val="00805200"/>
    <w:rsid w:val="008054E6"/>
    <w:rsid w:val="0080553C"/>
    <w:rsid w:val="00805AAD"/>
    <w:rsid w:val="00805B46"/>
    <w:rsid w:val="00805B5E"/>
    <w:rsid w:val="00806C81"/>
    <w:rsid w:val="00806DE9"/>
    <w:rsid w:val="00806EC3"/>
    <w:rsid w:val="008078A1"/>
    <w:rsid w:val="00807FA5"/>
    <w:rsid w:val="00810552"/>
    <w:rsid w:val="008116D9"/>
    <w:rsid w:val="0081218F"/>
    <w:rsid w:val="008138AD"/>
    <w:rsid w:val="00813941"/>
    <w:rsid w:val="00816F45"/>
    <w:rsid w:val="008209E1"/>
    <w:rsid w:val="00820E77"/>
    <w:rsid w:val="0082349F"/>
    <w:rsid w:val="00823549"/>
    <w:rsid w:val="00823C44"/>
    <w:rsid w:val="00824AA9"/>
    <w:rsid w:val="00824B44"/>
    <w:rsid w:val="008250D8"/>
    <w:rsid w:val="00825736"/>
    <w:rsid w:val="00825DC2"/>
    <w:rsid w:val="00826517"/>
    <w:rsid w:val="0082670C"/>
    <w:rsid w:val="00826A71"/>
    <w:rsid w:val="00827671"/>
    <w:rsid w:val="008311EC"/>
    <w:rsid w:val="008317B6"/>
    <w:rsid w:val="00832844"/>
    <w:rsid w:val="00832BB9"/>
    <w:rsid w:val="0083336B"/>
    <w:rsid w:val="008333BA"/>
    <w:rsid w:val="008339E7"/>
    <w:rsid w:val="00834AD3"/>
    <w:rsid w:val="00837BFB"/>
    <w:rsid w:val="00837EDE"/>
    <w:rsid w:val="0084082D"/>
    <w:rsid w:val="00841FBF"/>
    <w:rsid w:val="00842742"/>
    <w:rsid w:val="00842A54"/>
    <w:rsid w:val="00843795"/>
    <w:rsid w:val="0084508B"/>
    <w:rsid w:val="008450B5"/>
    <w:rsid w:val="008452E3"/>
    <w:rsid w:val="008457B5"/>
    <w:rsid w:val="008461C2"/>
    <w:rsid w:val="00847F0F"/>
    <w:rsid w:val="00852448"/>
    <w:rsid w:val="0085278A"/>
    <w:rsid w:val="00852E1D"/>
    <w:rsid w:val="008532C9"/>
    <w:rsid w:val="008537A1"/>
    <w:rsid w:val="00853F60"/>
    <w:rsid w:val="0085445F"/>
    <w:rsid w:val="00854E00"/>
    <w:rsid w:val="00855183"/>
    <w:rsid w:val="00860820"/>
    <w:rsid w:val="00861B8A"/>
    <w:rsid w:val="00862479"/>
    <w:rsid w:val="00863373"/>
    <w:rsid w:val="00865535"/>
    <w:rsid w:val="00865E54"/>
    <w:rsid w:val="008661A2"/>
    <w:rsid w:val="0086750E"/>
    <w:rsid w:val="008703FB"/>
    <w:rsid w:val="00870C25"/>
    <w:rsid w:val="0087170F"/>
    <w:rsid w:val="00871AE5"/>
    <w:rsid w:val="00874597"/>
    <w:rsid w:val="008758DB"/>
    <w:rsid w:val="0087685A"/>
    <w:rsid w:val="00876AC7"/>
    <w:rsid w:val="00876CE1"/>
    <w:rsid w:val="00877398"/>
    <w:rsid w:val="00877AB2"/>
    <w:rsid w:val="00877E08"/>
    <w:rsid w:val="00880223"/>
    <w:rsid w:val="00880A3F"/>
    <w:rsid w:val="0088258A"/>
    <w:rsid w:val="00885961"/>
    <w:rsid w:val="008859E8"/>
    <w:rsid w:val="00886332"/>
    <w:rsid w:val="008863AB"/>
    <w:rsid w:val="00886A91"/>
    <w:rsid w:val="00890DB1"/>
    <w:rsid w:val="00895183"/>
    <w:rsid w:val="00895296"/>
    <w:rsid w:val="00895CA6"/>
    <w:rsid w:val="008A1E1D"/>
    <w:rsid w:val="008A26D9"/>
    <w:rsid w:val="008A2C7F"/>
    <w:rsid w:val="008A30C3"/>
    <w:rsid w:val="008A3C48"/>
    <w:rsid w:val="008A45E4"/>
    <w:rsid w:val="008A47F7"/>
    <w:rsid w:val="008A5135"/>
    <w:rsid w:val="008A5923"/>
    <w:rsid w:val="008A6361"/>
    <w:rsid w:val="008A6A13"/>
    <w:rsid w:val="008A76BC"/>
    <w:rsid w:val="008A7DF3"/>
    <w:rsid w:val="008A7F81"/>
    <w:rsid w:val="008B1171"/>
    <w:rsid w:val="008B1AA1"/>
    <w:rsid w:val="008B2346"/>
    <w:rsid w:val="008B24DE"/>
    <w:rsid w:val="008B2563"/>
    <w:rsid w:val="008B2B0E"/>
    <w:rsid w:val="008B2B79"/>
    <w:rsid w:val="008B3757"/>
    <w:rsid w:val="008B3AC7"/>
    <w:rsid w:val="008B44BB"/>
    <w:rsid w:val="008B6F9A"/>
    <w:rsid w:val="008C0684"/>
    <w:rsid w:val="008C0C29"/>
    <w:rsid w:val="008C0CDD"/>
    <w:rsid w:val="008C21AF"/>
    <w:rsid w:val="008C3122"/>
    <w:rsid w:val="008C5EC3"/>
    <w:rsid w:val="008D0971"/>
    <w:rsid w:val="008D1F28"/>
    <w:rsid w:val="008D470E"/>
    <w:rsid w:val="008D4DB3"/>
    <w:rsid w:val="008D6256"/>
    <w:rsid w:val="008D626D"/>
    <w:rsid w:val="008D695B"/>
    <w:rsid w:val="008D72B1"/>
    <w:rsid w:val="008D74DD"/>
    <w:rsid w:val="008E13E8"/>
    <w:rsid w:val="008E1A08"/>
    <w:rsid w:val="008E3337"/>
    <w:rsid w:val="008E351A"/>
    <w:rsid w:val="008E3543"/>
    <w:rsid w:val="008E3625"/>
    <w:rsid w:val="008E4115"/>
    <w:rsid w:val="008E421D"/>
    <w:rsid w:val="008E4752"/>
    <w:rsid w:val="008E4FD5"/>
    <w:rsid w:val="008E5866"/>
    <w:rsid w:val="008E643B"/>
    <w:rsid w:val="008E68B0"/>
    <w:rsid w:val="008E7C70"/>
    <w:rsid w:val="008F0753"/>
    <w:rsid w:val="008F07B1"/>
    <w:rsid w:val="008F085F"/>
    <w:rsid w:val="008F1ECA"/>
    <w:rsid w:val="008F2EC1"/>
    <w:rsid w:val="008F3638"/>
    <w:rsid w:val="008F36D7"/>
    <w:rsid w:val="008F38E9"/>
    <w:rsid w:val="008F4441"/>
    <w:rsid w:val="008F486C"/>
    <w:rsid w:val="008F6271"/>
    <w:rsid w:val="008F68C3"/>
    <w:rsid w:val="008F6F31"/>
    <w:rsid w:val="008F74DF"/>
    <w:rsid w:val="008F7A68"/>
    <w:rsid w:val="008F7ACC"/>
    <w:rsid w:val="00900D09"/>
    <w:rsid w:val="00904520"/>
    <w:rsid w:val="009050A6"/>
    <w:rsid w:val="0090527B"/>
    <w:rsid w:val="009054B6"/>
    <w:rsid w:val="009055A4"/>
    <w:rsid w:val="00910327"/>
    <w:rsid w:val="00910641"/>
    <w:rsid w:val="00910A87"/>
    <w:rsid w:val="00911661"/>
    <w:rsid w:val="0091275E"/>
    <w:rsid w:val="009127BA"/>
    <w:rsid w:val="00913789"/>
    <w:rsid w:val="00913CBE"/>
    <w:rsid w:val="00914483"/>
    <w:rsid w:val="0091495C"/>
    <w:rsid w:val="00915645"/>
    <w:rsid w:val="00916591"/>
    <w:rsid w:val="00917754"/>
    <w:rsid w:val="00920BF7"/>
    <w:rsid w:val="00920D6D"/>
    <w:rsid w:val="009216F5"/>
    <w:rsid w:val="009218D9"/>
    <w:rsid w:val="009227A6"/>
    <w:rsid w:val="00923305"/>
    <w:rsid w:val="00923BFD"/>
    <w:rsid w:val="0092705F"/>
    <w:rsid w:val="009279D8"/>
    <w:rsid w:val="00927DB1"/>
    <w:rsid w:val="0093042B"/>
    <w:rsid w:val="00931D75"/>
    <w:rsid w:val="009320DE"/>
    <w:rsid w:val="00932F95"/>
    <w:rsid w:val="00933EC1"/>
    <w:rsid w:val="00935F1E"/>
    <w:rsid w:val="00937240"/>
    <w:rsid w:val="009377E2"/>
    <w:rsid w:val="0094000C"/>
    <w:rsid w:val="009409FD"/>
    <w:rsid w:val="00941E1B"/>
    <w:rsid w:val="0094330F"/>
    <w:rsid w:val="00944B44"/>
    <w:rsid w:val="0094535E"/>
    <w:rsid w:val="00945C0A"/>
    <w:rsid w:val="009463F7"/>
    <w:rsid w:val="0094680E"/>
    <w:rsid w:val="00946E6F"/>
    <w:rsid w:val="00946EFF"/>
    <w:rsid w:val="009475C6"/>
    <w:rsid w:val="00952980"/>
    <w:rsid w:val="009530DB"/>
    <w:rsid w:val="009532B8"/>
    <w:rsid w:val="00953676"/>
    <w:rsid w:val="00953AD7"/>
    <w:rsid w:val="009554C7"/>
    <w:rsid w:val="0095587D"/>
    <w:rsid w:val="00957BFE"/>
    <w:rsid w:val="0096207F"/>
    <w:rsid w:val="00962901"/>
    <w:rsid w:val="00965326"/>
    <w:rsid w:val="00965F03"/>
    <w:rsid w:val="0096770D"/>
    <w:rsid w:val="00967996"/>
    <w:rsid w:val="009679FD"/>
    <w:rsid w:val="009705EE"/>
    <w:rsid w:val="0097164F"/>
    <w:rsid w:val="00971886"/>
    <w:rsid w:val="0097215C"/>
    <w:rsid w:val="00973F12"/>
    <w:rsid w:val="0097540A"/>
    <w:rsid w:val="0097703E"/>
    <w:rsid w:val="0097789A"/>
    <w:rsid w:val="00977927"/>
    <w:rsid w:val="00977B56"/>
    <w:rsid w:val="0098135C"/>
    <w:rsid w:val="0098156A"/>
    <w:rsid w:val="00981737"/>
    <w:rsid w:val="009821B3"/>
    <w:rsid w:val="0098273C"/>
    <w:rsid w:val="00982C37"/>
    <w:rsid w:val="00982FE7"/>
    <w:rsid w:val="00983246"/>
    <w:rsid w:val="0098324A"/>
    <w:rsid w:val="009847A2"/>
    <w:rsid w:val="00984BFB"/>
    <w:rsid w:val="00987318"/>
    <w:rsid w:val="00987655"/>
    <w:rsid w:val="00987D47"/>
    <w:rsid w:val="0099039C"/>
    <w:rsid w:val="00990DF0"/>
    <w:rsid w:val="009913EB"/>
    <w:rsid w:val="009914F6"/>
    <w:rsid w:val="00991BAC"/>
    <w:rsid w:val="00994528"/>
    <w:rsid w:val="00994539"/>
    <w:rsid w:val="00994D2B"/>
    <w:rsid w:val="00995D82"/>
    <w:rsid w:val="00995EB2"/>
    <w:rsid w:val="00996882"/>
    <w:rsid w:val="00996FEA"/>
    <w:rsid w:val="009A012B"/>
    <w:rsid w:val="009A103A"/>
    <w:rsid w:val="009A1BDD"/>
    <w:rsid w:val="009A2C24"/>
    <w:rsid w:val="009A2F8F"/>
    <w:rsid w:val="009A3053"/>
    <w:rsid w:val="009A39D4"/>
    <w:rsid w:val="009A53F0"/>
    <w:rsid w:val="009A6EA0"/>
    <w:rsid w:val="009A72AF"/>
    <w:rsid w:val="009A77EC"/>
    <w:rsid w:val="009B1210"/>
    <w:rsid w:val="009B1514"/>
    <w:rsid w:val="009B26B4"/>
    <w:rsid w:val="009B6B4D"/>
    <w:rsid w:val="009C1335"/>
    <w:rsid w:val="009C1937"/>
    <w:rsid w:val="009C1AB2"/>
    <w:rsid w:val="009C2E1F"/>
    <w:rsid w:val="009C3FA1"/>
    <w:rsid w:val="009C4340"/>
    <w:rsid w:val="009C4749"/>
    <w:rsid w:val="009C6F9B"/>
    <w:rsid w:val="009C7251"/>
    <w:rsid w:val="009D026B"/>
    <w:rsid w:val="009D03EB"/>
    <w:rsid w:val="009D41C9"/>
    <w:rsid w:val="009E027D"/>
    <w:rsid w:val="009E043D"/>
    <w:rsid w:val="009E2634"/>
    <w:rsid w:val="009E2E91"/>
    <w:rsid w:val="009E2EE7"/>
    <w:rsid w:val="009E482F"/>
    <w:rsid w:val="009E4DE2"/>
    <w:rsid w:val="009E5551"/>
    <w:rsid w:val="009E57D7"/>
    <w:rsid w:val="009E6918"/>
    <w:rsid w:val="009E7B30"/>
    <w:rsid w:val="009F1B60"/>
    <w:rsid w:val="009F1E68"/>
    <w:rsid w:val="009F41BA"/>
    <w:rsid w:val="009F478C"/>
    <w:rsid w:val="009F4C93"/>
    <w:rsid w:val="009F6623"/>
    <w:rsid w:val="009F6637"/>
    <w:rsid w:val="009F6F7A"/>
    <w:rsid w:val="00A005FC"/>
    <w:rsid w:val="00A00E09"/>
    <w:rsid w:val="00A03554"/>
    <w:rsid w:val="00A049CC"/>
    <w:rsid w:val="00A069B6"/>
    <w:rsid w:val="00A0722F"/>
    <w:rsid w:val="00A07D68"/>
    <w:rsid w:val="00A12558"/>
    <w:rsid w:val="00A12EAE"/>
    <w:rsid w:val="00A1382C"/>
    <w:rsid w:val="00A139F5"/>
    <w:rsid w:val="00A14411"/>
    <w:rsid w:val="00A145C7"/>
    <w:rsid w:val="00A147F3"/>
    <w:rsid w:val="00A14C2B"/>
    <w:rsid w:val="00A15592"/>
    <w:rsid w:val="00A15D40"/>
    <w:rsid w:val="00A177F2"/>
    <w:rsid w:val="00A20382"/>
    <w:rsid w:val="00A209E1"/>
    <w:rsid w:val="00A20AEB"/>
    <w:rsid w:val="00A22207"/>
    <w:rsid w:val="00A236A4"/>
    <w:rsid w:val="00A2388A"/>
    <w:rsid w:val="00A23AC4"/>
    <w:rsid w:val="00A2457D"/>
    <w:rsid w:val="00A2666E"/>
    <w:rsid w:val="00A27A20"/>
    <w:rsid w:val="00A313ED"/>
    <w:rsid w:val="00A343D8"/>
    <w:rsid w:val="00A35B51"/>
    <w:rsid w:val="00A35EA3"/>
    <w:rsid w:val="00A36056"/>
    <w:rsid w:val="00A365F4"/>
    <w:rsid w:val="00A403D1"/>
    <w:rsid w:val="00A41AA1"/>
    <w:rsid w:val="00A4475C"/>
    <w:rsid w:val="00A447F4"/>
    <w:rsid w:val="00A45515"/>
    <w:rsid w:val="00A4576F"/>
    <w:rsid w:val="00A47D80"/>
    <w:rsid w:val="00A5072F"/>
    <w:rsid w:val="00A53132"/>
    <w:rsid w:val="00A5476A"/>
    <w:rsid w:val="00A54ED6"/>
    <w:rsid w:val="00A563F2"/>
    <w:rsid w:val="00A566E8"/>
    <w:rsid w:val="00A574E0"/>
    <w:rsid w:val="00A605C2"/>
    <w:rsid w:val="00A6083C"/>
    <w:rsid w:val="00A60E67"/>
    <w:rsid w:val="00A615A7"/>
    <w:rsid w:val="00A641E8"/>
    <w:rsid w:val="00A650C6"/>
    <w:rsid w:val="00A651BF"/>
    <w:rsid w:val="00A656B0"/>
    <w:rsid w:val="00A669BC"/>
    <w:rsid w:val="00A6739D"/>
    <w:rsid w:val="00A67832"/>
    <w:rsid w:val="00A70BF5"/>
    <w:rsid w:val="00A73439"/>
    <w:rsid w:val="00A7385D"/>
    <w:rsid w:val="00A73A58"/>
    <w:rsid w:val="00A74331"/>
    <w:rsid w:val="00A7489E"/>
    <w:rsid w:val="00A748AE"/>
    <w:rsid w:val="00A750EC"/>
    <w:rsid w:val="00A810F9"/>
    <w:rsid w:val="00A8174A"/>
    <w:rsid w:val="00A81A46"/>
    <w:rsid w:val="00A81C12"/>
    <w:rsid w:val="00A81EAF"/>
    <w:rsid w:val="00A8319A"/>
    <w:rsid w:val="00A833F3"/>
    <w:rsid w:val="00A83A8C"/>
    <w:rsid w:val="00A849F9"/>
    <w:rsid w:val="00A857F9"/>
    <w:rsid w:val="00A8699B"/>
    <w:rsid w:val="00A86ECC"/>
    <w:rsid w:val="00A86FCC"/>
    <w:rsid w:val="00A9001A"/>
    <w:rsid w:val="00A9229C"/>
    <w:rsid w:val="00A924BF"/>
    <w:rsid w:val="00A924DA"/>
    <w:rsid w:val="00A9425C"/>
    <w:rsid w:val="00A94B1F"/>
    <w:rsid w:val="00A94C9F"/>
    <w:rsid w:val="00A95012"/>
    <w:rsid w:val="00A955B6"/>
    <w:rsid w:val="00A96519"/>
    <w:rsid w:val="00A97153"/>
    <w:rsid w:val="00A97274"/>
    <w:rsid w:val="00AA05B9"/>
    <w:rsid w:val="00AA0FFA"/>
    <w:rsid w:val="00AA1545"/>
    <w:rsid w:val="00AA1567"/>
    <w:rsid w:val="00AA1BD1"/>
    <w:rsid w:val="00AA2C3F"/>
    <w:rsid w:val="00AA34E1"/>
    <w:rsid w:val="00AA3714"/>
    <w:rsid w:val="00AA40A3"/>
    <w:rsid w:val="00AA4EBF"/>
    <w:rsid w:val="00AA5945"/>
    <w:rsid w:val="00AA710D"/>
    <w:rsid w:val="00AA78BE"/>
    <w:rsid w:val="00AB0200"/>
    <w:rsid w:val="00AB14F0"/>
    <w:rsid w:val="00AB1885"/>
    <w:rsid w:val="00AB223A"/>
    <w:rsid w:val="00AB2549"/>
    <w:rsid w:val="00AB5A70"/>
    <w:rsid w:val="00AB5D38"/>
    <w:rsid w:val="00AB68CA"/>
    <w:rsid w:val="00AB6D25"/>
    <w:rsid w:val="00AB703F"/>
    <w:rsid w:val="00AB7D7C"/>
    <w:rsid w:val="00AC01E0"/>
    <w:rsid w:val="00AC073E"/>
    <w:rsid w:val="00AC25F3"/>
    <w:rsid w:val="00AC3AF5"/>
    <w:rsid w:val="00AC4368"/>
    <w:rsid w:val="00AC5050"/>
    <w:rsid w:val="00AC507C"/>
    <w:rsid w:val="00AC5B48"/>
    <w:rsid w:val="00AC6A4D"/>
    <w:rsid w:val="00AC7E98"/>
    <w:rsid w:val="00AC7FA5"/>
    <w:rsid w:val="00AD1FD7"/>
    <w:rsid w:val="00AD2BD8"/>
    <w:rsid w:val="00AD2F72"/>
    <w:rsid w:val="00AD34E1"/>
    <w:rsid w:val="00AD4FB4"/>
    <w:rsid w:val="00AD56B6"/>
    <w:rsid w:val="00AD5CE7"/>
    <w:rsid w:val="00AD6F05"/>
    <w:rsid w:val="00AD74C4"/>
    <w:rsid w:val="00AD79C7"/>
    <w:rsid w:val="00AE05CE"/>
    <w:rsid w:val="00AE1684"/>
    <w:rsid w:val="00AE2D4B"/>
    <w:rsid w:val="00AE2F7C"/>
    <w:rsid w:val="00AE4F99"/>
    <w:rsid w:val="00AE5156"/>
    <w:rsid w:val="00AE6AD0"/>
    <w:rsid w:val="00AF061F"/>
    <w:rsid w:val="00AF0CD2"/>
    <w:rsid w:val="00AF107E"/>
    <w:rsid w:val="00AF1BDA"/>
    <w:rsid w:val="00AF1DC9"/>
    <w:rsid w:val="00AF1E24"/>
    <w:rsid w:val="00AF2287"/>
    <w:rsid w:val="00AF309C"/>
    <w:rsid w:val="00AF3DF1"/>
    <w:rsid w:val="00AF415E"/>
    <w:rsid w:val="00AF4846"/>
    <w:rsid w:val="00AF71BA"/>
    <w:rsid w:val="00AF75C9"/>
    <w:rsid w:val="00AF7DBA"/>
    <w:rsid w:val="00B00275"/>
    <w:rsid w:val="00B01612"/>
    <w:rsid w:val="00B01D6E"/>
    <w:rsid w:val="00B02D48"/>
    <w:rsid w:val="00B04828"/>
    <w:rsid w:val="00B0504E"/>
    <w:rsid w:val="00B052C2"/>
    <w:rsid w:val="00B05303"/>
    <w:rsid w:val="00B06D10"/>
    <w:rsid w:val="00B07334"/>
    <w:rsid w:val="00B0737F"/>
    <w:rsid w:val="00B075BA"/>
    <w:rsid w:val="00B07B2F"/>
    <w:rsid w:val="00B1105D"/>
    <w:rsid w:val="00B119CB"/>
    <w:rsid w:val="00B12544"/>
    <w:rsid w:val="00B12AC5"/>
    <w:rsid w:val="00B12E66"/>
    <w:rsid w:val="00B134DC"/>
    <w:rsid w:val="00B1487A"/>
    <w:rsid w:val="00B14952"/>
    <w:rsid w:val="00B1662C"/>
    <w:rsid w:val="00B1670A"/>
    <w:rsid w:val="00B16BD5"/>
    <w:rsid w:val="00B20AB0"/>
    <w:rsid w:val="00B21533"/>
    <w:rsid w:val="00B22AF9"/>
    <w:rsid w:val="00B22B57"/>
    <w:rsid w:val="00B23041"/>
    <w:rsid w:val="00B2412F"/>
    <w:rsid w:val="00B24B1F"/>
    <w:rsid w:val="00B24DBF"/>
    <w:rsid w:val="00B252A2"/>
    <w:rsid w:val="00B25CB0"/>
    <w:rsid w:val="00B26411"/>
    <w:rsid w:val="00B2679E"/>
    <w:rsid w:val="00B26AB0"/>
    <w:rsid w:val="00B27790"/>
    <w:rsid w:val="00B307FE"/>
    <w:rsid w:val="00B31E5A"/>
    <w:rsid w:val="00B3304B"/>
    <w:rsid w:val="00B3322E"/>
    <w:rsid w:val="00B35890"/>
    <w:rsid w:val="00B36539"/>
    <w:rsid w:val="00B3653E"/>
    <w:rsid w:val="00B36C0A"/>
    <w:rsid w:val="00B423C8"/>
    <w:rsid w:val="00B4262B"/>
    <w:rsid w:val="00B42E8A"/>
    <w:rsid w:val="00B451C3"/>
    <w:rsid w:val="00B453EB"/>
    <w:rsid w:val="00B455B5"/>
    <w:rsid w:val="00B456B1"/>
    <w:rsid w:val="00B45E1D"/>
    <w:rsid w:val="00B46FA5"/>
    <w:rsid w:val="00B46FFD"/>
    <w:rsid w:val="00B4755E"/>
    <w:rsid w:val="00B47EF1"/>
    <w:rsid w:val="00B50D9D"/>
    <w:rsid w:val="00B50FD3"/>
    <w:rsid w:val="00B515A6"/>
    <w:rsid w:val="00B53E48"/>
    <w:rsid w:val="00B54421"/>
    <w:rsid w:val="00B54B7C"/>
    <w:rsid w:val="00B54CCC"/>
    <w:rsid w:val="00B561FF"/>
    <w:rsid w:val="00B567A9"/>
    <w:rsid w:val="00B578B6"/>
    <w:rsid w:val="00B57F7F"/>
    <w:rsid w:val="00B60313"/>
    <w:rsid w:val="00B63A14"/>
    <w:rsid w:val="00B63DD2"/>
    <w:rsid w:val="00B63E24"/>
    <w:rsid w:val="00B6418A"/>
    <w:rsid w:val="00B653AB"/>
    <w:rsid w:val="00B65F9E"/>
    <w:rsid w:val="00B66B19"/>
    <w:rsid w:val="00B672DB"/>
    <w:rsid w:val="00B67F2A"/>
    <w:rsid w:val="00B70217"/>
    <w:rsid w:val="00B715EA"/>
    <w:rsid w:val="00B726EE"/>
    <w:rsid w:val="00B73634"/>
    <w:rsid w:val="00B747CC"/>
    <w:rsid w:val="00B750F9"/>
    <w:rsid w:val="00B76632"/>
    <w:rsid w:val="00B76EAC"/>
    <w:rsid w:val="00B77352"/>
    <w:rsid w:val="00B77669"/>
    <w:rsid w:val="00B80886"/>
    <w:rsid w:val="00B818F9"/>
    <w:rsid w:val="00B819A4"/>
    <w:rsid w:val="00B82008"/>
    <w:rsid w:val="00B82E8D"/>
    <w:rsid w:val="00B8323D"/>
    <w:rsid w:val="00B843E6"/>
    <w:rsid w:val="00B87632"/>
    <w:rsid w:val="00B900B8"/>
    <w:rsid w:val="00B9019A"/>
    <w:rsid w:val="00B904B9"/>
    <w:rsid w:val="00B914E9"/>
    <w:rsid w:val="00B915D2"/>
    <w:rsid w:val="00B91988"/>
    <w:rsid w:val="00B921CE"/>
    <w:rsid w:val="00B92768"/>
    <w:rsid w:val="00B92A87"/>
    <w:rsid w:val="00B94423"/>
    <w:rsid w:val="00B956EE"/>
    <w:rsid w:val="00B95F03"/>
    <w:rsid w:val="00B95F28"/>
    <w:rsid w:val="00B965B9"/>
    <w:rsid w:val="00B965E6"/>
    <w:rsid w:val="00B9678A"/>
    <w:rsid w:val="00B973E0"/>
    <w:rsid w:val="00B97FAB"/>
    <w:rsid w:val="00BA08D9"/>
    <w:rsid w:val="00BA09A3"/>
    <w:rsid w:val="00BA0C1A"/>
    <w:rsid w:val="00BA1372"/>
    <w:rsid w:val="00BA19BA"/>
    <w:rsid w:val="00BA2BA1"/>
    <w:rsid w:val="00BA375A"/>
    <w:rsid w:val="00BA4A85"/>
    <w:rsid w:val="00BA58E2"/>
    <w:rsid w:val="00BA5FDE"/>
    <w:rsid w:val="00BB0D78"/>
    <w:rsid w:val="00BB0F15"/>
    <w:rsid w:val="00BB10E7"/>
    <w:rsid w:val="00BB14BB"/>
    <w:rsid w:val="00BB1AF0"/>
    <w:rsid w:val="00BB284B"/>
    <w:rsid w:val="00BB2E2D"/>
    <w:rsid w:val="00BB3FBD"/>
    <w:rsid w:val="00BB4F09"/>
    <w:rsid w:val="00BB65FB"/>
    <w:rsid w:val="00BC104A"/>
    <w:rsid w:val="00BC13AB"/>
    <w:rsid w:val="00BC15A3"/>
    <w:rsid w:val="00BC277A"/>
    <w:rsid w:val="00BC49A2"/>
    <w:rsid w:val="00BC4DD4"/>
    <w:rsid w:val="00BC5961"/>
    <w:rsid w:val="00BC707C"/>
    <w:rsid w:val="00BC75B8"/>
    <w:rsid w:val="00BD1DAE"/>
    <w:rsid w:val="00BD2C5F"/>
    <w:rsid w:val="00BD2F9D"/>
    <w:rsid w:val="00BD3B63"/>
    <w:rsid w:val="00BD4151"/>
    <w:rsid w:val="00BD4E33"/>
    <w:rsid w:val="00BD54BA"/>
    <w:rsid w:val="00BD5D5A"/>
    <w:rsid w:val="00BD6088"/>
    <w:rsid w:val="00BE0194"/>
    <w:rsid w:val="00BE08ED"/>
    <w:rsid w:val="00BE0D8B"/>
    <w:rsid w:val="00BE0DFB"/>
    <w:rsid w:val="00BE26B1"/>
    <w:rsid w:val="00BE2BE4"/>
    <w:rsid w:val="00BE34FB"/>
    <w:rsid w:val="00BE356D"/>
    <w:rsid w:val="00BE3841"/>
    <w:rsid w:val="00BE3C5F"/>
    <w:rsid w:val="00BE3DF8"/>
    <w:rsid w:val="00BE4007"/>
    <w:rsid w:val="00BE45C4"/>
    <w:rsid w:val="00BE518A"/>
    <w:rsid w:val="00BE5303"/>
    <w:rsid w:val="00BE55E6"/>
    <w:rsid w:val="00BE7028"/>
    <w:rsid w:val="00BF1E80"/>
    <w:rsid w:val="00BF234C"/>
    <w:rsid w:val="00BF2F8A"/>
    <w:rsid w:val="00BF3B95"/>
    <w:rsid w:val="00BF3D9D"/>
    <w:rsid w:val="00BF3EAA"/>
    <w:rsid w:val="00BF4150"/>
    <w:rsid w:val="00BF4268"/>
    <w:rsid w:val="00BF705D"/>
    <w:rsid w:val="00C00C11"/>
    <w:rsid w:val="00C030DE"/>
    <w:rsid w:val="00C040F9"/>
    <w:rsid w:val="00C04669"/>
    <w:rsid w:val="00C04C96"/>
    <w:rsid w:val="00C0510D"/>
    <w:rsid w:val="00C05805"/>
    <w:rsid w:val="00C060CD"/>
    <w:rsid w:val="00C06C39"/>
    <w:rsid w:val="00C10479"/>
    <w:rsid w:val="00C104F0"/>
    <w:rsid w:val="00C11E4A"/>
    <w:rsid w:val="00C1247C"/>
    <w:rsid w:val="00C1287C"/>
    <w:rsid w:val="00C13765"/>
    <w:rsid w:val="00C13D52"/>
    <w:rsid w:val="00C1466D"/>
    <w:rsid w:val="00C14BD3"/>
    <w:rsid w:val="00C14BE8"/>
    <w:rsid w:val="00C175C3"/>
    <w:rsid w:val="00C179F0"/>
    <w:rsid w:val="00C20403"/>
    <w:rsid w:val="00C20ACF"/>
    <w:rsid w:val="00C213AB"/>
    <w:rsid w:val="00C21809"/>
    <w:rsid w:val="00C21D69"/>
    <w:rsid w:val="00C22105"/>
    <w:rsid w:val="00C221FB"/>
    <w:rsid w:val="00C23896"/>
    <w:rsid w:val="00C2399C"/>
    <w:rsid w:val="00C2429E"/>
    <w:rsid w:val="00C244B6"/>
    <w:rsid w:val="00C26843"/>
    <w:rsid w:val="00C2761E"/>
    <w:rsid w:val="00C276F3"/>
    <w:rsid w:val="00C27A50"/>
    <w:rsid w:val="00C3053F"/>
    <w:rsid w:val="00C31084"/>
    <w:rsid w:val="00C31265"/>
    <w:rsid w:val="00C33AC7"/>
    <w:rsid w:val="00C3492F"/>
    <w:rsid w:val="00C3702F"/>
    <w:rsid w:val="00C40FDF"/>
    <w:rsid w:val="00C41609"/>
    <w:rsid w:val="00C41644"/>
    <w:rsid w:val="00C42610"/>
    <w:rsid w:val="00C42CC6"/>
    <w:rsid w:val="00C44E09"/>
    <w:rsid w:val="00C4628A"/>
    <w:rsid w:val="00C46A60"/>
    <w:rsid w:val="00C50496"/>
    <w:rsid w:val="00C5064A"/>
    <w:rsid w:val="00C509D6"/>
    <w:rsid w:val="00C51444"/>
    <w:rsid w:val="00C5151B"/>
    <w:rsid w:val="00C51E99"/>
    <w:rsid w:val="00C5203A"/>
    <w:rsid w:val="00C5221B"/>
    <w:rsid w:val="00C52A92"/>
    <w:rsid w:val="00C54B7D"/>
    <w:rsid w:val="00C55D65"/>
    <w:rsid w:val="00C566E2"/>
    <w:rsid w:val="00C579C0"/>
    <w:rsid w:val="00C610DD"/>
    <w:rsid w:val="00C61E4E"/>
    <w:rsid w:val="00C62511"/>
    <w:rsid w:val="00C6269E"/>
    <w:rsid w:val="00C643D7"/>
    <w:rsid w:val="00C64A37"/>
    <w:rsid w:val="00C64E8B"/>
    <w:rsid w:val="00C659EE"/>
    <w:rsid w:val="00C70045"/>
    <w:rsid w:val="00C705E0"/>
    <w:rsid w:val="00C70967"/>
    <w:rsid w:val="00C70A16"/>
    <w:rsid w:val="00C70B85"/>
    <w:rsid w:val="00C7132F"/>
    <w:rsid w:val="00C7158E"/>
    <w:rsid w:val="00C71738"/>
    <w:rsid w:val="00C7250B"/>
    <w:rsid w:val="00C72D03"/>
    <w:rsid w:val="00C7346B"/>
    <w:rsid w:val="00C744E9"/>
    <w:rsid w:val="00C746A8"/>
    <w:rsid w:val="00C757B9"/>
    <w:rsid w:val="00C75C57"/>
    <w:rsid w:val="00C76C86"/>
    <w:rsid w:val="00C77C0E"/>
    <w:rsid w:val="00C77C95"/>
    <w:rsid w:val="00C80894"/>
    <w:rsid w:val="00C82A08"/>
    <w:rsid w:val="00C82C23"/>
    <w:rsid w:val="00C83F9E"/>
    <w:rsid w:val="00C846A0"/>
    <w:rsid w:val="00C8585E"/>
    <w:rsid w:val="00C860CE"/>
    <w:rsid w:val="00C86196"/>
    <w:rsid w:val="00C86B8D"/>
    <w:rsid w:val="00C87989"/>
    <w:rsid w:val="00C87B1E"/>
    <w:rsid w:val="00C90300"/>
    <w:rsid w:val="00C91318"/>
    <w:rsid w:val="00C91687"/>
    <w:rsid w:val="00C91EAA"/>
    <w:rsid w:val="00C92346"/>
    <w:rsid w:val="00C92436"/>
    <w:rsid w:val="00C924A8"/>
    <w:rsid w:val="00C92659"/>
    <w:rsid w:val="00C945FE"/>
    <w:rsid w:val="00C96FAA"/>
    <w:rsid w:val="00C97A04"/>
    <w:rsid w:val="00CA0916"/>
    <w:rsid w:val="00CA107B"/>
    <w:rsid w:val="00CA11BD"/>
    <w:rsid w:val="00CA1BF3"/>
    <w:rsid w:val="00CA2984"/>
    <w:rsid w:val="00CA484D"/>
    <w:rsid w:val="00CA4FB6"/>
    <w:rsid w:val="00CA5E56"/>
    <w:rsid w:val="00CA7C20"/>
    <w:rsid w:val="00CB4DC4"/>
    <w:rsid w:val="00CB611E"/>
    <w:rsid w:val="00CC19FE"/>
    <w:rsid w:val="00CC55CA"/>
    <w:rsid w:val="00CC56A8"/>
    <w:rsid w:val="00CC58B0"/>
    <w:rsid w:val="00CC5F64"/>
    <w:rsid w:val="00CC739E"/>
    <w:rsid w:val="00CD08AD"/>
    <w:rsid w:val="00CD3602"/>
    <w:rsid w:val="00CD37E6"/>
    <w:rsid w:val="00CD40A5"/>
    <w:rsid w:val="00CD4920"/>
    <w:rsid w:val="00CD557E"/>
    <w:rsid w:val="00CD58B7"/>
    <w:rsid w:val="00CD68F4"/>
    <w:rsid w:val="00CD765E"/>
    <w:rsid w:val="00CE0124"/>
    <w:rsid w:val="00CE1877"/>
    <w:rsid w:val="00CE2093"/>
    <w:rsid w:val="00CE20AB"/>
    <w:rsid w:val="00CE2D49"/>
    <w:rsid w:val="00CE3A02"/>
    <w:rsid w:val="00CE3C71"/>
    <w:rsid w:val="00CE48CC"/>
    <w:rsid w:val="00CE7747"/>
    <w:rsid w:val="00CF082D"/>
    <w:rsid w:val="00CF08A8"/>
    <w:rsid w:val="00CF0918"/>
    <w:rsid w:val="00CF0D15"/>
    <w:rsid w:val="00CF2C2B"/>
    <w:rsid w:val="00CF2ED8"/>
    <w:rsid w:val="00CF2EE7"/>
    <w:rsid w:val="00CF4099"/>
    <w:rsid w:val="00CF4153"/>
    <w:rsid w:val="00CF4454"/>
    <w:rsid w:val="00CF5525"/>
    <w:rsid w:val="00CF6440"/>
    <w:rsid w:val="00D00796"/>
    <w:rsid w:val="00D00C4C"/>
    <w:rsid w:val="00D0116F"/>
    <w:rsid w:val="00D01F8D"/>
    <w:rsid w:val="00D03278"/>
    <w:rsid w:val="00D0384F"/>
    <w:rsid w:val="00D0404C"/>
    <w:rsid w:val="00D054DD"/>
    <w:rsid w:val="00D06355"/>
    <w:rsid w:val="00D0646F"/>
    <w:rsid w:val="00D067BD"/>
    <w:rsid w:val="00D0685E"/>
    <w:rsid w:val="00D071F0"/>
    <w:rsid w:val="00D077DE"/>
    <w:rsid w:val="00D10C64"/>
    <w:rsid w:val="00D11C8E"/>
    <w:rsid w:val="00D13A2E"/>
    <w:rsid w:val="00D14560"/>
    <w:rsid w:val="00D15097"/>
    <w:rsid w:val="00D1562E"/>
    <w:rsid w:val="00D177D1"/>
    <w:rsid w:val="00D17DA6"/>
    <w:rsid w:val="00D17F38"/>
    <w:rsid w:val="00D17FD4"/>
    <w:rsid w:val="00D20866"/>
    <w:rsid w:val="00D21142"/>
    <w:rsid w:val="00D21240"/>
    <w:rsid w:val="00D22500"/>
    <w:rsid w:val="00D229F0"/>
    <w:rsid w:val="00D22E6E"/>
    <w:rsid w:val="00D24E6F"/>
    <w:rsid w:val="00D25521"/>
    <w:rsid w:val="00D25727"/>
    <w:rsid w:val="00D25808"/>
    <w:rsid w:val="00D261A2"/>
    <w:rsid w:val="00D272DF"/>
    <w:rsid w:val="00D27E64"/>
    <w:rsid w:val="00D304E9"/>
    <w:rsid w:val="00D3168D"/>
    <w:rsid w:val="00D31DE4"/>
    <w:rsid w:val="00D33050"/>
    <w:rsid w:val="00D3484E"/>
    <w:rsid w:val="00D34F72"/>
    <w:rsid w:val="00D357B7"/>
    <w:rsid w:val="00D3629C"/>
    <w:rsid w:val="00D363EA"/>
    <w:rsid w:val="00D37378"/>
    <w:rsid w:val="00D41443"/>
    <w:rsid w:val="00D41D10"/>
    <w:rsid w:val="00D42289"/>
    <w:rsid w:val="00D428EE"/>
    <w:rsid w:val="00D42914"/>
    <w:rsid w:val="00D46F82"/>
    <w:rsid w:val="00D47344"/>
    <w:rsid w:val="00D47AE1"/>
    <w:rsid w:val="00D509AD"/>
    <w:rsid w:val="00D5197B"/>
    <w:rsid w:val="00D53097"/>
    <w:rsid w:val="00D538FC"/>
    <w:rsid w:val="00D5437C"/>
    <w:rsid w:val="00D559E7"/>
    <w:rsid w:val="00D55E98"/>
    <w:rsid w:val="00D561C3"/>
    <w:rsid w:val="00D562AE"/>
    <w:rsid w:val="00D569CE"/>
    <w:rsid w:val="00D56F8B"/>
    <w:rsid w:val="00D57A3A"/>
    <w:rsid w:val="00D6001B"/>
    <w:rsid w:val="00D61007"/>
    <w:rsid w:val="00D61009"/>
    <w:rsid w:val="00D616D2"/>
    <w:rsid w:val="00D62BFE"/>
    <w:rsid w:val="00D63159"/>
    <w:rsid w:val="00D63B5F"/>
    <w:rsid w:val="00D64659"/>
    <w:rsid w:val="00D658ED"/>
    <w:rsid w:val="00D65D35"/>
    <w:rsid w:val="00D66601"/>
    <w:rsid w:val="00D668E2"/>
    <w:rsid w:val="00D70EF7"/>
    <w:rsid w:val="00D71A0B"/>
    <w:rsid w:val="00D71F8C"/>
    <w:rsid w:val="00D73EC2"/>
    <w:rsid w:val="00D74E4C"/>
    <w:rsid w:val="00D755DE"/>
    <w:rsid w:val="00D75C67"/>
    <w:rsid w:val="00D75D46"/>
    <w:rsid w:val="00D7737D"/>
    <w:rsid w:val="00D81434"/>
    <w:rsid w:val="00D81B66"/>
    <w:rsid w:val="00D8239E"/>
    <w:rsid w:val="00D830F9"/>
    <w:rsid w:val="00D8383C"/>
    <w:rsid w:val="00D8397C"/>
    <w:rsid w:val="00D850A3"/>
    <w:rsid w:val="00D851A3"/>
    <w:rsid w:val="00D858D2"/>
    <w:rsid w:val="00D862E4"/>
    <w:rsid w:val="00D86B4D"/>
    <w:rsid w:val="00D86D28"/>
    <w:rsid w:val="00D87C53"/>
    <w:rsid w:val="00D90CC5"/>
    <w:rsid w:val="00D91765"/>
    <w:rsid w:val="00D91A45"/>
    <w:rsid w:val="00D926D2"/>
    <w:rsid w:val="00D9284C"/>
    <w:rsid w:val="00D94942"/>
    <w:rsid w:val="00D94E4D"/>
    <w:rsid w:val="00D94EED"/>
    <w:rsid w:val="00D9507A"/>
    <w:rsid w:val="00D954F2"/>
    <w:rsid w:val="00D9566B"/>
    <w:rsid w:val="00D95C70"/>
    <w:rsid w:val="00D96026"/>
    <w:rsid w:val="00D96B74"/>
    <w:rsid w:val="00D978ED"/>
    <w:rsid w:val="00DA0970"/>
    <w:rsid w:val="00DA1101"/>
    <w:rsid w:val="00DA1674"/>
    <w:rsid w:val="00DA23F2"/>
    <w:rsid w:val="00DA25B9"/>
    <w:rsid w:val="00DA38D4"/>
    <w:rsid w:val="00DA3ACE"/>
    <w:rsid w:val="00DA3B91"/>
    <w:rsid w:val="00DA44F5"/>
    <w:rsid w:val="00DA48EE"/>
    <w:rsid w:val="00DA502D"/>
    <w:rsid w:val="00DA5102"/>
    <w:rsid w:val="00DA5FAC"/>
    <w:rsid w:val="00DA5FE6"/>
    <w:rsid w:val="00DA6156"/>
    <w:rsid w:val="00DA688B"/>
    <w:rsid w:val="00DA6AE0"/>
    <w:rsid w:val="00DA7B52"/>
    <w:rsid w:val="00DA7C1C"/>
    <w:rsid w:val="00DA7C55"/>
    <w:rsid w:val="00DB0D1A"/>
    <w:rsid w:val="00DB147A"/>
    <w:rsid w:val="00DB1B7A"/>
    <w:rsid w:val="00DB23DC"/>
    <w:rsid w:val="00DB24E4"/>
    <w:rsid w:val="00DB4346"/>
    <w:rsid w:val="00DB5255"/>
    <w:rsid w:val="00DB7861"/>
    <w:rsid w:val="00DC0789"/>
    <w:rsid w:val="00DC15BF"/>
    <w:rsid w:val="00DC347F"/>
    <w:rsid w:val="00DC3BE9"/>
    <w:rsid w:val="00DC3C96"/>
    <w:rsid w:val="00DC3CB9"/>
    <w:rsid w:val="00DC4244"/>
    <w:rsid w:val="00DC6708"/>
    <w:rsid w:val="00DC7190"/>
    <w:rsid w:val="00DC7926"/>
    <w:rsid w:val="00DD01FF"/>
    <w:rsid w:val="00DD0BBC"/>
    <w:rsid w:val="00DD2FF2"/>
    <w:rsid w:val="00DD3C80"/>
    <w:rsid w:val="00DD4828"/>
    <w:rsid w:val="00DD5DE5"/>
    <w:rsid w:val="00DD6937"/>
    <w:rsid w:val="00DD6AE1"/>
    <w:rsid w:val="00DD6DA5"/>
    <w:rsid w:val="00DD6E04"/>
    <w:rsid w:val="00DD776E"/>
    <w:rsid w:val="00DE1394"/>
    <w:rsid w:val="00DE2A1A"/>
    <w:rsid w:val="00DE33F7"/>
    <w:rsid w:val="00DE402A"/>
    <w:rsid w:val="00DE4045"/>
    <w:rsid w:val="00DE492A"/>
    <w:rsid w:val="00DE7287"/>
    <w:rsid w:val="00DE7F5F"/>
    <w:rsid w:val="00DF051C"/>
    <w:rsid w:val="00DF0AE6"/>
    <w:rsid w:val="00DF0DE8"/>
    <w:rsid w:val="00DF385F"/>
    <w:rsid w:val="00DF53D4"/>
    <w:rsid w:val="00DF54F1"/>
    <w:rsid w:val="00DF6CD1"/>
    <w:rsid w:val="00E00293"/>
    <w:rsid w:val="00E00D7A"/>
    <w:rsid w:val="00E00FAB"/>
    <w:rsid w:val="00E01436"/>
    <w:rsid w:val="00E014D8"/>
    <w:rsid w:val="00E02FF3"/>
    <w:rsid w:val="00E03FE2"/>
    <w:rsid w:val="00E045BD"/>
    <w:rsid w:val="00E05BB9"/>
    <w:rsid w:val="00E06B09"/>
    <w:rsid w:val="00E07268"/>
    <w:rsid w:val="00E07361"/>
    <w:rsid w:val="00E07C59"/>
    <w:rsid w:val="00E1098E"/>
    <w:rsid w:val="00E110C1"/>
    <w:rsid w:val="00E1270E"/>
    <w:rsid w:val="00E13D38"/>
    <w:rsid w:val="00E143AE"/>
    <w:rsid w:val="00E147FB"/>
    <w:rsid w:val="00E14A86"/>
    <w:rsid w:val="00E15695"/>
    <w:rsid w:val="00E15E46"/>
    <w:rsid w:val="00E17B77"/>
    <w:rsid w:val="00E17D5D"/>
    <w:rsid w:val="00E2023D"/>
    <w:rsid w:val="00E20681"/>
    <w:rsid w:val="00E20C45"/>
    <w:rsid w:val="00E23337"/>
    <w:rsid w:val="00E24364"/>
    <w:rsid w:val="00E2520C"/>
    <w:rsid w:val="00E257E1"/>
    <w:rsid w:val="00E259EA"/>
    <w:rsid w:val="00E25AB5"/>
    <w:rsid w:val="00E25F4C"/>
    <w:rsid w:val="00E263CD"/>
    <w:rsid w:val="00E2649F"/>
    <w:rsid w:val="00E264A8"/>
    <w:rsid w:val="00E26D56"/>
    <w:rsid w:val="00E26F54"/>
    <w:rsid w:val="00E27CFD"/>
    <w:rsid w:val="00E309BA"/>
    <w:rsid w:val="00E30BD9"/>
    <w:rsid w:val="00E31CAC"/>
    <w:rsid w:val="00E31CD0"/>
    <w:rsid w:val="00E32061"/>
    <w:rsid w:val="00E32620"/>
    <w:rsid w:val="00E32D92"/>
    <w:rsid w:val="00E32FAF"/>
    <w:rsid w:val="00E33DD9"/>
    <w:rsid w:val="00E3436A"/>
    <w:rsid w:val="00E353E2"/>
    <w:rsid w:val="00E362FD"/>
    <w:rsid w:val="00E3652C"/>
    <w:rsid w:val="00E368C5"/>
    <w:rsid w:val="00E37B8A"/>
    <w:rsid w:val="00E423D3"/>
    <w:rsid w:val="00E42FF9"/>
    <w:rsid w:val="00E44142"/>
    <w:rsid w:val="00E449E0"/>
    <w:rsid w:val="00E45977"/>
    <w:rsid w:val="00E4714C"/>
    <w:rsid w:val="00E47311"/>
    <w:rsid w:val="00E50500"/>
    <w:rsid w:val="00E50A6A"/>
    <w:rsid w:val="00E51565"/>
    <w:rsid w:val="00E51AEB"/>
    <w:rsid w:val="00E522A7"/>
    <w:rsid w:val="00E53255"/>
    <w:rsid w:val="00E54452"/>
    <w:rsid w:val="00E546C4"/>
    <w:rsid w:val="00E554DA"/>
    <w:rsid w:val="00E5705D"/>
    <w:rsid w:val="00E578BF"/>
    <w:rsid w:val="00E617FD"/>
    <w:rsid w:val="00E621DB"/>
    <w:rsid w:val="00E63DB8"/>
    <w:rsid w:val="00E63E67"/>
    <w:rsid w:val="00E64049"/>
    <w:rsid w:val="00E64C1D"/>
    <w:rsid w:val="00E64D23"/>
    <w:rsid w:val="00E64E7D"/>
    <w:rsid w:val="00E660FD"/>
    <w:rsid w:val="00E664C5"/>
    <w:rsid w:val="00E66F69"/>
    <w:rsid w:val="00E671A2"/>
    <w:rsid w:val="00E676E6"/>
    <w:rsid w:val="00E70E41"/>
    <w:rsid w:val="00E70EC5"/>
    <w:rsid w:val="00E71C59"/>
    <w:rsid w:val="00E720A4"/>
    <w:rsid w:val="00E729EF"/>
    <w:rsid w:val="00E73616"/>
    <w:rsid w:val="00E739D9"/>
    <w:rsid w:val="00E7414E"/>
    <w:rsid w:val="00E74827"/>
    <w:rsid w:val="00E74E3A"/>
    <w:rsid w:val="00E761BF"/>
    <w:rsid w:val="00E769F6"/>
    <w:rsid w:val="00E76C95"/>
    <w:rsid w:val="00E76D26"/>
    <w:rsid w:val="00E77507"/>
    <w:rsid w:val="00E77D30"/>
    <w:rsid w:val="00E8042D"/>
    <w:rsid w:val="00E80EB3"/>
    <w:rsid w:val="00E81D3F"/>
    <w:rsid w:val="00E82740"/>
    <w:rsid w:val="00E85D34"/>
    <w:rsid w:val="00E86688"/>
    <w:rsid w:val="00E90CB7"/>
    <w:rsid w:val="00E90D04"/>
    <w:rsid w:val="00E92135"/>
    <w:rsid w:val="00E923AF"/>
    <w:rsid w:val="00E93C05"/>
    <w:rsid w:val="00E93D6C"/>
    <w:rsid w:val="00E9453D"/>
    <w:rsid w:val="00E9476B"/>
    <w:rsid w:val="00E9554A"/>
    <w:rsid w:val="00E957D5"/>
    <w:rsid w:val="00E960E7"/>
    <w:rsid w:val="00E97928"/>
    <w:rsid w:val="00E97A48"/>
    <w:rsid w:val="00EA1A85"/>
    <w:rsid w:val="00EA2371"/>
    <w:rsid w:val="00EA34FE"/>
    <w:rsid w:val="00EA3BCE"/>
    <w:rsid w:val="00EA41F1"/>
    <w:rsid w:val="00EA4213"/>
    <w:rsid w:val="00EA539C"/>
    <w:rsid w:val="00EA7B14"/>
    <w:rsid w:val="00EB1193"/>
    <w:rsid w:val="00EB1390"/>
    <w:rsid w:val="00EB2299"/>
    <w:rsid w:val="00EB2A60"/>
    <w:rsid w:val="00EB2C71"/>
    <w:rsid w:val="00EB4340"/>
    <w:rsid w:val="00EB4B10"/>
    <w:rsid w:val="00EB4DEA"/>
    <w:rsid w:val="00EB556D"/>
    <w:rsid w:val="00EB5A7D"/>
    <w:rsid w:val="00EB631D"/>
    <w:rsid w:val="00EB6618"/>
    <w:rsid w:val="00EB6861"/>
    <w:rsid w:val="00EB74A9"/>
    <w:rsid w:val="00EB7692"/>
    <w:rsid w:val="00EB7E30"/>
    <w:rsid w:val="00EC08F2"/>
    <w:rsid w:val="00EC098A"/>
    <w:rsid w:val="00EC0A3B"/>
    <w:rsid w:val="00EC1B57"/>
    <w:rsid w:val="00EC2864"/>
    <w:rsid w:val="00EC3B98"/>
    <w:rsid w:val="00EC407A"/>
    <w:rsid w:val="00EC492E"/>
    <w:rsid w:val="00EC7C20"/>
    <w:rsid w:val="00ED100A"/>
    <w:rsid w:val="00ED163B"/>
    <w:rsid w:val="00ED1B01"/>
    <w:rsid w:val="00ED1F8C"/>
    <w:rsid w:val="00ED35B6"/>
    <w:rsid w:val="00ED36A8"/>
    <w:rsid w:val="00ED4469"/>
    <w:rsid w:val="00ED479C"/>
    <w:rsid w:val="00ED55C0"/>
    <w:rsid w:val="00ED64DE"/>
    <w:rsid w:val="00ED682B"/>
    <w:rsid w:val="00EE0002"/>
    <w:rsid w:val="00EE1C35"/>
    <w:rsid w:val="00EE41D5"/>
    <w:rsid w:val="00EE4A62"/>
    <w:rsid w:val="00EE545A"/>
    <w:rsid w:val="00EE5C51"/>
    <w:rsid w:val="00EE6859"/>
    <w:rsid w:val="00EE79BF"/>
    <w:rsid w:val="00EF065E"/>
    <w:rsid w:val="00EF08FB"/>
    <w:rsid w:val="00EF0F38"/>
    <w:rsid w:val="00EF3549"/>
    <w:rsid w:val="00EF5433"/>
    <w:rsid w:val="00EF6132"/>
    <w:rsid w:val="00EF726B"/>
    <w:rsid w:val="00F007CD"/>
    <w:rsid w:val="00F00A81"/>
    <w:rsid w:val="00F00D22"/>
    <w:rsid w:val="00F019DD"/>
    <w:rsid w:val="00F02425"/>
    <w:rsid w:val="00F0282F"/>
    <w:rsid w:val="00F03400"/>
    <w:rsid w:val="00F036EA"/>
    <w:rsid w:val="00F037A4"/>
    <w:rsid w:val="00F04131"/>
    <w:rsid w:val="00F05D61"/>
    <w:rsid w:val="00F05FD0"/>
    <w:rsid w:val="00F065C7"/>
    <w:rsid w:val="00F0704A"/>
    <w:rsid w:val="00F1034A"/>
    <w:rsid w:val="00F110C3"/>
    <w:rsid w:val="00F115CB"/>
    <w:rsid w:val="00F13B78"/>
    <w:rsid w:val="00F14909"/>
    <w:rsid w:val="00F1505A"/>
    <w:rsid w:val="00F15E6F"/>
    <w:rsid w:val="00F170F7"/>
    <w:rsid w:val="00F17510"/>
    <w:rsid w:val="00F210A6"/>
    <w:rsid w:val="00F21916"/>
    <w:rsid w:val="00F23427"/>
    <w:rsid w:val="00F23B9F"/>
    <w:rsid w:val="00F24CE6"/>
    <w:rsid w:val="00F250DA"/>
    <w:rsid w:val="00F25A28"/>
    <w:rsid w:val="00F26A24"/>
    <w:rsid w:val="00F27C8F"/>
    <w:rsid w:val="00F27CF5"/>
    <w:rsid w:val="00F30294"/>
    <w:rsid w:val="00F30920"/>
    <w:rsid w:val="00F30B7D"/>
    <w:rsid w:val="00F30BB9"/>
    <w:rsid w:val="00F31893"/>
    <w:rsid w:val="00F32655"/>
    <w:rsid w:val="00F32749"/>
    <w:rsid w:val="00F32C5D"/>
    <w:rsid w:val="00F334B8"/>
    <w:rsid w:val="00F33A87"/>
    <w:rsid w:val="00F34BB1"/>
    <w:rsid w:val="00F352AF"/>
    <w:rsid w:val="00F36508"/>
    <w:rsid w:val="00F37172"/>
    <w:rsid w:val="00F41618"/>
    <w:rsid w:val="00F4178C"/>
    <w:rsid w:val="00F420D5"/>
    <w:rsid w:val="00F42633"/>
    <w:rsid w:val="00F42935"/>
    <w:rsid w:val="00F43366"/>
    <w:rsid w:val="00F43602"/>
    <w:rsid w:val="00F43A43"/>
    <w:rsid w:val="00F43B0E"/>
    <w:rsid w:val="00F43E36"/>
    <w:rsid w:val="00F44075"/>
    <w:rsid w:val="00F4477E"/>
    <w:rsid w:val="00F44CE1"/>
    <w:rsid w:val="00F451D7"/>
    <w:rsid w:val="00F46CFF"/>
    <w:rsid w:val="00F47DC8"/>
    <w:rsid w:val="00F47E11"/>
    <w:rsid w:val="00F47E9C"/>
    <w:rsid w:val="00F508A0"/>
    <w:rsid w:val="00F518F9"/>
    <w:rsid w:val="00F544B2"/>
    <w:rsid w:val="00F545DF"/>
    <w:rsid w:val="00F5478D"/>
    <w:rsid w:val="00F5537A"/>
    <w:rsid w:val="00F560CF"/>
    <w:rsid w:val="00F560FA"/>
    <w:rsid w:val="00F56900"/>
    <w:rsid w:val="00F57443"/>
    <w:rsid w:val="00F60BDA"/>
    <w:rsid w:val="00F63088"/>
    <w:rsid w:val="00F6419E"/>
    <w:rsid w:val="00F64999"/>
    <w:rsid w:val="00F64F43"/>
    <w:rsid w:val="00F65BF5"/>
    <w:rsid w:val="00F6645A"/>
    <w:rsid w:val="00F66C84"/>
    <w:rsid w:val="00F673CC"/>
    <w:rsid w:val="00F67D8F"/>
    <w:rsid w:val="00F74505"/>
    <w:rsid w:val="00F74DFB"/>
    <w:rsid w:val="00F75229"/>
    <w:rsid w:val="00F75ED5"/>
    <w:rsid w:val="00F764ED"/>
    <w:rsid w:val="00F77223"/>
    <w:rsid w:val="00F77633"/>
    <w:rsid w:val="00F801CD"/>
    <w:rsid w:val="00F802BE"/>
    <w:rsid w:val="00F8069A"/>
    <w:rsid w:val="00F80FFA"/>
    <w:rsid w:val="00F81E1B"/>
    <w:rsid w:val="00F826FE"/>
    <w:rsid w:val="00F82707"/>
    <w:rsid w:val="00F829C5"/>
    <w:rsid w:val="00F83E5C"/>
    <w:rsid w:val="00F83FE2"/>
    <w:rsid w:val="00F8416B"/>
    <w:rsid w:val="00F86024"/>
    <w:rsid w:val="00F8611A"/>
    <w:rsid w:val="00F876B1"/>
    <w:rsid w:val="00F91D8A"/>
    <w:rsid w:val="00F933BE"/>
    <w:rsid w:val="00F93EF7"/>
    <w:rsid w:val="00F9608A"/>
    <w:rsid w:val="00F96E36"/>
    <w:rsid w:val="00F96FAE"/>
    <w:rsid w:val="00FA1DE7"/>
    <w:rsid w:val="00FA1E41"/>
    <w:rsid w:val="00FA2787"/>
    <w:rsid w:val="00FA5128"/>
    <w:rsid w:val="00FA5293"/>
    <w:rsid w:val="00FA5511"/>
    <w:rsid w:val="00FA599C"/>
    <w:rsid w:val="00FA6BCD"/>
    <w:rsid w:val="00FA6CD2"/>
    <w:rsid w:val="00FA6F9E"/>
    <w:rsid w:val="00FB0006"/>
    <w:rsid w:val="00FB0D37"/>
    <w:rsid w:val="00FB2249"/>
    <w:rsid w:val="00FB2AF5"/>
    <w:rsid w:val="00FB315E"/>
    <w:rsid w:val="00FB42D4"/>
    <w:rsid w:val="00FB4652"/>
    <w:rsid w:val="00FB4B5F"/>
    <w:rsid w:val="00FB58D4"/>
    <w:rsid w:val="00FB5906"/>
    <w:rsid w:val="00FB590A"/>
    <w:rsid w:val="00FB66DA"/>
    <w:rsid w:val="00FB6D22"/>
    <w:rsid w:val="00FB6E24"/>
    <w:rsid w:val="00FB762F"/>
    <w:rsid w:val="00FB79B5"/>
    <w:rsid w:val="00FB7BC9"/>
    <w:rsid w:val="00FC0689"/>
    <w:rsid w:val="00FC099B"/>
    <w:rsid w:val="00FC1860"/>
    <w:rsid w:val="00FC1A94"/>
    <w:rsid w:val="00FC21CC"/>
    <w:rsid w:val="00FC2AED"/>
    <w:rsid w:val="00FC32FF"/>
    <w:rsid w:val="00FC3DFB"/>
    <w:rsid w:val="00FC420C"/>
    <w:rsid w:val="00FC4480"/>
    <w:rsid w:val="00FC4E25"/>
    <w:rsid w:val="00FC4F80"/>
    <w:rsid w:val="00FC519F"/>
    <w:rsid w:val="00FC57BA"/>
    <w:rsid w:val="00FC7817"/>
    <w:rsid w:val="00FC7D78"/>
    <w:rsid w:val="00FD19AC"/>
    <w:rsid w:val="00FD2A76"/>
    <w:rsid w:val="00FD3C0F"/>
    <w:rsid w:val="00FD51A8"/>
    <w:rsid w:val="00FD57E3"/>
    <w:rsid w:val="00FD5EA7"/>
    <w:rsid w:val="00FD6209"/>
    <w:rsid w:val="00FD68B7"/>
    <w:rsid w:val="00FD6953"/>
    <w:rsid w:val="00FE0114"/>
    <w:rsid w:val="00FE08A5"/>
    <w:rsid w:val="00FE0A7F"/>
    <w:rsid w:val="00FE217A"/>
    <w:rsid w:val="00FE3008"/>
    <w:rsid w:val="00FE3165"/>
    <w:rsid w:val="00FE4821"/>
    <w:rsid w:val="00FE4979"/>
    <w:rsid w:val="00FE4EE5"/>
    <w:rsid w:val="00FE5268"/>
    <w:rsid w:val="00FF04C2"/>
    <w:rsid w:val="00FF0E4B"/>
    <w:rsid w:val="00FF1B45"/>
    <w:rsid w:val="00FF2365"/>
    <w:rsid w:val="00FF26B1"/>
    <w:rsid w:val="00FF2BAD"/>
    <w:rsid w:val="00FF2CDC"/>
    <w:rsid w:val="00FF353F"/>
    <w:rsid w:val="00FF3929"/>
    <w:rsid w:val="00FF3C68"/>
    <w:rsid w:val="00FF41DA"/>
    <w:rsid w:val="00FF5215"/>
    <w:rsid w:val="00FF5576"/>
    <w:rsid w:val="00FF5EFE"/>
    <w:rsid w:val="00FF699F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8D087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72B2A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rsid w:val="006A3279"/>
    <w:pPr>
      <w:spacing w:before="360" w:after="360"/>
      <w:outlineLvl w:val="1"/>
    </w:pPr>
    <w:rPr>
      <w:color w:val="522398"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6A3279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2F8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2F8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72B2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F3DF1"/>
    <w:pPr>
      <w:jc w:val="both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A3279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A3279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A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279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EA34FE"/>
    <w:pPr>
      <w:spacing w:before="0" w:after="0"/>
    </w:pPr>
    <w:rPr>
      <w:rFonts w:eastAsia="Times New Roman" w:cs="Times New Roman"/>
      <w:bCs/>
      <w:color w:val="001D77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4C5A48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0E2E1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240" w:lineRule="exact"/>
      <w:ind w:right="57"/>
      <w:jc w:val="right"/>
    </w:pPr>
    <w:rPr>
      <w:rFonts w:cs="Times New Roman"/>
      <w:bCs/>
      <w:noProof/>
      <w:sz w:val="16"/>
      <w:szCs w:val="18"/>
      <w:lang w:eastAsia="pl-PL"/>
    </w:rPr>
  </w:style>
  <w:style w:type="paragraph" w:customStyle="1" w:styleId="boxzekt">
    <w:name w:val="boxzek_tł"/>
    <w:basedOn w:val="Normalny"/>
    <w:qFormat/>
    <w:rsid w:val="007354BB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Cs w:val="18"/>
      <w:lang w:eastAsia="pl-PL"/>
    </w:rPr>
  </w:style>
  <w:style w:type="paragraph" w:customStyle="1" w:styleId="BOCZEK">
    <w:name w:val="BOCZEK"/>
    <w:autoRedefine/>
    <w:qFormat/>
    <w:rsid w:val="00EF726B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18"/>
      <w:lang w:eastAsia="pl-PL"/>
    </w:rPr>
  </w:style>
  <w:style w:type="paragraph" w:customStyle="1" w:styleId="GLOWKA">
    <w:name w:val="GLOWKA"/>
    <w:autoRedefine/>
    <w:rsid w:val="00D03278"/>
    <w:pPr>
      <w:widowControl w:val="0"/>
      <w:tabs>
        <w:tab w:val="left" w:pos="113"/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6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ekst1">
    <w:name w:val="tekst1"/>
    <w:basedOn w:val="Normalny"/>
    <w:qFormat/>
    <w:rsid w:val="00D03278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link w:val="abZnak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autoRedefine/>
    <w:rsid w:val="002E159C"/>
    <w:pPr>
      <w:widowControl w:val="0"/>
      <w:tabs>
        <w:tab w:val="left" w:pos="964"/>
      </w:tabs>
      <w:autoSpaceDE w:val="0"/>
      <w:autoSpaceDN w:val="0"/>
      <w:adjustRightInd w:val="0"/>
      <w:spacing w:before="360" w:line="240" w:lineRule="auto"/>
      <w:contextualSpacing/>
    </w:pPr>
    <w:rPr>
      <w:rFonts w:eastAsia="Times New Roman" w:cs="Times New Roman"/>
      <w:b/>
      <w:bCs/>
      <w:noProof/>
      <w:szCs w:val="19"/>
      <w:lang w:eastAsia="pl-PL"/>
    </w:rPr>
  </w:style>
  <w:style w:type="paragraph" w:customStyle="1" w:styleId="stopka0">
    <w:name w:val="stopka"/>
    <w:basedOn w:val="Normalny"/>
    <w:autoRedefine/>
    <w:qFormat/>
    <w:rsid w:val="008D1F28"/>
    <w:pPr>
      <w:spacing w:before="60" w:after="0" w:line="240" w:lineRule="auto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4C08E8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823549"/>
    <w:pPr>
      <w:jc w:val="both"/>
    </w:pPr>
    <w:rPr>
      <w:i/>
      <w:sz w:val="16"/>
      <w:szCs w:val="16"/>
    </w:rPr>
  </w:style>
  <w:style w:type="paragraph" w:customStyle="1" w:styleId="BOCZEK2">
    <w:name w:val="BOCZEK2"/>
    <w:basedOn w:val="BOCZEK"/>
    <w:autoRedefine/>
    <w:qFormat/>
    <w:rsid w:val="007354BB"/>
    <w:pPr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FA1E41"/>
    <w:pPr>
      <w:ind w:right="57"/>
      <w:jc w:val="right"/>
    </w:pPr>
    <w:rPr>
      <w:rFonts w:cs="Arial"/>
      <w:b/>
      <w:color w:val="000000" w:themeColor="text1"/>
      <w:szCs w:val="16"/>
    </w:rPr>
  </w:style>
  <w:style w:type="paragraph" w:customStyle="1" w:styleId="tytutablicy">
    <w:name w:val="tytuł tablicy"/>
    <w:basedOn w:val="Normalny"/>
    <w:autoRedefine/>
    <w:qFormat/>
    <w:rsid w:val="00563279"/>
    <w:pPr>
      <w:tabs>
        <w:tab w:val="left" w:pos="964"/>
      </w:tabs>
      <w:spacing w:before="360" w:line="240" w:lineRule="auto"/>
      <w:ind w:left="737" w:hanging="737"/>
    </w:pPr>
    <w:rPr>
      <w:b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7A7C6C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7A7C6C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autoRedefine/>
    <w:qFormat/>
    <w:rsid w:val="007A5789"/>
    <w:pPr>
      <w:ind w:firstLine="170"/>
    </w:pPr>
    <w:rPr>
      <w:rFonts w:eastAsia="Times New Roman" w:cs="Times New Roman"/>
      <w:sz w:val="16"/>
      <w:szCs w:val="16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8116D9"/>
    <w:pPr>
      <w:spacing w:before="0" w:after="0" w:line="240" w:lineRule="auto"/>
      <w:jc w:val="right"/>
    </w:pPr>
    <w:rPr>
      <w:rFonts w:eastAsia="Times New Roman" w:cs="Times New Roman"/>
      <w:bCs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customStyle="1" w:styleId="tytwykr">
    <w:name w:val="tyt_wykr"/>
    <w:basedOn w:val="Normalny"/>
    <w:autoRedefine/>
    <w:qFormat/>
    <w:rsid w:val="006642D8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EKST0">
    <w:name w:val="TEKST"/>
    <w:uiPriority w:val="99"/>
    <w:rsid w:val="00092601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customStyle="1" w:styleId="tyttabl">
    <w:name w:val="tyt_tabl"/>
    <w:basedOn w:val="Normalny"/>
    <w:autoRedefine/>
    <w:uiPriority w:val="99"/>
    <w:rsid w:val="00722B76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srdtytu">
    <w:name w:val="sródtytuł"/>
    <w:basedOn w:val="GLOWKA"/>
    <w:autoRedefine/>
    <w:qFormat/>
    <w:rsid w:val="00D03278"/>
    <w:rPr>
      <w:b/>
      <w:spacing w:val="0"/>
    </w:rPr>
  </w:style>
  <w:style w:type="paragraph" w:customStyle="1" w:styleId="linki">
    <w:name w:val="linki"/>
    <w:basedOn w:val="Normalny"/>
    <w:autoRedefine/>
    <w:qFormat/>
    <w:rsid w:val="00740C7C"/>
    <w:rPr>
      <w:sz w:val="18"/>
      <w:szCs w:val="18"/>
    </w:rPr>
  </w:style>
  <w:style w:type="paragraph" w:customStyle="1" w:styleId="TABLICAFIRA">
    <w:name w:val="TABLICA FIRA"/>
    <w:basedOn w:val="ab"/>
    <w:link w:val="TABLICAFIRAZnak"/>
    <w:qFormat/>
    <w:rsid w:val="00841FBF"/>
    <w:rPr>
      <w:rFonts w:ascii="Fira Sans" w:hAnsi="Fira Sans"/>
      <w:sz w:val="16"/>
      <w:szCs w:val="16"/>
    </w:rPr>
  </w:style>
  <w:style w:type="character" w:customStyle="1" w:styleId="abZnak">
    <w:name w:val="ab Znak"/>
    <w:basedOn w:val="Domylnaczcionkaakapitu"/>
    <w:link w:val="ab"/>
    <w:rsid w:val="00841FBF"/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character" w:customStyle="1" w:styleId="TABLICAFIRAZnak">
    <w:name w:val="TABLICA FIRA Znak"/>
    <w:basedOn w:val="abZnak"/>
    <w:link w:val="TABLICAFIRA"/>
    <w:rsid w:val="00841FBF"/>
    <w:rPr>
      <w:rFonts w:ascii="Fira Sans" w:eastAsia="Times New Roman" w:hAnsi="Fira Sans" w:cs="Times New Roman"/>
      <w:bCs/>
      <w:sz w:val="16"/>
      <w:szCs w:val="16"/>
      <w:lang w:eastAsia="pl-PL"/>
    </w:rPr>
  </w:style>
  <w:style w:type="paragraph" w:customStyle="1" w:styleId="Tytultabeli">
    <w:name w:val="Tytul tabeli"/>
    <w:rsid w:val="00F019D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360" w:after="120" w:line="240" w:lineRule="exact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tableteksttab">
    <w:name w:val="table_tekst_tab"/>
    <w:basedOn w:val="Normalny"/>
    <w:autoRedefine/>
    <w:qFormat/>
    <w:rsid w:val="004C1D7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right="57"/>
      <w:jc w:val="right"/>
    </w:pPr>
    <w:rPr>
      <w:rFonts w:eastAsia="Arial Unicode MS" w:cs="Times New Roman"/>
      <w:bCs/>
      <w:iCs/>
      <w:lang w:eastAsia="pl-PL"/>
    </w:rPr>
  </w:style>
  <w:style w:type="paragraph" w:customStyle="1" w:styleId="bocz1t">
    <w:name w:val="bocz1_tł"/>
    <w:basedOn w:val="Normalny"/>
    <w:autoRedefine/>
    <w:qFormat/>
    <w:rsid w:val="008B3AC7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0">
    <w:name w:val="boczek2"/>
    <w:basedOn w:val="boczek1"/>
    <w:autoRedefine/>
    <w:qFormat/>
    <w:rsid w:val="008B3AC7"/>
    <w:pPr>
      <w:tabs>
        <w:tab w:val="clear" w:pos="3402"/>
      </w:tabs>
      <w:spacing w:line="240" w:lineRule="exact"/>
      <w:ind w:left="176"/>
    </w:pPr>
    <w:rPr>
      <w:rFonts w:ascii="Fira Sans" w:hAnsi="Fira Sans"/>
      <w:spacing w:val="0"/>
      <w:sz w:val="16"/>
      <w:szCs w:val="16"/>
    </w:rPr>
  </w:style>
  <w:style w:type="paragraph" w:customStyle="1" w:styleId="Nagwek10">
    <w:name w:val="Nagówek 1"/>
    <w:basedOn w:val="Normalny"/>
    <w:rsid w:val="007C5EF2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Adresnakopercie">
    <w:name w:val="envelope address"/>
    <w:basedOn w:val="Normalny"/>
    <w:uiPriority w:val="99"/>
    <w:semiHidden/>
    <w:unhideWhenUsed/>
    <w:rsid w:val="007D2F8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D2F8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7D2F8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D2F85"/>
  </w:style>
  <w:style w:type="paragraph" w:styleId="Cytat">
    <w:name w:val="Quote"/>
    <w:basedOn w:val="Normalny"/>
    <w:next w:val="Normalny"/>
    <w:link w:val="CytatZnak"/>
    <w:uiPriority w:val="29"/>
    <w:qFormat/>
    <w:rsid w:val="007D2F8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2F8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2F8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2F8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D2F85"/>
  </w:style>
  <w:style w:type="character" w:customStyle="1" w:styleId="DataZnak">
    <w:name w:val="Data Znak"/>
    <w:basedOn w:val="Domylnaczcionkaakapitu"/>
    <w:link w:val="Data"/>
    <w:uiPriority w:val="99"/>
    <w:semiHidden/>
    <w:rsid w:val="007D2F8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D2F8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D2F8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D2F8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D2F8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7D2F8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D2F8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D2F8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D2F8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D2F8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D2F8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D2F8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D2F8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D2F8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D2F8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D2F8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D2F8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D2F8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D2F8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D2F8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D2F8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D2F8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D2F8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D2F8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D2F8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D2F8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D2F8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D2F8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2F8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2F8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D2F8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D2F8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D2F8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2F85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D2F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D2F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D2F8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D2F8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7D2F8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D2F8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D2F8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D2F85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7D2F8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D2F8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D2F8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D2F8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D2F8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D2F8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D2F8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D2F8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D2F8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D2F8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7D2F8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7D2F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D2F85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D2F85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D2F8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2F8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2F85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D2F8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D2F8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D2F8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D2F8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D2F85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D2F85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D2F8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D2F8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2F8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2F8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D2F8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2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7D2F8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D2F8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D2F8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D2F8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D2F8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D2F8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D2F8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F85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0E06C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E06C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E06C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E06C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E06C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E06CD"/>
    <w:rPr>
      <w:rFonts w:ascii="Fira Sans" w:hAnsi="Fira Sans"/>
      <w:color w:val="FFFFFF" w:themeColor="background1"/>
      <w:sz w:val="20"/>
    </w:rPr>
  </w:style>
  <w:style w:type="paragraph" w:customStyle="1" w:styleId="tabletekst0">
    <w:name w:val="table tekst"/>
    <w:basedOn w:val="Normalny"/>
    <w:next w:val="tabletekst"/>
    <w:autoRedefine/>
    <w:qFormat/>
    <w:rsid w:val="007354BB"/>
    <w:pPr>
      <w:spacing w:before="0" w:after="0" w:line="240" w:lineRule="auto"/>
      <w:jc w:val="right"/>
    </w:pPr>
    <w:rPr>
      <w:rFonts w:eastAsia="Times New Roman" w:cs="Times New Roman"/>
      <w:bCs/>
      <w:sz w:val="1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26" Type="http://schemas.openxmlformats.org/officeDocument/2006/relationships/hyperlink" Target="http://stat.gov.pl/metainformacje/slownik-pojec/pojecia-stosowane-w-statystyce-publicznej/1021,pojecie.html" TargetMode="External"/><Relationship Id="rId39" Type="http://schemas.openxmlformats.org/officeDocument/2006/relationships/hyperlink" Target="http://stat.gov.pl/metainformacje/slownik-pojec/pojecia-stosowane-w-statystyce-publicznej/1018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3763,pojecie.html" TargetMode="External"/><Relationship Id="rId42" Type="http://schemas.openxmlformats.org/officeDocument/2006/relationships/hyperlink" Target="http://stat.gov.pl/metainformacje/slownik-pojec/pojecia-stosowane-w-statystyce-publicznej/3862,pojecie.html" TargetMode="External"/><Relationship Id="rId47" Type="http://schemas.openxmlformats.org/officeDocument/2006/relationships/hyperlink" Target="http://stat.gov.pl/metainformacje/slownik-pojec/pojecia-stosowane-w-statystyce-publicznej/201,pojecie.html" TargetMode="External"/><Relationship Id="rId50" Type="http://schemas.openxmlformats.org/officeDocument/2006/relationships/hyperlink" Target="mailto:a.olbrot@stat.gov.pl" TargetMode="External"/><Relationship Id="rId55" Type="http://schemas.openxmlformats.org/officeDocument/2006/relationships/image" Target="media/image12.png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://stat.gov.pl/metainformacje/slownik-pojec/pojecia-stosowane-w-statystyce-publicznej/911,pojecie.html" TargetMode="External"/><Relationship Id="rId11" Type="http://schemas.openxmlformats.org/officeDocument/2006/relationships/endnotes" Target="endnotes.xml"/><Relationship Id="rId24" Type="http://schemas.openxmlformats.org/officeDocument/2006/relationships/hyperlink" Target="http://stat.gov.pl/metainformacje/slownik-pojec/pojecia-stosowane-w-statystyce-publicznej/942,pojecie.html" TargetMode="External"/><Relationship Id="rId32" Type="http://schemas.openxmlformats.org/officeDocument/2006/relationships/hyperlink" Target="https://stat.gov.pl/metainformacje/slownik-pojec/pojecia-stosowane-w-statystyce-publicznej/3860,pojecie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1021,pojecie.html" TargetMode="External"/><Relationship Id="rId45" Type="http://schemas.openxmlformats.org/officeDocument/2006/relationships/hyperlink" Target="https://stat.gov.pl/metainformacje/slownik-pojec/pojecia-stosowane-w-statystyce-publicznej/3859,pojecie.html" TargetMode="External"/><Relationship Id="rId53" Type="http://schemas.openxmlformats.org/officeDocument/2006/relationships/image" Target="media/image11.png"/><Relationship Id="rId58" Type="http://schemas.openxmlformats.org/officeDocument/2006/relationships/hyperlink" Target="https://www.youtube.com/@UrzadStatystycznywPoznaniu" TargetMode="External"/><Relationship Id="rId5" Type="http://schemas.openxmlformats.org/officeDocument/2006/relationships/customXml" Target="../customXml/item5.xml"/><Relationship Id="rId61" Type="http://schemas.openxmlformats.org/officeDocument/2006/relationships/fontTable" Target="fontTable.xml"/><Relationship Id="rId1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hyperlink" Target="https://stat.gov.pl/obszary-tematyczne/przemysl-budownictwo-srodki-trwale/budownictwo/budownictwo-w-2025-r-,13,29.html" TargetMode="External"/><Relationship Id="rId27" Type="http://schemas.openxmlformats.org/officeDocument/2006/relationships/hyperlink" Target="https://stat.gov.pl/metainformacje/slownik-pojec/pojecia-stosowane-w-statystyce-publicznej/3858,pojecie.html" TargetMode="External"/><Relationship Id="rId30" Type="http://schemas.openxmlformats.org/officeDocument/2006/relationships/hyperlink" Target="http://stat.gov.pl/metainformacje/slownik-pojec/pojecia-stosowane-w-statystyce-publicznej/3861,pojecie.html" TargetMode="External"/><Relationship Id="rId35" Type="http://schemas.openxmlformats.org/officeDocument/2006/relationships/hyperlink" Target="http://stat.gov.pl/metainformacje/slownik-pojec/pojecia-stosowane-w-statystyce-publicznej/945,pojecie.html" TargetMode="External"/><Relationship Id="rId43" Type="http://schemas.openxmlformats.org/officeDocument/2006/relationships/hyperlink" Target="http://stat.gov.pl/metainformacje/slownik-pojec/pojecia-stosowane-w-statystyce-publicznej/911,pojecie.html" TargetMode="External"/><Relationship Id="rId48" Type="http://schemas.openxmlformats.org/officeDocument/2006/relationships/hyperlink" Target="http://stat.gov.pl/metainformacje/slownik-pojec/pojecia-stosowane-w-statystyce-publicznej/3763,pojecie.html" TargetMode="External"/><Relationship Id="rId56" Type="http://schemas.openxmlformats.org/officeDocument/2006/relationships/hyperlink" Target="https://www.facebook.com/PoznanSTAT/" TargetMode="External"/><Relationship Id="rId8" Type="http://schemas.openxmlformats.org/officeDocument/2006/relationships/settings" Target="settings.xml"/><Relationship Id="rId51" Type="http://schemas.openxmlformats.org/officeDocument/2006/relationships/image" Target="media/image10.png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http://stat.gov.pl/metainformacje/slownik-pojec/pojecia-stosowane-w-statystyce-publicznej/1018,pojecie.html" TargetMode="External"/><Relationship Id="rId33" Type="http://schemas.openxmlformats.org/officeDocument/2006/relationships/hyperlink" Target="http://stat.gov.pl/metainformacje/slownik-pojec/pojecia-stosowane-w-statystyce-publicznej/201,pojecie.html" TargetMode="External"/><Relationship Id="rId38" Type="http://schemas.openxmlformats.org/officeDocument/2006/relationships/hyperlink" Target="http://stat.gov.pl/metainformacje/slownik-pojec/pojecia-stosowane-w-statystyce-publicznej/942,pojecie.html" TargetMode="External"/><Relationship Id="rId46" Type="http://schemas.openxmlformats.org/officeDocument/2006/relationships/hyperlink" Target="https://stat.gov.pl/metainformacje/slownik-pojec/pojecia-stosowane-w-statystyce-publicznej/3860,pojecie.html" TargetMode="External"/><Relationship Id="rId59" Type="http://schemas.openxmlformats.org/officeDocument/2006/relationships/header" Target="header3.xm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3858,pojecie.html" TargetMode="External"/><Relationship Id="rId54" Type="http://schemas.openxmlformats.org/officeDocument/2006/relationships/hyperlink" Target="https://x.com/poznan_stat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yperlink" Target="https://bdl.stat.gov.pl/BDL/start" TargetMode="External"/><Relationship Id="rId28" Type="http://schemas.openxmlformats.org/officeDocument/2006/relationships/hyperlink" Target="http://stat.gov.pl/metainformacje/slownik-pojec/pojecia-stosowane-w-statystyce-publicznej/3862,pojecie.html" TargetMode="External"/><Relationship Id="rId36" Type="http://schemas.openxmlformats.org/officeDocument/2006/relationships/hyperlink" Target="https://stat.gov.pl/obszary-tematyczne/przemysl-budownictwo-srodki-trwale/budownictwo/budownictwo-w-2025-r-,13,29.html" TargetMode="External"/><Relationship Id="rId49" Type="http://schemas.openxmlformats.org/officeDocument/2006/relationships/hyperlink" Target="http://stat.gov.pl/metainformacje/slownik-pojec/pojecia-stosowane-w-statystyce-publicznej/945,pojecie.html" TargetMode="External"/><Relationship Id="rId57" Type="http://schemas.openxmlformats.org/officeDocument/2006/relationships/image" Target="media/image13.png"/><Relationship Id="rId10" Type="http://schemas.openxmlformats.org/officeDocument/2006/relationships/footnotes" Target="footnotes.xml"/><Relationship Id="rId31" Type="http://schemas.openxmlformats.org/officeDocument/2006/relationships/hyperlink" Target="https://stat.gov.pl/metainformacje/slownik-pojec/pojecia-stosowane-w-statystyce-publicznej/3859,pojecie.html" TargetMode="External"/><Relationship Id="rId44" Type="http://schemas.openxmlformats.org/officeDocument/2006/relationships/hyperlink" Target="http://stat.gov.pl/metainformacje/slownik-pojec/pojecia-stosowane-w-statystyce-publicznej/3861,pojecie.html" TargetMode="External"/><Relationship Id="rId52" Type="http://schemas.openxmlformats.org/officeDocument/2006/relationships/hyperlink" Target="http://poznan.stat.gov.pl/" TargetMode="External"/><Relationship Id="rId60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637B8A-BF58-4B4A-8D40-573F7E8D27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E7CC6EE-9F0B-42C1-BBDF-EB9EA2660E0F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4794</TotalTime>
  <Pages>12</Pages>
  <Words>3533</Words>
  <Characters>20919</Characters>
  <Application>Microsoft Office Word</Application>
  <DocSecurity>0</DocSecurity>
  <Lines>674</Lines>
  <Paragraphs>436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wielkopolskim w 2024 r.</vt:lpstr>
    </vt:vector>
  </TitlesOfParts>
  <Company/>
  <LinksUpToDate>false</LinksUpToDate>
  <CharactersWithSpaces>24016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wielkopolskim w 2025 r.</dc:title>
  <dc:subject/>
  <dc:creator>Urząd Statystyczny w Poznaniu</dc:creator>
  <cp:keywords/>
  <dc:description/>
  <cp:lastPrinted>2026-07-10T09:18:00Z</cp:lastPrinted>
  <dcterms:created xsi:type="dcterms:W3CDTF">2026-04-28T08:28:00Z</dcterms:created>
  <dcterms:modified xsi:type="dcterms:W3CDTF">2026-07-10T09:20:00Z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