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3B8E" w14:textId="6D8711BB" w:rsidR="009F7ECD" w:rsidRPr="008F72B6" w:rsidRDefault="00364E8E" w:rsidP="00C27F69">
      <w:pPr>
        <w:pStyle w:val="Atytuinformacji"/>
        <w:rPr>
          <w:shd w:val="clear" w:color="auto" w:fill="FFFFFF"/>
        </w:rPr>
      </w:pPr>
      <w:r>
        <w:rPr>
          <w:shd w:val="clear" w:color="auto" w:fill="FFFFFF"/>
        </w:rPr>
        <w:t>Edukacja i wychowanie</w:t>
      </w:r>
      <w:r w:rsidR="00CA2142" w:rsidRPr="00CA2142">
        <w:rPr>
          <w:shd w:val="clear" w:color="auto" w:fill="FFFFFF"/>
        </w:rPr>
        <w:t xml:space="preserve"> w województwie </w:t>
      </w:r>
      <w:r w:rsidR="006C68A9">
        <w:rPr>
          <w:shd w:val="clear" w:color="auto" w:fill="FFFFFF"/>
        </w:rPr>
        <w:br/>
      </w:r>
      <w:r w:rsidR="00CA2142" w:rsidRPr="00CA2142">
        <w:rPr>
          <w:shd w:val="clear" w:color="auto" w:fill="FFFFFF"/>
        </w:rPr>
        <w:t xml:space="preserve">mazowieckim w roku </w:t>
      </w:r>
      <w:r>
        <w:t>szkolny</w:t>
      </w:r>
      <w:r w:rsidR="00CA2142" w:rsidRPr="00892DB5">
        <w:t>m 202</w:t>
      </w:r>
      <w:r w:rsidR="00B76E25">
        <w:t>5</w:t>
      </w:r>
      <w:r w:rsidR="00CA2142" w:rsidRPr="00892DB5">
        <w:t>/2</w:t>
      </w:r>
      <w:r w:rsidR="00B76E25">
        <w:t>6</w:t>
      </w:r>
    </w:p>
    <w:p w14:paraId="3B7F7467" w14:textId="59569A5B" w:rsidR="00054D59" w:rsidRPr="00162FAC" w:rsidRDefault="00E13AD7" w:rsidP="00364E8E">
      <w:pPr>
        <w:pStyle w:val="ALID"/>
        <w:spacing w:before="360"/>
      </w:pPr>
      <w:r w:rsidRPr="00162FAC">
        <w:rPr>
          <w:spacing w:val="-4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94EC532" wp14:editId="45C95504">
                <wp:simplePos x="0" y="0"/>
                <wp:positionH relativeFrom="margin">
                  <wp:posOffset>15240</wp:posOffset>
                </wp:positionH>
                <wp:positionV relativeFrom="paragraph">
                  <wp:posOffset>10160</wp:posOffset>
                </wp:positionV>
                <wp:extent cx="2292985" cy="1165860"/>
                <wp:effectExtent l="0" t="0" r="0" b="0"/>
                <wp:wrapSquare wrapText="bothSides"/>
                <wp:docPr id="6" name="Pole tekstowe 2" descr="Opis wskaźnika&#10;&#10;Liczba kształcących się w placówkach oświatowych spadła rok do roku o 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1658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33C4" w14:textId="186F4382" w:rsidR="0067546D" w:rsidRPr="00F65A5A" w:rsidRDefault="0067546D" w:rsidP="00CA214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70AF9">
                              <w:rPr>
                                <w:rFonts w:ascii="Fira Sans SemiBold" w:hAnsi="Fira Sans SemiBold"/>
                                <w:color w:val="0070C0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3D64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0,8</w:t>
                            </w:r>
                            <w:r w:rsidRPr="003D64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E3B15C" w14:textId="0C48DE8D" w:rsidR="0067546D" w:rsidRPr="006D366F" w:rsidRDefault="0067546D" w:rsidP="00364E8E">
                            <w:pPr>
                              <w:pStyle w:val="Opiswskanika"/>
                              <w:suppressAutoHyphens/>
                              <w:rPr>
                                <w:rStyle w:val="Ramka-opiswskanikaZnak"/>
                              </w:rPr>
                            </w:pPr>
                            <w:r>
                              <w:t>spadek liczby kształcących się w placówkach oświatowych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EC532" id="Pole tekstowe 2" o:spid="_x0000_s1026" alt="Opis wskaźnika&#10;&#10;Liczba kształcących się w placówkach oświatowych spadła rok do roku o 0,8%" style="position:absolute;margin-left:1.2pt;margin-top:.8pt;width:180.55pt;height:91.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l5FAIAAPwDAAAOAAAAZHJzL2Uyb0RvYy54bWysU9tu2zAMfR+wfxD0vviCXI04RZesw4Du&#10;grX7AFmWY2GyqElK7OzrS8lpGrRvw/wgkCZ1SB4erW+GTpGjsE6CLmk2SSkRmkMt9b6kvx7vPiwp&#10;cZ7pminQoqQn4ejN5v27dW8KkUMLqhaWIIh2RW9K2npviiRxvBUdcxMwQmOwAdsxj67dJ7VlPaJ3&#10;KsnTdJ70YGtjgQvn8O9uDNJNxG8awf33pnHCE1VS7M3H08azCmeyWbNib5lpJT+3wf6hi45JjUUv&#10;UDvmGTlY+Qaqk9yCg8ZPOHQJNI3kIs6A02Tpq2keWmZEnAXJceZCk/t/sPzb8cH8sMQPH2HABcYh&#10;nLkH/tsRDduW6b24tRb6VrAaC2eBsqQ3rjhfDVS7wgWQqv8KNS6ZHTxEoKGxXWAF5ySIjgs4XUgX&#10;gyccf+b5Kl8tZ5RwjGXZfLacx7UkrHi+bqzznwV0JBgltXDQ9U9cbazBjvfOh55Y8ZwXSjpQsr6T&#10;SkXH7qutsuTIggzSbLdYxDFepSlN+pKuZvksImsI96NCOulRpkp2JV2m4RuFEzj5pOuY4plUo42d&#10;KH0mKfAyMuSHasDEQFYF9QnpsjDKEZ8PGi3Yv5T0KMWSuj8HZgUl6otGylfZdBq0G53pbJGjY68j&#10;1XWEaY5QJfWUjObWR70HHjTc4moaGfl66eTcK0os0nh+DkHD137Menm0mycAAAD//wMAUEsDBBQA&#10;BgAIAAAAIQDDYvLa2wAAAAcBAAAPAAAAZHJzL2Rvd25yZXYueG1sTI69TsMwFIV3JN7BukgsEXVI&#10;aFSFOBVFCgOdSGF3YzeOiK8j223C23OZ6Hh+dM5XbRc7sov2YXAo4HGVAtPYOTVgL+Dz0DxsgIUo&#10;UcnRoRbwowNs69ubSpbKzfihL23sGY1gKKUAE+NUch46o60MKzdppOzkvJWRpO+58nKmcTvyLE0L&#10;buWA9GDkpF+N7r7bsxWw86d9m+ZLMLvD+z5pmuTrbU6EuL9bXp6BRb3E/zL84RM61MR0dGdUgY0C&#10;sicqkl0AozQv8jWwI+nNOgNeV/yav/4FAAD//wMAUEsBAi0AFAAGAAgAAAAhALaDOJL+AAAA4QEA&#10;ABMAAAAAAAAAAAAAAAAAAAAAAFtDb250ZW50X1R5cGVzXS54bWxQSwECLQAUAAYACAAAACEAOP0h&#10;/9YAAACUAQAACwAAAAAAAAAAAAAAAAAvAQAAX3JlbHMvLnJlbHNQSwECLQAUAAYACAAAACEAlXXJ&#10;eRQCAAD8AwAADgAAAAAAAAAAAAAAAAAuAgAAZHJzL2Uyb0RvYy54bWxQSwECLQAUAAYACAAAACEA&#10;w2Ly2tsAAAAHAQAADwAAAAAAAAAAAAAAAABuBAAAZHJzL2Rvd25yZXYueG1sUEsFBgAAAAAEAAQA&#10;8wAAAHYFAAAAAA==&#10;" fillcolor="#001d77" stroked="f">
                <v:stroke joinstyle="miter"/>
                <v:textbox>
                  <w:txbxContent>
                    <w:p w14:paraId="481933C4" w14:textId="186F4382" w:rsidR="0067546D" w:rsidRPr="00F65A5A" w:rsidRDefault="0067546D" w:rsidP="00CA214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70AF9">
                        <w:rPr>
                          <w:rFonts w:ascii="Fira Sans SemiBold" w:hAnsi="Fira Sans SemiBold"/>
                          <w:color w:val="0070C0"/>
                          <w:sz w:val="72"/>
                          <w:szCs w:val="72"/>
                        </w:rPr>
                        <w:sym w:font="Wingdings" w:char="F0F2"/>
                      </w:r>
                      <w:r w:rsidRPr="003D64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0,8</w:t>
                      </w:r>
                      <w:r w:rsidRPr="003D64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09E3B15C" w14:textId="0C48DE8D" w:rsidR="0067546D" w:rsidRPr="006D366F" w:rsidRDefault="0067546D" w:rsidP="00364E8E">
                      <w:pPr>
                        <w:pStyle w:val="Opiswskanika"/>
                        <w:suppressAutoHyphens/>
                        <w:rPr>
                          <w:rStyle w:val="Ramka-opiswskanikaZnak"/>
                        </w:rPr>
                      </w:pPr>
                      <w:r>
                        <w:t>spadek liczby kształcących się w placówkach oświatowych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E8E">
        <w:rPr>
          <w:spacing w:val="-4"/>
        </w:rPr>
        <w:t>W roku szkolnym</w:t>
      </w:r>
      <w:r w:rsidR="003D6421" w:rsidRPr="003D6421">
        <w:rPr>
          <w:spacing w:val="-4"/>
        </w:rPr>
        <w:t xml:space="preserve"> 202</w:t>
      </w:r>
      <w:r w:rsidR="003D6421">
        <w:rPr>
          <w:spacing w:val="-4"/>
        </w:rPr>
        <w:t>5</w:t>
      </w:r>
      <w:r w:rsidR="00364E8E">
        <w:rPr>
          <w:spacing w:val="-4"/>
        </w:rPr>
        <w:t>/26</w:t>
      </w:r>
      <w:r w:rsidR="00C57F16">
        <w:rPr>
          <w:spacing w:val="-4"/>
        </w:rPr>
        <w:t xml:space="preserve"> w placówkach wychowania przedszkolnego, szkołach</w:t>
      </w:r>
      <w:r w:rsidR="003D6421" w:rsidRPr="003D6421">
        <w:rPr>
          <w:spacing w:val="-4"/>
        </w:rPr>
        <w:t xml:space="preserve"> </w:t>
      </w:r>
      <w:r w:rsidR="00C57F16">
        <w:rPr>
          <w:spacing w:val="-4"/>
        </w:rPr>
        <w:t xml:space="preserve">podstawowych, ponadpodstawowych oraz policealnych </w:t>
      </w:r>
      <w:r w:rsidR="003D6421" w:rsidRPr="003D6421">
        <w:rPr>
          <w:spacing w:val="-4"/>
        </w:rPr>
        <w:t xml:space="preserve">w </w:t>
      </w:r>
      <w:r w:rsidR="00C57F16">
        <w:rPr>
          <w:spacing w:val="-4"/>
        </w:rPr>
        <w:t xml:space="preserve">województwie </w:t>
      </w:r>
      <w:r w:rsidR="003D6421">
        <w:rPr>
          <w:spacing w:val="-4"/>
        </w:rPr>
        <w:t>mazowiecki</w:t>
      </w:r>
      <w:r w:rsidR="00C57F16">
        <w:rPr>
          <w:spacing w:val="-4"/>
        </w:rPr>
        <w:t>m</w:t>
      </w:r>
      <w:r w:rsidR="003D6421">
        <w:rPr>
          <w:spacing w:val="-4"/>
        </w:rPr>
        <w:t xml:space="preserve"> </w:t>
      </w:r>
      <w:r w:rsidR="003D6421" w:rsidRPr="003D6421">
        <w:rPr>
          <w:spacing w:val="-4"/>
        </w:rPr>
        <w:t>kształciło się</w:t>
      </w:r>
      <w:r w:rsidR="003D6421">
        <w:rPr>
          <w:spacing w:val="-4"/>
        </w:rPr>
        <w:t xml:space="preserve"> </w:t>
      </w:r>
      <w:r w:rsidR="00D85289">
        <w:rPr>
          <w:spacing w:val="-4"/>
        </w:rPr>
        <w:t>1065,2</w:t>
      </w:r>
      <w:r w:rsidR="003D6421" w:rsidRPr="003D6421">
        <w:rPr>
          <w:spacing w:val="-4"/>
        </w:rPr>
        <w:t xml:space="preserve"> tys. </w:t>
      </w:r>
      <w:r w:rsidR="00364E8E" w:rsidRPr="00364E8E">
        <w:rPr>
          <w:spacing w:val="-4"/>
        </w:rPr>
        <w:t xml:space="preserve">dzieci, młodzieży i dorosłych, co stanowiło </w:t>
      </w:r>
      <w:r w:rsidR="00CD16F2">
        <w:rPr>
          <w:spacing w:val="-4"/>
        </w:rPr>
        <w:t>19,3</w:t>
      </w:r>
      <w:r w:rsidR="00364E8E" w:rsidRPr="00364E8E">
        <w:rPr>
          <w:spacing w:val="-4"/>
        </w:rPr>
        <w:t xml:space="preserve">% ludności </w:t>
      </w:r>
      <w:r w:rsidR="00C07487">
        <w:rPr>
          <w:spacing w:val="-4"/>
        </w:rPr>
        <w:t>województwa</w:t>
      </w:r>
      <w:r w:rsidR="00C57F16">
        <w:rPr>
          <w:spacing w:val="-4"/>
        </w:rPr>
        <w:t xml:space="preserve"> (o </w:t>
      </w:r>
      <w:r w:rsidR="00CD16F2">
        <w:rPr>
          <w:spacing w:val="-4"/>
        </w:rPr>
        <w:t>8,3</w:t>
      </w:r>
      <w:r w:rsidR="00C57F16">
        <w:rPr>
          <w:spacing w:val="-4"/>
        </w:rPr>
        <w:t xml:space="preserve"> tys. mniej niż przed rokiem)</w:t>
      </w:r>
      <w:r w:rsidR="00364E8E" w:rsidRPr="00364E8E">
        <w:rPr>
          <w:spacing w:val="-4"/>
        </w:rPr>
        <w:t>.</w:t>
      </w:r>
    </w:p>
    <w:p w14:paraId="2523F848" w14:textId="77777777" w:rsidR="00763EF1" w:rsidRDefault="00763EF1" w:rsidP="00A05C0C">
      <w:pPr>
        <w:pStyle w:val="Atekstpodstawowy"/>
        <w:spacing w:line="288" w:lineRule="auto"/>
        <w:rPr>
          <w:spacing w:val="-4"/>
        </w:rPr>
      </w:pPr>
    </w:p>
    <w:p w14:paraId="44F957F3" w14:textId="77ADEC52" w:rsidR="00A05C0C" w:rsidRPr="006E215A" w:rsidRDefault="00024741" w:rsidP="00A05C0C">
      <w:pPr>
        <w:pStyle w:val="Atekstpodstawowy"/>
        <w:spacing w:line="288" w:lineRule="auto"/>
        <w:rPr>
          <w:bCs/>
          <w:color w:val="000000" w:themeColor="text1"/>
          <w:szCs w:val="19"/>
        </w:rPr>
      </w:pPr>
      <w:r w:rsidRPr="006E215A">
        <w:rPr>
          <w:spacing w:val="4"/>
        </w:rPr>
        <w:t>Według stanu w końcu września 202</w:t>
      </w:r>
      <w:r w:rsidR="00B65E0B" w:rsidRPr="006E215A">
        <w:rPr>
          <w:spacing w:val="4"/>
        </w:rPr>
        <w:t>5</w:t>
      </w:r>
      <w:r w:rsidRPr="006E215A">
        <w:rPr>
          <w:spacing w:val="4"/>
        </w:rPr>
        <w:t xml:space="preserve"> r. we wszystkich </w:t>
      </w:r>
      <w:r w:rsidR="00B65E0B" w:rsidRPr="006E215A">
        <w:rPr>
          <w:spacing w:val="4"/>
        </w:rPr>
        <w:t>placówkach oświatowych</w:t>
      </w:r>
      <w:r w:rsidRPr="006E215A">
        <w:rPr>
          <w:spacing w:val="4"/>
        </w:rPr>
        <w:t xml:space="preserve"> dla dzieci i</w:t>
      </w:r>
      <w:r w:rsidRPr="006E215A">
        <w:t xml:space="preserve"> młodzieży oraz dla dorosłych </w:t>
      </w:r>
      <w:r w:rsidR="00590D19" w:rsidRPr="006E215A">
        <w:t xml:space="preserve">w województwie mazowieckim </w:t>
      </w:r>
      <w:r w:rsidR="00B65E0B" w:rsidRPr="006E215A">
        <w:t>kształciło się</w:t>
      </w:r>
      <w:r w:rsidRPr="006E215A">
        <w:t xml:space="preserve"> łącznie </w:t>
      </w:r>
      <w:r w:rsidR="00CD16F2" w:rsidRPr="006E215A">
        <w:t>1065,2</w:t>
      </w:r>
      <w:r w:rsidRPr="006E215A">
        <w:t xml:space="preserve"> tys. </w:t>
      </w:r>
      <w:r w:rsidR="00B65E0B" w:rsidRPr="006E215A">
        <w:t>osób</w:t>
      </w:r>
      <w:r w:rsidRPr="006E215A">
        <w:t xml:space="preserve">, tj. o </w:t>
      </w:r>
      <w:r w:rsidR="006C0054" w:rsidRPr="006E215A">
        <w:t>0,8</w:t>
      </w:r>
      <w:r w:rsidRPr="006E215A">
        <w:t xml:space="preserve">% </w:t>
      </w:r>
      <w:r w:rsidR="00CD16F2" w:rsidRPr="006E215A">
        <w:t>mniej</w:t>
      </w:r>
      <w:r w:rsidRPr="006E215A">
        <w:t xml:space="preserve"> niż w poprzednim roku szkolnym</w:t>
      </w:r>
      <w:r w:rsidR="00B65E0B" w:rsidRPr="006E215A">
        <w:t>.</w:t>
      </w:r>
      <w:r w:rsidR="00C07487" w:rsidRPr="006E215A">
        <w:t xml:space="preserve"> Stanowiły one </w:t>
      </w:r>
      <w:r w:rsidR="00CD16F2" w:rsidRPr="006E215A">
        <w:t>19,3</w:t>
      </w:r>
      <w:r w:rsidR="00C07487" w:rsidRPr="006E215A">
        <w:t xml:space="preserve"> % ludności województwa i </w:t>
      </w:r>
      <w:r w:rsidR="0073649F" w:rsidRPr="006E215A">
        <w:t>15,</w:t>
      </w:r>
      <w:r w:rsidR="00E75100">
        <w:t>9</w:t>
      </w:r>
      <w:r w:rsidR="00C07487" w:rsidRPr="006E215A">
        <w:t>% wszystkich kształcącyc</w:t>
      </w:r>
      <w:r w:rsidR="00F74FB1" w:rsidRPr="006E215A">
        <w:t>h się w tych placówkach w kraju</w:t>
      </w:r>
      <w:r w:rsidR="00811E03">
        <w:t>.</w:t>
      </w:r>
    </w:p>
    <w:p w14:paraId="361FA404" w14:textId="2A006F9C" w:rsidR="00DC3078" w:rsidRDefault="009D1CA1" w:rsidP="00DC3078">
      <w:pPr>
        <w:pStyle w:val="Atekstpodstawowy"/>
        <w:spacing w:before="360" w:line="240" w:lineRule="auto"/>
        <w:rPr>
          <w:b/>
          <w:color w:val="001D77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607BD52" wp14:editId="273B2EF6">
                <wp:simplePos x="0" y="0"/>
                <wp:positionH relativeFrom="column">
                  <wp:posOffset>5172075</wp:posOffset>
                </wp:positionH>
                <wp:positionV relativeFrom="paragraph">
                  <wp:posOffset>288290</wp:posOffset>
                </wp:positionV>
                <wp:extent cx="1864995" cy="714375"/>
                <wp:effectExtent l="0" t="0" r="0" b="0"/>
                <wp:wrapTight wrapText="bothSides">
                  <wp:wrapPolygon edited="0">
                    <wp:start x="662" y="0"/>
                    <wp:lineTo x="662" y="20736"/>
                    <wp:lineTo x="20740" y="20736"/>
                    <wp:lineTo x="20740" y="0"/>
                    <wp:lineTo x="662" y="0"/>
                  </wp:wrapPolygon>
                </wp:wrapTight>
                <wp:docPr id="20" name="Pole tekstowe 20" descr="Istotna informacja&#10;&#10;59,3% placówek wychowania przedszkolnego w województwie stanowiły jednostki publiczne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0419" w14:textId="313B51BC" w:rsidR="0067546D" w:rsidRPr="002B3D0C" w:rsidRDefault="0067546D" w:rsidP="00ED726E">
                            <w:pPr>
                              <w:pStyle w:val="Adymek"/>
                            </w:pPr>
                            <w:r>
                              <w:t xml:space="preserve">59,3% placówek wychowania przedszkolnego w województwie stanowiły jednostki publiczne </w:t>
                            </w:r>
                            <w:r w:rsidRPr="002B3D0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7BD52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Istotna informacja&#10;&#10;59,3% placówek wychowania przedszkolnego w województwie stanowiły jednostki publiczne  " style="position:absolute;margin-left:407.25pt;margin-top:22.7pt;width:146.85pt;height:56.2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lB+wEAANQDAAAOAAAAZHJzL2Uyb0RvYy54bWysU8tu2zAQvBfoPxC817JdO7EFy0GaNEWB&#10;9AGk/YA1RVlESS5L0pbcr++SUhyjvRXVgeBqydmd2eHmpjeaHaUPCm3FZ5MpZ9IKrJXdV/z7t4c3&#10;K85CBFuDRisrfpKB32xfv9p0rpRzbFHX0jMCsaHsXMXbGF1ZFEG00kCYoJOWkg16A5FCvy9qDx2h&#10;G13Mp9OrokNfO49ChkB/74ck32b8ppEifmmaICPTFafeYl59XndpLbYbKPceXKvE2Ab8QxcGlKWi&#10;Z6h7iMAOXv0FZZTwGLCJE4GmwKZRQmYOxGY2/YPNUwtOZi4kTnBnmcL/gxWfj0/uq2exf4c9DTCT&#10;CO4RxY/ALN61YPfy1nvsWgk1FZ4lyYrOhXK8mqQOZUggu+4T1jRkOETMQH3jTVKFeDJCpwGczqLL&#10;PjKRSq6uFuv1kjNBuevZ4u31MpeA8vm28yF+kGhY2lTc01AzOhwfQ0zdQPl8JBWz+KC0zoPVlnUV&#10;Xy/ny3zhImNUJN9pZSq+mqZvcEIi+d7W+XIEpYc9FdB2ZJ2IDpRjv+uZqkdJkgg7rE8kg8fBZvQs&#10;aNOi/8VZRxarePh5AC850x8tSbmeLRbJkzlYLK/nFPjLzO4yA1YQVMUjZ8P2LmYfD5RvSfJGZTVe&#10;OhlbJutkkUabJ29exvnUy2Pc/gYAAP//AwBQSwMEFAAGAAgAAAAhALQ9LrffAAAACwEAAA8AAABk&#10;cnMvZG93bnJldi54bWxMj8FOwzAMhu9IvENkJG4s6dRCV+pOCMQVxIBJu2WN11Y0TtVka3l7shO7&#10;2fKn399frmfbixONvnOMkCwUCOLamY4bhK/P17schA+aje4dE8IveVhX11elLoyb+INOm9CIGMK+&#10;0AhtCEMhpa9bstov3EAcbwc3Wh3iOjbSjHqK4baXS6XupdUdxw+tHui5pfpnc7QI32+H3TZV782L&#10;zYbJzUqyXUnE25v56RFEoDn8w3DWj+pQRae9O7LxokfIkzSLKEKapSDOQKLyJYh9nLKHFciqlJcd&#10;qj8AAAD//wMAUEsBAi0AFAAGAAgAAAAhALaDOJL+AAAA4QEAABMAAAAAAAAAAAAAAAAAAAAAAFtD&#10;b250ZW50X1R5cGVzXS54bWxQSwECLQAUAAYACAAAACEAOP0h/9YAAACUAQAACwAAAAAAAAAAAAAA&#10;AAAvAQAAX3JlbHMvLnJlbHNQSwECLQAUAAYACAAAACEAh1w5QfsBAADUAwAADgAAAAAAAAAAAAAA&#10;AAAuAgAAZHJzL2Uyb0RvYy54bWxQSwECLQAUAAYACAAAACEAtD0ut98AAAALAQAADwAAAAAAAAAA&#10;AAAAAABVBAAAZHJzL2Rvd25yZXYueG1sUEsFBgAAAAAEAAQA8wAAAGEFAAAAAA==&#10;" filled="f" stroked="f">
                <v:textbox>
                  <w:txbxContent>
                    <w:p w14:paraId="20D30419" w14:textId="313B51BC" w:rsidR="0067546D" w:rsidRPr="002B3D0C" w:rsidRDefault="0067546D" w:rsidP="00ED726E">
                      <w:pPr>
                        <w:pStyle w:val="Adymek"/>
                      </w:pPr>
                      <w:r>
                        <w:t xml:space="preserve">59,3% placówek wychowania przedszkolnego w województwie stanowiły jednostki publiczne </w:t>
                      </w:r>
                      <w:r w:rsidRPr="002B3D0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4E2F">
        <w:rPr>
          <w:b/>
          <w:color w:val="001D77"/>
        </w:rPr>
        <w:t>Wychowanie przedszkolne</w:t>
      </w:r>
    </w:p>
    <w:p w14:paraId="76E40365" w14:textId="78143D28" w:rsidR="00DC3078" w:rsidRPr="006E215A" w:rsidRDefault="00DC7C5D" w:rsidP="00DC7C5D">
      <w:pPr>
        <w:spacing w:line="288" w:lineRule="auto"/>
        <w:rPr>
          <w:rFonts w:eastAsia="Times New Roman" w:cs="Times New Roman"/>
          <w:spacing w:val="4"/>
          <w:szCs w:val="20"/>
          <w:highlight w:val="magenta"/>
          <w:lang w:eastAsia="pl-PL"/>
        </w:rPr>
      </w:pPr>
      <w:r w:rsidRPr="006E215A">
        <w:rPr>
          <w:noProof/>
          <w:spacing w:val="4"/>
          <w:szCs w:val="19"/>
        </w:rPr>
        <w:t>Wychowanie przedszkolne jest pierwszym etapem kształcenia. W roku szkolnym 2025/26 w województwie mazowieckim funkcjonował</w:t>
      </w:r>
      <w:r w:rsidR="002E5F9D" w:rsidRPr="006E215A">
        <w:rPr>
          <w:noProof/>
          <w:spacing w:val="4"/>
          <w:szCs w:val="19"/>
        </w:rPr>
        <w:t>o</w:t>
      </w:r>
      <w:r w:rsidRPr="006E215A">
        <w:rPr>
          <w:noProof/>
          <w:spacing w:val="4"/>
          <w:szCs w:val="19"/>
        </w:rPr>
        <w:t xml:space="preserve"> </w:t>
      </w:r>
      <w:r w:rsidR="002E5F9D" w:rsidRPr="006E215A">
        <w:rPr>
          <w:noProof/>
          <w:spacing w:val="4"/>
          <w:szCs w:val="19"/>
        </w:rPr>
        <w:t>3550</w:t>
      </w:r>
      <w:r w:rsidRPr="006E215A">
        <w:rPr>
          <w:noProof/>
          <w:spacing w:val="4"/>
          <w:szCs w:val="19"/>
        </w:rPr>
        <w:t xml:space="preserve"> placów</w:t>
      </w:r>
      <w:r w:rsidR="002E5F9D" w:rsidRPr="006E215A">
        <w:rPr>
          <w:noProof/>
          <w:spacing w:val="4"/>
          <w:szCs w:val="19"/>
        </w:rPr>
        <w:t>e</w:t>
      </w:r>
      <w:r w:rsidRPr="006E215A">
        <w:rPr>
          <w:noProof/>
          <w:spacing w:val="4"/>
          <w:szCs w:val="19"/>
        </w:rPr>
        <w:t>k wychowania przedszkol</w:t>
      </w:r>
      <w:r w:rsidR="006E215A">
        <w:rPr>
          <w:noProof/>
          <w:spacing w:val="4"/>
          <w:szCs w:val="19"/>
        </w:rPr>
        <w:t>-</w:t>
      </w:r>
      <w:r w:rsidRPr="006E215A">
        <w:rPr>
          <w:noProof/>
          <w:spacing w:val="4"/>
          <w:szCs w:val="19"/>
        </w:rPr>
        <w:t xml:space="preserve">nego (o </w:t>
      </w:r>
      <w:r w:rsidR="002E5F9D" w:rsidRPr="006E215A">
        <w:rPr>
          <w:noProof/>
          <w:spacing w:val="4"/>
          <w:szCs w:val="19"/>
        </w:rPr>
        <w:t>73</w:t>
      </w:r>
      <w:r w:rsidRPr="006E215A">
        <w:rPr>
          <w:noProof/>
          <w:spacing w:val="4"/>
          <w:szCs w:val="19"/>
        </w:rPr>
        <w:t xml:space="preserve"> </w:t>
      </w:r>
      <w:r w:rsidR="002E5F9D" w:rsidRPr="006E215A">
        <w:rPr>
          <w:noProof/>
          <w:spacing w:val="4"/>
          <w:szCs w:val="19"/>
        </w:rPr>
        <w:t>mni</w:t>
      </w:r>
      <w:r w:rsidRPr="006E215A">
        <w:rPr>
          <w:noProof/>
          <w:spacing w:val="4"/>
          <w:szCs w:val="19"/>
        </w:rPr>
        <w:t xml:space="preserve">ej niż w roku szkolnym 2024/25), do których uczęszczało </w:t>
      </w:r>
      <w:r w:rsidR="002E5F9D" w:rsidRPr="006E215A">
        <w:rPr>
          <w:noProof/>
          <w:spacing w:val="4"/>
          <w:szCs w:val="19"/>
        </w:rPr>
        <w:t>223,4</w:t>
      </w:r>
      <w:r w:rsidRPr="006E215A">
        <w:rPr>
          <w:noProof/>
          <w:spacing w:val="4"/>
          <w:szCs w:val="19"/>
        </w:rPr>
        <w:t xml:space="preserve"> tys. dzieci (o</w:t>
      </w:r>
      <w:r w:rsidR="003C32EB">
        <w:rPr>
          <w:noProof/>
          <w:spacing w:val="4"/>
          <w:szCs w:val="19"/>
        </w:rPr>
        <w:t> </w:t>
      </w:r>
      <w:r w:rsidR="002E5F9D" w:rsidRPr="006E215A">
        <w:rPr>
          <w:noProof/>
          <w:spacing w:val="4"/>
          <w:szCs w:val="19"/>
        </w:rPr>
        <w:t>5,8</w:t>
      </w:r>
      <w:r w:rsidRPr="006E215A">
        <w:rPr>
          <w:noProof/>
          <w:spacing w:val="4"/>
          <w:szCs w:val="19"/>
        </w:rPr>
        <w:t xml:space="preserve">% mniej). </w:t>
      </w:r>
    </w:p>
    <w:p w14:paraId="27F0F9E0" w14:textId="72653D1A" w:rsidR="00120BDB" w:rsidRDefault="00763EF1" w:rsidP="00107242">
      <w:pPr>
        <w:spacing w:before="360" w:after="0" w:line="240" w:lineRule="auto"/>
        <w:rPr>
          <w:rFonts w:eastAsia="Times New Roman" w:cs="Times New Roman"/>
          <w:b/>
          <w:bCs/>
          <w:kern w:val="28"/>
          <w:szCs w:val="19"/>
          <w:lang w:eastAsia="pl-PL"/>
        </w:rPr>
      </w:pPr>
      <w:r w:rsidRPr="00763EF1">
        <w:rPr>
          <w:rFonts w:eastAsia="Times New Roman" w:cs="Times New Roman"/>
          <w:b/>
          <w:bCs/>
          <w:kern w:val="28"/>
          <w:szCs w:val="19"/>
          <w:lang w:eastAsia="pl-PL"/>
        </w:rPr>
        <w:t>Tablica 1. Wychowanie przedszkolne</w:t>
      </w:r>
    </w:p>
    <w:p w14:paraId="30E6007D" w14:textId="4E24D24D" w:rsidR="00763EF1" w:rsidRPr="00763EF1" w:rsidRDefault="00763EF1" w:rsidP="00107242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lang w:eastAsia="pl-PL"/>
        </w:rPr>
      </w:pPr>
      <w:bookmarkStart w:id="0" w:name="_Hlk230350549"/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Wychowanie przedszkolne. Stan w dniu 30 września"/>
      </w:tblPr>
      <w:tblGrid>
        <w:gridCol w:w="3316"/>
        <w:gridCol w:w="433"/>
        <w:gridCol w:w="1300"/>
        <w:gridCol w:w="1444"/>
        <w:gridCol w:w="1445"/>
      </w:tblGrid>
      <w:tr w:rsidR="00763EF1" w:rsidRPr="00954B1C" w14:paraId="701EF441" w14:textId="77777777" w:rsidTr="00A81AB2">
        <w:trPr>
          <w:trHeight w:val="864"/>
          <w:tblHeader/>
        </w:trPr>
        <w:tc>
          <w:tcPr>
            <w:tcW w:w="3681" w:type="dxa"/>
            <w:gridSpan w:val="2"/>
            <w:vAlign w:val="center"/>
          </w:tcPr>
          <w:p w14:paraId="5CAC2E06" w14:textId="77777777" w:rsidR="00763EF1" w:rsidRDefault="00763EF1" w:rsidP="00511064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bookmarkStart w:id="1" w:name="_Hlk230350634"/>
            <w:bookmarkEnd w:id="0"/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546E8D8C" w14:textId="3A760848" w:rsidR="00763EF1" w:rsidRDefault="00763EF1" w:rsidP="00511064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303906E2" w14:textId="065C15B5" w:rsidR="00763EF1" w:rsidRPr="00954B1C" w:rsidRDefault="00763EF1" w:rsidP="00511064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1276" w:type="dxa"/>
            <w:vAlign w:val="center"/>
          </w:tcPr>
          <w:p w14:paraId="16C9C978" w14:textId="77777777" w:rsidR="00763EF1" w:rsidRPr="00954B1C" w:rsidRDefault="00763EF1" w:rsidP="00511064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Placówki</w:t>
            </w:r>
          </w:p>
        </w:tc>
        <w:tc>
          <w:tcPr>
            <w:tcW w:w="1417" w:type="dxa"/>
            <w:vAlign w:val="center"/>
          </w:tcPr>
          <w:p w14:paraId="5642D15E" w14:textId="77777777" w:rsidR="00763EF1" w:rsidRPr="00954B1C" w:rsidRDefault="00763EF1" w:rsidP="00511064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418" w:type="dxa"/>
            <w:vAlign w:val="center"/>
          </w:tcPr>
          <w:p w14:paraId="5C66D5A5" w14:textId="77777777" w:rsidR="00763EF1" w:rsidRPr="00954B1C" w:rsidRDefault="00763EF1" w:rsidP="00511064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Dzieci</w:t>
            </w:r>
          </w:p>
        </w:tc>
      </w:tr>
      <w:tr w:rsidR="00763EF1" w:rsidRPr="00954B1C" w14:paraId="7DFF5644" w14:textId="77777777" w:rsidTr="00511064">
        <w:trPr>
          <w:trHeight w:val="57"/>
        </w:trPr>
        <w:tc>
          <w:tcPr>
            <w:tcW w:w="3256" w:type="dxa"/>
            <w:vMerge w:val="restart"/>
            <w:vAlign w:val="center"/>
          </w:tcPr>
          <w:p w14:paraId="6E8D4F3B" w14:textId="77777777" w:rsidR="00763EF1" w:rsidRPr="00954B1C" w:rsidRDefault="00763EF1" w:rsidP="00511064">
            <w:pPr>
              <w:ind w:left="170" w:hanging="17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425" w:type="dxa"/>
          </w:tcPr>
          <w:p w14:paraId="3E2580BF" w14:textId="77777777" w:rsidR="00763EF1" w:rsidRPr="00954B1C" w:rsidRDefault="00763EF1" w:rsidP="00511064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vAlign w:val="bottom"/>
          </w:tcPr>
          <w:p w14:paraId="3FC8F208" w14:textId="62443313" w:rsidR="00763EF1" w:rsidRPr="00954B1C" w:rsidRDefault="006A4ACD" w:rsidP="00511064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3623</w:t>
            </w:r>
          </w:p>
        </w:tc>
        <w:tc>
          <w:tcPr>
            <w:tcW w:w="1417" w:type="dxa"/>
            <w:vAlign w:val="bottom"/>
          </w:tcPr>
          <w:p w14:paraId="1AFA0429" w14:textId="6C7BB92D" w:rsidR="00763EF1" w:rsidRPr="00954B1C" w:rsidRDefault="00027647" w:rsidP="00511064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12627</w:t>
            </w:r>
          </w:p>
        </w:tc>
        <w:tc>
          <w:tcPr>
            <w:tcW w:w="1418" w:type="dxa"/>
            <w:vAlign w:val="bottom"/>
          </w:tcPr>
          <w:p w14:paraId="047E57EA" w14:textId="713FD317" w:rsidR="00763EF1" w:rsidRPr="00954B1C" w:rsidRDefault="005C5170" w:rsidP="00511064">
            <w:pPr>
              <w:jc w:val="right"/>
              <w:rPr>
                <w:b/>
                <w14:numForm w14:val="lining"/>
                <w14:numSpacing w14:val="tabular"/>
              </w:rPr>
            </w:pPr>
            <w:r>
              <w:rPr>
                <w:b/>
                <w14:numForm w14:val="lining"/>
                <w14:numSpacing w14:val="tabular"/>
              </w:rPr>
              <w:t>237220</w:t>
            </w:r>
          </w:p>
        </w:tc>
      </w:tr>
      <w:tr w:rsidR="00763EF1" w:rsidRPr="00954B1C" w14:paraId="22F97382" w14:textId="77777777" w:rsidTr="00511064">
        <w:trPr>
          <w:trHeight w:val="57"/>
        </w:trPr>
        <w:tc>
          <w:tcPr>
            <w:tcW w:w="3256" w:type="dxa"/>
            <w:vMerge/>
          </w:tcPr>
          <w:p w14:paraId="479D59A0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7A8430C1" w14:textId="77777777" w:rsidR="00763EF1" w:rsidRPr="00954B1C" w:rsidRDefault="00763EF1" w:rsidP="00511064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vAlign w:val="bottom"/>
          </w:tcPr>
          <w:p w14:paraId="3C4F4FF4" w14:textId="2BC26A4C" w:rsidR="00763EF1" w:rsidRPr="00954B1C" w:rsidRDefault="00EA09A7" w:rsidP="00511064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3550</w:t>
            </w:r>
          </w:p>
        </w:tc>
        <w:tc>
          <w:tcPr>
            <w:tcW w:w="1417" w:type="dxa"/>
            <w:vAlign w:val="bottom"/>
          </w:tcPr>
          <w:p w14:paraId="49BB1696" w14:textId="169A5294" w:rsidR="00763EF1" w:rsidRPr="00954B1C" w:rsidRDefault="00EA09A7" w:rsidP="00511064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12206</w:t>
            </w:r>
          </w:p>
        </w:tc>
        <w:tc>
          <w:tcPr>
            <w:tcW w:w="1418" w:type="dxa"/>
            <w:vAlign w:val="bottom"/>
          </w:tcPr>
          <w:p w14:paraId="295E5541" w14:textId="2EFB6EA8" w:rsidR="00763EF1" w:rsidRPr="00954B1C" w:rsidRDefault="000055F8" w:rsidP="00511064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223354</w:t>
            </w:r>
          </w:p>
        </w:tc>
      </w:tr>
      <w:tr w:rsidR="00763EF1" w:rsidRPr="00954B1C" w14:paraId="10F88162" w14:textId="77777777" w:rsidTr="00511064">
        <w:trPr>
          <w:trHeight w:val="57"/>
        </w:trPr>
        <w:tc>
          <w:tcPr>
            <w:tcW w:w="3256" w:type="dxa"/>
            <w:vMerge w:val="restart"/>
            <w:vAlign w:val="center"/>
          </w:tcPr>
          <w:p w14:paraId="56D11459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Przedszkola</w:t>
            </w:r>
          </w:p>
        </w:tc>
        <w:tc>
          <w:tcPr>
            <w:tcW w:w="425" w:type="dxa"/>
          </w:tcPr>
          <w:p w14:paraId="2E06772B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vAlign w:val="bottom"/>
          </w:tcPr>
          <w:p w14:paraId="4916887C" w14:textId="55D39BEF" w:rsidR="00763EF1" w:rsidRPr="00954B1C" w:rsidRDefault="005C5170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2273</w:t>
            </w:r>
          </w:p>
        </w:tc>
        <w:tc>
          <w:tcPr>
            <w:tcW w:w="1417" w:type="dxa"/>
            <w:vAlign w:val="bottom"/>
          </w:tcPr>
          <w:p w14:paraId="007ECB0D" w14:textId="55D58408" w:rsidR="00763EF1" w:rsidRPr="00954B1C" w:rsidRDefault="0002764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10151</w:t>
            </w:r>
          </w:p>
        </w:tc>
        <w:tc>
          <w:tcPr>
            <w:tcW w:w="1418" w:type="dxa"/>
            <w:vAlign w:val="bottom"/>
          </w:tcPr>
          <w:p w14:paraId="1B406893" w14:textId="0AB35781" w:rsidR="00763EF1" w:rsidRPr="00954B1C" w:rsidRDefault="00B054E4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193283</w:t>
            </w:r>
          </w:p>
        </w:tc>
      </w:tr>
      <w:tr w:rsidR="00763EF1" w:rsidRPr="00954B1C" w14:paraId="5505BB44" w14:textId="77777777" w:rsidTr="00511064">
        <w:trPr>
          <w:trHeight w:val="57"/>
        </w:trPr>
        <w:tc>
          <w:tcPr>
            <w:tcW w:w="3256" w:type="dxa"/>
            <w:vMerge/>
            <w:vAlign w:val="center"/>
          </w:tcPr>
          <w:p w14:paraId="28885180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10AB62DF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vAlign w:val="bottom"/>
          </w:tcPr>
          <w:p w14:paraId="19FCCC29" w14:textId="607D3431" w:rsidR="00763EF1" w:rsidRPr="00954B1C" w:rsidRDefault="00EA09A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2257</w:t>
            </w:r>
          </w:p>
        </w:tc>
        <w:tc>
          <w:tcPr>
            <w:tcW w:w="1417" w:type="dxa"/>
            <w:vAlign w:val="bottom"/>
          </w:tcPr>
          <w:p w14:paraId="1230F323" w14:textId="7F3E4DB8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9890</w:t>
            </w:r>
          </w:p>
        </w:tc>
        <w:tc>
          <w:tcPr>
            <w:tcW w:w="1418" w:type="dxa"/>
            <w:vAlign w:val="bottom"/>
          </w:tcPr>
          <w:p w14:paraId="7AEC4450" w14:textId="14D8BD35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183371</w:t>
            </w:r>
          </w:p>
        </w:tc>
      </w:tr>
      <w:tr w:rsidR="00763EF1" w:rsidRPr="00954B1C" w14:paraId="7DA830DD" w14:textId="77777777" w:rsidTr="00511064">
        <w:trPr>
          <w:trHeight w:val="57"/>
        </w:trPr>
        <w:tc>
          <w:tcPr>
            <w:tcW w:w="3256" w:type="dxa"/>
            <w:vMerge w:val="restart"/>
            <w:vAlign w:val="center"/>
          </w:tcPr>
          <w:p w14:paraId="57EE0E39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 przedszkolne w szkołach podstawowych</w:t>
            </w:r>
          </w:p>
        </w:tc>
        <w:tc>
          <w:tcPr>
            <w:tcW w:w="425" w:type="dxa"/>
          </w:tcPr>
          <w:p w14:paraId="62A47779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vAlign w:val="bottom"/>
          </w:tcPr>
          <w:p w14:paraId="5A8843D5" w14:textId="200A1C96" w:rsidR="00763EF1" w:rsidRPr="00954B1C" w:rsidRDefault="005C5170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1092</w:t>
            </w:r>
          </w:p>
        </w:tc>
        <w:tc>
          <w:tcPr>
            <w:tcW w:w="1417" w:type="dxa"/>
            <w:vAlign w:val="bottom"/>
          </w:tcPr>
          <w:p w14:paraId="389F2B47" w14:textId="62AAB8B1" w:rsidR="00763EF1" w:rsidRPr="00954B1C" w:rsidRDefault="0002764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2218</w:t>
            </w:r>
          </w:p>
        </w:tc>
        <w:tc>
          <w:tcPr>
            <w:tcW w:w="1418" w:type="dxa"/>
            <w:vAlign w:val="bottom"/>
          </w:tcPr>
          <w:p w14:paraId="4D4C2805" w14:textId="6FE02DA3" w:rsidR="00763EF1" w:rsidRPr="00954B1C" w:rsidRDefault="00B054E4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39870</w:t>
            </w:r>
          </w:p>
        </w:tc>
      </w:tr>
      <w:tr w:rsidR="00763EF1" w:rsidRPr="00954B1C" w14:paraId="08F40861" w14:textId="77777777" w:rsidTr="00511064">
        <w:trPr>
          <w:trHeight w:val="57"/>
        </w:trPr>
        <w:tc>
          <w:tcPr>
            <w:tcW w:w="3256" w:type="dxa"/>
            <w:vMerge/>
            <w:vAlign w:val="center"/>
          </w:tcPr>
          <w:p w14:paraId="38678173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75DDF9A8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vAlign w:val="bottom"/>
          </w:tcPr>
          <w:p w14:paraId="5FBF9CE9" w14:textId="61070646" w:rsidR="00763EF1" w:rsidRPr="00954B1C" w:rsidRDefault="00EA09A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1030</w:t>
            </w:r>
          </w:p>
        </w:tc>
        <w:tc>
          <w:tcPr>
            <w:tcW w:w="1417" w:type="dxa"/>
            <w:vAlign w:val="bottom"/>
          </w:tcPr>
          <w:p w14:paraId="54F392A6" w14:textId="5227B70E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2053</w:t>
            </w:r>
          </w:p>
        </w:tc>
        <w:tc>
          <w:tcPr>
            <w:tcW w:w="1418" w:type="dxa"/>
            <w:vAlign w:val="bottom"/>
          </w:tcPr>
          <w:p w14:paraId="1F4DDBC0" w14:textId="7A90F645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36039</w:t>
            </w:r>
          </w:p>
        </w:tc>
      </w:tr>
      <w:tr w:rsidR="00763EF1" w:rsidRPr="00954B1C" w14:paraId="46A27638" w14:textId="77777777" w:rsidTr="00511064">
        <w:trPr>
          <w:trHeight w:val="57"/>
        </w:trPr>
        <w:tc>
          <w:tcPr>
            <w:tcW w:w="3256" w:type="dxa"/>
            <w:vMerge w:val="restart"/>
            <w:vAlign w:val="center"/>
          </w:tcPr>
          <w:p w14:paraId="14F22A7D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Zespoły wychowania przedszkolnego</w:t>
            </w:r>
          </w:p>
        </w:tc>
        <w:tc>
          <w:tcPr>
            <w:tcW w:w="425" w:type="dxa"/>
          </w:tcPr>
          <w:p w14:paraId="2954A832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vAlign w:val="bottom"/>
          </w:tcPr>
          <w:p w14:paraId="2FC55524" w14:textId="3EF77850" w:rsidR="00763EF1" w:rsidRPr="00954B1C" w:rsidRDefault="005C5170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7" w:type="dxa"/>
            <w:vAlign w:val="bottom"/>
          </w:tcPr>
          <w:p w14:paraId="40600ACA" w14:textId="4A7C5284" w:rsidR="00763EF1" w:rsidRPr="00954B1C" w:rsidRDefault="0002764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8" w:type="dxa"/>
            <w:vAlign w:val="bottom"/>
          </w:tcPr>
          <w:p w14:paraId="3F8AB083" w14:textId="7B1AC472" w:rsidR="00763EF1" w:rsidRPr="00954B1C" w:rsidRDefault="00B054E4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7</w:t>
            </w:r>
          </w:p>
        </w:tc>
      </w:tr>
      <w:tr w:rsidR="00763EF1" w:rsidRPr="00954B1C" w14:paraId="3CCAFC3B" w14:textId="77777777" w:rsidTr="00511064">
        <w:trPr>
          <w:trHeight w:val="57"/>
        </w:trPr>
        <w:tc>
          <w:tcPr>
            <w:tcW w:w="3256" w:type="dxa"/>
            <w:vMerge/>
            <w:vAlign w:val="center"/>
          </w:tcPr>
          <w:p w14:paraId="619E1A02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0958AC80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vAlign w:val="bottom"/>
          </w:tcPr>
          <w:p w14:paraId="29DE61F3" w14:textId="5C74BE19" w:rsidR="00763EF1" w:rsidRPr="00954B1C" w:rsidRDefault="00EA09A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7" w:type="dxa"/>
            <w:vAlign w:val="bottom"/>
          </w:tcPr>
          <w:p w14:paraId="53606AA3" w14:textId="26449FB1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8" w:type="dxa"/>
            <w:vAlign w:val="bottom"/>
          </w:tcPr>
          <w:p w14:paraId="34E7D45E" w14:textId="31AF0F0F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</w:tc>
      </w:tr>
      <w:tr w:rsidR="00763EF1" w:rsidRPr="00954B1C" w14:paraId="4340DCE3" w14:textId="77777777" w:rsidTr="00511064">
        <w:trPr>
          <w:trHeight w:val="57"/>
        </w:trPr>
        <w:tc>
          <w:tcPr>
            <w:tcW w:w="3256" w:type="dxa"/>
            <w:vMerge w:val="restart"/>
            <w:vAlign w:val="center"/>
          </w:tcPr>
          <w:p w14:paraId="523B345B" w14:textId="77777777" w:rsidR="00763EF1" w:rsidRPr="00954B1C" w:rsidRDefault="00763EF1" w:rsidP="00511064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Punkty przedszkolne</w:t>
            </w:r>
          </w:p>
        </w:tc>
        <w:tc>
          <w:tcPr>
            <w:tcW w:w="425" w:type="dxa"/>
          </w:tcPr>
          <w:p w14:paraId="4454677E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vAlign w:val="bottom"/>
          </w:tcPr>
          <w:p w14:paraId="75131DD8" w14:textId="4E6E9F90" w:rsidR="00763EF1" w:rsidRPr="00954B1C" w:rsidRDefault="005C5170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257</w:t>
            </w:r>
          </w:p>
        </w:tc>
        <w:tc>
          <w:tcPr>
            <w:tcW w:w="1417" w:type="dxa"/>
            <w:vAlign w:val="bottom"/>
          </w:tcPr>
          <w:p w14:paraId="796CD5D6" w14:textId="5510BBAD" w:rsidR="00763EF1" w:rsidRPr="00954B1C" w:rsidRDefault="0002764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257</w:t>
            </w:r>
          </w:p>
        </w:tc>
        <w:tc>
          <w:tcPr>
            <w:tcW w:w="1418" w:type="dxa"/>
            <w:vAlign w:val="bottom"/>
          </w:tcPr>
          <w:p w14:paraId="5F546202" w14:textId="21CD4E3C" w:rsidR="00763EF1" w:rsidRPr="00954B1C" w:rsidRDefault="00B054E4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4060</w:t>
            </w:r>
          </w:p>
        </w:tc>
      </w:tr>
      <w:tr w:rsidR="00763EF1" w:rsidRPr="00954B1C" w14:paraId="2D9460CB" w14:textId="77777777" w:rsidTr="00511064">
        <w:trPr>
          <w:trHeight w:val="57"/>
        </w:trPr>
        <w:tc>
          <w:tcPr>
            <w:tcW w:w="3256" w:type="dxa"/>
            <w:vMerge/>
          </w:tcPr>
          <w:p w14:paraId="2A66DB77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46FE2664" w14:textId="77777777" w:rsidR="00763EF1" w:rsidRPr="00954B1C" w:rsidRDefault="00763EF1" w:rsidP="00511064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vAlign w:val="bottom"/>
          </w:tcPr>
          <w:p w14:paraId="1F13B315" w14:textId="3FBAD17A" w:rsidR="00763EF1" w:rsidRPr="00954B1C" w:rsidRDefault="00EA09A7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262</w:t>
            </w:r>
          </w:p>
        </w:tc>
        <w:tc>
          <w:tcPr>
            <w:tcW w:w="1417" w:type="dxa"/>
            <w:vAlign w:val="bottom"/>
          </w:tcPr>
          <w:p w14:paraId="51C9DD8E" w14:textId="54D514F6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262</w:t>
            </w:r>
          </w:p>
        </w:tc>
        <w:tc>
          <w:tcPr>
            <w:tcW w:w="1418" w:type="dxa"/>
            <w:vAlign w:val="bottom"/>
          </w:tcPr>
          <w:p w14:paraId="484581E1" w14:textId="3ABD23F8" w:rsidR="00763EF1" w:rsidRPr="00954B1C" w:rsidRDefault="000055F8" w:rsidP="00511064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3939</w:t>
            </w:r>
          </w:p>
        </w:tc>
      </w:tr>
      <w:bookmarkEnd w:id="1"/>
    </w:tbl>
    <w:p w14:paraId="61E9AAE8" w14:textId="77777777" w:rsidR="00763EF1" w:rsidRDefault="00763EF1" w:rsidP="00DC3078">
      <w:pPr>
        <w:spacing w:line="288" w:lineRule="auto"/>
        <w:rPr>
          <w:rFonts w:eastAsia="Times New Roman" w:cs="Times New Roman"/>
          <w:spacing w:val="-4"/>
          <w:szCs w:val="20"/>
          <w:lang w:eastAsia="pl-PL"/>
        </w:rPr>
      </w:pPr>
    </w:p>
    <w:p w14:paraId="44EDC1AA" w14:textId="5EB63454" w:rsidR="00F31967" w:rsidRPr="00712CB0" w:rsidRDefault="000625AA" w:rsidP="00DC3078">
      <w:pPr>
        <w:spacing w:line="288" w:lineRule="auto"/>
        <w:rPr>
          <w:rFonts w:eastAsia="Times New Roman" w:cs="Times New Roman"/>
          <w:szCs w:val="20"/>
          <w:highlight w:val="yellow"/>
          <w:lang w:eastAsia="pl-PL"/>
        </w:rPr>
      </w:pPr>
      <w:r w:rsidRPr="006E215A">
        <w:rPr>
          <w:noProof/>
          <w:spacing w:val="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E47B8A" wp14:editId="795FD796">
                <wp:simplePos x="0" y="0"/>
                <wp:positionH relativeFrom="column">
                  <wp:posOffset>5156835</wp:posOffset>
                </wp:positionH>
                <wp:positionV relativeFrom="paragraph">
                  <wp:posOffset>0</wp:posOffset>
                </wp:positionV>
                <wp:extent cx="1864995" cy="787400"/>
                <wp:effectExtent l="0" t="0" r="0" b="0"/>
                <wp:wrapTight wrapText="bothSides">
                  <wp:wrapPolygon edited="0">
                    <wp:start x="662" y="0"/>
                    <wp:lineTo x="662" y="20903"/>
                    <wp:lineTo x="20740" y="20903"/>
                    <wp:lineTo x="20740" y="0"/>
                    <wp:lineTo x="662" y="0"/>
                  </wp:wrapPolygon>
                </wp:wrapTight>
                <wp:docPr id="7" name="Pole tekstowe 7" descr="Istotna informacja&#10;&#10;Do placówek wychowania przedszkolnego w miastach uczęszczało o 139,1% więcej dzieci niż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39224" w14:textId="5F067DBA" w:rsidR="0067546D" w:rsidRPr="002B3D0C" w:rsidRDefault="0067546D" w:rsidP="000625AA">
                            <w:pPr>
                              <w:pStyle w:val="Adymek"/>
                            </w:pPr>
                            <w:r>
                              <w:t>Do placówek wychowania przedszkolnego w miastach uczęszczało</w:t>
                            </w:r>
                            <w:r w:rsidRPr="002B3D0C">
                              <w:t xml:space="preserve"> </w:t>
                            </w:r>
                            <w:r>
                              <w:t>o 139,1% więcej dzieci niż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47B8A" id="Pole tekstowe 7" o:spid="_x0000_s1028" type="#_x0000_t202" alt="Istotna informacja&#10;&#10;Do placówek wychowania przedszkolnego w miastach uczęszczało o 139,1% więcej dzieci niż na wsi" style="position:absolute;margin-left:406.05pt;margin-top:0;width:146.85pt;height:62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N9/AEAANQDAAAOAAAAZHJzL2Uyb0RvYy54bWysU9Fu2yAUfZ+0f0C8L3aipEmskKpr12lS&#10;103q+gEE4xgNuAxI7Ozrd8FuGm1v1fyAwJd77j3nHjbXvdHkKH1QYBmdTkpKpBVQK7tn9PnH/YcV&#10;JSFyW3MNVjJ6koFeb9+/23SukjNoQdfSEwSxoeoco22MriqKIFppeJiAkxaDDXjDIx79vqg97xDd&#10;6GJWlldFB752HoQMAf/eDUG6zfhNI0X81jRBRqIZxd5iXn1ed2ktthte7T13rRJjG/wNXRiuLBY9&#10;Q93xyMnBq3+gjBIeAjRxIsAU0DRKyMwB2UzLv9g8tdzJzAXFCe4sU/h/sOLx+OS+exL7j9DjADOJ&#10;4B5A/AzEwm3L7V7eeA9dK3mNhadJsqJzoRpTk9ShCglk132FGofMDxEyUN94k1RBngTRcQCns+iy&#10;j0Skkqur+Xq9oERgbLlazss8lYJXL9nOh/hZgiFpw6jHoWZ0fnwIMXXDq5crqZiFe6V1Hqy2pGN0&#10;vZgtcsJFxKiIvtPKMLoq0zc4IZH8ZOucHLnSwx4LaDuyTkQHyrHf9UTVjM5SbhJhB/UJZfAw2Ayf&#10;BW5a8L8p6dBijIZfB+4lJfqLRSnX0/k8eTIf5ovlDA/+MrK7jHArEIrRSMmwvY3ZxwPlG5S8UVmN&#10;107GltE6WaTR5smbl+d86/Uxbv8AAAD//wMAUEsDBBQABgAIAAAAIQCbK+d23AAAAAkBAAAPAAAA&#10;ZHJzL2Rvd25yZXYueG1sTI/BTsMwEETvSPyDtUjc6DpRi0qIUyEQVxAtIHFz420SEa+j2G3C37M9&#10;wW1HM5qdV25m36sTjbELbCBbaFDEdXAdNwbed883a1AxWXa2D0wGfijCprq8KG3hwsRvdNqmRkkJ&#10;x8IaaFMaCsRYt+RtXISBWLxDGL1NIscG3WgnKfc95lrforcdy4fWDvTYUv29PXoDHy+Hr8+lfm2e&#10;/GqYwqyR/R0ac301P9yDSjSnvzCc58t0qGTTPhzZRdUbWGd5JlEDQnS2M70SlL1c+VIDViX+J6h+&#10;AQAA//8DAFBLAQItABQABgAIAAAAIQC2gziS/gAAAOEBAAATAAAAAAAAAAAAAAAAAAAAAABbQ29u&#10;dGVudF9UeXBlc10ueG1sUEsBAi0AFAAGAAgAAAAhADj9If/WAAAAlAEAAAsAAAAAAAAAAAAAAAAA&#10;LwEAAF9yZWxzLy5yZWxzUEsBAi0AFAAGAAgAAAAhABaOk338AQAA1AMAAA4AAAAAAAAAAAAAAAAA&#10;LgIAAGRycy9lMm9Eb2MueG1sUEsBAi0AFAAGAAgAAAAhAJsr53bcAAAACQEAAA8AAAAAAAAAAAAA&#10;AAAAVgQAAGRycy9kb3ducmV2LnhtbFBLBQYAAAAABAAEAPMAAABfBQAAAAA=&#10;" filled="f" stroked="f">
                <v:textbox>
                  <w:txbxContent>
                    <w:p w14:paraId="1CC39224" w14:textId="5F067DBA" w:rsidR="0067546D" w:rsidRPr="002B3D0C" w:rsidRDefault="0067546D" w:rsidP="000625AA">
                      <w:pPr>
                        <w:pStyle w:val="Adymek"/>
                      </w:pPr>
                      <w:r>
                        <w:t>Do placówek wychowania przedszkolnego w miastach uczęszczało</w:t>
                      </w:r>
                      <w:r w:rsidRPr="002B3D0C">
                        <w:t xml:space="preserve"> </w:t>
                      </w:r>
                      <w:r>
                        <w:t>o 139,1% więcej dzieci niż na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657C" w:rsidRPr="006E215A">
        <w:rPr>
          <w:rFonts w:eastAsia="Times New Roman" w:cs="Times New Roman"/>
          <w:spacing w:val="2"/>
          <w:szCs w:val="20"/>
          <w:lang w:eastAsia="pl-PL"/>
        </w:rPr>
        <w:t>Większość placówek była zlokalizowana w miastach (</w:t>
      </w:r>
      <w:r w:rsidR="000055F8" w:rsidRPr="006E215A">
        <w:rPr>
          <w:rFonts w:eastAsia="Times New Roman" w:cs="Times New Roman"/>
          <w:spacing w:val="2"/>
          <w:szCs w:val="20"/>
          <w:lang w:eastAsia="pl-PL"/>
        </w:rPr>
        <w:t>62,1</w:t>
      </w:r>
      <w:r w:rsidR="003B657C" w:rsidRPr="006E215A">
        <w:rPr>
          <w:rFonts w:eastAsia="Times New Roman" w:cs="Times New Roman"/>
          <w:spacing w:val="2"/>
          <w:szCs w:val="20"/>
          <w:lang w:eastAsia="pl-PL"/>
        </w:rPr>
        <w:t>% ich ogólnej liczby</w:t>
      </w:r>
      <w:r w:rsidR="00993B3A" w:rsidRPr="006E215A">
        <w:rPr>
          <w:rFonts w:eastAsia="Times New Roman" w:cs="Times New Roman"/>
          <w:spacing w:val="2"/>
          <w:szCs w:val="20"/>
          <w:lang w:eastAsia="pl-PL"/>
        </w:rPr>
        <w:t>)</w:t>
      </w:r>
      <w:r w:rsidR="00F31967" w:rsidRPr="006E215A">
        <w:rPr>
          <w:rFonts w:eastAsia="Times New Roman" w:cs="Times New Roman"/>
          <w:spacing w:val="2"/>
          <w:szCs w:val="20"/>
          <w:lang w:eastAsia="pl-PL"/>
        </w:rPr>
        <w:t>,</w:t>
      </w:r>
      <w:r w:rsidR="003B657C" w:rsidRPr="006E215A">
        <w:rPr>
          <w:rFonts w:eastAsia="Times New Roman" w:cs="Times New Roman"/>
          <w:spacing w:val="2"/>
          <w:szCs w:val="20"/>
          <w:lang w:eastAsia="pl-PL"/>
        </w:rPr>
        <w:t xml:space="preserve"> </w:t>
      </w:r>
      <w:r w:rsidR="00F31967" w:rsidRPr="006E215A">
        <w:rPr>
          <w:rFonts w:eastAsia="Times New Roman" w:cs="Times New Roman"/>
          <w:spacing w:val="2"/>
          <w:szCs w:val="20"/>
          <w:lang w:eastAsia="pl-PL"/>
        </w:rPr>
        <w:t>gdzie</w:t>
      </w:r>
      <w:r w:rsidR="003B657C" w:rsidRPr="006E215A">
        <w:rPr>
          <w:rFonts w:eastAsia="Times New Roman" w:cs="Times New Roman"/>
          <w:spacing w:val="2"/>
          <w:szCs w:val="20"/>
          <w:lang w:eastAsia="pl-PL"/>
        </w:rPr>
        <w:t xml:space="preserve"> wychowanie przedszkolne było realizowane w </w:t>
      </w:r>
      <w:r w:rsidR="000055F8" w:rsidRPr="006E215A">
        <w:rPr>
          <w:rFonts w:eastAsia="Times New Roman" w:cs="Times New Roman"/>
          <w:spacing w:val="2"/>
          <w:szCs w:val="20"/>
          <w:lang w:eastAsia="pl-PL"/>
        </w:rPr>
        <w:t>1707</w:t>
      </w:r>
      <w:r w:rsidR="003B657C" w:rsidRPr="006E215A">
        <w:rPr>
          <w:rFonts w:eastAsia="Times New Roman" w:cs="Times New Roman"/>
          <w:spacing w:val="2"/>
          <w:szCs w:val="20"/>
          <w:lang w:eastAsia="pl-PL"/>
        </w:rPr>
        <w:t xml:space="preserve"> przedszkolach, </w:t>
      </w:r>
      <w:r w:rsidR="000055F8" w:rsidRPr="006E215A">
        <w:rPr>
          <w:rFonts w:eastAsia="Times New Roman" w:cs="Times New Roman"/>
          <w:spacing w:val="2"/>
          <w:szCs w:val="20"/>
          <w:lang w:eastAsia="pl-PL"/>
        </w:rPr>
        <w:t>311</w:t>
      </w:r>
      <w:r w:rsidR="003B657C" w:rsidRPr="006E215A">
        <w:rPr>
          <w:rFonts w:eastAsia="Times New Roman" w:cs="Times New Roman"/>
          <w:spacing w:val="2"/>
          <w:szCs w:val="20"/>
          <w:lang w:eastAsia="pl-PL"/>
        </w:rPr>
        <w:t xml:space="preserve"> oddziałach przedszkolnych w</w:t>
      </w:r>
      <w:r w:rsidR="003B657C" w:rsidRPr="00712CB0">
        <w:rPr>
          <w:rFonts w:eastAsia="Times New Roman" w:cs="Times New Roman"/>
          <w:szCs w:val="20"/>
          <w:lang w:eastAsia="pl-PL"/>
        </w:rPr>
        <w:t xml:space="preserve"> szkołach podstawowych oraz </w:t>
      </w:r>
      <w:r w:rsidR="000055F8" w:rsidRPr="00712CB0">
        <w:rPr>
          <w:rFonts w:eastAsia="Times New Roman" w:cs="Times New Roman"/>
          <w:szCs w:val="20"/>
          <w:lang w:eastAsia="pl-PL"/>
        </w:rPr>
        <w:t>187</w:t>
      </w:r>
      <w:r w:rsidR="003B657C" w:rsidRPr="00712CB0">
        <w:rPr>
          <w:rFonts w:eastAsia="Times New Roman" w:cs="Times New Roman"/>
          <w:szCs w:val="20"/>
          <w:lang w:eastAsia="pl-PL"/>
        </w:rPr>
        <w:t xml:space="preserve"> punktach przedszkolnych</w:t>
      </w:r>
      <w:r w:rsidR="00F31967" w:rsidRPr="00712CB0">
        <w:rPr>
          <w:rFonts w:eastAsia="Times New Roman" w:cs="Times New Roman"/>
          <w:szCs w:val="20"/>
          <w:lang w:eastAsia="pl-PL"/>
        </w:rPr>
        <w:t xml:space="preserve"> i </w:t>
      </w:r>
      <w:r w:rsidR="000055F8" w:rsidRPr="00712CB0">
        <w:rPr>
          <w:rFonts w:eastAsia="Times New Roman" w:cs="Times New Roman"/>
          <w:szCs w:val="20"/>
          <w:lang w:eastAsia="pl-PL"/>
        </w:rPr>
        <w:t>1</w:t>
      </w:r>
      <w:r w:rsidR="00F31967" w:rsidRPr="00712CB0">
        <w:rPr>
          <w:rFonts w:eastAsia="Times New Roman" w:cs="Times New Roman"/>
          <w:szCs w:val="20"/>
          <w:lang w:eastAsia="pl-PL"/>
        </w:rPr>
        <w:t xml:space="preserve"> zespole wychowania przedszkolnego</w:t>
      </w:r>
      <w:r w:rsidR="003B657C" w:rsidRPr="00712CB0">
        <w:rPr>
          <w:rFonts w:eastAsia="Times New Roman" w:cs="Times New Roman"/>
          <w:szCs w:val="20"/>
          <w:lang w:eastAsia="pl-PL"/>
        </w:rPr>
        <w:t>. Wśród placówek zajmujących się wychowaniem przedszkolnym na wsi przeważały oddziały przedszkolne w szkołach podstawowych</w:t>
      </w:r>
      <w:r w:rsidR="00F31967" w:rsidRPr="00712CB0">
        <w:rPr>
          <w:rFonts w:eastAsia="Times New Roman" w:cs="Times New Roman"/>
          <w:szCs w:val="20"/>
          <w:lang w:eastAsia="pl-PL"/>
        </w:rPr>
        <w:t xml:space="preserve"> (</w:t>
      </w:r>
      <w:r w:rsidR="000055F8" w:rsidRPr="00712CB0">
        <w:rPr>
          <w:rFonts w:eastAsia="Times New Roman" w:cs="Times New Roman"/>
          <w:szCs w:val="20"/>
          <w:lang w:eastAsia="pl-PL"/>
        </w:rPr>
        <w:t>719</w:t>
      </w:r>
      <w:r w:rsidR="00F31967" w:rsidRPr="00712CB0">
        <w:rPr>
          <w:rFonts w:eastAsia="Times New Roman" w:cs="Times New Roman"/>
          <w:szCs w:val="20"/>
          <w:lang w:eastAsia="pl-PL"/>
        </w:rPr>
        <w:t>)</w:t>
      </w:r>
      <w:r w:rsidR="003B657C" w:rsidRPr="00712CB0">
        <w:rPr>
          <w:rFonts w:eastAsia="Times New Roman" w:cs="Times New Roman"/>
          <w:szCs w:val="20"/>
          <w:lang w:eastAsia="pl-PL"/>
        </w:rPr>
        <w:t>.</w:t>
      </w:r>
      <w:r w:rsidR="00F31967" w:rsidRPr="00712CB0">
        <w:rPr>
          <w:rFonts w:eastAsia="Times New Roman" w:cs="Times New Roman"/>
          <w:szCs w:val="20"/>
          <w:lang w:eastAsia="pl-PL"/>
        </w:rPr>
        <w:t xml:space="preserve"> </w:t>
      </w:r>
      <w:r w:rsidR="00C91415" w:rsidRPr="00712CB0">
        <w:rPr>
          <w:rFonts w:eastAsia="Times New Roman" w:cs="Times New Roman"/>
          <w:szCs w:val="20"/>
          <w:lang w:eastAsia="pl-PL"/>
        </w:rPr>
        <w:t xml:space="preserve">Do jednej placówki w miastach uczęszczało średnio </w:t>
      </w:r>
      <w:r w:rsidR="000055F8" w:rsidRPr="00712CB0">
        <w:rPr>
          <w:rFonts w:eastAsia="Times New Roman" w:cs="Times New Roman"/>
          <w:szCs w:val="20"/>
          <w:lang w:eastAsia="pl-PL"/>
        </w:rPr>
        <w:t>71</w:t>
      </w:r>
      <w:r w:rsidR="00C91415" w:rsidRPr="00712CB0">
        <w:rPr>
          <w:rFonts w:eastAsia="Times New Roman" w:cs="Times New Roman"/>
          <w:szCs w:val="20"/>
          <w:lang w:eastAsia="pl-PL"/>
        </w:rPr>
        <w:t xml:space="preserve"> dzieci, a na wsi </w:t>
      </w:r>
      <w:r w:rsidR="000055F8" w:rsidRPr="00712CB0">
        <w:rPr>
          <w:rFonts w:eastAsia="Times New Roman" w:cs="Times New Roman"/>
          <w:szCs w:val="20"/>
          <w:lang w:eastAsia="pl-PL"/>
        </w:rPr>
        <w:t>49</w:t>
      </w:r>
      <w:r w:rsidR="00C91415" w:rsidRPr="00712CB0">
        <w:rPr>
          <w:rFonts w:eastAsia="Times New Roman" w:cs="Times New Roman"/>
          <w:szCs w:val="20"/>
          <w:lang w:eastAsia="pl-PL"/>
        </w:rPr>
        <w:t>.</w:t>
      </w:r>
    </w:p>
    <w:p w14:paraId="6E121245" w14:textId="4BC2D403" w:rsidR="00186E00" w:rsidRDefault="00186E00" w:rsidP="009D1CA1">
      <w:pPr>
        <w:pStyle w:val="Atytuwykresu"/>
        <w:spacing w:after="0"/>
        <w:rPr>
          <w:sz w:val="19"/>
          <w:szCs w:val="19"/>
        </w:rPr>
      </w:pPr>
      <w:bookmarkStart w:id="2" w:name="_Hlk230590422"/>
      <w:r w:rsidRPr="00186E00">
        <w:rPr>
          <w:noProof/>
          <w:sz w:val="19"/>
          <w:szCs w:val="19"/>
        </w:rPr>
        <w:t>Wykres 1.</w:t>
      </w:r>
      <w:r w:rsidRPr="003D36F1">
        <w:rPr>
          <w:sz w:val="19"/>
          <w:szCs w:val="19"/>
          <w:shd w:val="clear" w:color="auto" w:fill="FFFFFF"/>
        </w:rPr>
        <w:tab/>
      </w:r>
      <w:r w:rsidR="00C90550" w:rsidRPr="00C90550">
        <w:rPr>
          <w:sz w:val="19"/>
          <w:szCs w:val="19"/>
        </w:rPr>
        <w:t xml:space="preserve">Dzieci w placówkach wychowania </w:t>
      </w:r>
      <w:bookmarkEnd w:id="2"/>
      <w:r w:rsidR="00C90550" w:rsidRPr="00C90550">
        <w:rPr>
          <w:sz w:val="19"/>
          <w:szCs w:val="19"/>
        </w:rPr>
        <w:t>przedszkolnego</w:t>
      </w:r>
      <w:r w:rsidR="009E3E82">
        <w:rPr>
          <w:sz w:val="19"/>
          <w:szCs w:val="19"/>
        </w:rPr>
        <w:t xml:space="preserve"> w miastach i na wsi w roku szkolnym 20</w:t>
      </w:r>
      <w:r w:rsidR="0023234C">
        <w:rPr>
          <w:sz w:val="19"/>
          <w:szCs w:val="19"/>
        </w:rPr>
        <w:t>25/</w:t>
      </w:r>
      <w:r w:rsidR="006E744B">
        <w:rPr>
          <w:sz w:val="19"/>
          <w:szCs w:val="19"/>
        </w:rPr>
        <w:t>20</w:t>
      </w:r>
      <w:r w:rsidR="0023234C">
        <w:rPr>
          <w:sz w:val="19"/>
          <w:szCs w:val="19"/>
        </w:rPr>
        <w:t>26</w:t>
      </w:r>
      <w:r w:rsidR="00DD4D34">
        <w:rPr>
          <w:sz w:val="19"/>
          <w:szCs w:val="19"/>
        </w:rPr>
        <w:t xml:space="preserve"> </w:t>
      </w:r>
    </w:p>
    <w:p w14:paraId="76F6A232" w14:textId="77777777" w:rsidR="009E3E82" w:rsidRPr="00763EF1" w:rsidRDefault="009E3E82" w:rsidP="009E3E82">
      <w:pPr>
        <w:spacing w:before="0" w:line="288" w:lineRule="auto"/>
        <w:ind w:left="851"/>
        <w:rPr>
          <w:rFonts w:eastAsia="Times New Roman" w:cs="Times New Roman"/>
          <w:b/>
          <w:bCs/>
          <w:kern w:val="28"/>
          <w:szCs w:val="19"/>
          <w:lang w:eastAsia="pl-PL"/>
        </w:rPr>
      </w:pP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p w14:paraId="61C4F804" w14:textId="1C3073C2" w:rsidR="009E3E82" w:rsidRDefault="003A34EA" w:rsidP="00107242">
      <w:pPr>
        <w:pStyle w:val="Atytuwykresu"/>
        <w:spacing w:before="120" w:line="288" w:lineRule="auto"/>
        <w:rPr>
          <w:spacing w:val="-4"/>
        </w:rPr>
      </w:pPr>
      <w:r>
        <w:rPr>
          <w:noProof/>
        </w:rPr>
        <w:drawing>
          <wp:inline distT="0" distB="0" distL="0" distR="0" wp14:anchorId="7CD339D5" wp14:editId="27B4B0B6">
            <wp:extent cx="4676775" cy="2181225"/>
            <wp:effectExtent l="0" t="0" r="9525" b="9525"/>
            <wp:docPr id="30" name="Obraz 30" descr="Wykres 1. Dzieci w placówkach wychowania przedszkolnego w miastach i na wsi w roku szkolnym 2025/26. Stan w dniu 30 września&#10;&#10;&#10;&#10;Na wykresie słupkowym grupowanym przedstawiono liczbę dzieci w placówkach wychowania przedszkolnego według typu placówki w miastach i na wsi w roku szkolnym 2025/20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FBA9" w14:textId="6590ECB2" w:rsidR="007625DC" w:rsidRDefault="007625DC" w:rsidP="007625DC">
      <w:pPr>
        <w:spacing w:line="288" w:lineRule="auto"/>
        <w:rPr>
          <w:rFonts w:eastAsia="Times New Roman" w:cs="Times New Roman"/>
          <w:spacing w:val="-4"/>
          <w:szCs w:val="20"/>
          <w:highlight w:val="magenta"/>
          <w:lang w:eastAsia="pl-PL"/>
        </w:rPr>
      </w:pPr>
      <w:r w:rsidRPr="00C91415">
        <w:rPr>
          <w:noProof/>
          <w:szCs w:val="19"/>
        </w:rPr>
        <w:t>Większość dzieci objętych wychowaniem przedszkolnym było w wieku od 3 do 6 lat.</w:t>
      </w:r>
      <w:r>
        <w:rPr>
          <w:noProof/>
          <w:szCs w:val="19"/>
        </w:rPr>
        <w:t xml:space="preserve"> Z</w:t>
      </w:r>
      <w:r w:rsidRPr="00DC7C5D">
        <w:rPr>
          <w:noProof/>
          <w:szCs w:val="19"/>
        </w:rPr>
        <w:t xml:space="preserve"> różnych form edukacji przedszkolnej </w:t>
      </w:r>
      <w:r>
        <w:rPr>
          <w:noProof/>
          <w:szCs w:val="19"/>
        </w:rPr>
        <w:t xml:space="preserve">w województwie mazowieckim </w:t>
      </w:r>
      <w:r w:rsidRPr="00DC7C5D">
        <w:rPr>
          <w:noProof/>
          <w:szCs w:val="19"/>
        </w:rPr>
        <w:t xml:space="preserve">korzystało </w:t>
      </w:r>
      <w:r w:rsidR="00262D0E">
        <w:rPr>
          <w:noProof/>
          <w:szCs w:val="19"/>
        </w:rPr>
        <w:t>98,7</w:t>
      </w:r>
      <w:r w:rsidRPr="00DC7C5D">
        <w:rPr>
          <w:noProof/>
          <w:szCs w:val="19"/>
        </w:rPr>
        <w:t xml:space="preserve">% dzieci w </w:t>
      </w:r>
      <w:r>
        <w:rPr>
          <w:noProof/>
          <w:szCs w:val="19"/>
        </w:rPr>
        <w:t xml:space="preserve">tym </w:t>
      </w:r>
      <w:r w:rsidRPr="00DC7C5D">
        <w:rPr>
          <w:noProof/>
          <w:szCs w:val="19"/>
        </w:rPr>
        <w:t xml:space="preserve">wieku </w:t>
      </w:r>
      <w:r>
        <w:rPr>
          <w:noProof/>
          <w:szCs w:val="19"/>
        </w:rPr>
        <w:t xml:space="preserve">(w kraju </w:t>
      </w:r>
      <w:r w:rsidR="00175FE9">
        <w:rPr>
          <w:noProof/>
          <w:szCs w:val="19"/>
        </w:rPr>
        <w:t>97,</w:t>
      </w:r>
      <w:r w:rsidR="00C34343">
        <w:rPr>
          <w:noProof/>
          <w:szCs w:val="19"/>
        </w:rPr>
        <w:t>1</w:t>
      </w:r>
      <w:r>
        <w:rPr>
          <w:noProof/>
          <w:szCs w:val="19"/>
        </w:rPr>
        <w:t>%), tj</w:t>
      </w:r>
      <w:r w:rsidRPr="00DC7C5D">
        <w:rPr>
          <w:noProof/>
          <w:szCs w:val="19"/>
        </w:rPr>
        <w:t>.</w:t>
      </w:r>
      <w:r>
        <w:rPr>
          <w:noProof/>
          <w:szCs w:val="19"/>
        </w:rPr>
        <w:t xml:space="preserve"> o </w:t>
      </w:r>
      <w:r w:rsidR="00175FE9">
        <w:rPr>
          <w:noProof/>
          <w:szCs w:val="19"/>
        </w:rPr>
        <w:t>1,0</w:t>
      </w:r>
      <w:r>
        <w:rPr>
          <w:noProof/>
          <w:szCs w:val="19"/>
        </w:rPr>
        <w:t xml:space="preserve"> p. proc. </w:t>
      </w:r>
      <w:r w:rsidR="00175FE9">
        <w:rPr>
          <w:noProof/>
          <w:szCs w:val="19"/>
        </w:rPr>
        <w:t>mni</w:t>
      </w:r>
      <w:r>
        <w:rPr>
          <w:noProof/>
          <w:szCs w:val="19"/>
        </w:rPr>
        <w:t xml:space="preserve">ej niż rok wcześniej. </w:t>
      </w:r>
      <w:r w:rsidRPr="007625DC">
        <w:rPr>
          <w:noProof/>
          <w:szCs w:val="19"/>
        </w:rPr>
        <w:t>W miastach udział ten był wyższy (</w:t>
      </w:r>
      <w:r w:rsidR="00C34343">
        <w:rPr>
          <w:noProof/>
          <w:szCs w:val="19"/>
        </w:rPr>
        <w:t>110,8</w:t>
      </w:r>
      <w:r w:rsidRPr="007625DC">
        <w:rPr>
          <w:noProof/>
          <w:szCs w:val="19"/>
        </w:rPr>
        <w:t>%) niż na wsi (</w:t>
      </w:r>
      <w:r w:rsidR="00C34343">
        <w:rPr>
          <w:noProof/>
          <w:szCs w:val="19"/>
        </w:rPr>
        <w:t>78,5</w:t>
      </w:r>
      <w:r w:rsidRPr="007625DC">
        <w:rPr>
          <w:noProof/>
          <w:szCs w:val="19"/>
        </w:rPr>
        <w:t>%).</w:t>
      </w:r>
    </w:p>
    <w:p w14:paraId="310D58CA" w14:textId="55E38244" w:rsidR="007625DC" w:rsidRPr="00DE6FDC" w:rsidRDefault="007625DC" w:rsidP="007625DC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B7206E">
        <w:rPr>
          <w:rFonts w:eastAsia="Times New Roman" w:cs="Times New Roman"/>
          <w:spacing w:val="2"/>
          <w:szCs w:val="20"/>
          <w:lang w:eastAsia="pl-PL"/>
        </w:rPr>
        <w:t xml:space="preserve">Na początku roku szkolnego 2025/26 obowiązkowe roczne przygotowanie przedszkolne realizowało </w:t>
      </w:r>
      <w:r w:rsidR="00014ECB" w:rsidRPr="00B7206E">
        <w:rPr>
          <w:rFonts w:eastAsia="Times New Roman" w:cs="Times New Roman"/>
          <w:spacing w:val="2"/>
          <w:szCs w:val="20"/>
          <w:lang w:eastAsia="pl-PL"/>
        </w:rPr>
        <w:t>62,3</w:t>
      </w:r>
      <w:r w:rsidRPr="00B7206E">
        <w:rPr>
          <w:rFonts w:eastAsia="Times New Roman" w:cs="Times New Roman"/>
          <w:spacing w:val="2"/>
          <w:szCs w:val="20"/>
          <w:lang w:eastAsia="pl-PL"/>
        </w:rPr>
        <w:t xml:space="preserve"> tys. sześciolatków. W miastach duża część tej grupy dzieci (</w:t>
      </w:r>
      <w:r w:rsidR="00C004F6" w:rsidRPr="00B7206E">
        <w:rPr>
          <w:rFonts w:eastAsia="Times New Roman" w:cs="Times New Roman"/>
          <w:spacing w:val="2"/>
          <w:szCs w:val="20"/>
          <w:lang w:eastAsia="pl-PL"/>
        </w:rPr>
        <w:t>78,6</w:t>
      </w:r>
      <w:r w:rsidRPr="00B7206E">
        <w:rPr>
          <w:rFonts w:eastAsia="Times New Roman" w:cs="Times New Roman"/>
          <w:spacing w:val="2"/>
          <w:szCs w:val="20"/>
          <w:lang w:eastAsia="pl-PL"/>
        </w:rPr>
        <w:t>%) odbywała je w</w:t>
      </w:r>
      <w:r w:rsidRPr="00DE6FDC">
        <w:rPr>
          <w:rFonts w:eastAsia="Times New Roman" w:cs="Times New Roman"/>
          <w:szCs w:val="20"/>
          <w:lang w:eastAsia="pl-PL"/>
        </w:rPr>
        <w:t xml:space="preserve"> przedszkolach, podczas gdy na wsi większość spośród nich (</w:t>
      </w:r>
      <w:r w:rsidR="00C004F6" w:rsidRPr="00DE6FDC">
        <w:rPr>
          <w:rFonts w:eastAsia="Times New Roman" w:cs="Times New Roman"/>
          <w:szCs w:val="20"/>
          <w:lang w:eastAsia="pl-PL"/>
        </w:rPr>
        <w:t>58,5</w:t>
      </w:r>
      <w:r w:rsidRPr="00DE6FDC">
        <w:rPr>
          <w:rFonts w:eastAsia="Times New Roman" w:cs="Times New Roman"/>
          <w:szCs w:val="20"/>
          <w:lang w:eastAsia="pl-PL"/>
        </w:rPr>
        <w:t>%) uczęszczała do oddziałów przedszkolnych w szkołach podstawowych.</w:t>
      </w:r>
    </w:p>
    <w:p w14:paraId="20B4F2CA" w14:textId="379B7FE8" w:rsidR="007625DC" w:rsidRDefault="00B95191" w:rsidP="009D1CA1">
      <w:pPr>
        <w:spacing w:before="360" w:line="240" w:lineRule="auto"/>
        <w:rPr>
          <w:rFonts w:eastAsia="Times New Roman" w:cs="Times New Roman"/>
          <w:szCs w:val="20"/>
          <w:lang w:eastAsia="pl-PL"/>
        </w:rPr>
      </w:pPr>
      <w:r w:rsidRPr="00B95191">
        <w:rPr>
          <w:rFonts w:eastAsia="Times New Roman" w:cs="Times New Roman"/>
          <w:b/>
          <w:color w:val="001D77"/>
          <w:szCs w:val="20"/>
          <w:lang w:eastAsia="pl-PL"/>
        </w:rPr>
        <w:t>Szkoły podstawowe dla dzieci i młodzieży</w:t>
      </w:r>
    </w:p>
    <w:p w14:paraId="135F1C45" w14:textId="7F048974" w:rsidR="00A81AB2" w:rsidRPr="00A81AB2" w:rsidRDefault="00A81AB2" w:rsidP="00107242">
      <w:pPr>
        <w:spacing w:before="360" w:after="0" w:line="240" w:lineRule="auto"/>
        <w:rPr>
          <w:b/>
          <w:szCs w:val="19"/>
        </w:rPr>
      </w:pPr>
      <w:bookmarkStart w:id="3" w:name="_Hlk230353624"/>
      <w:r w:rsidRPr="00A81AB2">
        <w:rPr>
          <w:b/>
          <w:noProof/>
          <w:szCs w:val="19"/>
        </w:rPr>
        <w:t>Tablica 2.</w:t>
      </w:r>
      <w:r w:rsidRPr="00A81AB2">
        <w:rPr>
          <w:b/>
          <w:noProof/>
          <w:szCs w:val="19"/>
        </w:rPr>
        <w:tab/>
        <w:t xml:space="preserve"> </w:t>
      </w:r>
      <w:r w:rsidRPr="00A81AB2">
        <w:rPr>
          <w:b/>
          <w:szCs w:val="19"/>
        </w:rPr>
        <w:t xml:space="preserve">Szkoły podstawowe dla dzieci i młodzieży </w:t>
      </w:r>
    </w:p>
    <w:p w14:paraId="15483EF1" w14:textId="0CFCA0B2" w:rsidR="00A81AB2" w:rsidRPr="00763EF1" w:rsidRDefault="00A81AB2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lang w:eastAsia="pl-PL"/>
        </w:rPr>
      </w:pP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6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Szkoły podstawowe dla dzieci i młodzieży. Stan w dniu 30 września"/>
      </w:tblPr>
      <w:tblGrid>
        <w:gridCol w:w="2692"/>
        <w:gridCol w:w="283"/>
        <w:gridCol w:w="1219"/>
        <w:gridCol w:w="1219"/>
        <w:gridCol w:w="1219"/>
        <w:gridCol w:w="1304"/>
      </w:tblGrid>
      <w:tr w:rsidR="00A81AB2" w:rsidRPr="00954B1C" w14:paraId="5D1575A6" w14:textId="77777777" w:rsidTr="007E1F39">
        <w:trPr>
          <w:trHeight w:val="864"/>
          <w:tblHeader/>
        </w:trPr>
        <w:tc>
          <w:tcPr>
            <w:tcW w:w="2975" w:type="dxa"/>
            <w:gridSpan w:val="2"/>
            <w:vAlign w:val="center"/>
          </w:tcPr>
          <w:p w14:paraId="367CAECF" w14:textId="77777777" w:rsidR="00A81AB2" w:rsidRDefault="00A81AB2" w:rsidP="00AA5B5F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bookmarkStart w:id="4" w:name="_Hlk230594664"/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684B1988" w14:textId="77777777" w:rsidR="00A81AB2" w:rsidRDefault="00A81AB2" w:rsidP="00AA5B5F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241F6A8C" w14:textId="77777777" w:rsidR="00A81AB2" w:rsidRPr="00954B1C" w:rsidRDefault="00A81AB2" w:rsidP="00AA5B5F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1219" w:type="dxa"/>
            <w:vAlign w:val="center"/>
          </w:tcPr>
          <w:p w14:paraId="6447452A" w14:textId="2F1CFFB5" w:rsidR="00A81AB2" w:rsidRPr="00954B1C" w:rsidRDefault="00A81AB2" w:rsidP="00AA5B5F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1219" w:type="dxa"/>
            <w:vAlign w:val="center"/>
          </w:tcPr>
          <w:p w14:paraId="5E1FD42D" w14:textId="0556AFB3" w:rsidR="00A81AB2" w:rsidRPr="00954B1C" w:rsidRDefault="00A81AB2" w:rsidP="00AA5B5F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219" w:type="dxa"/>
            <w:vAlign w:val="center"/>
          </w:tcPr>
          <w:p w14:paraId="1D3540F7" w14:textId="0A321C47" w:rsidR="00A81AB2" w:rsidRPr="00954B1C" w:rsidRDefault="00A81AB2" w:rsidP="00AA5B5F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vAlign w:val="center"/>
          </w:tcPr>
          <w:p w14:paraId="1F09FC01" w14:textId="113C3CE9" w:rsidR="00A81AB2" w:rsidRPr="00954B1C" w:rsidRDefault="00A81AB2" w:rsidP="00AA5B5F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ci</w:t>
            </w:r>
            <w:r w:rsidR="003C5ECD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</w:t>
            </w:r>
            <w:r w:rsidR="003C5ECD" w:rsidRPr="003C5ECD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a</w:t>
            </w:r>
          </w:p>
        </w:tc>
      </w:tr>
      <w:tr w:rsidR="002530C9" w:rsidRPr="00954B1C" w14:paraId="54760AE8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1B4F3F7E" w14:textId="77777777" w:rsidR="002530C9" w:rsidRPr="00954B1C" w:rsidRDefault="002530C9" w:rsidP="00AA5B5F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  <w:vAlign w:val="bottom"/>
          </w:tcPr>
          <w:p w14:paraId="4A43849D" w14:textId="77777777" w:rsidR="002530C9" w:rsidRPr="00954B1C" w:rsidRDefault="002530C9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1B434B96" w14:textId="4B3D1011" w:rsidR="002530C9" w:rsidRPr="00954B1C" w:rsidRDefault="00A83B5C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1908</w:t>
            </w:r>
          </w:p>
        </w:tc>
        <w:tc>
          <w:tcPr>
            <w:tcW w:w="1219" w:type="dxa"/>
            <w:vAlign w:val="bottom"/>
          </w:tcPr>
          <w:p w14:paraId="6EEFD054" w14:textId="179EF82E" w:rsidR="002530C9" w:rsidRPr="00954B1C" w:rsidRDefault="00FD7537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28874</w:t>
            </w:r>
          </w:p>
        </w:tc>
        <w:tc>
          <w:tcPr>
            <w:tcW w:w="1219" w:type="dxa"/>
            <w:vAlign w:val="bottom"/>
          </w:tcPr>
          <w:p w14:paraId="7FB77714" w14:textId="4339D864" w:rsidR="002530C9" w:rsidRPr="00954B1C" w:rsidRDefault="00A83B5C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509847</w:t>
            </w:r>
          </w:p>
        </w:tc>
        <w:tc>
          <w:tcPr>
            <w:tcW w:w="1304" w:type="dxa"/>
            <w:vAlign w:val="bottom"/>
          </w:tcPr>
          <w:p w14:paraId="3C60464F" w14:textId="214F5A5E" w:rsidR="002530C9" w:rsidRPr="00954B1C" w:rsidRDefault="00A83B5C" w:rsidP="00AA5B5F">
            <w:pPr>
              <w:jc w:val="right"/>
              <w:rPr>
                <w:b/>
                <w14:numForm w14:val="lining"/>
                <w14:numSpacing w14:val="tabular"/>
              </w:rPr>
            </w:pPr>
            <w:r>
              <w:rPr>
                <w:b/>
                <w14:numForm w14:val="lining"/>
                <w14:numSpacing w14:val="tabular"/>
              </w:rPr>
              <w:t>39544</w:t>
            </w:r>
          </w:p>
        </w:tc>
      </w:tr>
      <w:tr w:rsidR="002530C9" w:rsidRPr="00954B1C" w14:paraId="1F2E4F0A" w14:textId="77777777" w:rsidTr="00AA5B5F">
        <w:trPr>
          <w:trHeight w:val="57"/>
        </w:trPr>
        <w:tc>
          <w:tcPr>
            <w:tcW w:w="2692" w:type="dxa"/>
            <w:vMerge/>
          </w:tcPr>
          <w:p w14:paraId="4F8D47B0" w14:textId="77777777" w:rsidR="002530C9" w:rsidRPr="00954B1C" w:rsidRDefault="002530C9" w:rsidP="00AA5B5F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7A0409DE" w14:textId="77777777" w:rsidR="002530C9" w:rsidRPr="00954B1C" w:rsidRDefault="002530C9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07FB8F2D" w14:textId="09DA77FB" w:rsidR="002530C9" w:rsidRPr="00954B1C" w:rsidRDefault="00E261B3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1921</w:t>
            </w:r>
          </w:p>
        </w:tc>
        <w:tc>
          <w:tcPr>
            <w:tcW w:w="1219" w:type="dxa"/>
            <w:vAlign w:val="bottom"/>
          </w:tcPr>
          <w:p w14:paraId="133F58E0" w14:textId="67951067" w:rsidR="002530C9" w:rsidRPr="00954B1C" w:rsidRDefault="009A0AC1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29586</w:t>
            </w:r>
          </w:p>
        </w:tc>
        <w:tc>
          <w:tcPr>
            <w:tcW w:w="1219" w:type="dxa"/>
            <w:vAlign w:val="bottom"/>
          </w:tcPr>
          <w:p w14:paraId="58B058D5" w14:textId="0DECFD84" w:rsidR="002530C9" w:rsidRPr="00954B1C" w:rsidRDefault="009A0AC1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A0AC1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519048</w:t>
            </w:r>
          </w:p>
        </w:tc>
        <w:tc>
          <w:tcPr>
            <w:tcW w:w="1304" w:type="dxa"/>
            <w:vAlign w:val="bottom"/>
          </w:tcPr>
          <w:p w14:paraId="004CD905" w14:textId="29678FE1" w:rsidR="002530C9" w:rsidRPr="00954B1C" w:rsidRDefault="009A0AC1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A0AC1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57699</w:t>
            </w:r>
          </w:p>
        </w:tc>
      </w:tr>
      <w:tr w:rsidR="00A81AB2" w:rsidRPr="00954B1C" w14:paraId="62F91C51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4E9AEB48" w14:textId="5E04C031" w:rsidR="00A81AB2" w:rsidRPr="00954B1C" w:rsidRDefault="003C5ECD" w:rsidP="00AA5B5F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Miasta</w:t>
            </w:r>
          </w:p>
        </w:tc>
        <w:tc>
          <w:tcPr>
            <w:tcW w:w="283" w:type="dxa"/>
            <w:vAlign w:val="bottom"/>
          </w:tcPr>
          <w:p w14:paraId="2840F74F" w14:textId="77777777" w:rsidR="00A81AB2" w:rsidRPr="00954B1C" w:rsidRDefault="00A81AB2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5F5C567B" w14:textId="65316B28" w:rsidR="00A81AB2" w:rsidRPr="00954B1C" w:rsidRDefault="00A83B5C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908</w:t>
            </w:r>
          </w:p>
        </w:tc>
        <w:tc>
          <w:tcPr>
            <w:tcW w:w="1219" w:type="dxa"/>
            <w:vAlign w:val="bottom"/>
          </w:tcPr>
          <w:p w14:paraId="61977691" w14:textId="4AFA3E0A" w:rsidR="00A81AB2" w:rsidRPr="00954B1C" w:rsidRDefault="00FD7537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18379</w:t>
            </w:r>
          </w:p>
        </w:tc>
        <w:tc>
          <w:tcPr>
            <w:tcW w:w="1219" w:type="dxa"/>
            <w:vAlign w:val="bottom"/>
          </w:tcPr>
          <w:p w14:paraId="746EA324" w14:textId="335D182A" w:rsidR="00A81AB2" w:rsidRPr="00954B1C" w:rsidRDefault="00A83B5C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351949</w:t>
            </w:r>
          </w:p>
        </w:tc>
        <w:tc>
          <w:tcPr>
            <w:tcW w:w="1304" w:type="dxa"/>
            <w:vAlign w:val="bottom"/>
          </w:tcPr>
          <w:p w14:paraId="5375A2F3" w14:textId="4B2548CC" w:rsidR="00A81AB2" w:rsidRPr="00954B1C" w:rsidRDefault="00A83B5C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27523</w:t>
            </w:r>
          </w:p>
        </w:tc>
      </w:tr>
      <w:tr w:rsidR="00A81AB2" w:rsidRPr="00954B1C" w14:paraId="42435578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09C039AD" w14:textId="77777777" w:rsidR="00A81AB2" w:rsidRPr="00954B1C" w:rsidRDefault="00A81AB2" w:rsidP="00AA5B5F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2E716B0E" w14:textId="77777777" w:rsidR="00A81AB2" w:rsidRPr="00954B1C" w:rsidRDefault="00A81AB2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5024BD52" w14:textId="4C71ACD8" w:rsidR="00A81AB2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933</w:t>
            </w:r>
          </w:p>
        </w:tc>
        <w:tc>
          <w:tcPr>
            <w:tcW w:w="1219" w:type="dxa"/>
            <w:vAlign w:val="bottom"/>
          </w:tcPr>
          <w:p w14:paraId="15D2F4FB" w14:textId="3162CD96" w:rsidR="00A81AB2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18994</w:t>
            </w:r>
          </w:p>
        </w:tc>
        <w:tc>
          <w:tcPr>
            <w:tcW w:w="1219" w:type="dxa"/>
            <w:vAlign w:val="bottom"/>
          </w:tcPr>
          <w:p w14:paraId="2C7FC656" w14:textId="3CC53B2E" w:rsidR="00A81AB2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A0AC1">
              <w:rPr>
                <w:szCs w:val="19"/>
                <w:shd w:val="clear" w:color="auto" w:fill="FFFFFF"/>
                <w14:numForm w14:val="lining"/>
                <w14:numSpacing w14:val="tabular"/>
              </w:rPr>
              <w:t>357534</w:t>
            </w:r>
          </w:p>
        </w:tc>
        <w:tc>
          <w:tcPr>
            <w:tcW w:w="1304" w:type="dxa"/>
            <w:vAlign w:val="bottom"/>
          </w:tcPr>
          <w:p w14:paraId="3CE89906" w14:textId="47A5A20D" w:rsidR="00A81AB2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A0AC1">
              <w:rPr>
                <w:szCs w:val="19"/>
                <w:shd w:val="clear" w:color="auto" w:fill="FFFFFF"/>
                <w14:numForm w14:val="lining"/>
                <w14:numSpacing w14:val="tabular"/>
              </w:rPr>
              <w:t>39426</w:t>
            </w:r>
          </w:p>
        </w:tc>
      </w:tr>
      <w:tr w:rsidR="002530C9" w:rsidRPr="00954B1C" w14:paraId="638FE6A9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2C32B1B7" w14:textId="0BF7FB48" w:rsidR="002530C9" w:rsidRPr="00954B1C" w:rsidRDefault="002530C9" w:rsidP="00AA5B5F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Wieś</w:t>
            </w:r>
          </w:p>
        </w:tc>
        <w:tc>
          <w:tcPr>
            <w:tcW w:w="283" w:type="dxa"/>
            <w:vAlign w:val="bottom"/>
          </w:tcPr>
          <w:p w14:paraId="2FD87A25" w14:textId="77777777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1ED2ADEB" w14:textId="716A4A2B" w:rsidR="002530C9" w:rsidRPr="00954B1C" w:rsidRDefault="00A83B5C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1000</w:t>
            </w:r>
          </w:p>
        </w:tc>
        <w:tc>
          <w:tcPr>
            <w:tcW w:w="1219" w:type="dxa"/>
            <w:vAlign w:val="bottom"/>
          </w:tcPr>
          <w:p w14:paraId="60F04A9E" w14:textId="6D639C55" w:rsidR="002530C9" w:rsidRPr="00954B1C" w:rsidRDefault="00FD7537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10495</w:t>
            </w:r>
          </w:p>
        </w:tc>
        <w:tc>
          <w:tcPr>
            <w:tcW w:w="1219" w:type="dxa"/>
            <w:vAlign w:val="bottom"/>
          </w:tcPr>
          <w:p w14:paraId="1366C6FF" w14:textId="66E2C3F0" w:rsidR="002530C9" w:rsidRPr="00954B1C" w:rsidRDefault="00A83B5C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157898</w:t>
            </w:r>
          </w:p>
        </w:tc>
        <w:tc>
          <w:tcPr>
            <w:tcW w:w="1304" w:type="dxa"/>
            <w:vAlign w:val="bottom"/>
          </w:tcPr>
          <w:p w14:paraId="68ECE812" w14:textId="64B51F7B" w:rsidR="002530C9" w:rsidRPr="00954B1C" w:rsidRDefault="00A83B5C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12021</w:t>
            </w:r>
          </w:p>
        </w:tc>
      </w:tr>
      <w:tr w:rsidR="002530C9" w:rsidRPr="00954B1C" w14:paraId="3399BB8F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2290BF5B" w14:textId="77777777" w:rsidR="002530C9" w:rsidRPr="00954B1C" w:rsidRDefault="002530C9" w:rsidP="00AA5B5F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2609D75C" w14:textId="77777777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62979AF8" w14:textId="4723EF96" w:rsidR="002530C9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988</w:t>
            </w:r>
          </w:p>
        </w:tc>
        <w:tc>
          <w:tcPr>
            <w:tcW w:w="1219" w:type="dxa"/>
            <w:vAlign w:val="bottom"/>
          </w:tcPr>
          <w:p w14:paraId="1E494878" w14:textId="2BA536CE" w:rsidR="002530C9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10592</w:t>
            </w:r>
          </w:p>
        </w:tc>
        <w:tc>
          <w:tcPr>
            <w:tcW w:w="1219" w:type="dxa"/>
            <w:vAlign w:val="bottom"/>
          </w:tcPr>
          <w:p w14:paraId="6D20FEEC" w14:textId="18438430" w:rsidR="002530C9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A0AC1">
              <w:rPr>
                <w:szCs w:val="19"/>
                <w:shd w:val="clear" w:color="auto" w:fill="FFFFFF"/>
                <w14:numForm w14:val="lining"/>
                <w14:numSpacing w14:val="tabular"/>
              </w:rPr>
              <w:t>161514</w:t>
            </w:r>
          </w:p>
        </w:tc>
        <w:tc>
          <w:tcPr>
            <w:tcW w:w="1304" w:type="dxa"/>
            <w:vAlign w:val="bottom"/>
          </w:tcPr>
          <w:p w14:paraId="25E093FB" w14:textId="45E86AA7" w:rsidR="002530C9" w:rsidRPr="00954B1C" w:rsidRDefault="009A0AC1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A0AC1">
              <w:rPr>
                <w:szCs w:val="19"/>
                <w:shd w:val="clear" w:color="auto" w:fill="FFFFFF"/>
                <w14:numForm w14:val="lining"/>
                <w14:numSpacing w14:val="tabular"/>
              </w:rPr>
              <w:t>18273</w:t>
            </w:r>
          </w:p>
        </w:tc>
      </w:tr>
    </w:tbl>
    <w:bookmarkEnd w:id="4"/>
    <w:p w14:paraId="41EF52CC" w14:textId="45C640B9" w:rsidR="00A81AB2" w:rsidRDefault="001155D7" w:rsidP="00FC6D03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761A10">
        <w:rPr>
          <w:sz w:val="16"/>
          <w:szCs w:val="16"/>
        </w:rPr>
        <w:t xml:space="preserve">a </w:t>
      </w:r>
      <w:r w:rsidRPr="001155D7">
        <w:rPr>
          <w:sz w:val="16"/>
          <w:szCs w:val="16"/>
        </w:rPr>
        <w:t>Z poprzedniego roku szkolnego.</w:t>
      </w:r>
    </w:p>
    <w:bookmarkEnd w:id="3"/>
    <w:p w14:paraId="7F6D6A9B" w14:textId="45045564" w:rsidR="006A2F1A" w:rsidRPr="00B4779D" w:rsidRDefault="0082508A" w:rsidP="006A2F1A">
      <w:pPr>
        <w:spacing w:line="288" w:lineRule="auto"/>
        <w:rPr>
          <w:rFonts w:eastAsia="Times New Roman" w:cs="Times New Roman"/>
          <w:spacing w:val="-6"/>
          <w:szCs w:val="20"/>
          <w:lang w:eastAsia="pl-PL"/>
        </w:rPr>
      </w:pPr>
      <w:r w:rsidRPr="00B4779D">
        <w:rPr>
          <w:noProof/>
          <w:spacing w:val="-6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4265FB75" wp14:editId="4D46DE3E">
                <wp:simplePos x="0" y="0"/>
                <wp:positionH relativeFrom="column">
                  <wp:posOffset>5238538</wp:posOffset>
                </wp:positionH>
                <wp:positionV relativeFrom="paragraph">
                  <wp:posOffset>-424</wp:posOffset>
                </wp:positionV>
                <wp:extent cx="1864995" cy="609600"/>
                <wp:effectExtent l="0" t="0" r="0" b="0"/>
                <wp:wrapTight wrapText="bothSides">
                  <wp:wrapPolygon edited="0">
                    <wp:start x="662" y="0"/>
                    <wp:lineTo x="662" y="20925"/>
                    <wp:lineTo x="20740" y="20925"/>
                    <wp:lineTo x="20740" y="0"/>
                    <wp:lineTo x="662" y="0"/>
                  </wp:wrapPolygon>
                </wp:wrapTight>
                <wp:docPr id="3" name="Pole tekstowe 3" descr="Istotna informacja&#10;&#10;Co trzeci uczeń szkoły podstawowej w województwie mazowieckim kształcił się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57E5B" w14:textId="77777777" w:rsidR="0067546D" w:rsidRPr="002B3D0C" w:rsidRDefault="0067546D" w:rsidP="006A2F1A">
                            <w:pPr>
                              <w:pStyle w:val="Adymek"/>
                            </w:pPr>
                            <w:r>
                              <w:t xml:space="preserve">Co </w:t>
                            </w:r>
                            <w:r w:rsidRPr="00114729">
                              <w:t>trzeci</w:t>
                            </w:r>
                            <w:r>
                              <w:t xml:space="preserve"> uczeń szkoły podstawowej w województwie mazowieckim kształcił się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FB75" id="Pole tekstowe 3" o:spid="_x0000_s1029" type="#_x0000_t202" alt="Istotna informacja&#10;&#10;Co trzeci uczeń szkoły podstawowej w województwie mazowieckim kształcił się na wsi" style="position:absolute;margin-left:412.5pt;margin-top:-.05pt;width:146.85pt;height:48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5yP/AEAANQDAAAOAAAAZHJzL2Uyb0RvYy54bWysU11v2yAUfZ+0/4B4X+xkSZZYIVXXrtOk&#10;7kNq9wMIxjEacBmQ2Nmv7wW7abS+TfMDAl/uufece9hc9UaTo/RBgWV0OikpkVZAreye0Z+Pd+9W&#10;lITIbc01WMnoSQZ6tX37ZtO5Ss6gBV1LTxDEhqpzjLYxuqoogmil4WECTloMNuANj3j0+6L2vEN0&#10;o4tZWS6LDnztPAgZAv69HYJ0m/GbRor4vWmCjEQzir3FvPq87tJabDe82nvuWiXGNvg/dGG4slj0&#10;DHXLIycHr15BGSU8BGjiRIApoGmUkJkDspmWf7F5aLmTmQuKE9xZpvD/YMW344P74UnsP0KPA8wk&#10;grsH8SsQCzctt3t57T10reQ1Fp4myYrOhWpMTVKHKiSQXfcVahwyP0TIQH3jTVIFeRJExwGczqLL&#10;PhKRSq6W8/V6QYnA2LJcL8s8lYJXz9nOh/hZgiFpw6jHoWZ0frwPMXXDq+crqZiFO6V1Hqy2pGN0&#10;vZgtcsJFxKiIvtPKMLoq0zc4IZH8ZOucHLnSwx4LaDuyTkQHyrHf9UTVjL5PuUmEHdQnlMHDYDN8&#10;Frhpwf+hpEOLMRp+H7iXlOgvFqVcT+fz5Ml8mC8+zPDgLyO7ywi3AqEYjZQM25uYfTxQvkbJG5XV&#10;eOlkbBmtk0UabZ68eXnOt14e4/YJAAD//wMAUEsDBBQABgAIAAAAIQDrKDw53QAAAAkBAAAPAAAA&#10;ZHJzL2Rvd25yZXYueG1sTI/BTsMwEETvSPyDtUjcWjsVgSRkUyEQVxAFKvXmxtskIl5HsduEv8c9&#10;0eNoRjNvyvVse3Gi0XeOEZKlAkFcO9Nxg/D1+brIQPig2ejeMSH8kod1dX1V6sK4iT/otAmNiCXs&#10;C43QhjAUUvq6Jav90g3E0Tu40eoQ5dhIM+opltterpS6l1Z3HBdaPdBzS/XP5mgRvt8Ou+2dem9e&#10;bDpMblaSbS4Rb2/mp0cQgebwH4YzfkSHKjLt3ZGNFz1Ctkrjl4CwSECc/STJHkDsEfI0B1mV8vJB&#10;9QcAAP//AwBQSwECLQAUAAYACAAAACEAtoM4kv4AAADhAQAAEwAAAAAAAAAAAAAAAAAAAAAAW0Nv&#10;bnRlbnRfVHlwZXNdLnhtbFBLAQItABQABgAIAAAAIQA4/SH/1gAAAJQBAAALAAAAAAAAAAAAAAAA&#10;AC8BAABfcmVscy8ucmVsc1BLAQItABQABgAIAAAAIQBRr5yP/AEAANQDAAAOAAAAAAAAAAAAAAAA&#10;AC4CAABkcnMvZTJvRG9jLnhtbFBLAQItABQABgAIAAAAIQDrKDw53QAAAAkBAAAPAAAAAAAAAAAA&#10;AAAAAFYEAABkcnMvZG93bnJldi54bWxQSwUGAAAAAAQABADzAAAAYAUAAAAA&#10;" filled="f" stroked="f">
                <v:textbox>
                  <w:txbxContent>
                    <w:p w14:paraId="7E257E5B" w14:textId="77777777" w:rsidR="0067546D" w:rsidRPr="002B3D0C" w:rsidRDefault="0067546D" w:rsidP="006A2F1A">
                      <w:pPr>
                        <w:pStyle w:val="Adymek"/>
                      </w:pPr>
                      <w:r>
                        <w:t xml:space="preserve">Co </w:t>
                      </w:r>
                      <w:r w:rsidRPr="00114729">
                        <w:t>trzeci</w:t>
                      </w:r>
                      <w:r>
                        <w:t xml:space="preserve"> uczeń szkoły podstawowej w województwie mazowieckim kształcił się na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A2F1A" w:rsidRPr="00B4779D">
        <w:rPr>
          <w:noProof/>
          <w:spacing w:val="-6"/>
          <w:szCs w:val="19"/>
        </w:rPr>
        <w:t xml:space="preserve">W roku szkolnym 2025/26 w województwie działało 1921 szkół podstawowych dla dzieci i młodzieży, </w:t>
      </w:r>
      <w:r w:rsidR="00811E03" w:rsidRPr="00B4779D">
        <w:rPr>
          <w:noProof/>
          <w:spacing w:val="-6"/>
          <w:szCs w:val="19"/>
        </w:rPr>
        <w:t>z czego p</w:t>
      </w:r>
      <w:r w:rsidR="006A2F1A" w:rsidRPr="00B4779D">
        <w:rPr>
          <w:noProof/>
          <w:spacing w:val="-6"/>
          <w:szCs w:val="19"/>
        </w:rPr>
        <w:t>onad połowa z nich (51,4%), znajdowała się na wsi.</w:t>
      </w:r>
      <w:r w:rsidR="00811E03" w:rsidRPr="00B4779D">
        <w:rPr>
          <w:noProof/>
          <w:spacing w:val="-6"/>
          <w:szCs w:val="19"/>
        </w:rPr>
        <w:t xml:space="preserve"> W stosunku do poprzedniego roku liczba placówek zwiększyła się o 13, przy czym wzrost dotyczył miast (o 2,8%), a na wsi odnotowano spadek (o 1,2%). </w:t>
      </w:r>
      <w:r w:rsidR="006A2F1A" w:rsidRPr="00B4779D">
        <w:rPr>
          <w:noProof/>
          <w:spacing w:val="-6"/>
          <w:szCs w:val="19"/>
        </w:rPr>
        <w:t>Większość szkół podstawowych w województwie (78,4%) to placówki samorządowe.</w:t>
      </w:r>
    </w:p>
    <w:p w14:paraId="239FBEC3" w14:textId="524A276B" w:rsidR="006A2F1A" w:rsidRDefault="006A2F1A" w:rsidP="006A2F1A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6B6B5C">
        <w:rPr>
          <w:rFonts w:eastAsia="Times New Roman" w:cs="Times New Roman"/>
          <w:szCs w:val="20"/>
          <w:lang w:eastAsia="pl-PL"/>
        </w:rPr>
        <w:t xml:space="preserve">W </w:t>
      </w:r>
      <w:r>
        <w:rPr>
          <w:rFonts w:eastAsia="Times New Roman" w:cs="Times New Roman"/>
          <w:szCs w:val="20"/>
          <w:lang w:eastAsia="pl-PL"/>
        </w:rPr>
        <w:t xml:space="preserve">mazowieckich </w:t>
      </w:r>
      <w:r w:rsidRPr="006B6B5C">
        <w:rPr>
          <w:rFonts w:eastAsia="Times New Roman" w:cs="Times New Roman"/>
          <w:szCs w:val="20"/>
          <w:lang w:eastAsia="pl-PL"/>
        </w:rPr>
        <w:t xml:space="preserve">szkołach podstawowych uczyło się </w:t>
      </w:r>
      <w:r>
        <w:rPr>
          <w:rFonts w:eastAsia="Times New Roman" w:cs="Times New Roman"/>
          <w:szCs w:val="20"/>
          <w:lang w:eastAsia="pl-PL"/>
        </w:rPr>
        <w:t>519,0</w:t>
      </w:r>
      <w:r w:rsidRPr="006B6B5C">
        <w:rPr>
          <w:rFonts w:eastAsia="Times New Roman" w:cs="Times New Roman"/>
          <w:szCs w:val="20"/>
          <w:lang w:eastAsia="pl-PL"/>
        </w:rPr>
        <w:t xml:space="preserve"> tys. dzieci i młodzieży (o </w:t>
      </w:r>
      <w:r>
        <w:rPr>
          <w:rFonts w:eastAsia="Times New Roman" w:cs="Times New Roman"/>
          <w:szCs w:val="20"/>
          <w:lang w:eastAsia="pl-PL"/>
        </w:rPr>
        <w:t>1,8</w:t>
      </w:r>
      <w:r w:rsidRPr="006B6B5C">
        <w:rPr>
          <w:rFonts w:eastAsia="Times New Roman" w:cs="Times New Roman"/>
          <w:szCs w:val="20"/>
          <w:lang w:eastAsia="pl-PL"/>
        </w:rPr>
        <w:t xml:space="preserve">% więcej niż w roku poprzednim), w tym </w:t>
      </w:r>
      <w:r>
        <w:rPr>
          <w:rFonts w:eastAsia="Times New Roman" w:cs="Times New Roman"/>
          <w:szCs w:val="20"/>
          <w:lang w:eastAsia="pl-PL"/>
        </w:rPr>
        <w:t xml:space="preserve">9,2 </w:t>
      </w:r>
      <w:r w:rsidRPr="006B6B5C">
        <w:rPr>
          <w:rFonts w:eastAsia="Times New Roman" w:cs="Times New Roman"/>
          <w:szCs w:val="20"/>
          <w:lang w:eastAsia="pl-PL"/>
        </w:rPr>
        <w:t xml:space="preserve">tys. uczęszczało do szkół specjalnych. Naukę w klasie pierwszej rozpoczęło </w:t>
      </w:r>
      <w:r>
        <w:rPr>
          <w:rFonts w:eastAsia="Times New Roman" w:cs="Times New Roman"/>
          <w:szCs w:val="20"/>
          <w:lang w:eastAsia="pl-PL"/>
        </w:rPr>
        <w:t>65,7</w:t>
      </w:r>
      <w:r w:rsidRPr="006B6B5C">
        <w:rPr>
          <w:rFonts w:eastAsia="Times New Roman" w:cs="Times New Roman"/>
          <w:szCs w:val="20"/>
          <w:lang w:eastAsia="pl-PL"/>
        </w:rPr>
        <w:t xml:space="preserve"> tys. dzieci, </w:t>
      </w:r>
      <w:r>
        <w:rPr>
          <w:rFonts w:eastAsia="Times New Roman" w:cs="Times New Roman"/>
          <w:szCs w:val="20"/>
          <w:lang w:eastAsia="pl-PL"/>
        </w:rPr>
        <w:t>tj.</w:t>
      </w:r>
      <w:r w:rsidRPr="006B6B5C">
        <w:rPr>
          <w:rFonts w:eastAsia="Times New Roman" w:cs="Times New Roman"/>
          <w:szCs w:val="20"/>
          <w:lang w:eastAsia="pl-PL"/>
        </w:rPr>
        <w:t xml:space="preserve"> </w:t>
      </w:r>
      <w:r>
        <w:rPr>
          <w:rFonts w:eastAsia="Times New Roman" w:cs="Times New Roman"/>
          <w:szCs w:val="20"/>
          <w:lang w:eastAsia="pl-PL"/>
        </w:rPr>
        <w:t>12,7</w:t>
      </w:r>
      <w:r w:rsidRPr="006B6B5C">
        <w:rPr>
          <w:rFonts w:eastAsia="Times New Roman" w:cs="Times New Roman"/>
          <w:szCs w:val="20"/>
          <w:lang w:eastAsia="pl-PL"/>
        </w:rPr>
        <w:t xml:space="preserve">% wszystkich uczniów szkół podstawowych. Dziewczęta stanowiły </w:t>
      </w:r>
      <w:r>
        <w:rPr>
          <w:rFonts w:eastAsia="Times New Roman" w:cs="Times New Roman"/>
          <w:szCs w:val="20"/>
          <w:lang w:eastAsia="pl-PL"/>
        </w:rPr>
        <w:t>48,6</w:t>
      </w:r>
      <w:r w:rsidRPr="006B6B5C">
        <w:rPr>
          <w:rFonts w:eastAsia="Times New Roman" w:cs="Times New Roman"/>
          <w:szCs w:val="20"/>
          <w:lang w:eastAsia="pl-PL"/>
        </w:rPr>
        <w:t>% ogó</w:t>
      </w:r>
      <w:r>
        <w:rPr>
          <w:rFonts w:eastAsia="Times New Roman" w:cs="Times New Roman"/>
          <w:szCs w:val="20"/>
          <w:lang w:eastAsia="pl-PL"/>
        </w:rPr>
        <w:t>łu kształcących się na tym poziomie edukacji.</w:t>
      </w:r>
    </w:p>
    <w:p w14:paraId="0E04D573" w14:textId="1157D0D1" w:rsidR="007236A5" w:rsidRPr="00B7206E" w:rsidRDefault="007236A5" w:rsidP="00FC6D03">
      <w:pPr>
        <w:spacing w:line="288" w:lineRule="auto"/>
        <w:rPr>
          <w:rFonts w:eastAsia="Times New Roman" w:cs="Times New Roman"/>
          <w:spacing w:val="-2"/>
          <w:szCs w:val="20"/>
          <w:lang w:eastAsia="pl-PL"/>
        </w:rPr>
      </w:pPr>
      <w:r w:rsidRPr="007236A5">
        <w:rPr>
          <w:rFonts w:eastAsia="Times New Roman" w:cs="Times New Roman"/>
          <w:szCs w:val="20"/>
          <w:lang w:eastAsia="pl-PL"/>
        </w:rPr>
        <w:t>W roku szkolnym 202</w:t>
      </w:r>
      <w:r>
        <w:rPr>
          <w:rFonts w:eastAsia="Times New Roman" w:cs="Times New Roman"/>
          <w:szCs w:val="20"/>
          <w:lang w:eastAsia="pl-PL"/>
        </w:rPr>
        <w:t>5</w:t>
      </w:r>
      <w:r w:rsidRPr="007236A5">
        <w:rPr>
          <w:rFonts w:eastAsia="Times New Roman" w:cs="Times New Roman"/>
          <w:szCs w:val="20"/>
          <w:lang w:eastAsia="pl-PL"/>
        </w:rPr>
        <w:t>/2</w:t>
      </w:r>
      <w:r>
        <w:rPr>
          <w:rFonts w:eastAsia="Times New Roman" w:cs="Times New Roman"/>
          <w:szCs w:val="20"/>
          <w:lang w:eastAsia="pl-PL"/>
        </w:rPr>
        <w:t>6</w:t>
      </w:r>
      <w:r w:rsidRPr="007236A5">
        <w:rPr>
          <w:rFonts w:eastAsia="Times New Roman" w:cs="Times New Roman"/>
          <w:szCs w:val="20"/>
          <w:lang w:eastAsia="pl-PL"/>
        </w:rPr>
        <w:t xml:space="preserve"> średnia wielkość oddziału szkolnego w szkole podstawowej ogólnodostępnej wyniosła </w:t>
      </w:r>
      <w:r w:rsidR="006C3D58">
        <w:rPr>
          <w:rFonts w:eastAsia="Times New Roman" w:cs="Times New Roman"/>
          <w:szCs w:val="20"/>
          <w:lang w:eastAsia="pl-PL"/>
        </w:rPr>
        <w:t>19</w:t>
      </w:r>
      <w:r w:rsidRPr="007236A5">
        <w:rPr>
          <w:rFonts w:eastAsia="Times New Roman" w:cs="Times New Roman"/>
          <w:szCs w:val="20"/>
          <w:lang w:eastAsia="pl-PL"/>
        </w:rPr>
        <w:t xml:space="preserve"> uczniów</w:t>
      </w:r>
      <w:r>
        <w:rPr>
          <w:rFonts w:eastAsia="Times New Roman" w:cs="Times New Roman"/>
          <w:szCs w:val="20"/>
          <w:lang w:eastAsia="pl-PL"/>
        </w:rPr>
        <w:t xml:space="preserve"> (w kraju </w:t>
      </w:r>
      <w:r w:rsidR="00AB048A">
        <w:rPr>
          <w:rFonts w:eastAsia="Times New Roman" w:cs="Times New Roman"/>
          <w:szCs w:val="20"/>
          <w:lang w:eastAsia="pl-PL"/>
        </w:rPr>
        <w:t>18</w:t>
      </w:r>
      <w:r>
        <w:rPr>
          <w:rFonts w:eastAsia="Times New Roman" w:cs="Times New Roman"/>
          <w:szCs w:val="20"/>
          <w:lang w:eastAsia="pl-PL"/>
        </w:rPr>
        <w:t>)</w:t>
      </w:r>
      <w:r w:rsidRPr="007236A5">
        <w:rPr>
          <w:rFonts w:eastAsia="Times New Roman" w:cs="Times New Roman"/>
          <w:szCs w:val="20"/>
          <w:lang w:eastAsia="pl-PL"/>
        </w:rPr>
        <w:t xml:space="preserve">. Szkoły podstawowe dla dzieci i młodzieży (bez szkół specjalnych) zlokalizowane na wsi charakteryzowały się </w:t>
      </w:r>
      <w:r>
        <w:rPr>
          <w:rFonts w:eastAsia="Times New Roman" w:cs="Times New Roman"/>
          <w:szCs w:val="20"/>
          <w:lang w:eastAsia="pl-PL"/>
        </w:rPr>
        <w:t>znacznie niższą</w:t>
      </w:r>
      <w:r w:rsidRPr="007236A5">
        <w:rPr>
          <w:rFonts w:eastAsia="Times New Roman" w:cs="Times New Roman"/>
          <w:szCs w:val="20"/>
          <w:lang w:eastAsia="pl-PL"/>
        </w:rPr>
        <w:t xml:space="preserve"> liczebności</w:t>
      </w:r>
      <w:r>
        <w:rPr>
          <w:rFonts w:eastAsia="Times New Roman" w:cs="Times New Roman"/>
          <w:szCs w:val="20"/>
          <w:lang w:eastAsia="pl-PL"/>
        </w:rPr>
        <w:t>ą</w:t>
      </w:r>
      <w:r w:rsidRPr="007236A5">
        <w:rPr>
          <w:rFonts w:eastAsia="Times New Roman" w:cs="Times New Roman"/>
          <w:szCs w:val="20"/>
          <w:lang w:eastAsia="pl-PL"/>
        </w:rPr>
        <w:t xml:space="preserve"> </w:t>
      </w:r>
      <w:r w:rsidR="005B7788" w:rsidRPr="00B7206E">
        <w:rPr>
          <w:rFonts w:eastAsia="Times New Roman" w:cs="Times New Roman"/>
          <w:spacing w:val="-2"/>
          <w:szCs w:val="20"/>
          <w:lang w:eastAsia="pl-PL"/>
        </w:rPr>
        <w:t>oddziałów (</w:t>
      </w:r>
      <w:r w:rsidR="006C3D58" w:rsidRPr="00B7206E">
        <w:rPr>
          <w:rFonts w:eastAsia="Times New Roman" w:cs="Times New Roman"/>
          <w:spacing w:val="-2"/>
          <w:szCs w:val="20"/>
          <w:lang w:eastAsia="pl-PL"/>
        </w:rPr>
        <w:t>16</w:t>
      </w:r>
      <w:r w:rsidR="005B7788" w:rsidRPr="00B7206E">
        <w:rPr>
          <w:rFonts w:eastAsia="Times New Roman" w:cs="Times New Roman"/>
          <w:spacing w:val="-2"/>
          <w:szCs w:val="20"/>
          <w:lang w:eastAsia="pl-PL"/>
        </w:rPr>
        <w:t xml:space="preserve"> uczniów) niż w miastach (</w:t>
      </w:r>
      <w:r w:rsidR="006C3D58" w:rsidRPr="00B7206E">
        <w:rPr>
          <w:rFonts w:eastAsia="Times New Roman" w:cs="Times New Roman"/>
          <w:spacing w:val="-2"/>
          <w:szCs w:val="20"/>
          <w:lang w:eastAsia="pl-PL"/>
        </w:rPr>
        <w:t>21</w:t>
      </w:r>
      <w:r w:rsidR="005B7788" w:rsidRPr="00B7206E">
        <w:rPr>
          <w:rFonts w:eastAsia="Times New Roman" w:cs="Times New Roman"/>
          <w:spacing w:val="-2"/>
          <w:szCs w:val="20"/>
          <w:lang w:eastAsia="pl-PL"/>
        </w:rPr>
        <w:t>)</w:t>
      </w:r>
      <w:r w:rsidRPr="00B7206E">
        <w:rPr>
          <w:rFonts w:eastAsia="Times New Roman" w:cs="Times New Roman"/>
          <w:spacing w:val="-2"/>
          <w:szCs w:val="20"/>
          <w:lang w:eastAsia="pl-PL"/>
        </w:rPr>
        <w:t xml:space="preserve">. </w:t>
      </w:r>
    </w:p>
    <w:p w14:paraId="5169C9FA" w14:textId="3862500A" w:rsidR="006B6B5C" w:rsidRDefault="006B6B5C" w:rsidP="00FC6D03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B7206E">
        <w:rPr>
          <w:rFonts w:eastAsia="Times New Roman" w:cs="Times New Roman"/>
          <w:spacing w:val="-2"/>
          <w:szCs w:val="20"/>
          <w:lang w:eastAsia="pl-PL"/>
        </w:rPr>
        <w:t>W czerwcu 202</w:t>
      </w:r>
      <w:r w:rsidR="007236A5" w:rsidRPr="00B7206E">
        <w:rPr>
          <w:rFonts w:eastAsia="Times New Roman" w:cs="Times New Roman"/>
          <w:spacing w:val="-2"/>
          <w:szCs w:val="20"/>
          <w:lang w:eastAsia="pl-PL"/>
        </w:rPr>
        <w:t>5</w:t>
      </w:r>
      <w:r w:rsidRPr="00B7206E">
        <w:rPr>
          <w:rFonts w:eastAsia="Times New Roman" w:cs="Times New Roman"/>
          <w:spacing w:val="-2"/>
          <w:szCs w:val="20"/>
          <w:lang w:eastAsia="pl-PL"/>
        </w:rPr>
        <w:t xml:space="preserve"> r. naukę na poziomie podstawowym ukończyło </w:t>
      </w:r>
      <w:r w:rsidR="00431306" w:rsidRPr="00B7206E">
        <w:rPr>
          <w:rFonts w:eastAsia="Times New Roman" w:cs="Times New Roman"/>
          <w:spacing w:val="-2"/>
          <w:szCs w:val="20"/>
          <w:lang w:eastAsia="pl-PL"/>
        </w:rPr>
        <w:t>57,7</w:t>
      </w:r>
      <w:r w:rsidRPr="00B7206E">
        <w:rPr>
          <w:rFonts w:eastAsia="Times New Roman" w:cs="Times New Roman"/>
          <w:spacing w:val="-2"/>
          <w:szCs w:val="20"/>
          <w:lang w:eastAsia="pl-PL"/>
        </w:rPr>
        <w:t xml:space="preserve"> tys. uczniów </w:t>
      </w:r>
      <w:r w:rsidR="00AB048A" w:rsidRPr="00B7206E">
        <w:rPr>
          <w:rFonts w:eastAsia="Times New Roman" w:cs="Times New Roman"/>
          <w:spacing w:val="-2"/>
          <w:szCs w:val="20"/>
          <w:lang w:eastAsia="pl-PL"/>
        </w:rPr>
        <w:t>(</w:t>
      </w:r>
      <w:r w:rsidRPr="00B7206E">
        <w:rPr>
          <w:rFonts w:eastAsia="Times New Roman" w:cs="Times New Roman"/>
          <w:spacing w:val="-2"/>
          <w:szCs w:val="20"/>
          <w:lang w:eastAsia="pl-PL"/>
        </w:rPr>
        <w:t xml:space="preserve">w tym </w:t>
      </w:r>
      <w:r w:rsidR="00FA3478" w:rsidRPr="00B7206E">
        <w:rPr>
          <w:rFonts w:eastAsia="Times New Roman" w:cs="Times New Roman"/>
          <w:spacing w:val="-2"/>
          <w:szCs w:val="20"/>
          <w:lang w:eastAsia="pl-PL"/>
        </w:rPr>
        <w:t>1,1 tys.</w:t>
      </w:r>
      <w:r w:rsidRPr="00B7206E">
        <w:rPr>
          <w:rFonts w:eastAsia="Times New Roman" w:cs="Times New Roman"/>
          <w:spacing w:val="-2"/>
          <w:szCs w:val="20"/>
          <w:lang w:eastAsia="pl-PL"/>
        </w:rPr>
        <w:t xml:space="preserve"> to absolwenci szkół specjalnych</w:t>
      </w:r>
      <w:r w:rsidR="00AB048A" w:rsidRPr="00B7206E">
        <w:rPr>
          <w:rFonts w:eastAsia="Times New Roman" w:cs="Times New Roman"/>
          <w:spacing w:val="-2"/>
          <w:szCs w:val="20"/>
          <w:lang w:eastAsia="pl-PL"/>
        </w:rPr>
        <w:t>), tj. o 45,9% więcej niż rok wcześniej</w:t>
      </w:r>
      <w:r w:rsidRPr="00B7206E">
        <w:rPr>
          <w:rFonts w:eastAsia="Times New Roman" w:cs="Times New Roman"/>
          <w:spacing w:val="-2"/>
          <w:szCs w:val="20"/>
          <w:lang w:eastAsia="pl-PL"/>
        </w:rPr>
        <w:t xml:space="preserve">. </w:t>
      </w:r>
      <w:r w:rsidR="00AB048A" w:rsidRPr="00B7206E">
        <w:rPr>
          <w:rFonts w:eastAsia="Times New Roman" w:cs="Times New Roman"/>
          <w:spacing w:val="-2"/>
          <w:szCs w:val="20"/>
          <w:lang w:eastAsia="pl-PL"/>
        </w:rPr>
        <w:t xml:space="preserve">Wzrost ten był efektem </w:t>
      </w:r>
      <w:r w:rsidR="0066120B" w:rsidRPr="00B7206E">
        <w:rPr>
          <w:rFonts w:eastAsia="Times New Roman" w:cs="Times New Roman"/>
          <w:spacing w:val="-2"/>
          <w:szCs w:val="20"/>
          <w:lang w:eastAsia="pl-PL"/>
        </w:rPr>
        <w:t>wcześniejszych reform oświatowych i zmian demograficznych</w:t>
      </w:r>
      <w:r w:rsidR="0076473C" w:rsidRPr="00B7206E">
        <w:rPr>
          <w:rFonts w:eastAsia="Times New Roman" w:cs="Times New Roman"/>
          <w:spacing w:val="-2"/>
          <w:szCs w:val="20"/>
          <w:lang w:eastAsia="pl-PL"/>
        </w:rPr>
        <w:t>.</w:t>
      </w:r>
      <w:r w:rsidR="00AB048A" w:rsidRPr="00B7206E">
        <w:rPr>
          <w:rFonts w:eastAsia="Times New Roman" w:cs="Times New Roman"/>
          <w:color w:val="FF0000"/>
          <w:spacing w:val="-2"/>
          <w:szCs w:val="20"/>
          <w:lang w:eastAsia="pl-PL"/>
        </w:rPr>
        <w:t xml:space="preserve"> </w:t>
      </w:r>
    </w:p>
    <w:p w14:paraId="357A9EB2" w14:textId="34C4A78C" w:rsidR="00FF0803" w:rsidRDefault="00FF0803" w:rsidP="00C535D3">
      <w:pPr>
        <w:spacing w:before="360" w:line="240" w:lineRule="auto"/>
        <w:rPr>
          <w:rFonts w:eastAsia="Times New Roman" w:cs="Times New Roman"/>
          <w:szCs w:val="20"/>
          <w:lang w:eastAsia="pl-PL"/>
        </w:rPr>
      </w:pPr>
      <w:r w:rsidRPr="00B95191">
        <w:rPr>
          <w:rFonts w:eastAsia="Times New Roman" w:cs="Times New Roman"/>
          <w:b/>
          <w:color w:val="001D77"/>
          <w:szCs w:val="20"/>
          <w:lang w:eastAsia="pl-PL"/>
        </w:rPr>
        <w:t xml:space="preserve">Szkoły </w:t>
      </w:r>
      <w:r>
        <w:rPr>
          <w:rFonts w:eastAsia="Times New Roman" w:cs="Times New Roman"/>
          <w:b/>
          <w:color w:val="001D77"/>
          <w:szCs w:val="20"/>
          <w:lang w:eastAsia="pl-PL"/>
        </w:rPr>
        <w:t>ponad</w:t>
      </w:r>
      <w:r w:rsidRPr="00B95191">
        <w:rPr>
          <w:rFonts w:eastAsia="Times New Roman" w:cs="Times New Roman"/>
          <w:b/>
          <w:color w:val="001D77"/>
          <w:szCs w:val="20"/>
          <w:lang w:eastAsia="pl-PL"/>
        </w:rPr>
        <w:t>podstawowe dla młodzieży</w:t>
      </w:r>
    </w:p>
    <w:p w14:paraId="507D1DBF" w14:textId="46A7D66E" w:rsidR="00367C37" w:rsidRPr="00A81AB2" w:rsidRDefault="00367C37" w:rsidP="00107242">
      <w:pPr>
        <w:spacing w:before="360" w:after="0" w:line="240" w:lineRule="auto"/>
        <w:rPr>
          <w:b/>
          <w:szCs w:val="19"/>
        </w:rPr>
      </w:pPr>
      <w:bookmarkStart w:id="5" w:name="_Hlk230342737"/>
      <w:r w:rsidRPr="00A81AB2">
        <w:rPr>
          <w:b/>
          <w:noProof/>
          <w:szCs w:val="19"/>
        </w:rPr>
        <w:t xml:space="preserve">Tablica </w:t>
      </w:r>
      <w:r>
        <w:rPr>
          <w:b/>
          <w:noProof/>
          <w:szCs w:val="19"/>
        </w:rPr>
        <w:t>3</w:t>
      </w:r>
      <w:r w:rsidRPr="00A81AB2">
        <w:rPr>
          <w:b/>
          <w:noProof/>
          <w:szCs w:val="19"/>
        </w:rPr>
        <w:t>.</w:t>
      </w:r>
      <w:r w:rsidRPr="00A81AB2">
        <w:rPr>
          <w:b/>
          <w:noProof/>
          <w:szCs w:val="19"/>
        </w:rPr>
        <w:tab/>
        <w:t xml:space="preserve"> </w:t>
      </w:r>
      <w:bookmarkStart w:id="6" w:name="_Hlk230594746"/>
      <w:r w:rsidRPr="00A81AB2">
        <w:rPr>
          <w:b/>
          <w:szCs w:val="19"/>
        </w:rPr>
        <w:t xml:space="preserve">Szkoły </w:t>
      </w:r>
      <w:r>
        <w:rPr>
          <w:b/>
          <w:szCs w:val="19"/>
        </w:rPr>
        <w:t>ponad</w:t>
      </w:r>
      <w:r w:rsidRPr="00A81AB2">
        <w:rPr>
          <w:b/>
          <w:szCs w:val="19"/>
        </w:rPr>
        <w:t xml:space="preserve">podstawowe dla młodzieży </w:t>
      </w:r>
    </w:p>
    <w:p w14:paraId="6AEAF9D5" w14:textId="47D944AD" w:rsidR="00367C37" w:rsidRPr="00763EF1" w:rsidRDefault="00F27C77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lang w:eastAsia="pl-PL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65EF37B" wp14:editId="3BC02262">
                <wp:simplePos x="0" y="0"/>
                <wp:positionH relativeFrom="column">
                  <wp:posOffset>5160645</wp:posOffset>
                </wp:positionH>
                <wp:positionV relativeFrom="paragraph">
                  <wp:posOffset>2985135</wp:posOffset>
                </wp:positionV>
                <wp:extent cx="1925955" cy="723900"/>
                <wp:effectExtent l="0" t="0" r="0" b="0"/>
                <wp:wrapTight wrapText="bothSides">
                  <wp:wrapPolygon edited="0">
                    <wp:start x="641" y="0"/>
                    <wp:lineTo x="641" y="21032"/>
                    <wp:lineTo x="20938" y="21032"/>
                    <wp:lineTo x="20938" y="0"/>
                    <wp:lineTo x="641" y="0"/>
                  </wp:wrapPolygon>
                </wp:wrapTight>
                <wp:docPr id="5" name="Pole tekstowe 5" descr="Istotna informacja&#10;&#10;Licea ogólnokształcące skupiały 58,2% uczniów szkół ponadpodstawowych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95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5EE22" w14:textId="0D7C1D86" w:rsidR="0067546D" w:rsidRPr="002B3D0C" w:rsidRDefault="0067546D" w:rsidP="00DE4C84">
                            <w:pPr>
                              <w:pStyle w:val="Adymek"/>
                            </w:pPr>
                            <w:r>
                              <w:t>Licea ogólnokształcące skupiały 58,2% uczniów szkół ponadpodstawowych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F37B" id="Pole tekstowe 5" o:spid="_x0000_s1030" type="#_x0000_t202" alt="Istotna informacja&#10;&#10;Licea ogólnokształcące skupiały 58,2% uczniów szkół ponadpodstawowych w województwie mazowieckim" style="position:absolute;left:0;text-align:left;margin-left:406.35pt;margin-top:235.05pt;width:151.65pt;height:57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Tf/AEAANQDAAAOAAAAZHJzL2Uyb0RvYy54bWysU11v2yAUfZ+0/4B4X+x48dpYIVXXrtOk&#10;7kNq9wMIxjEacBmQ2Nmv7wWnabS+TfMDAl/uufece1hdjUaTvfRBgWV0PispkVZAq+yW0Z+Pd+8u&#10;KQmR25ZrsJLRgwz0av32zWpwjaygB91KTxDEhmZwjPYxuqYoguil4WEGTloMduANj3j026L1fEB0&#10;o4uqLD8UA/jWeRAyBPx7OwXpOuN3nRTxe9cFGYlmFHuLefV53aS1WK94s/Xc9Uoc2+D/0IXhymLR&#10;E9Qtj5zsvHoFZZTwEKCLMwGmgK5TQmYOyGZe/sXmoedOZi4oTnAnmcL/gxXf9g/uhydx/AgjDjCT&#10;CO4exK9ALNz03G7ltfcw9JK3WHieJCsGF5pjapI6NCGBbIav0OKQ+S5CBho7b5IqyJMgOg7gcBJd&#10;jpGIVHJZ1cu6pkRg7KJ6vyzzVArePGc7H+JnCYakDaMeh5rR+f4+xNQNb56vpGIW7pTWebDakoHR&#10;ZV3VOeEsYlRE32llGL0s0zc5IZH8ZNucHLnS0x4LaHtknYhOlOO4GYlqGV2k3CTCBtoDyuBhshk+&#10;C9z04P9QMqDFGA2/d9xLSvQXi1Iu54tF8mQ+LOqLCg/+PLI5j3ArEIrRSMm0vYnZxxPla5S8U1mN&#10;l06OLaN1skhHmydvnp/zrZfHuH4CAAD//wMAUEsDBBQABgAIAAAAIQDtUf3q3wAAAAwBAAAPAAAA&#10;ZHJzL2Rvd25yZXYueG1sTI/LTsMwEEX3SPyDNUjsqO0qbUPIpEIgtiDKQ2LnxtMkIh5HsduEv8dd&#10;wXI0R/eeW25n14sTjaHzjKAXCgRx7W3HDcL729NNDiJEw9b0ngnhhwJsq8uL0hTWT/xKp11sRArh&#10;UBiENsahkDLULTkTFn4gTr+DH52J6RwbaUczpXDXy6VSa+lMx6mhNQM9tFR/744O4eP58PWZqZfm&#10;0a2Gyc9KsruViNdX8/0diEhz/IPhrJ/UoUpOe39kG0SPkOvlJqEI2UZpEGdC63Wat0dY5ZkGWZXy&#10;/4jqFwAA//8DAFBLAQItABQABgAIAAAAIQC2gziS/gAAAOEBAAATAAAAAAAAAAAAAAAAAAAAAABb&#10;Q29udGVudF9UeXBlc10ueG1sUEsBAi0AFAAGAAgAAAAhADj9If/WAAAAlAEAAAsAAAAAAAAAAAAA&#10;AAAALwEAAF9yZWxzLy5yZWxzUEsBAi0AFAAGAAgAAAAhAFEs5N/8AQAA1AMAAA4AAAAAAAAAAAAA&#10;AAAALgIAAGRycy9lMm9Eb2MueG1sUEsBAi0AFAAGAAgAAAAhAO1R/erfAAAADAEAAA8AAAAAAAAA&#10;AAAAAAAAVgQAAGRycy9kb3ducmV2LnhtbFBLBQYAAAAABAAEAPMAAABiBQAAAAA=&#10;" filled="f" stroked="f">
                <v:textbox>
                  <w:txbxContent>
                    <w:p w14:paraId="23F5EE22" w14:textId="0D7C1D86" w:rsidR="0067546D" w:rsidRPr="002B3D0C" w:rsidRDefault="0067546D" w:rsidP="00DE4C84">
                      <w:pPr>
                        <w:pStyle w:val="Adymek"/>
                      </w:pPr>
                      <w:r>
                        <w:t>Licea ogólnokształcące skupiały 58,2% uczniów szkół ponadpodstawowych 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7C37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367C37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367C37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367C37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367C37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367C37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367C37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367C37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367C37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6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. Szkoły ponadpodstawowe dla młodzieży. Stan w dniu 30 września"/>
      </w:tblPr>
      <w:tblGrid>
        <w:gridCol w:w="2692"/>
        <w:gridCol w:w="283"/>
        <w:gridCol w:w="1219"/>
        <w:gridCol w:w="1219"/>
        <w:gridCol w:w="1219"/>
        <w:gridCol w:w="1304"/>
      </w:tblGrid>
      <w:tr w:rsidR="005A709A" w:rsidRPr="00954B1C" w14:paraId="0F6711DB" w14:textId="77777777" w:rsidTr="00431306">
        <w:trPr>
          <w:trHeight w:val="864"/>
          <w:tblHeader/>
        </w:trPr>
        <w:tc>
          <w:tcPr>
            <w:tcW w:w="2975" w:type="dxa"/>
            <w:gridSpan w:val="2"/>
            <w:vMerge w:val="restart"/>
            <w:vAlign w:val="center"/>
          </w:tcPr>
          <w:p w14:paraId="537F4B3A" w14:textId="77777777" w:rsidR="005A709A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bookmarkStart w:id="7" w:name="_Hlk230685343"/>
            <w:bookmarkEnd w:id="6"/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5575CACF" w14:textId="77777777" w:rsidR="005A709A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22F23FC4" w14:textId="77777777" w:rsidR="005A709A" w:rsidRPr="00954B1C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1219" w:type="dxa"/>
            <w:vMerge w:val="restart"/>
            <w:vAlign w:val="center"/>
          </w:tcPr>
          <w:p w14:paraId="42851081" w14:textId="77777777" w:rsidR="005A709A" w:rsidRPr="00954B1C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2438" w:type="dxa"/>
            <w:gridSpan w:val="2"/>
            <w:vAlign w:val="center"/>
          </w:tcPr>
          <w:p w14:paraId="22E4FD5A" w14:textId="747FFF75" w:rsidR="005A709A" w:rsidRPr="00954B1C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vMerge w:val="restart"/>
            <w:vAlign w:val="center"/>
          </w:tcPr>
          <w:p w14:paraId="45D82097" w14:textId="77777777" w:rsidR="005A709A" w:rsidRPr="00954B1C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ci</w:t>
            </w:r>
            <w:r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</w:t>
            </w:r>
            <w:r w:rsidRPr="003C5ECD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a</w:t>
            </w:r>
          </w:p>
        </w:tc>
      </w:tr>
      <w:tr w:rsidR="005A709A" w:rsidRPr="00954B1C" w14:paraId="053F35C1" w14:textId="77777777" w:rsidTr="00431306">
        <w:trPr>
          <w:trHeight w:val="864"/>
          <w:tblHeader/>
        </w:trPr>
        <w:tc>
          <w:tcPr>
            <w:tcW w:w="2975" w:type="dxa"/>
            <w:gridSpan w:val="2"/>
            <w:vMerge/>
            <w:vAlign w:val="center"/>
          </w:tcPr>
          <w:p w14:paraId="5BEDDA8F" w14:textId="77777777" w:rsidR="005A709A" w:rsidRPr="00954B1C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Merge/>
            <w:vAlign w:val="center"/>
          </w:tcPr>
          <w:p w14:paraId="4EE698BC" w14:textId="77777777" w:rsidR="005A709A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Align w:val="center"/>
          </w:tcPr>
          <w:p w14:paraId="7F7E36A4" w14:textId="1D571FCF" w:rsidR="005A709A" w:rsidRPr="00954B1C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219" w:type="dxa"/>
            <w:vAlign w:val="center"/>
          </w:tcPr>
          <w:p w14:paraId="28032352" w14:textId="1C39CDC3" w:rsidR="005A709A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w tym </w:t>
            </w:r>
            <w:r w:rsidR="00CC7722">
              <w:rPr>
                <w:szCs w:val="19"/>
                <w:shd w:val="clear" w:color="auto" w:fill="FFFFFF"/>
                <w14:numForm w14:val="lining"/>
                <w14:numSpacing w14:val="tabular"/>
              </w:rPr>
              <w:br/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w klasie I</w:t>
            </w:r>
          </w:p>
        </w:tc>
        <w:tc>
          <w:tcPr>
            <w:tcW w:w="1304" w:type="dxa"/>
            <w:vMerge/>
            <w:vAlign w:val="center"/>
          </w:tcPr>
          <w:p w14:paraId="1B6ED071" w14:textId="77777777" w:rsidR="005A709A" w:rsidRDefault="005A709A" w:rsidP="00F93A6E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2530C9" w:rsidRPr="00954B1C" w14:paraId="29A4CC66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0024BF9A" w14:textId="77777777" w:rsidR="002530C9" w:rsidRPr="00954B1C" w:rsidRDefault="002530C9" w:rsidP="00F93A6E">
            <w:pPr>
              <w:ind w:left="170" w:hanging="17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  <w:vAlign w:val="bottom"/>
          </w:tcPr>
          <w:p w14:paraId="1CD71D89" w14:textId="77777777" w:rsidR="002530C9" w:rsidRPr="00954B1C" w:rsidRDefault="002530C9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0394D928" w14:textId="605870E0" w:rsidR="002530C9" w:rsidRPr="00954B1C" w:rsidRDefault="004859BA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974</w:t>
            </w:r>
          </w:p>
        </w:tc>
        <w:tc>
          <w:tcPr>
            <w:tcW w:w="1219" w:type="dxa"/>
            <w:vAlign w:val="bottom"/>
          </w:tcPr>
          <w:p w14:paraId="005B80DE" w14:textId="4C0A6FFB" w:rsidR="002530C9" w:rsidRPr="00954B1C" w:rsidRDefault="004859BA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265211</w:t>
            </w:r>
          </w:p>
        </w:tc>
        <w:tc>
          <w:tcPr>
            <w:tcW w:w="1219" w:type="dxa"/>
            <w:vAlign w:val="bottom"/>
          </w:tcPr>
          <w:p w14:paraId="516B7401" w14:textId="6FB06756" w:rsidR="002530C9" w:rsidRPr="00954B1C" w:rsidRDefault="004859BA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47014</w:t>
            </w:r>
          </w:p>
        </w:tc>
        <w:tc>
          <w:tcPr>
            <w:tcW w:w="1304" w:type="dxa"/>
            <w:vAlign w:val="bottom"/>
          </w:tcPr>
          <w:p w14:paraId="224E1C6A" w14:textId="62128D14" w:rsidR="002530C9" w:rsidRPr="00954B1C" w:rsidRDefault="001E407A" w:rsidP="00AA5B5F">
            <w:pPr>
              <w:jc w:val="right"/>
              <w:rPr>
                <w:b/>
                <w14:numForm w14:val="lining"/>
                <w14:numSpacing w14:val="tabular"/>
              </w:rPr>
            </w:pPr>
            <w:r>
              <w:rPr>
                <w:b/>
                <w14:numForm w14:val="lining"/>
                <w14:numSpacing w14:val="tabular"/>
              </w:rPr>
              <w:t>49</w:t>
            </w:r>
            <w:r w:rsidR="004859BA">
              <w:rPr>
                <w:b/>
                <w14:numForm w14:val="lining"/>
                <w14:numSpacing w14:val="tabular"/>
              </w:rPr>
              <w:t>299</w:t>
            </w:r>
          </w:p>
        </w:tc>
      </w:tr>
      <w:tr w:rsidR="002530C9" w:rsidRPr="00954B1C" w14:paraId="37D3BF64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3242403E" w14:textId="77777777" w:rsidR="002530C9" w:rsidRPr="00954B1C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32A76689" w14:textId="77777777" w:rsidR="002530C9" w:rsidRPr="00954B1C" w:rsidRDefault="002530C9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5B1571B5" w14:textId="4CD36219" w:rsidR="002530C9" w:rsidRPr="00954B1C" w:rsidRDefault="0065146F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987</w:t>
            </w:r>
          </w:p>
        </w:tc>
        <w:tc>
          <w:tcPr>
            <w:tcW w:w="1219" w:type="dxa"/>
            <w:vAlign w:val="bottom"/>
          </w:tcPr>
          <w:p w14:paraId="60B801B9" w14:textId="2721E949" w:rsidR="002530C9" w:rsidRPr="00954B1C" w:rsidRDefault="0065146F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264205</w:t>
            </w:r>
          </w:p>
        </w:tc>
        <w:tc>
          <w:tcPr>
            <w:tcW w:w="1219" w:type="dxa"/>
            <w:vAlign w:val="bottom"/>
          </w:tcPr>
          <w:p w14:paraId="0E26EF4D" w14:textId="1F0F02BE" w:rsidR="002530C9" w:rsidRPr="00954B1C" w:rsidRDefault="0065146F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63796</w:t>
            </w:r>
          </w:p>
        </w:tc>
        <w:tc>
          <w:tcPr>
            <w:tcW w:w="1304" w:type="dxa"/>
            <w:vAlign w:val="bottom"/>
          </w:tcPr>
          <w:p w14:paraId="06B70F54" w14:textId="40D94FD5" w:rsidR="002530C9" w:rsidRPr="00954B1C" w:rsidRDefault="0065146F" w:rsidP="00AA5B5F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56092</w:t>
            </w:r>
          </w:p>
        </w:tc>
      </w:tr>
      <w:bookmarkEnd w:id="7"/>
      <w:tr w:rsidR="005A709A" w:rsidRPr="00954B1C" w14:paraId="42DD17AC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516229CE" w14:textId="554CBDA7" w:rsidR="005A709A" w:rsidRPr="00954B1C" w:rsidRDefault="005A709A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283" w:type="dxa"/>
            <w:vAlign w:val="bottom"/>
          </w:tcPr>
          <w:p w14:paraId="3DEAB2CE" w14:textId="77777777" w:rsidR="005A709A" w:rsidRPr="00954B1C" w:rsidRDefault="005A709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6FDA630C" w14:textId="00695F45" w:rsidR="005A709A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77</w:t>
            </w:r>
          </w:p>
        </w:tc>
        <w:tc>
          <w:tcPr>
            <w:tcW w:w="1219" w:type="dxa"/>
            <w:vAlign w:val="bottom"/>
          </w:tcPr>
          <w:p w14:paraId="2816B7E0" w14:textId="07764B7C" w:rsidR="005A709A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1836</w:t>
            </w:r>
          </w:p>
        </w:tc>
        <w:tc>
          <w:tcPr>
            <w:tcW w:w="1219" w:type="dxa"/>
            <w:vAlign w:val="bottom"/>
          </w:tcPr>
          <w:p w14:paraId="0A98D13D" w14:textId="7C5011A4" w:rsidR="005A709A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514</w:t>
            </w:r>
          </w:p>
        </w:tc>
        <w:tc>
          <w:tcPr>
            <w:tcW w:w="1304" w:type="dxa"/>
            <w:vAlign w:val="bottom"/>
          </w:tcPr>
          <w:p w14:paraId="239FC1DE" w14:textId="1A2E25AD" w:rsidR="005A709A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345</w:t>
            </w:r>
          </w:p>
        </w:tc>
      </w:tr>
      <w:tr w:rsidR="00367C37" w:rsidRPr="00954B1C" w14:paraId="37ACC06B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36E1F9E7" w14:textId="77777777" w:rsidR="00367C37" w:rsidRPr="00954B1C" w:rsidRDefault="00367C37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163CD349" w14:textId="77777777" w:rsidR="00367C37" w:rsidRPr="00954B1C" w:rsidRDefault="00367C37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36824C1F" w14:textId="65E381EF" w:rsidR="00367C37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77</w:t>
            </w:r>
          </w:p>
        </w:tc>
        <w:tc>
          <w:tcPr>
            <w:tcW w:w="1219" w:type="dxa"/>
            <w:vAlign w:val="bottom"/>
          </w:tcPr>
          <w:p w14:paraId="3FAF085E" w14:textId="2CEE715B" w:rsidR="00367C37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1842</w:t>
            </w:r>
          </w:p>
        </w:tc>
        <w:tc>
          <w:tcPr>
            <w:tcW w:w="1219" w:type="dxa"/>
            <w:vAlign w:val="bottom"/>
          </w:tcPr>
          <w:p w14:paraId="38E0E673" w14:textId="0A0578EE" w:rsidR="00367C37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539</w:t>
            </w:r>
          </w:p>
        </w:tc>
        <w:tc>
          <w:tcPr>
            <w:tcW w:w="1304" w:type="dxa"/>
            <w:vAlign w:val="bottom"/>
          </w:tcPr>
          <w:p w14:paraId="26F59DA0" w14:textId="3E5C658C" w:rsidR="00367C37" w:rsidRPr="00954B1C" w:rsidRDefault="00914332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378</w:t>
            </w:r>
          </w:p>
        </w:tc>
      </w:tr>
      <w:tr w:rsidR="002530C9" w:rsidRPr="00954B1C" w14:paraId="177A2AF8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795E92AC" w14:textId="5105AAD0" w:rsidR="002530C9" w:rsidRPr="00954B1C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283" w:type="dxa"/>
            <w:vAlign w:val="bottom"/>
          </w:tcPr>
          <w:p w14:paraId="3C2DCD77" w14:textId="00503755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4430272C" w14:textId="09D5EE07" w:rsidR="002530C9" w:rsidRPr="00954B1C" w:rsidRDefault="001F7A07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192</w:t>
            </w:r>
          </w:p>
        </w:tc>
        <w:tc>
          <w:tcPr>
            <w:tcW w:w="1219" w:type="dxa"/>
            <w:vAlign w:val="bottom"/>
          </w:tcPr>
          <w:p w14:paraId="065B8DC4" w14:textId="5B54DD7C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19875</w:t>
            </w:r>
          </w:p>
        </w:tc>
        <w:tc>
          <w:tcPr>
            <w:tcW w:w="1219" w:type="dxa"/>
            <w:vAlign w:val="bottom"/>
          </w:tcPr>
          <w:p w14:paraId="015A5653" w14:textId="64C43B54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6062</w:t>
            </w:r>
          </w:p>
        </w:tc>
        <w:tc>
          <w:tcPr>
            <w:tcW w:w="1304" w:type="dxa"/>
            <w:vAlign w:val="bottom"/>
          </w:tcPr>
          <w:p w14:paraId="01AE5186" w14:textId="0F52CD94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4202</w:t>
            </w:r>
          </w:p>
        </w:tc>
      </w:tr>
      <w:tr w:rsidR="002530C9" w:rsidRPr="00954B1C" w14:paraId="1966B938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5B547D4B" w14:textId="77777777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53579909" w14:textId="20676A75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6296D299" w14:textId="7FF617F3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194</w:t>
            </w:r>
          </w:p>
        </w:tc>
        <w:tc>
          <w:tcPr>
            <w:tcW w:w="1219" w:type="dxa"/>
            <w:vAlign w:val="bottom"/>
          </w:tcPr>
          <w:p w14:paraId="4F1A19BD" w14:textId="1D0F0B07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18848</w:t>
            </w:r>
          </w:p>
        </w:tc>
        <w:tc>
          <w:tcPr>
            <w:tcW w:w="1219" w:type="dxa"/>
            <w:vAlign w:val="bottom"/>
          </w:tcPr>
          <w:p w14:paraId="375A3F8D" w14:textId="5613BFEA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6985</w:t>
            </w:r>
          </w:p>
        </w:tc>
        <w:tc>
          <w:tcPr>
            <w:tcW w:w="1304" w:type="dxa"/>
            <w:vAlign w:val="bottom"/>
          </w:tcPr>
          <w:p w14:paraId="1C44E089" w14:textId="3C777456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6205</w:t>
            </w:r>
          </w:p>
        </w:tc>
      </w:tr>
      <w:tr w:rsidR="002530C9" w:rsidRPr="00954B1C" w14:paraId="63FFAD99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0B7DF202" w14:textId="764F1620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283" w:type="dxa"/>
            <w:vAlign w:val="bottom"/>
          </w:tcPr>
          <w:p w14:paraId="79B9DDFC" w14:textId="3A6BD549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6A8613A4" w14:textId="42E532C7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18</w:t>
            </w:r>
          </w:p>
        </w:tc>
        <w:tc>
          <w:tcPr>
            <w:tcW w:w="1219" w:type="dxa"/>
            <w:vAlign w:val="bottom"/>
          </w:tcPr>
          <w:p w14:paraId="34AC679A" w14:textId="3227D0B7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1076</w:t>
            </w:r>
          </w:p>
        </w:tc>
        <w:tc>
          <w:tcPr>
            <w:tcW w:w="1219" w:type="dxa"/>
            <w:vAlign w:val="bottom"/>
          </w:tcPr>
          <w:p w14:paraId="550F3D6F" w14:textId="2214519B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706</w:t>
            </w:r>
          </w:p>
        </w:tc>
        <w:tc>
          <w:tcPr>
            <w:tcW w:w="1304" w:type="dxa"/>
            <w:vAlign w:val="bottom"/>
          </w:tcPr>
          <w:p w14:paraId="44B4B7E5" w14:textId="4DDEE25F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431</w:t>
            </w:r>
          </w:p>
        </w:tc>
      </w:tr>
      <w:tr w:rsidR="002530C9" w:rsidRPr="00954B1C" w14:paraId="1224B8FD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1CC5092F" w14:textId="77777777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4DFE0666" w14:textId="55E21E05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254844FB" w14:textId="20CB5F66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22</w:t>
            </w:r>
          </w:p>
        </w:tc>
        <w:tc>
          <w:tcPr>
            <w:tcW w:w="1219" w:type="dxa"/>
            <w:vAlign w:val="bottom"/>
          </w:tcPr>
          <w:p w14:paraId="608B276D" w14:textId="4CF4300A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1782</w:t>
            </w:r>
          </w:p>
        </w:tc>
        <w:tc>
          <w:tcPr>
            <w:tcW w:w="1219" w:type="dxa"/>
            <w:vAlign w:val="bottom"/>
          </w:tcPr>
          <w:p w14:paraId="55745D0F" w14:textId="416EF56F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1368</w:t>
            </w:r>
          </w:p>
        </w:tc>
        <w:tc>
          <w:tcPr>
            <w:tcW w:w="1304" w:type="dxa"/>
            <w:vAlign w:val="bottom"/>
          </w:tcPr>
          <w:p w14:paraId="6C22E7D5" w14:textId="618FBE0C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320</w:t>
            </w:r>
          </w:p>
        </w:tc>
      </w:tr>
      <w:tr w:rsidR="002530C9" w:rsidRPr="00954B1C" w14:paraId="1B0EC532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145A2C48" w14:textId="2596EB48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3" w:type="dxa"/>
            <w:vAlign w:val="bottom"/>
          </w:tcPr>
          <w:p w14:paraId="62617642" w14:textId="5EA6911D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5002B358" w14:textId="6EE94701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455</w:t>
            </w:r>
          </w:p>
        </w:tc>
        <w:tc>
          <w:tcPr>
            <w:tcW w:w="1219" w:type="dxa"/>
            <w:vAlign w:val="bottom"/>
          </w:tcPr>
          <w:p w14:paraId="12A709FE" w14:textId="5D5AE9DF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155003</w:t>
            </w:r>
          </w:p>
        </w:tc>
        <w:tc>
          <w:tcPr>
            <w:tcW w:w="1219" w:type="dxa"/>
            <w:vAlign w:val="bottom"/>
          </w:tcPr>
          <w:p w14:paraId="2D3712A4" w14:textId="6964A324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25482</w:t>
            </w:r>
          </w:p>
        </w:tc>
        <w:tc>
          <w:tcPr>
            <w:tcW w:w="1304" w:type="dxa"/>
            <w:vAlign w:val="bottom"/>
          </w:tcPr>
          <w:p w14:paraId="34D2EE5A" w14:textId="149755E5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29962</w:t>
            </w:r>
          </w:p>
        </w:tc>
      </w:tr>
      <w:tr w:rsidR="002530C9" w:rsidRPr="00954B1C" w14:paraId="348F9F68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265AB701" w14:textId="77777777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012B63E7" w14:textId="3719E392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78A453C8" w14:textId="538C7977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464</w:t>
            </w:r>
          </w:p>
        </w:tc>
        <w:tc>
          <w:tcPr>
            <w:tcW w:w="1219" w:type="dxa"/>
            <w:vAlign w:val="bottom"/>
          </w:tcPr>
          <w:p w14:paraId="532F08B5" w14:textId="09A4EAD7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153753</w:t>
            </w:r>
          </w:p>
        </w:tc>
        <w:tc>
          <w:tcPr>
            <w:tcW w:w="1219" w:type="dxa"/>
            <w:vAlign w:val="bottom"/>
          </w:tcPr>
          <w:p w14:paraId="4E6DE018" w14:textId="259EF3CA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35190</w:t>
            </w:r>
          </w:p>
        </w:tc>
        <w:tc>
          <w:tcPr>
            <w:tcW w:w="1304" w:type="dxa"/>
            <w:vAlign w:val="bottom"/>
          </w:tcPr>
          <w:p w14:paraId="683AD87A" w14:textId="1C431194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35438</w:t>
            </w:r>
          </w:p>
        </w:tc>
      </w:tr>
      <w:tr w:rsidR="002530C9" w:rsidRPr="00954B1C" w14:paraId="33D66E9B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09AC929E" w14:textId="19C1F250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283" w:type="dxa"/>
            <w:vAlign w:val="bottom"/>
          </w:tcPr>
          <w:p w14:paraId="3C81749E" w14:textId="773C304D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4D63943C" w14:textId="1231DB9D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220</w:t>
            </w:r>
          </w:p>
        </w:tc>
        <w:tc>
          <w:tcPr>
            <w:tcW w:w="1219" w:type="dxa"/>
            <w:vAlign w:val="bottom"/>
          </w:tcPr>
          <w:p w14:paraId="003A9C8A" w14:textId="2252B497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85732</w:t>
            </w:r>
          </w:p>
        </w:tc>
        <w:tc>
          <w:tcPr>
            <w:tcW w:w="1219" w:type="dxa"/>
            <w:vAlign w:val="bottom"/>
          </w:tcPr>
          <w:p w14:paraId="63940C55" w14:textId="22131CFE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13969</w:t>
            </w:r>
          </w:p>
        </w:tc>
        <w:tc>
          <w:tcPr>
            <w:tcW w:w="1304" w:type="dxa"/>
            <w:vAlign w:val="bottom"/>
          </w:tcPr>
          <w:p w14:paraId="41AA0D8B" w14:textId="212922B6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14120</w:t>
            </w:r>
          </w:p>
        </w:tc>
      </w:tr>
      <w:tr w:rsidR="002530C9" w:rsidRPr="00954B1C" w14:paraId="7DFD8F40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074A8C82" w14:textId="77777777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51FCFE1D" w14:textId="5B15F920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71AD82C9" w14:textId="31FE21F5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218</w:t>
            </w:r>
          </w:p>
        </w:tc>
        <w:tc>
          <w:tcPr>
            <w:tcW w:w="1219" w:type="dxa"/>
            <w:vAlign w:val="bottom"/>
          </w:tcPr>
          <w:p w14:paraId="287F5A93" w14:textId="3775A04D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86221</w:t>
            </w:r>
          </w:p>
        </w:tc>
        <w:tc>
          <w:tcPr>
            <w:tcW w:w="1219" w:type="dxa"/>
            <w:vAlign w:val="bottom"/>
          </w:tcPr>
          <w:p w14:paraId="38C26F20" w14:textId="5E97E400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19324</w:t>
            </w:r>
          </w:p>
        </w:tc>
        <w:tc>
          <w:tcPr>
            <w:tcW w:w="1304" w:type="dxa"/>
            <w:vAlign w:val="bottom"/>
          </w:tcPr>
          <w:p w14:paraId="162E0189" w14:textId="0E97904E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13508</w:t>
            </w:r>
          </w:p>
        </w:tc>
      </w:tr>
      <w:tr w:rsidR="002530C9" w:rsidRPr="00954B1C" w14:paraId="7BC3B1D8" w14:textId="77777777" w:rsidTr="00AA5B5F">
        <w:trPr>
          <w:trHeight w:val="57"/>
        </w:trPr>
        <w:tc>
          <w:tcPr>
            <w:tcW w:w="2692" w:type="dxa"/>
            <w:vMerge w:val="restart"/>
            <w:vAlign w:val="center"/>
          </w:tcPr>
          <w:p w14:paraId="46AAE154" w14:textId="44FA47F8" w:rsidR="002530C9" w:rsidRDefault="002530C9" w:rsidP="00F93A6E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 xml:space="preserve">Ogólnokształcące szkoły artystyczne </w:t>
            </w:r>
            <w:r>
              <w:rPr>
                <w:spacing w:val="-2"/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b</w:t>
            </w:r>
          </w:p>
        </w:tc>
        <w:tc>
          <w:tcPr>
            <w:tcW w:w="283" w:type="dxa"/>
            <w:vAlign w:val="bottom"/>
          </w:tcPr>
          <w:p w14:paraId="24932E7B" w14:textId="1D8AA887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3D6AEBCB" w14:textId="2CBCE320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12</w:t>
            </w:r>
          </w:p>
        </w:tc>
        <w:tc>
          <w:tcPr>
            <w:tcW w:w="1219" w:type="dxa"/>
            <w:vAlign w:val="bottom"/>
          </w:tcPr>
          <w:p w14:paraId="49E48CAF" w14:textId="5AA17036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1689</w:t>
            </w:r>
          </w:p>
        </w:tc>
        <w:tc>
          <w:tcPr>
            <w:tcW w:w="1219" w:type="dxa"/>
            <w:vAlign w:val="bottom"/>
          </w:tcPr>
          <w:p w14:paraId="5FF5E96B" w14:textId="11B13086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281</w:t>
            </w:r>
          </w:p>
        </w:tc>
        <w:tc>
          <w:tcPr>
            <w:tcW w:w="1304" w:type="dxa"/>
            <w:vAlign w:val="bottom"/>
          </w:tcPr>
          <w:p w14:paraId="78089186" w14:textId="50564CE6" w:rsidR="002530C9" w:rsidRPr="00954B1C" w:rsidRDefault="001E407A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239</w:t>
            </w:r>
          </w:p>
        </w:tc>
      </w:tr>
      <w:tr w:rsidR="002530C9" w:rsidRPr="00954B1C" w14:paraId="100893F8" w14:textId="77777777" w:rsidTr="00AA5B5F">
        <w:trPr>
          <w:trHeight w:val="57"/>
        </w:trPr>
        <w:tc>
          <w:tcPr>
            <w:tcW w:w="2692" w:type="dxa"/>
            <w:vMerge/>
            <w:vAlign w:val="center"/>
          </w:tcPr>
          <w:p w14:paraId="44CF2E4A" w14:textId="77777777" w:rsidR="002530C9" w:rsidRPr="00954B1C" w:rsidRDefault="002530C9" w:rsidP="00F93A6E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5B2FB54B" w14:textId="77777777" w:rsidR="002530C9" w:rsidRPr="00954B1C" w:rsidRDefault="002530C9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504AEFB0" w14:textId="52686C30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12</w:t>
            </w:r>
          </w:p>
        </w:tc>
        <w:tc>
          <w:tcPr>
            <w:tcW w:w="1219" w:type="dxa"/>
            <w:vAlign w:val="bottom"/>
          </w:tcPr>
          <w:p w14:paraId="65DA0CED" w14:textId="1C1A6289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1759</w:t>
            </w:r>
          </w:p>
        </w:tc>
        <w:tc>
          <w:tcPr>
            <w:tcW w:w="1219" w:type="dxa"/>
            <w:vAlign w:val="bottom"/>
          </w:tcPr>
          <w:p w14:paraId="792EBFB4" w14:textId="05F0B637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390</w:t>
            </w:r>
          </w:p>
        </w:tc>
        <w:tc>
          <w:tcPr>
            <w:tcW w:w="1304" w:type="dxa"/>
            <w:vAlign w:val="bottom"/>
          </w:tcPr>
          <w:p w14:paraId="117D53E8" w14:textId="38CF627F" w:rsidR="002530C9" w:rsidRPr="00954B1C" w:rsidRDefault="0065146F" w:rsidP="00AA5B5F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243</w:t>
            </w:r>
          </w:p>
        </w:tc>
      </w:tr>
    </w:tbl>
    <w:p w14:paraId="34215CC6" w14:textId="1D4910CA" w:rsidR="00367C37" w:rsidRDefault="00367C37" w:rsidP="00367C37">
      <w:pPr>
        <w:spacing w:line="288" w:lineRule="auto"/>
        <w:rPr>
          <w:sz w:val="16"/>
          <w:szCs w:val="16"/>
        </w:rPr>
      </w:pPr>
      <w:r w:rsidRPr="00761A10">
        <w:rPr>
          <w:sz w:val="16"/>
          <w:szCs w:val="16"/>
        </w:rPr>
        <w:t xml:space="preserve">a </w:t>
      </w:r>
      <w:bookmarkStart w:id="8" w:name="_Hlk230597629"/>
      <w:r w:rsidRPr="001155D7">
        <w:rPr>
          <w:sz w:val="16"/>
          <w:szCs w:val="16"/>
        </w:rPr>
        <w:t>Z poprzedniego roku szkolnego</w:t>
      </w:r>
      <w:bookmarkEnd w:id="8"/>
      <w:r w:rsidRPr="001155D7">
        <w:rPr>
          <w:sz w:val="16"/>
          <w:szCs w:val="16"/>
        </w:rPr>
        <w:t>.</w:t>
      </w:r>
      <w:r w:rsidR="005A709A">
        <w:rPr>
          <w:sz w:val="16"/>
          <w:szCs w:val="16"/>
        </w:rPr>
        <w:t xml:space="preserve"> b</w:t>
      </w:r>
      <w:r w:rsidR="005A709A" w:rsidRPr="005A709A">
        <w:rPr>
          <w:sz w:val="16"/>
          <w:szCs w:val="16"/>
        </w:rPr>
        <w:t xml:space="preserve"> Dające uprawnienia zawodowe.</w:t>
      </w:r>
    </w:p>
    <w:p w14:paraId="6D4972E1" w14:textId="77777777" w:rsidR="0082508A" w:rsidRPr="00B7206E" w:rsidRDefault="0082508A" w:rsidP="0082508A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FF0803">
        <w:rPr>
          <w:rFonts w:eastAsia="Times New Roman" w:cs="Times New Roman"/>
          <w:spacing w:val="-4"/>
          <w:szCs w:val="20"/>
          <w:lang w:eastAsia="pl-PL"/>
        </w:rPr>
        <w:lastRenderedPageBreak/>
        <w:t>W roku szkolnym 202</w:t>
      </w:r>
      <w:r>
        <w:rPr>
          <w:rFonts w:eastAsia="Times New Roman" w:cs="Times New Roman"/>
          <w:spacing w:val="-4"/>
          <w:szCs w:val="20"/>
          <w:lang w:eastAsia="pl-PL"/>
        </w:rPr>
        <w:t>5</w:t>
      </w:r>
      <w:r w:rsidRPr="00FF0803">
        <w:rPr>
          <w:rFonts w:eastAsia="Times New Roman" w:cs="Times New Roman"/>
          <w:spacing w:val="-4"/>
          <w:szCs w:val="20"/>
          <w:lang w:eastAsia="pl-PL"/>
        </w:rPr>
        <w:t>/2</w:t>
      </w:r>
      <w:r>
        <w:rPr>
          <w:rFonts w:eastAsia="Times New Roman" w:cs="Times New Roman"/>
          <w:spacing w:val="-4"/>
          <w:szCs w:val="20"/>
          <w:lang w:eastAsia="pl-PL"/>
        </w:rPr>
        <w:t>6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działalność oświatową na poziomie ponadpodstawowym prowadziło </w:t>
      </w:r>
      <w:r>
        <w:rPr>
          <w:rFonts w:eastAsia="Times New Roman" w:cs="Times New Roman"/>
          <w:spacing w:val="-4"/>
          <w:szCs w:val="20"/>
          <w:lang w:eastAsia="pl-PL"/>
        </w:rPr>
        <w:t>987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szkół dla młodzieży (o </w:t>
      </w:r>
      <w:r>
        <w:rPr>
          <w:rFonts w:eastAsia="Times New Roman" w:cs="Times New Roman"/>
          <w:spacing w:val="-4"/>
          <w:szCs w:val="20"/>
          <w:lang w:eastAsia="pl-PL"/>
        </w:rPr>
        <w:t>13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więcej niż przed rokiem), w tym </w:t>
      </w:r>
      <w:r>
        <w:rPr>
          <w:rFonts w:eastAsia="Times New Roman" w:cs="Times New Roman"/>
          <w:spacing w:val="-4"/>
          <w:szCs w:val="20"/>
          <w:lang w:eastAsia="pl-PL"/>
        </w:rPr>
        <w:t>167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szkół specjalnych. Liczba ta obejmowała </w:t>
      </w:r>
      <w:r>
        <w:rPr>
          <w:rFonts w:eastAsia="Times New Roman" w:cs="Times New Roman"/>
          <w:spacing w:val="-4"/>
          <w:szCs w:val="20"/>
          <w:lang w:eastAsia="pl-PL"/>
        </w:rPr>
        <w:t>194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szk</w:t>
      </w:r>
      <w:r>
        <w:rPr>
          <w:rFonts w:eastAsia="Times New Roman" w:cs="Times New Roman"/>
          <w:spacing w:val="-4"/>
          <w:szCs w:val="20"/>
          <w:lang w:eastAsia="pl-PL"/>
        </w:rPr>
        <w:t>oły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branżow</w:t>
      </w:r>
      <w:r>
        <w:rPr>
          <w:rFonts w:eastAsia="Times New Roman" w:cs="Times New Roman"/>
          <w:spacing w:val="-4"/>
          <w:szCs w:val="20"/>
          <w:lang w:eastAsia="pl-PL"/>
        </w:rPr>
        <w:t>e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I stopnia i </w:t>
      </w:r>
      <w:r>
        <w:rPr>
          <w:rFonts w:eastAsia="Times New Roman" w:cs="Times New Roman"/>
          <w:spacing w:val="-4"/>
          <w:szCs w:val="20"/>
          <w:lang w:eastAsia="pl-PL"/>
        </w:rPr>
        <w:t>22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– II stopnia, </w:t>
      </w:r>
      <w:r>
        <w:rPr>
          <w:rFonts w:eastAsia="Times New Roman" w:cs="Times New Roman"/>
          <w:spacing w:val="-4"/>
          <w:szCs w:val="20"/>
          <w:lang w:eastAsia="pl-PL"/>
        </w:rPr>
        <w:t>464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lice</w:t>
      </w:r>
      <w:r>
        <w:rPr>
          <w:rFonts w:eastAsia="Times New Roman" w:cs="Times New Roman"/>
          <w:spacing w:val="-4"/>
          <w:szCs w:val="20"/>
          <w:lang w:eastAsia="pl-PL"/>
        </w:rPr>
        <w:t>a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ogólnokształcąc</w:t>
      </w:r>
      <w:r>
        <w:rPr>
          <w:rFonts w:eastAsia="Times New Roman" w:cs="Times New Roman"/>
          <w:spacing w:val="-4"/>
          <w:szCs w:val="20"/>
          <w:lang w:eastAsia="pl-PL"/>
        </w:rPr>
        <w:t>e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, </w:t>
      </w:r>
      <w:r>
        <w:rPr>
          <w:rFonts w:eastAsia="Times New Roman" w:cs="Times New Roman"/>
          <w:spacing w:val="-4"/>
          <w:szCs w:val="20"/>
          <w:lang w:eastAsia="pl-PL"/>
        </w:rPr>
        <w:t>218</w:t>
      </w:r>
      <w:r w:rsidRPr="00FF0803">
        <w:rPr>
          <w:rFonts w:eastAsia="Times New Roman" w:cs="Times New Roman"/>
          <w:spacing w:val="-4"/>
          <w:szCs w:val="20"/>
          <w:lang w:eastAsia="pl-PL"/>
        </w:rPr>
        <w:t xml:space="preserve"> techników, </w:t>
      </w:r>
      <w:r w:rsidRPr="00B7206E">
        <w:rPr>
          <w:rFonts w:eastAsia="Times New Roman" w:cs="Times New Roman"/>
          <w:szCs w:val="20"/>
          <w:lang w:eastAsia="pl-PL"/>
        </w:rPr>
        <w:t>77 szkół specjalnych przysposabiające do pracy i 12 szkół artystycznych ogólnokształcących dających uprawnienia zawodowe. Łącznie kształciło się w nich 264,2 tys. uczniów, tj. o 0,4% mniej niż w poprzednim roku szkolnym.</w:t>
      </w:r>
    </w:p>
    <w:p w14:paraId="35C911AF" w14:textId="77777777" w:rsidR="0082508A" w:rsidRDefault="0082508A" w:rsidP="0082508A">
      <w:pPr>
        <w:spacing w:line="288" w:lineRule="auto"/>
        <w:rPr>
          <w:rFonts w:eastAsia="Times New Roman" w:cs="Times New Roman"/>
          <w:spacing w:val="-4"/>
          <w:szCs w:val="20"/>
          <w:lang w:eastAsia="pl-PL"/>
        </w:rPr>
      </w:pPr>
      <w:r w:rsidRPr="00C129A2">
        <w:rPr>
          <w:rFonts w:eastAsia="Times New Roman" w:cs="Times New Roman"/>
          <w:spacing w:val="-4"/>
          <w:szCs w:val="20"/>
          <w:lang w:eastAsia="pl-PL"/>
        </w:rPr>
        <w:t xml:space="preserve">Największą popularnością cieszyły się te szkoły, które dawały możliwość uzyskania świadectwa dojrzałości, a tym samym kontynuowania nauki na uczelniach; pobierało w nich naukę </w:t>
      </w:r>
      <w:r>
        <w:rPr>
          <w:rFonts w:eastAsia="Times New Roman" w:cs="Times New Roman"/>
          <w:spacing w:val="-4"/>
          <w:szCs w:val="20"/>
          <w:lang w:eastAsia="pl-PL"/>
        </w:rPr>
        <w:t>92,2</w:t>
      </w:r>
      <w:r w:rsidRPr="00C129A2">
        <w:rPr>
          <w:rFonts w:eastAsia="Times New Roman" w:cs="Times New Roman"/>
          <w:spacing w:val="-4"/>
          <w:szCs w:val="20"/>
          <w:lang w:eastAsia="pl-PL"/>
        </w:rPr>
        <w:t xml:space="preserve">% ogólnej liczby uczniów na tym poziomie kształcenia (w kraju </w:t>
      </w:r>
      <w:r>
        <w:rPr>
          <w:rFonts w:eastAsia="Times New Roman" w:cs="Times New Roman"/>
          <w:spacing w:val="-4"/>
          <w:szCs w:val="20"/>
          <w:lang w:eastAsia="pl-PL"/>
        </w:rPr>
        <w:t>88,1</w:t>
      </w:r>
      <w:r w:rsidRPr="00C129A2">
        <w:rPr>
          <w:rFonts w:eastAsia="Times New Roman" w:cs="Times New Roman"/>
          <w:spacing w:val="-4"/>
          <w:szCs w:val="20"/>
          <w:lang w:eastAsia="pl-PL"/>
        </w:rPr>
        <w:t>%).</w:t>
      </w:r>
    </w:p>
    <w:p w14:paraId="3FC03BBD" w14:textId="54831BBF" w:rsidR="000D3FDB" w:rsidRDefault="00667D4C" w:rsidP="00367C37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8BDD5B5" wp14:editId="4B813158">
                <wp:simplePos x="0" y="0"/>
                <wp:positionH relativeFrom="column">
                  <wp:posOffset>5212080</wp:posOffset>
                </wp:positionH>
                <wp:positionV relativeFrom="paragraph">
                  <wp:posOffset>36830</wp:posOffset>
                </wp:positionV>
                <wp:extent cx="1781175" cy="1463040"/>
                <wp:effectExtent l="0" t="0" r="0" b="3810"/>
                <wp:wrapTight wrapText="bothSides">
                  <wp:wrapPolygon edited="0">
                    <wp:start x="693" y="0"/>
                    <wp:lineTo x="693" y="21375"/>
                    <wp:lineTo x="20791" y="21375"/>
                    <wp:lineTo x="20791" y="0"/>
                    <wp:lineTo x="693" y="0"/>
                  </wp:wrapPolygon>
                </wp:wrapTight>
                <wp:docPr id="12" name="Pole tekstowe 12" descr="Istotna informacja&#10;&#10;Kobiety dominowały liczebnie w szkołach artystycznych ogólnokształcących i liceach, natomiast mężczyźni przeważali w szkołach branżowych i technikach, a także w specjalnych szkołach przysposabiających do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85ED8" w14:textId="32E150EB" w:rsidR="0067546D" w:rsidRPr="002B3D0C" w:rsidRDefault="0067546D" w:rsidP="00985957">
                            <w:pPr>
                              <w:pStyle w:val="Adymek"/>
                            </w:pPr>
                            <w:r w:rsidRPr="000D3FDB">
                              <w:t>Kobiety dominowały liczebnie w szkołach artystycznych ogólnokształcących i liceach, natomiast mężczyźni przeważali w szkołach branżowych i technikach, a także w specjalnych szkołach przysposabiających do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DD5B5" id="Pole tekstowe 12" o:spid="_x0000_s1031" type="#_x0000_t202" alt="Istotna informacja&#10;&#10;Kobiety dominowały liczebnie w szkołach artystycznych ogólnokształcących i liceach, natomiast mężczyźni przeważali w szkołach branżowych i technikach, a także w specjalnych szkołach przysposabiających do pracy" style="position:absolute;margin-left:410.4pt;margin-top:2.9pt;width:140.25pt;height:115.2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jQ/QEAANUDAAAOAAAAZHJzL2Uyb0RvYy54bWysU9tu2zAMfR+wfxD0vtjOkiY1ohRduw4D&#10;ugvQ7QMUWY6FSaImKbGzrx8lu2mwvQ3zg0Ca4iHPIbW5GYwmR+mDAstoNSspkVZAo+ye0e/fHt6s&#10;KQmR24ZrsJLRkwz0Zvv61aZ3tZxDB7qRniCIDXXvGO1idHVRBNFJw8MMnLQYbMEbHtH1+6LxvEd0&#10;o4t5WV4VPfjGeRAyBPx7PwbpNuO3rRTxS9sGGYlmFHuL+fT53KWz2G54vffcdUpMbfB/6MJwZbHo&#10;GeqeR04OXv0FZZTwEKCNMwGmgLZVQmYOyKYq/2Dz1HEnMxcUJ7izTOH/wYrPxyf31ZM4vIMBB5hJ&#10;BPcI4kcgFu46bvfy1nvoO8kbLFwlyYrehXpKTVKHOiSQXf8JGhwyP0TIQEPrTVIFeRJExwGczqLL&#10;IRKRSq7WVbVaUiIwVi2u3paLPJaC18/pzof4QYIhyWDU41QzPD8+hpja4fXzlVTNwoPSOk9WW9Iz&#10;er2cL3PCRcSoiIunlWF0XaZvXIXE8r1tcnLkSo82FtB2op2YjpzjsBuIahhdptykwg6aE+rgYdwz&#10;fBdodOB/UdLjjjEafh64l5Tojxa1vK4WyJXE7CyWqzk6/jKyu4xwKxCK0UjJaN7FvMgj5VvUvFVZ&#10;jZdOppZxd7JI056n5bz0862X17j9DQAA//8DAFBLAwQUAAYACAAAACEAJlsD8d4AAAAKAQAADwAA&#10;AGRycy9kb3ducmV2LnhtbEyPzW7CMBCE70h9B2sr9QZ2QkGQZoOqVlypSn8kbiZekqjxOooNSd++&#10;5lROq9GMZr7NN6NtxYV63zhGSGYKBHHpTMMVwufHdroC4YNmo1vHhPBLHjbF3STXmXEDv9NlHyoR&#10;S9hnGqEOocuk9GVNVvuZ64ijd3K91SHKvpKm10Mst61MlVpKqxuOC7Xu6KWm8md/tghfu9Ph+1G9&#10;Va920Q1uVJLtWiI+3I/PTyACjeE/DFf8iA5FZDq6MxsvWoRVqiJ6QFjEc/UTlcxBHBHS+TIFWeTy&#10;9oXiDwAA//8DAFBLAQItABQABgAIAAAAIQC2gziS/gAAAOEBAAATAAAAAAAAAAAAAAAAAAAAAABb&#10;Q29udGVudF9UeXBlc10ueG1sUEsBAi0AFAAGAAgAAAAhADj9If/WAAAAlAEAAAsAAAAAAAAAAAAA&#10;AAAALwEAAF9yZWxzLy5yZWxzUEsBAi0AFAAGAAgAAAAhALNROND9AQAA1QMAAA4AAAAAAAAAAAAA&#10;AAAALgIAAGRycy9lMm9Eb2MueG1sUEsBAi0AFAAGAAgAAAAhACZbA/HeAAAACgEAAA8AAAAAAAAA&#10;AAAAAAAAVwQAAGRycy9kb3ducmV2LnhtbFBLBQYAAAAABAAEAPMAAABiBQAAAAA=&#10;" filled="f" stroked="f">
                <v:textbox>
                  <w:txbxContent>
                    <w:p w14:paraId="5A485ED8" w14:textId="32E150EB" w:rsidR="0067546D" w:rsidRPr="002B3D0C" w:rsidRDefault="0067546D" w:rsidP="00985957">
                      <w:pPr>
                        <w:pStyle w:val="Adymek"/>
                      </w:pPr>
                      <w:r w:rsidRPr="000D3FDB">
                        <w:t>Kobiety dominowały liczebnie w szkołach artystycznych ogólnokształcących i liceach, natomiast mężczyźni przeważali w szkołach branżowych i technikach, a także w specjalnych szkołach przysposabiających do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1119" w:rsidRPr="00921119">
        <w:rPr>
          <w:rFonts w:eastAsia="Times New Roman" w:cs="Times New Roman"/>
          <w:szCs w:val="20"/>
          <w:lang w:eastAsia="pl-PL"/>
        </w:rPr>
        <w:t>W roku szkolnym 2025/26 ponad połowa (58,2%) wszystkich uczniów szkół ponadpodstawowych (łącznie ze specjalnymi), tj. 153,8 tys. osób, kształciła się w liceach ogólnokształcących. Było to o 0,8% mniej uczniów niż w roku poprzednim. Udział kobiet wyniósł 57,6%.</w:t>
      </w:r>
      <w:r w:rsidR="005670B9">
        <w:rPr>
          <w:rFonts w:eastAsia="Times New Roman" w:cs="Times New Roman"/>
          <w:szCs w:val="20"/>
          <w:lang w:eastAsia="pl-PL"/>
        </w:rPr>
        <w:t xml:space="preserve"> </w:t>
      </w:r>
      <w:r w:rsidR="005670B9" w:rsidRPr="005670B9">
        <w:rPr>
          <w:rFonts w:eastAsia="Times New Roman" w:cs="Times New Roman"/>
          <w:szCs w:val="20"/>
          <w:lang w:eastAsia="pl-PL"/>
        </w:rPr>
        <w:t xml:space="preserve">Do </w:t>
      </w:r>
      <w:proofErr w:type="spellStart"/>
      <w:r w:rsidR="005670B9" w:rsidRPr="005670B9">
        <w:rPr>
          <w:rFonts w:eastAsia="Times New Roman" w:cs="Times New Roman"/>
          <w:szCs w:val="20"/>
          <w:lang w:eastAsia="pl-PL"/>
        </w:rPr>
        <w:t>ogólnozawodowych</w:t>
      </w:r>
      <w:proofErr w:type="spellEnd"/>
      <w:r w:rsidR="005670B9" w:rsidRPr="005670B9">
        <w:rPr>
          <w:rFonts w:eastAsia="Times New Roman" w:cs="Times New Roman"/>
          <w:szCs w:val="20"/>
          <w:lang w:eastAsia="pl-PL"/>
        </w:rPr>
        <w:t xml:space="preserve"> szkół średnich, do których zalicza się technika, ogólnokształcące szkoły artystyczne dające uprawnienia zawodowe i branżowe szkoły II stopnia, uczęszczało 89,8 tys. uczniów (34,0% wszystkich uczniów omawianego rodzaju szkół w województwie), tj</w:t>
      </w:r>
      <w:r w:rsidR="005670B9" w:rsidRPr="004D40FE">
        <w:rPr>
          <w:rFonts w:eastAsia="Times New Roman" w:cs="Times New Roman"/>
          <w:szCs w:val="20"/>
          <w:lang w:eastAsia="pl-PL"/>
        </w:rPr>
        <w:t>. o 1,4% więcej niż w roku szkolnym 202</w:t>
      </w:r>
      <w:r w:rsidR="004D40FE" w:rsidRPr="004D40FE">
        <w:rPr>
          <w:rFonts w:eastAsia="Times New Roman" w:cs="Times New Roman"/>
          <w:szCs w:val="20"/>
          <w:lang w:eastAsia="pl-PL"/>
        </w:rPr>
        <w:t>4</w:t>
      </w:r>
      <w:r w:rsidR="005670B9" w:rsidRPr="004D40FE">
        <w:rPr>
          <w:rFonts w:eastAsia="Times New Roman" w:cs="Times New Roman"/>
          <w:szCs w:val="20"/>
          <w:lang w:eastAsia="pl-PL"/>
        </w:rPr>
        <w:t>/2</w:t>
      </w:r>
      <w:r w:rsidR="004D40FE" w:rsidRPr="004D40FE">
        <w:rPr>
          <w:rFonts w:eastAsia="Times New Roman" w:cs="Times New Roman"/>
          <w:szCs w:val="20"/>
          <w:lang w:eastAsia="pl-PL"/>
        </w:rPr>
        <w:t>5</w:t>
      </w:r>
      <w:r w:rsidR="005670B9" w:rsidRPr="004D40FE">
        <w:rPr>
          <w:rFonts w:eastAsia="Times New Roman" w:cs="Times New Roman"/>
          <w:szCs w:val="20"/>
          <w:lang w:eastAsia="pl-PL"/>
        </w:rPr>
        <w:t>.</w:t>
      </w:r>
      <w:r w:rsidR="00F634A8">
        <w:rPr>
          <w:rFonts w:eastAsia="Times New Roman" w:cs="Times New Roman"/>
          <w:szCs w:val="20"/>
          <w:lang w:eastAsia="pl-PL"/>
        </w:rPr>
        <w:t xml:space="preserve"> Kobiety stanowiły w </w:t>
      </w:r>
      <w:r w:rsidR="00F634A8" w:rsidRPr="005C78A0">
        <w:rPr>
          <w:rFonts w:eastAsia="Times New Roman" w:cs="Times New Roman"/>
          <w:szCs w:val="20"/>
          <w:lang w:eastAsia="pl-PL"/>
        </w:rPr>
        <w:t xml:space="preserve">nich </w:t>
      </w:r>
      <w:r w:rsidR="005C78A0" w:rsidRPr="005C78A0">
        <w:rPr>
          <w:rFonts w:eastAsia="Times New Roman" w:cs="Times New Roman"/>
          <w:szCs w:val="20"/>
          <w:lang w:eastAsia="pl-PL"/>
        </w:rPr>
        <w:t>36,0%.</w:t>
      </w:r>
      <w:r w:rsidR="00F634A8" w:rsidRPr="005C78A0">
        <w:rPr>
          <w:rFonts w:eastAsia="Times New Roman" w:cs="Times New Roman"/>
          <w:szCs w:val="20"/>
          <w:lang w:eastAsia="pl-PL"/>
        </w:rPr>
        <w:t xml:space="preserve"> Pozostałe osoby to uczniowie </w:t>
      </w:r>
      <w:r w:rsidR="005C78A0" w:rsidRPr="005C78A0">
        <w:rPr>
          <w:rFonts w:eastAsia="Times New Roman" w:cs="Times New Roman"/>
          <w:szCs w:val="20"/>
          <w:lang w:eastAsia="pl-PL"/>
        </w:rPr>
        <w:t xml:space="preserve">branżowych szkół I stopnia </w:t>
      </w:r>
      <w:r w:rsidR="00894D5E">
        <w:rPr>
          <w:rFonts w:eastAsia="Times New Roman" w:cs="Times New Roman"/>
          <w:szCs w:val="20"/>
          <w:lang w:eastAsia="pl-PL"/>
        </w:rPr>
        <w:t xml:space="preserve">– </w:t>
      </w:r>
      <w:r w:rsidR="005C78A0" w:rsidRPr="005C78A0">
        <w:rPr>
          <w:rFonts w:eastAsia="Times New Roman" w:cs="Times New Roman"/>
          <w:szCs w:val="20"/>
          <w:lang w:eastAsia="pl-PL"/>
        </w:rPr>
        <w:t xml:space="preserve">18,8 tys. </w:t>
      </w:r>
      <w:r w:rsidR="005C78A0" w:rsidRPr="00894D5E">
        <w:rPr>
          <w:rFonts w:eastAsia="Times New Roman" w:cs="Times New Roman"/>
          <w:szCs w:val="20"/>
          <w:lang w:eastAsia="pl-PL"/>
        </w:rPr>
        <w:t xml:space="preserve">oraz szkół specjalnych przysposabiających do </w:t>
      </w:r>
      <w:r w:rsidR="005C78A0" w:rsidRPr="00B7206E">
        <w:rPr>
          <w:rFonts w:eastAsia="Times New Roman" w:cs="Times New Roman"/>
          <w:spacing w:val="2"/>
          <w:szCs w:val="20"/>
          <w:lang w:eastAsia="pl-PL"/>
        </w:rPr>
        <w:t xml:space="preserve">pracy </w:t>
      </w:r>
      <w:r w:rsidR="00894D5E" w:rsidRPr="00B7206E">
        <w:rPr>
          <w:rFonts w:eastAsia="Times New Roman" w:cs="Times New Roman"/>
          <w:spacing w:val="2"/>
          <w:szCs w:val="20"/>
          <w:lang w:eastAsia="pl-PL"/>
        </w:rPr>
        <w:t xml:space="preserve">– </w:t>
      </w:r>
      <w:r w:rsidR="005C78A0" w:rsidRPr="00B7206E">
        <w:rPr>
          <w:rFonts w:eastAsia="Times New Roman" w:cs="Times New Roman"/>
          <w:spacing w:val="2"/>
          <w:szCs w:val="20"/>
          <w:lang w:eastAsia="pl-PL"/>
        </w:rPr>
        <w:t xml:space="preserve">1,8 tys. (odpowiednio o </w:t>
      </w:r>
      <w:r w:rsidR="00894D5E" w:rsidRPr="00B7206E">
        <w:rPr>
          <w:rFonts w:eastAsia="Times New Roman" w:cs="Times New Roman"/>
          <w:spacing w:val="2"/>
          <w:szCs w:val="20"/>
          <w:lang w:eastAsia="pl-PL"/>
        </w:rPr>
        <w:t>5,2</w:t>
      </w:r>
      <w:r w:rsidR="005C78A0" w:rsidRPr="00B7206E">
        <w:rPr>
          <w:rFonts w:eastAsia="Times New Roman" w:cs="Times New Roman"/>
          <w:spacing w:val="2"/>
          <w:szCs w:val="20"/>
          <w:lang w:eastAsia="pl-PL"/>
        </w:rPr>
        <w:t xml:space="preserve">% mniej i </w:t>
      </w:r>
      <w:r w:rsidR="00894D5E" w:rsidRPr="00B7206E">
        <w:rPr>
          <w:rFonts w:eastAsia="Times New Roman" w:cs="Times New Roman"/>
          <w:spacing w:val="2"/>
          <w:szCs w:val="20"/>
          <w:lang w:eastAsia="pl-PL"/>
        </w:rPr>
        <w:t>0,3</w:t>
      </w:r>
      <w:r w:rsidR="005C78A0" w:rsidRPr="00B7206E">
        <w:rPr>
          <w:rFonts w:eastAsia="Times New Roman" w:cs="Times New Roman"/>
          <w:spacing w:val="2"/>
          <w:szCs w:val="20"/>
          <w:lang w:eastAsia="pl-PL"/>
        </w:rPr>
        <w:t>% więcej niż rok wcześniej).</w:t>
      </w:r>
      <w:r w:rsidR="009D3194" w:rsidRPr="00B7206E">
        <w:rPr>
          <w:rFonts w:eastAsia="Times New Roman" w:cs="Times New Roman"/>
          <w:spacing w:val="2"/>
          <w:szCs w:val="20"/>
          <w:lang w:eastAsia="pl-PL"/>
        </w:rPr>
        <w:t xml:space="preserve"> </w:t>
      </w:r>
      <w:r w:rsidRPr="00B7206E">
        <w:rPr>
          <w:rFonts w:eastAsia="Times New Roman" w:cs="Times New Roman"/>
          <w:spacing w:val="2"/>
          <w:szCs w:val="20"/>
          <w:lang w:eastAsia="pl-PL"/>
        </w:rPr>
        <w:t>Co trzeci uczeń w</w:t>
      </w:r>
      <w:r>
        <w:rPr>
          <w:rFonts w:eastAsia="Times New Roman" w:cs="Times New Roman"/>
          <w:szCs w:val="20"/>
          <w:lang w:eastAsia="pl-PL"/>
        </w:rPr>
        <w:t xml:space="preserve"> tych szkołach to kobieta.</w:t>
      </w:r>
    </w:p>
    <w:p w14:paraId="21AA5DDE" w14:textId="17003395" w:rsidR="00667D4C" w:rsidRDefault="00667D4C" w:rsidP="00667D4C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B7206E">
        <w:rPr>
          <w:rFonts w:eastAsia="Times New Roman" w:cs="Times New Roman"/>
          <w:spacing w:val="2"/>
          <w:szCs w:val="20"/>
          <w:lang w:eastAsia="pl-PL"/>
        </w:rPr>
        <w:t xml:space="preserve">W roku szkolnym 2024/25 w województwie mazowieckim świadectwo ukończenia szkoły ponadpodstawowej dla młodzieży otrzymało 56,1 tys. osób (o 13,8% więcej niż rok wcześniej), w </w:t>
      </w:r>
      <w:r>
        <w:rPr>
          <w:rFonts w:eastAsia="Times New Roman" w:cs="Times New Roman"/>
          <w:szCs w:val="20"/>
          <w:lang w:eastAsia="pl-PL"/>
        </w:rPr>
        <w:t xml:space="preserve">tym </w:t>
      </w:r>
      <w:r w:rsidR="00314C9A">
        <w:rPr>
          <w:rFonts w:eastAsia="Times New Roman" w:cs="Times New Roman"/>
          <w:szCs w:val="20"/>
          <w:lang w:eastAsia="pl-PL"/>
        </w:rPr>
        <w:t>1,1 tys.</w:t>
      </w:r>
      <w:r>
        <w:rPr>
          <w:rFonts w:eastAsia="Times New Roman" w:cs="Times New Roman"/>
          <w:szCs w:val="20"/>
          <w:lang w:eastAsia="pl-PL"/>
        </w:rPr>
        <w:t xml:space="preserve"> osób to absolwenci szkół specjalnych.</w:t>
      </w:r>
    </w:p>
    <w:p w14:paraId="34A660CE" w14:textId="2C3B5EEA" w:rsidR="003F1C08" w:rsidRPr="00415A57" w:rsidRDefault="003F1C08" w:rsidP="00C535D3">
      <w:pPr>
        <w:spacing w:before="360" w:line="240" w:lineRule="auto"/>
        <w:ind w:left="907" w:hanging="907"/>
        <w:rPr>
          <w:b/>
          <w:szCs w:val="19"/>
        </w:rPr>
      </w:pPr>
      <w:r w:rsidRPr="00415A57">
        <w:rPr>
          <w:b/>
          <w:noProof/>
          <w:szCs w:val="19"/>
        </w:rPr>
        <w:t xml:space="preserve">Wykres </w:t>
      </w:r>
      <w:r w:rsidR="008C58B9" w:rsidRPr="00415A57">
        <w:rPr>
          <w:b/>
          <w:noProof/>
          <w:szCs w:val="19"/>
        </w:rPr>
        <w:t>2</w:t>
      </w:r>
      <w:r w:rsidRPr="00415A57">
        <w:rPr>
          <w:b/>
          <w:noProof/>
          <w:szCs w:val="19"/>
        </w:rPr>
        <w:t>.</w:t>
      </w:r>
      <w:r w:rsidRPr="00415A57">
        <w:rPr>
          <w:b/>
          <w:szCs w:val="19"/>
          <w:shd w:val="clear" w:color="auto" w:fill="FFFFFF"/>
        </w:rPr>
        <w:tab/>
      </w:r>
      <w:r w:rsidR="007806A0" w:rsidRPr="00415A57">
        <w:rPr>
          <w:b/>
          <w:szCs w:val="19"/>
        </w:rPr>
        <w:t xml:space="preserve">Absolwenci szkół zawodowych dla młodzieży według podgrup kierunków </w:t>
      </w:r>
      <w:r w:rsidR="00415A57">
        <w:rPr>
          <w:b/>
          <w:szCs w:val="19"/>
        </w:rPr>
        <w:br/>
      </w:r>
      <w:r w:rsidR="007806A0" w:rsidRPr="00415A57">
        <w:rPr>
          <w:b/>
          <w:szCs w:val="19"/>
        </w:rPr>
        <w:t>kształcenia</w:t>
      </w:r>
      <w:r w:rsidR="007806A0" w:rsidRPr="00415A57">
        <w:rPr>
          <w:szCs w:val="19"/>
          <w:vertAlign w:val="superscript"/>
        </w:rPr>
        <w:t xml:space="preserve"> a</w:t>
      </w:r>
      <w:r w:rsidR="007806A0" w:rsidRPr="00415A57">
        <w:rPr>
          <w:b/>
          <w:szCs w:val="19"/>
        </w:rPr>
        <w:t xml:space="preserve"> w roku szkolnym 202</w:t>
      </w:r>
      <w:r w:rsidR="00B0175D" w:rsidRPr="00415A57">
        <w:rPr>
          <w:b/>
          <w:szCs w:val="19"/>
        </w:rPr>
        <w:t>4</w:t>
      </w:r>
      <w:r w:rsidR="007806A0" w:rsidRPr="00415A57">
        <w:rPr>
          <w:b/>
          <w:szCs w:val="19"/>
        </w:rPr>
        <w:t>/202</w:t>
      </w:r>
      <w:r w:rsidR="00B0175D" w:rsidRPr="00415A57">
        <w:rPr>
          <w:b/>
          <w:szCs w:val="19"/>
        </w:rPr>
        <w:t>5</w:t>
      </w:r>
    </w:p>
    <w:p w14:paraId="65C4D608" w14:textId="10818AE4" w:rsidR="00415A57" w:rsidRDefault="006D6C3F" w:rsidP="00367C37">
      <w:pPr>
        <w:spacing w:line="288" w:lineRule="auto"/>
        <w:rPr>
          <w:szCs w:val="19"/>
        </w:rPr>
      </w:pPr>
      <w:r>
        <w:rPr>
          <w:noProof/>
        </w:rPr>
        <w:drawing>
          <wp:inline distT="0" distB="0" distL="0" distR="0" wp14:anchorId="477BE1C7" wp14:editId="0EFD550E">
            <wp:extent cx="4676775" cy="2333625"/>
            <wp:effectExtent l="0" t="0" r="9525" b="9525"/>
            <wp:docPr id="28" name="Obraz 28" descr="Wykres 2. Absolwenci szkół zawodowych dla młodzieży według podgrup kierunków &#10;kształcenia w roku szkolnym 2024/2025&#10;&#10;&#10;Na wykresie słupkowym skumulowanym przedstawiono strukturę (w %) absolwentów szkół zawodowych dla młodzieży (ogólnozawodowych szkół średnich i branżowych szkół I stopnia) w województwie mazowieckim według podgrup kierunków kształcenia (zgodnych z Międzynarodową Klasyfikacją Kierunków Kształcenia ISCED-2013) w roku szkolnym 2024/2025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A57">
        <w:rPr>
          <w:b/>
          <w:noProof/>
          <w:szCs w:val="19"/>
        </w:rPr>
        <w:t xml:space="preserve"> </w:t>
      </w:r>
      <w:r w:rsidR="00415A57" w:rsidRPr="00415A57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7EF0DCEF" wp14:editId="1E9A91FB">
                <wp:simplePos x="0" y="0"/>
                <wp:positionH relativeFrom="column">
                  <wp:posOffset>5212080</wp:posOffset>
                </wp:positionH>
                <wp:positionV relativeFrom="paragraph">
                  <wp:posOffset>336550</wp:posOffset>
                </wp:positionV>
                <wp:extent cx="1781175" cy="1623060"/>
                <wp:effectExtent l="0" t="0" r="0" b="0"/>
                <wp:wrapTight wrapText="bothSides">
                  <wp:wrapPolygon edited="0">
                    <wp:start x="693" y="0"/>
                    <wp:lineTo x="693" y="21296"/>
                    <wp:lineTo x="20791" y="21296"/>
                    <wp:lineTo x="20791" y="0"/>
                    <wp:lineTo x="693" y="0"/>
                  </wp:wrapPolygon>
                </wp:wrapTight>
                <wp:docPr id="8" name="Pole tekstowe 8" descr="Istotna informacja&#10;&#10;Spośród młodzieży kończącej szkoły zawodowe, kobiety najczęściej były absolwentkami kierunków z podgrupy usług dla ludności (3,1 tys. osób), natomiast mężczyźni podgrupy inżynieryjno-technicznej (5,3 tys. osób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62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8D044" w14:textId="09AEDE96" w:rsidR="0067546D" w:rsidRPr="002B3D0C" w:rsidRDefault="0067546D" w:rsidP="00367C37">
                            <w:pPr>
                              <w:pStyle w:val="Adymek"/>
                            </w:pPr>
                            <w:r w:rsidRPr="00415A57">
                              <w:t>Spośród młodzieży kończącej szkoły zawodowe, kobiety najczęściej były absolwentkami kierunków z podgrupy usług dla ludności (3,1 tys. osób), natomiast mężczyźni podgrupy in</w:t>
                            </w:r>
                            <w:r>
                              <w:t>ż</w:t>
                            </w:r>
                            <w:r w:rsidRPr="00415A57">
                              <w:t>ynieryjno-technicznej (5,3 tys. osób)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0DCEF" id="Pole tekstowe 8" o:spid="_x0000_s1032" type="#_x0000_t202" alt="Istotna informacja&#10;&#10;Spośród młodzieży kończącej szkoły zawodowe, kobiety najczęściej były absolwentkami kierunków z podgrupy usług dla ludności (3,1 tys. osób), natomiast mężczyźni podgrupy inżynieryjno-technicznej (5,3 tys. osób)" style="position:absolute;margin-left:410.4pt;margin-top:26.5pt;width:140.25pt;height:127.8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7eK/QEAANUDAAAOAAAAZHJzL2Uyb0RvYy54bWysU9uO2yAQfa/Uf0C8N7bT3NYKWW13u1Wl&#10;7UXa7QcQjGNUYCiQ2OnXd8DZbNS+reoHBB7mzJwzh/X1YDQ5SB8UWEarSUmJtAIaZXeM/ni6f7ei&#10;JERuG67BSkaPMtDrzds3697Vcgod6EZ6giA21L1jtIvR1UURRCcNDxNw0mKwBW94xKPfFY3nPaIb&#10;XUzLclH04BvnQcgQ8O/dGKSbjN+2UsRvbRtkJJpR7C3m1ed1m9Zis+b1znPXKXFqg7+iC8OVxaJn&#10;qDseOdl79Q+UUcJDgDZOBJgC2lYJmTkgm6r8i81jx53MXFCc4M4yhf8HK74eHt13T+LwAQYcYCYR&#10;3AOIn4FYuO243ckb76HvJG+wcJUkK3oX6lNqkjrUIYFs+y/Q4JD5PkIGGlpvkirIkyA6DuB4Fl0O&#10;kYhUcrmqquWcEoGxajF9Xy7yWApeP6c7H+InCYakDaMep5rh+eEhxNQOr5+vpGoW7pXWebLakp7R&#10;q/l0nhMuIkZFNJ5WhtFVmb7RConlR9vk5MiVHvdYQNsT7cR05ByH7UBUw+gi5SYVttAcUQcPo8/w&#10;XeCmA/+bkh49xmj4tedeUqI/W9TyqprNkinzYTZfTvHgLyPbywi3AqEYjZSM29uYjTxSvkHNW5XV&#10;eOnk1DJ6J4t08nky5+U533p5jZs/AAAA//8DAFBLAwQUAAYACAAAACEA6xn3RN8AAAALAQAADwAA&#10;AGRycy9kb3ducmV2LnhtbEyPzU7DMBCE70h9B2srcaN2GlqFkE1VFXEFUX4kbm68TSLidRS7TXh7&#10;3BM9jmY0802xmWwnzjT41jFCslAgiCtnWq4RPt6f7zIQPmg2unNMCL/kYVPObgqdGzfyG533oRax&#10;hH2uEZoQ+lxKXzVktV+4njh6RzdYHaIcamkGPcZy28mlUmtpdctxodE97RqqfvYni/D5cvz+ulev&#10;9ZNd9aOblGT7IBFv59P2EUSgKfyH4YIf0aGMTAd3YuNFh5AtVUQPCKs0froEEpWkIA4IqcrWIMtC&#10;Xn8o/wAAAP//AwBQSwECLQAUAAYACAAAACEAtoM4kv4AAADhAQAAEwAAAAAAAAAAAAAAAAAAAAAA&#10;W0NvbnRlbnRfVHlwZXNdLnhtbFBLAQItABQABgAIAAAAIQA4/SH/1gAAAJQBAAALAAAAAAAAAAAA&#10;AAAAAC8BAABfcmVscy8ucmVsc1BLAQItABQABgAIAAAAIQBpR7eK/QEAANUDAAAOAAAAAAAAAAAA&#10;AAAAAC4CAABkcnMvZTJvRG9jLnhtbFBLAQItABQABgAIAAAAIQDrGfdE3wAAAAsBAAAPAAAAAAAA&#10;AAAAAAAAAFcEAABkcnMvZG93bnJldi54bWxQSwUGAAAAAAQABADzAAAAYwUAAAAA&#10;" filled="f" stroked="f">
                <v:textbox>
                  <w:txbxContent>
                    <w:p w14:paraId="0798D044" w14:textId="09AEDE96" w:rsidR="0067546D" w:rsidRPr="002B3D0C" w:rsidRDefault="0067546D" w:rsidP="00367C37">
                      <w:pPr>
                        <w:pStyle w:val="Adymek"/>
                      </w:pPr>
                      <w:r w:rsidRPr="00415A57">
                        <w:t>Spośród młodzieży kończącej szkoły zawodowe, kobiety najczęściej były absolwentkami kierunków z podgrupy usług dla ludności (3,1 tys. osób), natomiast mężczyźni podgrupy in</w:t>
                      </w:r>
                      <w:r>
                        <w:t>ż</w:t>
                      </w:r>
                      <w:r w:rsidRPr="00415A57">
                        <w:t>ynieryjno-technicznej (5,3 tys. osób)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153737" w14:textId="7F48878F" w:rsidR="00B0175D" w:rsidRDefault="00B0175D" w:rsidP="00367C37">
      <w:pPr>
        <w:spacing w:line="288" w:lineRule="auto"/>
        <w:rPr>
          <w:sz w:val="16"/>
          <w:szCs w:val="16"/>
        </w:rPr>
      </w:pPr>
      <w:r w:rsidRPr="00761A10">
        <w:rPr>
          <w:sz w:val="16"/>
          <w:szCs w:val="16"/>
        </w:rPr>
        <w:t xml:space="preserve">a </w:t>
      </w:r>
      <w:r w:rsidRPr="00B0175D">
        <w:rPr>
          <w:sz w:val="16"/>
          <w:szCs w:val="16"/>
        </w:rPr>
        <w:t xml:space="preserve">Zgodne z Międzynarodową Klasyfikacją Kierunków Kształcenia (ISCED-2013). </w:t>
      </w:r>
      <w:r>
        <w:rPr>
          <w:sz w:val="16"/>
          <w:szCs w:val="16"/>
        </w:rPr>
        <w:t>b</w:t>
      </w:r>
      <w:r w:rsidRPr="00761A10">
        <w:rPr>
          <w:sz w:val="16"/>
          <w:szCs w:val="16"/>
        </w:rPr>
        <w:t xml:space="preserve"> </w:t>
      </w:r>
      <w:r w:rsidRPr="00B0175D">
        <w:rPr>
          <w:sz w:val="16"/>
          <w:szCs w:val="16"/>
        </w:rPr>
        <w:t>Branżowe szkoły II stopnia, technika i szkoły artystyczne ogólnokształcące dające uprawnienia zawodowe.</w:t>
      </w:r>
    </w:p>
    <w:p w14:paraId="7E99707A" w14:textId="639B4130" w:rsidR="00985957" w:rsidRDefault="009B3D61" w:rsidP="00985957">
      <w:pPr>
        <w:pStyle w:val="Atekstpodstawowy"/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 xml:space="preserve">Szkoły policealne </w:t>
      </w:r>
    </w:p>
    <w:p w14:paraId="04C1CF65" w14:textId="3A7A7B14" w:rsidR="00985957" w:rsidRDefault="009B3D61" w:rsidP="00367C37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9B3D61">
        <w:rPr>
          <w:rFonts w:eastAsia="Times New Roman" w:cs="Times New Roman"/>
          <w:szCs w:val="20"/>
          <w:lang w:eastAsia="pl-PL"/>
        </w:rPr>
        <w:t>W roku szkolnym 202</w:t>
      </w:r>
      <w:r>
        <w:rPr>
          <w:rFonts w:eastAsia="Times New Roman" w:cs="Times New Roman"/>
          <w:szCs w:val="20"/>
          <w:lang w:eastAsia="pl-PL"/>
        </w:rPr>
        <w:t>5</w:t>
      </w:r>
      <w:r w:rsidRPr="009B3D61">
        <w:rPr>
          <w:rFonts w:eastAsia="Times New Roman" w:cs="Times New Roman"/>
          <w:szCs w:val="20"/>
          <w:lang w:eastAsia="pl-PL"/>
        </w:rPr>
        <w:t>/2</w:t>
      </w:r>
      <w:r>
        <w:rPr>
          <w:rFonts w:eastAsia="Times New Roman" w:cs="Times New Roman"/>
          <w:szCs w:val="20"/>
          <w:lang w:eastAsia="pl-PL"/>
        </w:rPr>
        <w:t>6</w:t>
      </w:r>
      <w:r w:rsidRPr="009B3D61">
        <w:rPr>
          <w:rFonts w:eastAsia="Times New Roman" w:cs="Times New Roman"/>
          <w:szCs w:val="20"/>
          <w:lang w:eastAsia="pl-PL"/>
        </w:rPr>
        <w:t xml:space="preserve"> na terenie województwa mazowieckiego funkcjonował</w:t>
      </w:r>
      <w:r w:rsidR="008D2D44">
        <w:rPr>
          <w:rFonts w:eastAsia="Times New Roman" w:cs="Times New Roman"/>
          <w:szCs w:val="20"/>
          <w:lang w:eastAsia="pl-PL"/>
        </w:rPr>
        <w:t>y</w:t>
      </w:r>
      <w:r w:rsidRPr="009B3D61">
        <w:rPr>
          <w:rFonts w:eastAsia="Times New Roman" w:cs="Times New Roman"/>
          <w:szCs w:val="20"/>
          <w:lang w:eastAsia="pl-PL"/>
        </w:rPr>
        <w:t xml:space="preserve"> </w:t>
      </w:r>
      <w:r w:rsidRPr="008D2D44">
        <w:rPr>
          <w:rFonts w:eastAsia="Times New Roman" w:cs="Times New Roman"/>
          <w:szCs w:val="20"/>
          <w:lang w:eastAsia="pl-PL"/>
        </w:rPr>
        <w:t>14</w:t>
      </w:r>
      <w:r w:rsidR="008D2D44" w:rsidRPr="008D2D44">
        <w:rPr>
          <w:rFonts w:eastAsia="Times New Roman" w:cs="Times New Roman"/>
          <w:szCs w:val="20"/>
          <w:lang w:eastAsia="pl-PL"/>
        </w:rPr>
        <w:t>2</w:t>
      </w:r>
      <w:r w:rsidRPr="009B3D61">
        <w:rPr>
          <w:rFonts w:eastAsia="Times New Roman" w:cs="Times New Roman"/>
          <w:szCs w:val="20"/>
          <w:lang w:eastAsia="pl-PL"/>
        </w:rPr>
        <w:t xml:space="preserve"> szk</w:t>
      </w:r>
      <w:r w:rsidR="008D2D44">
        <w:rPr>
          <w:rFonts w:eastAsia="Times New Roman" w:cs="Times New Roman"/>
          <w:szCs w:val="20"/>
          <w:lang w:eastAsia="pl-PL"/>
        </w:rPr>
        <w:t>oły</w:t>
      </w:r>
      <w:r w:rsidRPr="009B3D61">
        <w:rPr>
          <w:rFonts w:eastAsia="Times New Roman" w:cs="Times New Roman"/>
          <w:szCs w:val="20"/>
          <w:lang w:eastAsia="pl-PL"/>
        </w:rPr>
        <w:t xml:space="preserve"> policealn</w:t>
      </w:r>
      <w:r w:rsidR="008D2D44">
        <w:rPr>
          <w:rFonts w:eastAsia="Times New Roman" w:cs="Times New Roman"/>
          <w:szCs w:val="20"/>
          <w:lang w:eastAsia="pl-PL"/>
        </w:rPr>
        <w:t>e</w:t>
      </w:r>
      <w:r w:rsidRPr="009B3D61">
        <w:rPr>
          <w:rFonts w:eastAsia="Times New Roman" w:cs="Times New Roman"/>
          <w:szCs w:val="20"/>
          <w:lang w:eastAsia="pl-PL"/>
        </w:rPr>
        <w:t xml:space="preserve"> (w poprzednim roku szkolnym – </w:t>
      </w:r>
      <w:r w:rsidRPr="008D2D44">
        <w:rPr>
          <w:rFonts w:eastAsia="Times New Roman" w:cs="Times New Roman"/>
          <w:szCs w:val="20"/>
          <w:lang w:eastAsia="pl-PL"/>
        </w:rPr>
        <w:t>1</w:t>
      </w:r>
      <w:r w:rsidR="008D2D44" w:rsidRPr="008D2D44">
        <w:rPr>
          <w:rFonts w:eastAsia="Times New Roman" w:cs="Times New Roman"/>
          <w:szCs w:val="20"/>
          <w:lang w:eastAsia="pl-PL"/>
        </w:rPr>
        <w:t>4</w:t>
      </w:r>
      <w:r w:rsidRPr="008D2D44">
        <w:rPr>
          <w:rFonts w:eastAsia="Times New Roman" w:cs="Times New Roman"/>
          <w:szCs w:val="20"/>
          <w:lang w:eastAsia="pl-PL"/>
        </w:rPr>
        <w:t>7),</w:t>
      </w:r>
      <w:r w:rsidRPr="009B3D61">
        <w:rPr>
          <w:rFonts w:eastAsia="Times New Roman" w:cs="Times New Roman"/>
          <w:szCs w:val="20"/>
          <w:lang w:eastAsia="pl-PL"/>
        </w:rPr>
        <w:t xml:space="preserve"> </w:t>
      </w:r>
      <w:r w:rsidR="000F2D67">
        <w:rPr>
          <w:rFonts w:eastAsia="Times New Roman" w:cs="Times New Roman"/>
          <w:szCs w:val="20"/>
          <w:lang w:eastAsia="pl-PL"/>
        </w:rPr>
        <w:t>w</w:t>
      </w:r>
      <w:r w:rsidRPr="009B3D61">
        <w:rPr>
          <w:rFonts w:eastAsia="Times New Roman" w:cs="Times New Roman"/>
          <w:szCs w:val="20"/>
          <w:lang w:eastAsia="pl-PL"/>
        </w:rPr>
        <w:t xml:space="preserve"> których </w:t>
      </w:r>
      <w:r w:rsidR="000F2D67">
        <w:rPr>
          <w:rFonts w:eastAsia="Times New Roman" w:cs="Times New Roman"/>
          <w:szCs w:val="20"/>
          <w:lang w:eastAsia="pl-PL"/>
        </w:rPr>
        <w:t>zawodu uczyło się</w:t>
      </w:r>
      <w:r w:rsidRPr="009B3D61">
        <w:rPr>
          <w:rFonts w:eastAsia="Times New Roman" w:cs="Times New Roman"/>
          <w:szCs w:val="20"/>
          <w:lang w:eastAsia="pl-PL"/>
        </w:rPr>
        <w:t xml:space="preserve"> </w:t>
      </w:r>
      <w:r w:rsidR="008D2D44">
        <w:rPr>
          <w:rFonts w:eastAsia="Times New Roman" w:cs="Times New Roman"/>
          <w:szCs w:val="20"/>
          <w:lang w:eastAsia="pl-PL"/>
        </w:rPr>
        <w:t>40,7</w:t>
      </w:r>
      <w:r w:rsidRPr="009B3D61">
        <w:rPr>
          <w:rFonts w:eastAsia="Times New Roman" w:cs="Times New Roman"/>
          <w:szCs w:val="20"/>
          <w:lang w:eastAsia="pl-PL"/>
        </w:rPr>
        <w:t xml:space="preserve"> tys. uczniów (o </w:t>
      </w:r>
      <w:r w:rsidR="008D2D44">
        <w:rPr>
          <w:rFonts w:eastAsia="Times New Roman" w:cs="Times New Roman"/>
          <w:szCs w:val="20"/>
          <w:lang w:eastAsia="pl-PL"/>
        </w:rPr>
        <w:t>7,6</w:t>
      </w:r>
      <w:r w:rsidRPr="009B3D61">
        <w:rPr>
          <w:rFonts w:eastAsia="Times New Roman" w:cs="Times New Roman"/>
          <w:szCs w:val="20"/>
          <w:lang w:eastAsia="pl-PL"/>
        </w:rPr>
        <w:t xml:space="preserve">% </w:t>
      </w:r>
      <w:r w:rsidR="008D2D44">
        <w:rPr>
          <w:rFonts w:eastAsia="Times New Roman" w:cs="Times New Roman"/>
          <w:szCs w:val="20"/>
          <w:lang w:eastAsia="pl-PL"/>
        </w:rPr>
        <w:t>mni</w:t>
      </w:r>
      <w:r w:rsidRPr="009B3D61">
        <w:rPr>
          <w:rFonts w:eastAsia="Times New Roman" w:cs="Times New Roman"/>
          <w:szCs w:val="20"/>
          <w:lang w:eastAsia="pl-PL"/>
        </w:rPr>
        <w:t>ej niż przed rokiem)</w:t>
      </w:r>
      <w:r w:rsidR="000F2D67">
        <w:rPr>
          <w:rFonts w:eastAsia="Times New Roman" w:cs="Times New Roman"/>
          <w:szCs w:val="20"/>
          <w:lang w:eastAsia="pl-PL"/>
        </w:rPr>
        <w:t xml:space="preserve">, z czego </w:t>
      </w:r>
      <w:r w:rsidR="008D2D44">
        <w:rPr>
          <w:rFonts w:eastAsia="Times New Roman" w:cs="Times New Roman"/>
          <w:szCs w:val="20"/>
          <w:lang w:eastAsia="pl-PL"/>
        </w:rPr>
        <w:t>66,4</w:t>
      </w:r>
      <w:r w:rsidR="000F2D67">
        <w:rPr>
          <w:rFonts w:eastAsia="Times New Roman" w:cs="Times New Roman"/>
          <w:szCs w:val="20"/>
          <w:lang w:eastAsia="pl-PL"/>
        </w:rPr>
        <w:t xml:space="preserve"> % stanowiły kobiety</w:t>
      </w:r>
      <w:r w:rsidRPr="009B3D61">
        <w:rPr>
          <w:rFonts w:eastAsia="Times New Roman" w:cs="Times New Roman"/>
          <w:szCs w:val="20"/>
          <w:lang w:eastAsia="pl-PL"/>
        </w:rPr>
        <w:t xml:space="preserve">. </w:t>
      </w:r>
    </w:p>
    <w:p w14:paraId="794C30CB" w14:textId="07D07F57" w:rsidR="000F2D67" w:rsidRDefault="000F2D67" w:rsidP="00367C37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B7206E">
        <w:rPr>
          <w:rFonts w:eastAsia="Times New Roman" w:cs="Times New Roman"/>
          <w:spacing w:val="6"/>
          <w:szCs w:val="20"/>
          <w:lang w:eastAsia="pl-PL"/>
        </w:rPr>
        <w:t xml:space="preserve">Liczba absolwentów szkół policealnych w roku szkolnym 2024/25 wyniosła </w:t>
      </w:r>
      <w:r w:rsidR="008D2D44" w:rsidRPr="00B7206E">
        <w:rPr>
          <w:rFonts w:eastAsia="Times New Roman" w:cs="Times New Roman"/>
          <w:spacing w:val="6"/>
          <w:szCs w:val="20"/>
          <w:lang w:eastAsia="pl-PL"/>
        </w:rPr>
        <w:t>14,1</w:t>
      </w:r>
      <w:r w:rsidRPr="00B7206E">
        <w:rPr>
          <w:rFonts w:eastAsia="Times New Roman" w:cs="Times New Roman"/>
          <w:spacing w:val="6"/>
          <w:szCs w:val="20"/>
          <w:lang w:eastAsia="pl-PL"/>
        </w:rPr>
        <w:t xml:space="preserve"> tys. osób i</w:t>
      </w:r>
      <w:r w:rsidRPr="000F2D67">
        <w:rPr>
          <w:rFonts w:eastAsia="Times New Roman" w:cs="Times New Roman"/>
          <w:szCs w:val="20"/>
          <w:lang w:eastAsia="pl-PL"/>
        </w:rPr>
        <w:t xml:space="preserve"> z</w:t>
      </w:r>
      <w:r w:rsidR="008D2D44">
        <w:rPr>
          <w:rFonts w:eastAsia="Times New Roman" w:cs="Times New Roman"/>
          <w:szCs w:val="20"/>
          <w:lang w:eastAsia="pl-PL"/>
        </w:rPr>
        <w:t>mniej</w:t>
      </w:r>
      <w:r w:rsidRPr="000F2D67">
        <w:rPr>
          <w:rFonts w:eastAsia="Times New Roman" w:cs="Times New Roman"/>
          <w:szCs w:val="20"/>
          <w:lang w:eastAsia="pl-PL"/>
        </w:rPr>
        <w:t xml:space="preserve">szyła się o </w:t>
      </w:r>
      <w:r w:rsidR="008D2D44">
        <w:rPr>
          <w:rFonts w:eastAsia="Times New Roman" w:cs="Times New Roman"/>
          <w:szCs w:val="20"/>
          <w:lang w:eastAsia="pl-PL"/>
        </w:rPr>
        <w:t>5,3</w:t>
      </w:r>
      <w:r w:rsidRPr="000F2D67">
        <w:rPr>
          <w:rFonts w:eastAsia="Times New Roman" w:cs="Times New Roman"/>
          <w:szCs w:val="20"/>
          <w:lang w:eastAsia="pl-PL"/>
        </w:rPr>
        <w:t>% w stosunku do poprzedniego roku</w:t>
      </w:r>
      <w:r w:rsidR="00B4779D">
        <w:rPr>
          <w:rFonts w:eastAsia="Times New Roman" w:cs="Times New Roman"/>
          <w:szCs w:val="20"/>
          <w:lang w:eastAsia="pl-PL"/>
        </w:rPr>
        <w:t>.</w:t>
      </w:r>
    </w:p>
    <w:p w14:paraId="1CF41D91" w14:textId="77777777" w:rsidR="0082508A" w:rsidRDefault="0082508A" w:rsidP="00107242">
      <w:pPr>
        <w:spacing w:before="360" w:after="0" w:line="240" w:lineRule="auto"/>
        <w:rPr>
          <w:noProof/>
          <w:szCs w:val="19"/>
        </w:rPr>
      </w:pPr>
    </w:p>
    <w:p w14:paraId="2D18CC87" w14:textId="77777777" w:rsidR="0082508A" w:rsidRDefault="0082508A" w:rsidP="00107242">
      <w:pPr>
        <w:spacing w:before="360" w:after="0" w:line="240" w:lineRule="auto"/>
        <w:rPr>
          <w:noProof/>
          <w:szCs w:val="19"/>
        </w:rPr>
      </w:pPr>
    </w:p>
    <w:p w14:paraId="006DEEEB" w14:textId="5C1F053D" w:rsidR="00D97D0E" w:rsidRPr="00A81AB2" w:rsidRDefault="006B3639" w:rsidP="00107242">
      <w:pPr>
        <w:spacing w:before="360" w:after="0" w:line="240" w:lineRule="auto"/>
        <w:rPr>
          <w:b/>
          <w:szCs w:val="19"/>
        </w:rPr>
      </w:pPr>
      <w:r w:rsidRPr="006B3639">
        <w:rPr>
          <w:noProof/>
          <w:szCs w:val="19"/>
        </w:rPr>
        <w:lastRenderedPageBreak/>
        <w:t xml:space="preserve">Tablica </w:t>
      </w:r>
      <w:r w:rsidR="00D97D0E">
        <w:rPr>
          <w:noProof/>
          <w:szCs w:val="19"/>
        </w:rPr>
        <w:t>4</w:t>
      </w:r>
      <w:r w:rsidRPr="006B3639">
        <w:rPr>
          <w:noProof/>
          <w:szCs w:val="19"/>
        </w:rPr>
        <w:t>.</w:t>
      </w:r>
      <w:r w:rsidR="006F13F4" w:rsidRPr="00190683">
        <w:rPr>
          <w:szCs w:val="19"/>
          <w:shd w:val="clear" w:color="auto" w:fill="FFFFFF"/>
        </w:rPr>
        <w:tab/>
      </w:r>
      <w:bookmarkEnd w:id="5"/>
      <w:r w:rsidR="00D97D0E">
        <w:rPr>
          <w:szCs w:val="19"/>
          <w:shd w:val="clear" w:color="auto" w:fill="FFFFFF"/>
        </w:rPr>
        <w:t xml:space="preserve"> </w:t>
      </w:r>
      <w:r w:rsidR="00D97D0E" w:rsidRPr="00A81AB2">
        <w:rPr>
          <w:b/>
          <w:szCs w:val="19"/>
        </w:rPr>
        <w:t xml:space="preserve">Szkoły </w:t>
      </w:r>
      <w:r w:rsidR="00D97D0E">
        <w:rPr>
          <w:b/>
          <w:szCs w:val="19"/>
        </w:rPr>
        <w:t>policealn</w:t>
      </w:r>
      <w:r w:rsidR="00D97D0E" w:rsidRPr="00A81AB2">
        <w:rPr>
          <w:b/>
          <w:szCs w:val="19"/>
        </w:rPr>
        <w:t xml:space="preserve">e </w:t>
      </w:r>
    </w:p>
    <w:p w14:paraId="147350E4" w14:textId="5620C62C" w:rsidR="00D97D0E" w:rsidRPr="00763EF1" w:rsidRDefault="00C91562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lang w:eastAsia="pl-PL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579E9782" wp14:editId="0053E206">
                <wp:simplePos x="0" y="0"/>
                <wp:positionH relativeFrom="column">
                  <wp:posOffset>5212080</wp:posOffset>
                </wp:positionH>
                <wp:positionV relativeFrom="paragraph">
                  <wp:posOffset>544830</wp:posOffset>
                </wp:positionV>
                <wp:extent cx="1781175" cy="792480"/>
                <wp:effectExtent l="0" t="0" r="0" b="0"/>
                <wp:wrapTight wrapText="bothSides">
                  <wp:wrapPolygon edited="0">
                    <wp:start x="693" y="0"/>
                    <wp:lineTo x="693" y="20769"/>
                    <wp:lineTo x="20791" y="20769"/>
                    <wp:lineTo x="20791" y="0"/>
                    <wp:lineTo x="693" y="0"/>
                  </wp:wrapPolygon>
                </wp:wrapTight>
                <wp:docPr id="13" name="Pole tekstowe 13" descr="Istotna informacja&#10;&#10;Najwięcej absolwentów w szkołach policealnych kończyło naukę na kierunkach medycznych i artys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8980A" w14:textId="34E5ED92" w:rsidR="0067546D" w:rsidRPr="002B3D0C" w:rsidRDefault="0067546D" w:rsidP="000F2D67">
                            <w:pPr>
                              <w:pStyle w:val="Adymek"/>
                            </w:pPr>
                            <w:r w:rsidRPr="00C91562">
                              <w:t>Najwięcej absolwentów w szkołach policealnych kończyło naukę na kierunkach medycznych i artystycznych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E9782" id="Pole tekstowe 13" o:spid="_x0000_s1033" type="#_x0000_t202" alt="Istotna informacja&#10;&#10;Najwięcej absolwentów w szkołach policealnych kończyło naukę na kierunkach medycznych i artystycznych" style="position:absolute;left:0;text-align:left;margin-left:410.4pt;margin-top:42.9pt;width:140.25pt;height:62.4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cp/AEAANQDAAAOAAAAZHJzL2Uyb0RvYy54bWysU9uO2yAQfa/Uf0C8N46jpEmsOKvtbreq&#10;tL1I234AwThGBYYOJHb69R1wNhu1b1X9gMDDnJlz5rC5GaxhR4VBg6t5OZlyppyERrt9zb9/e3iz&#10;4ixE4RphwKman1TgN9vXrza9r9QMOjCNQkYgLlS9r3kXo6+KIshOWREm4JWjYAtoRaQj7osGRU/o&#10;1hSz6fRt0QM2HkGqEOjv/Rjk24zftkrGL20bVGSm5tRbzCvmdZfWYrsR1R6F77Q8tyH+oQsrtKOi&#10;F6h7EQU7oP4LymqJEKCNEwm2gLbVUmUOxKac/sHmqRNeZS4kTvAXmcL/g5Wfj0/+K7I4vIOBBphJ&#10;BP8I8kdgDu464fbqFhH6TomGCpdJsqL3oTqnJqlDFRLIrv8EDQ1ZHCJkoKFFm1QhnozQaQCni+hq&#10;iEymkstVWS4XnEmKLdez+SpPpRDVc7bHED8osCxtao401Iwujo8hpm5E9XwlFXPwoI3JgzWO9TVf&#10;L2aLnHAVsTqS74y2NV9N0zc6IZF875qcHIU2454KGHdmnYiOlOOwG5huqOmUm0TYQXMiGRBGm9Gz&#10;oE0H+IuznixW8/DzIFBxZj46knJdzufJk/kwXyxndMDryO46IpwkqJpHzsbtXcw+HinfkuStzmq8&#10;dHJumayTRTrbPHnz+pxvvTzG7W8AAAD//wMAUEsDBBQABgAIAAAAIQBBvU6f3gAAAAsBAAAPAAAA&#10;ZHJzL2Rvd25yZXYueG1sTI9PT8MwDMXvSHyHyEjcWNLCplGaTgjEFcT4I3HzGq+taJyqydby7fFO&#10;cLKf/PTez+Vm9r060hi7wBayhQFFXAfXcWPh/e3pag0qJmSHfWCy8EMRNtX5WYmFCxO/0nGbGiUh&#10;HAu00KY0FFrHuiWPcREGYrntw+gxiRwb7UacJNz3OjdmpT12LA0tDvTQUv29PXgLH8/7r88b89I8&#10;+uUwhdlo9rfa2suL+f4OVKI5/ZnhhC/oUAnTLhzYRdVbWOdG0JMsS5knQ2aya1A7C3lmVqCrUv//&#10;ofoFAAD//wMAUEsBAi0AFAAGAAgAAAAhALaDOJL+AAAA4QEAABMAAAAAAAAAAAAAAAAAAAAAAFtD&#10;b250ZW50X1R5cGVzXS54bWxQSwECLQAUAAYACAAAACEAOP0h/9YAAACUAQAACwAAAAAAAAAAAAAA&#10;AAAvAQAAX3JlbHMvLnJlbHNQSwECLQAUAAYACAAAACEALmDnKfwBAADUAwAADgAAAAAAAAAAAAAA&#10;AAAuAgAAZHJzL2Uyb0RvYy54bWxQSwECLQAUAAYACAAAACEAQb1On94AAAALAQAADwAAAAAAAAAA&#10;AAAAAABWBAAAZHJzL2Rvd25yZXYueG1sUEsFBgAAAAAEAAQA8wAAAGEFAAAAAA==&#10;" filled="f" stroked="f">
                <v:textbox>
                  <w:txbxContent>
                    <w:p w14:paraId="3CD8980A" w14:textId="34E5ED92" w:rsidR="0067546D" w:rsidRPr="002B3D0C" w:rsidRDefault="0067546D" w:rsidP="000F2D67">
                      <w:pPr>
                        <w:pStyle w:val="Adymek"/>
                      </w:pPr>
                      <w:r w:rsidRPr="00C91562">
                        <w:t>Najwięcej absolwentów w szkołach policealnych kończyło naukę na kierunkach medycznych i artystycznych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7D0E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D97D0E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D97D0E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D97D0E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D97D0E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D97D0E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D97D0E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D97D0E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D97D0E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Szkoły policealne. Stan w dniu 30 września"/>
      </w:tblPr>
      <w:tblGrid>
        <w:gridCol w:w="2976"/>
        <w:gridCol w:w="1219"/>
        <w:gridCol w:w="1219"/>
        <w:gridCol w:w="1219"/>
        <w:gridCol w:w="1304"/>
      </w:tblGrid>
      <w:tr w:rsidR="00DE6995" w:rsidRPr="00954B1C" w14:paraId="74A565BE" w14:textId="77777777" w:rsidTr="00DE6995">
        <w:trPr>
          <w:trHeight w:val="340"/>
          <w:tblHeader/>
        </w:trPr>
        <w:tc>
          <w:tcPr>
            <w:tcW w:w="2976" w:type="dxa"/>
            <w:vMerge w:val="restart"/>
            <w:vAlign w:val="center"/>
          </w:tcPr>
          <w:p w14:paraId="789DB763" w14:textId="6E6C7FEA" w:rsidR="00DE6995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bookmarkStart w:id="9" w:name="_Hlk229652254"/>
            <w:bookmarkStart w:id="10" w:name="_Hlk230591960"/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219" w:type="dxa"/>
            <w:vMerge w:val="restart"/>
            <w:vAlign w:val="center"/>
          </w:tcPr>
          <w:p w14:paraId="3A9AFC09" w14:textId="77777777" w:rsidR="00DE6995" w:rsidRPr="00954B1C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2438" w:type="dxa"/>
            <w:gridSpan w:val="2"/>
            <w:vAlign w:val="center"/>
          </w:tcPr>
          <w:p w14:paraId="7BCA0665" w14:textId="77777777" w:rsidR="00DE6995" w:rsidRPr="00954B1C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vMerge w:val="restart"/>
            <w:vAlign w:val="center"/>
          </w:tcPr>
          <w:p w14:paraId="1064588A" w14:textId="77777777" w:rsidR="00DE6995" w:rsidRPr="00954B1C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ci</w:t>
            </w:r>
            <w:r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</w:t>
            </w:r>
            <w:r w:rsidRPr="003C5ECD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a</w:t>
            </w:r>
          </w:p>
        </w:tc>
      </w:tr>
      <w:tr w:rsidR="00DE6995" w:rsidRPr="00954B1C" w14:paraId="787363A2" w14:textId="77777777" w:rsidTr="00DE6995">
        <w:trPr>
          <w:trHeight w:val="340"/>
          <w:tblHeader/>
        </w:trPr>
        <w:tc>
          <w:tcPr>
            <w:tcW w:w="2976" w:type="dxa"/>
            <w:vMerge/>
            <w:vAlign w:val="center"/>
          </w:tcPr>
          <w:p w14:paraId="26F33B04" w14:textId="77777777" w:rsidR="00DE6995" w:rsidRPr="00954B1C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Merge/>
            <w:vAlign w:val="center"/>
          </w:tcPr>
          <w:p w14:paraId="5C2BE237" w14:textId="77777777" w:rsidR="00DE6995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Align w:val="center"/>
          </w:tcPr>
          <w:p w14:paraId="1A92490D" w14:textId="25A1AEA0" w:rsidR="00DE6995" w:rsidRPr="00954B1C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CE3E4A">
              <w:t>ogółem</w:t>
            </w:r>
          </w:p>
        </w:tc>
        <w:tc>
          <w:tcPr>
            <w:tcW w:w="1219" w:type="dxa"/>
            <w:vAlign w:val="center"/>
          </w:tcPr>
          <w:p w14:paraId="79092EDE" w14:textId="46B50731" w:rsidR="00DE6995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CE3E4A">
              <w:t xml:space="preserve">w tym </w:t>
            </w:r>
            <w:r>
              <w:br/>
            </w:r>
            <w:r w:rsidRPr="00CE3E4A">
              <w:t>kobiety</w:t>
            </w:r>
          </w:p>
        </w:tc>
        <w:tc>
          <w:tcPr>
            <w:tcW w:w="1304" w:type="dxa"/>
            <w:vMerge/>
            <w:vAlign w:val="center"/>
          </w:tcPr>
          <w:p w14:paraId="7057EEDC" w14:textId="77777777" w:rsidR="00DE6995" w:rsidRDefault="00DE6995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DE6995" w:rsidRPr="00954B1C" w14:paraId="3C1318BF" w14:textId="77777777" w:rsidTr="000A2BE0">
        <w:trPr>
          <w:trHeight w:val="57"/>
        </w:trPr>
        <w:tc>
          <w:tcPr>
            <w:tcW w:w="2976" w:type="dxa"/>
            <w:vAlign w:val="bottom"/>
          </w:tcPr>
          <w:p w14:paraId="083D3266" w14:textId="2B6A9CB7" w:rsidR="00DE6995" w:rsidRPr="00DE6995" w:rsidRDefault="00DE6995" w:rsidP="000A2BE0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DE6995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DE6995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</w:tc>
        <w:tc>
          <w:tcPr>
            <w:tcW w:w="1219" w:type="dxa"/>
            <w:vAlign w:val="bottom"/>
          </w:tcPr>
          <w:p w14:paraId="0D489C80" w14:textId="59888220" w:rsidR="00DE6995" w:rsidRPr="00DE6995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147</w:t>
            </w:r>
          </w:p>
        </w:tc>
        <w:tc>
          <w:tcPr>
            <w:tcW w:w="1219" w:type="dxa"/>
            <w:vAlign w:val="bottom"/>
          </w:tcPr>
          <w:p w14:paraId="35A884D6" w14:textId="45976404" w:rsidR="00DE6995" w:rsidRPr="00DE6995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44050</w:t>
            </w:r>
          </w:p>
        </w:tc>
        <w:tc>
          <w:tcPr>
            <w:tcW w:w="1219" w:type="dxa"/>
            <w:vAlign w:val="bottom"/>
          </w:tcPr>
          <w:p w14:paraId="1CFCD146" w14:textId="7C709D24" w:rsidR="00DE6995" w:rsidRPr="00DE6995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28757</w:t>
            </w:r>
          </w:p>
        </w:tc>
        <w:tc>
          <w:tcPr>
            <w:tcW w:w="1304" w:type="dxa"/>
            <w:vAlign w:val="bottom"/>
          </w:tcPr>
          <w:p w14:paraId="29F52181" w14:textId="3CAF523D" w:rsidR="00DE6995" w:rsidRPr="00DE6995" w:rsidRDefault="00774F16" w:rsidP="000A2BE0">
            <w:pPr>
              <w:jc w:val="right"/>
              <w:rPr>
                <w14:numForm w14:val="lining"/>
                <w14:numSpacing w14:val="tabular"/>
              </w:rPr>
            </w:pPr>
            <w:r>
              <w:rPr>
                <w14:numForm w14:val="lining"/>
                <w14:numSpacing w14:val="tabular"/>
              </w:rPr>
              <w:t>14864</w:t>
            </w:r>
          </w:p>
        </w:tc>
      </w:tr>
      <w:tr w:rsidR="00DE6995" w:rsidRPr="00954B1C" w14:paraId="318169A1" w14:textId="77777777" w:rsidTr="000A2BE0">
        <w:trPr>
          <w:trHeight w:val="57"/>
        </w:trPr>
        <w:tc>
          <w:tcPr>
            <w:tcW w:w="2976" w:type="dxa"/>
            <w:vAlign w:val="bottom"/>
          </w:tcPr>
          <w:p w14:paraId="43A92AC8" w14:textId="5BC10682" w:rsidR="00DE6995" w:rsidRPr="00DE6995" w:rsidRDefault="00DE6995" w:rsidP="000A2BE0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DE699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2025/26</w:t>
            </w:r>
          </w:p>
        </w:tc>
        <w:tc>
          <w:tcPr>
            <w:tcW w:w="1219" w:type="dxa"/>
            <w:vAlign w:val="bottom"/>
          </w:tcPr>
          <w:p w14:paraId="2FA272D1" w14:textId="605A8E44" w:rsidR="00DE6995" w:rsidRPr="00DE6995" w:rsidRDefault="008D2D44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142</w:t>
            </w:r>
          </w:p>
        </w:tc>
        <w:tc>
          <w:tcPr>
            <w:tcW w:w="1219" w:type="dxa"/>
            <w:vAlign w:val="bottom"/>
          </w:tcPr>
          <w:p w14:paraId="061B904D" w14:textId="358BDBC2" w:rsidR="00DE6995" w:rsidRPr="00DE6995" w:rsidRDefault="008D2D44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40703</w:t>
            </w:r>
          </w:p>
        </w:tc>
        <w:tc>
          <w:tcPr>
            <w:tcW w:w="1219" w:type="dxa"/>
            <w:vAlign w:val="bottom"/>
          </w:tcPr>
          <w:p w14:paraId="6A7B7B50" w14:textId="758D58CC" w:rsidR="00DE6995" w:rsidRPr="00DE6995" w:rsidRDefault="008D2D44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27022</w:t>
            </w:r>
          </w:p>
        </w:tc>
        <w:tc>
          <w:tcPr>
            <w:tcW w:w="1304" w:type="dxa"/>
            <w:vAlign w:val="bottom"/>
          </w:tcPr>
          <w:p w14:paraId="1E36A5C0" w14:textId="6EE9EFCF" w:rsidR="00DE6995" w:rsidRPr="00DE6995" w:rsidRDefault="008D2D44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14070</w:t>
            </w:r>
          </w:p>
        </w:tc>
      </w:tr>
    </w:tbl>
    <w:p w14:paraId="545D1E60" w14:textId="786486AD" w:rsidR="000724BB" w:rsidRPr="00761A10" w:rsidRDefault="00DD4D34" w:rsidP="00DD4D34">
      <w:pPr>
        <w:spacing w:line="288" w:lineRule="auto"/>
        <w:rPr>
          <w:b/>
          <w:sz w:val="16"/>
          <w:szCs w:val="16"/>
        </w:rPr>
      </w:pPr>
      <w:r w:rsidRPr="00761A10">
        <w:rPr>
          <w:sz w:val="16"/>
          <w:szCs w:val="16"/>
        </w:rPr>
        <w:t xml:space="preserve">a </w:t>
      </w:r>
      <w:r w:rsidR="00DE6995" w:rsidRPr="00DE6995">
        <w:rPr>
          <w:sz w:val="16"/>
          <w:szCs w:val="16"/>
        </w:rPr>
        <w:t>Z poprzedniego roku szkolnego</w:t>
      </w:r>
      <w:r>
        <w:rPr>
          <w:sz w:val="16"/>
          <w:szCs w:val="16"/>
        </w:rPr>
        <w:t xml:space="preserve">. </w:t>
      </w:r>
      <w:bookmarkEnd w:id="9"/>
      <w:bookmarkEnd w:id="10"/>
    </w:p>
    <w:p w14:paraId="3E5DAC07" w14:textId="1466D1B2" w:rsidR="00BF312A" w:rsidRDefault="00DE6995" w:rsidP="00BF312A">
      <w:pPr>
        <w:pStyle w:val="Atekstpodstawowy"/>
        <w:spacing w:before="360" w:line="240" w:lineRule="auto"/>
        <w:rPr>
          <w:b/>
          <w:color w:val="001D77"/>
        </w:rPr>
      </w:pPr>
      <w:bookmarkStart w:id="11" w:name="_Hlk229651051"/>
      <w:bookmarkStart w:id="12" w:name="_Hlk220503755"/>
      <w:r>
        <w:rPr>
          <w:b/>
          <w:color w:val="001D77"/>
        </w:rPr>
        <w:t>Szkoły dla dorosłych</w:t>
      </w:r>
    </w:p>
    <w:bookmarkEnd w:id="11"/>
    <w:p w14:paraId="6CE68D9F" w14:textId="123958D1" w:rsidR="00BF312A" w:rsidRPr="00B7206E" w:rsidRDefault="00684E6B" w:rsidP="00F75784">
      <w:pPr>
        <w:pStyle w:val="Atekstpodstawowy"/>
        <w:spacing w:line="288" w:lineRule="auto"/>
        <w:rPr>
          <w:spacing w:val="-2"/>
        </w:rPr>
      </w:pPr>
      <w:r w:rsidRPr="00B7206E">
        <w:rPr>
          <w:noProof/>
          <w:szCs w:val="19"/>
        </w:rPr>
        <w:t>Szkoły dla dorosłych nastawione są głównie na kontynuację przerwanego cyklu kształcenia. W</w:t>
      </w:r>
      <w:r w:rsidRPr="00B7206E">
        <w:rPr>
          <w:noProof/>
          <w:spacing w:val="-2"/>
          <w:szCs w:val="19"/>
        </w:rPr>
        <w:t xml:space="preserve"> roku szkolnym 2025/26 w województwie mazowieckim funkcjonowało 99 szkół dla dorosłych: </w:t>
      </w:r>
      <w:r w:rsidR="00EC485A" w:rsidRPr="00B7206E">
        <w:rPr>
          <w:noProof/>
          <w:spacing w:val="-2"/>
          <w:szCs w:val="19"/>
        </w:rPr>
        <w:t>4</w:t>
      </w:r>
      <w:r w:rsidRPr="00B7206E">
        <w:rPr>
          <w:noProof/>
          <w:spacing w:val="-2"/>
          <w:szCs w:val="19"/>
        </w:rPr>
        <w:t xml:space="preserve"> szkoły podstawowe i 9</w:t>
      </w:r>
      <w:r w:rsidR="00EC485A" w:rsidRPr="00B7206E">
        <w:rPr>
          <w:noProof/>
          <w:spacing w:val="-2"/>
          <w:szCs w:val="19"/>
        </w:rPr>
        <w:t>5</w:t>
      </w:r>
      <w:r w:rsidRPr="00B7206E">
        <w:rPr>
          <w:noProof/>
          <w:spacing w:val="-2"/>
          <w:szCs w:val="19"/>
        </w:rPr>
        <w:t xml:space="preserve"> liceów ogólnokształcących. Uczyło się w nich łącznie </w:t>
      </w:r>
      <w:r w:rsidR="00EC485A" w:rsidRPr="00B7206E">
        <w:rPr>
          <w:noProof/>
          <w:spacing w:val="-2"/>
          <w:szCs w:val="19"/>
        </w:rPr>
        <w:t>17,9</w:t>
      </w:r>
      <w:r w:rsidRPr="00B7206E">
        <w:rPr>
          <w:noProof/>
          <w:spacing w:val="-2"/>
          <w:szCs w:val="19"/>
        </w:rPr>
        <w:t xml:space="preserve"> tys. słuchaczy (o </w:t>
      </w:r>
      <w:r w:rsidR="00EC485A" w:rsidRPr="00B7206E">
        <w:rPr>
          <w:noProof/>
          <w:spacing w:val="-2"/>
          <w:szCs w:val="19"/>
        </w:rPr>
        <w:t>3,9</w:t>
      </w:r>
      <w:r w:rsidRPr="00B7206E">
        <w:rPr>
          <w:noProof/>
          <w:spacing w:val="-2"/>
          <w:szCs w:val="19"/>
        </w:rPr>
        <w:t xml:space="preserve">% </w:t>
      </w:r>
      <w:r w:rsidR="00EC485A" w:rsidRPr="00B7206E">
        <w:rPr>
          <w:noProof/>
          <w:spacing w:val="-2"/>
          <w:szCs w:val="19"/>
        </w:rPr>
        <w:t>więcej</w:t>
      </w:r>
      <w:r w:rsidRPr="00B7206E">
        <w:rPr>
          <w:noProof/>
          <w:spacing w:val="-2"/>
          <w:szCs w:val="19"/>
        </w:rPr>
        <w:t xml:space="preserve"> niż w poprzednim roku szkolnym)</w:t>
      </w:r>
      <w:r w:rsidR="008C4FD5" w:rsidRPr="00B7206E">
        <w:rPr>
          <w:noProof/>
          <w:spacing w:val="-2"/>
          <w:szCs w:val="19"/>
        </w:rPr>
        <w:t xml:space="preserve">, z czego </w:t>
      </w:r>
      <w:r w:rsidR="00EC485A" w:rsidRPr="00B7206E">
        <w:rPr>
          <w:noProof/>
          <w:spacing w:val="-2"/>
          <w:szCs w:val="19"/>
        </w:rPr>
        <w:t>43,1</w:t>
      </w:r>
      <w:r w:rsidR="008C4FD5" w:rsidRPr="00B7206E">
        <w:rPr>
          <w:noProof/>
          <w:spacing w:val="-2"/>
          <w:szCs w:val="19"/>
        </w:rPr>
        <w:t>% stanowiły kobiety</w:t>
      </w:r>
      <w:r w:rsidR="00BF312A" w:rsidRPr="00B7206E">
        <w:rPr>
          <w:spacing w:val="-2"/>
        </w:rPr>
        <w:t xml:space="preserve">. </w:t>
      </w:r>
    </w:p>
    <w:p w14:paraId="627EA09D" w14:textId="0E84094D" w:rsidR="00473274" w:rsidRPr="00B7206E" w:rsidRDefault="00473274" w:rsidP="00473274">
      <w:pPr>
        <w:pStyle w:val="Atekstpodstawowy"/>
        <w:spacing w:line="288" w:lineRule="auto"/>
      </w:pPr>
      <w:r w:rsidRPr="00B7206E">
        <w:t xml:space="preserve">W roku szkolnym 2024/25 szkoły dla dorosłych ukończyło łącznie </w:t>
      </w:r>
      <w:r w:rsidR="00EC485A" w:rsidRPr="00B7206E">
        <w:t>4,4</w:t>
      </w:r>
      <w:r w:rsidRPr="00B7206E">
        <w:t xml:space="preserve"> tys. uczniów, tj. o </w:t>
      </w:r>
      <w:r w:rsidR="00EC485A" w:rsidRPr="00B7206E">
        <w:t>31,8</w:t>
      </w:r>
      <w:r w:rsidRPr="00B7206E">
        <w:t>% więcej niż w roku 2023/24.</w:t>
      </w:r>
    </w:p>
    <w:p w14:paraId="6F78154E" w14:textId="263E9DD2" w:rsidR="00684E6B" w:rsidRPr="00A81AB2" w:rsidRDefault="00684E6B" w:rsidP="00C535D3">
      <w:pPr>
        <w:spacing w:before="360" w:after="0" w:line="240" w:lineRule="auto"/>
        <w:rPr>
          <w:b/>
          <w:szCs w:val="19"/>
        </w:rPr>
      </w:pPr>
      <w:r w:rsidRPr="00A81AB2">
        <w:rPr>
          <w:b/>
          <w:noProof/>
          <w:szCs w:val="19"/>
        </w:rPr>
        <w:t xml:space="preserve">Tablica </w:t>
      </w:r>
      <w:r>
        <w:rPr>
          <w:b/>
          <w:noProof/>
          <w:szCs w:val="19"/>
        </w:rPr>
        <w:t>5</w:t>
      </w:r>
      <w:r w:rsidRPr="00A81AB2">
        <w:rPr>
          <w:b/>
          <w:noProof/>
          <w:szCs w:val="19"/>
        </w:rPr>
        <w:t>.</w:t>
      </w:r>
      <w:r w:rsidRPr="00A81AB2">
        <w:rPr>
          <w:b/>
          <w:noProof/>
          <w:szCs w:val="19"/>
        </w:rPr>
        <w:tab/>
        <w:t xml:space="preserve"> </w:t>
      </w:r>
      <w:r w:rsidRPr="00A81AB2">
        <w:rPr>
          <w:b/>
          <w:szCs w:val="19"/>
        </w:rPr>
        <w:t xml:space="preserve">Szkoły </w:t>
      </w:r>
      <w:r>
        <w:rPr>
          <w:b/>
          <w:szCs w:val="19"/>
        </w:rPr>
        <w:t>dla dorosłych</w:t>
      </w:r>
      <w:r w:rsidRPr="00A81AB2">
        <w:rPr>
          <w:b/>
          <w:szCs w:val="19"/>
        </w:rPr>
        <w:t xml:space="preserve"> </w:t>
      </w:r>
    </w:p>
    <w:p w14:paraId="6CD637E9" w14:textId="5683DE90" w:rsidR="00684E6B" w:rsidRPr="00763EF1" w:rsidRDefault="00684E6B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lang w:eastAsia="pl-PL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9A22AF3" wp14:editId="331EA0B7">
                <wp:simplePos x="0" y="0"/>
                <wp:positionH relativeFrom="column">
                  <wp:posOffset>5212080</wp:posOffset>
                </wp:positionH>
                <wp:positionV relativeFrom="paragraph">
                  <wp:posOffset>1196975</wp:posOffset>
                </wp:positionV>
                <wp:extent cx="1864995" cy="609600"/>
                <wp:effectExtent l="0" t="0" r="0" b="0"/>
                <wp:wrapTight wrapText="bothSides">
                  <wp:wrapPolygon edited="0">
                    <wp:start x="662" y="0"/>
                    <wp:lineTo x="662" y="20925"/>
                    <wp:lineTo x="20740" y="20925"/>
                    <wp:lineTo x="20740" y="0"/>
                    <wp:lineTo x="662" y="0"/>
                  </wp:wrapPolygon>
                </wp:wrapTight>
                <wp:docPr id="17" name="Pole tekstowe 17" descr="Istotna informacja&#10;&#10;Liczba uczniów w szkołach dla dorosłych była o 3,9% wyższa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F7B19" w14:textId="2DAF268E" w:rsidR="0067546D" w:rsidRPr="002B3D0C" w:rsidRDefault="0067546D" w:rsidP="00684E6B">
                            <w:pPr>
                              <w:pStyle w:val="Adymek"/>
                            </w:pPr>
                            <w:r w:rsidRPr="00473274">
                              <w:t xml:space="preserve">Liczba uczniów w szkołach dla dorosłych </w:t>
                            </w:r>
                            <w:r>
                              <w:t>była</w:t>
                            </w:r>
                            <w:r w:rsidRPr="00473274">
                              <w:t xml:space="preserve"> o </w:t>
                            </w:r>
                            <w:r>
                              <w:t>3,9</w:t>
                            </w:r>
                            <w:r w:rsidRPr="00473274">
                              <w:t>% w</w:t>
                            </w:r>
                            <w:r>
                              <w:t>yższa</w:t>
                            </w:r>
                            <w:r w:rsidRPr="00473274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22AF3" id="Pole tekstowe 17" o:spid="_x0000_s1034" type="#_x0000_t202" alt="Istotna informacja&#10;&#10;Liczba uczniów w szkołach dla dorosłych była o 3,9% wyższa niż przed rokiem" style="position:absolute;left:0;text-align:left;margin-left:410.4pt;margin-top:94.25pt;width:146.85pt;height:48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u+Q+wEAANQDAAAOAAAAZHJzL2Uyb0RvYy54bWysU9uO2yAQfa/Uf0C8N3aiJE2sOKvtbreq&#10;tL1I237ABOMYFRgKJHb69R1wNhu1b1X9gMDDnJlz5rC5GYxmR+mDQlvz6aTkTFqBjbL7mn//9vBm&#10;xVmIYBvQaGXNTzLwm+3rV5veVXKGHepGekYgNlS9q3kXo6uKIohOGggTdNJSsEVvINLR74vGQ0/o&#10;RhezslwWPfrGeRQyBPp7Pwb5NuO3rRTxS9sGGZmuOfUW8+rzuktrsd1AtffgOiXObcA/dGFAWSp6&#10;gbqHCOzg1V9QRgmPAds4EWgKbFslZOZAbKblH2yeOnAycyFxgrvIFP4frPh8fHJfPYvDOxxogJlE&#10;cI8ofgRm8a4Du5e33mPfSWio8DRJVvQuVOfUJHWoQgLZ9Z+woSHDIWIGGlpvkirEkxE6DeB0EV0O&#10;kYlUcrWcr9cLzgTFluV6WeapFFA9Zzsf4geJhqVNzT0NNaPD8THE1A1Uz1dSMYsPSus8WG1ZX/P1&#10;YrbICVcRoyL5TitT81WZvtEJieR72+TkCEqPeyqg7Zl1IjpSjsNuYKohgJSbRNhhcyIZPI42o2dB&#10;mw79L856sljNw88DeMmZ/mhJyvV0Pk+ezIf54u2MDv46sruOgBUEVfPI2bi9i9nHI+VbkrxVWY2X&#10;Ts4tk3WySGebJ29en/Otl8e4/Q0AAP//AwBQSwMEFAAGAAgAAAAhAL0QYZLeAAAADAEAAA8AAABk&#10;cnMvZG93bnJldi54bWxMj8FOwzAQRO9I/IO1SNyonahFJo1TIRBXEC0g9ebG2yQiXkex24S/Z3uC&#10;26xmNPum3My+F2ccYxfIQLZQIJDq4DpqDHzsXu40iJgsOdsHQgM/GGFTXV+VtnBhonc8b1MjuIRi&#10;YQ20KQ2FlLFu0du4CAMSe8cwepv4HBvpRjtxue9lrtS99LYj/tDaAZ9arL+3J2/g8/W4/1qqt+bZ&#10;r4YpzEqSf5DG3N7Mj2sQCef0F4YLPqNDxUyHcCIXRW9A54rRExtar0BcElm2ZHUwkGsWsirl/xHV&#10;LwAAAP//AwBQSwECLQAUAAYACAAAACEAtoM4kv4AAADhAQAAEwAAAAAAAAAAAAAAAAAAAAAAW0Nv&#10;bnRlbnRfVHlwZXNdLnhtbFBLAQItABQABgAIAAAAIQA4/SH/1gAAAJQBAAALAAAAAAAAAAAAAAAA&#10;AC8BAABfcmVscy8ucmVsc1BLAQItABQABgAIAAAAIQDy1u+Q+wEAANQDAAAOAAAAAAAAAAAAAAAA&#10;AC4CAABkcnMvZTJvRG9jLnhtbFBLAQItABQABgAIAAAAIQC9EGGS3gAAAAwBAAAPAAAAAAAAAAAA&#10;AAAAAFUEAABkcnMvZG93bnJldi54bWxQSwUGAAAAAAQABADzAAAAYAUAAAAA&#10;" filled="f" stroked="f">
                <v:textbox>
                  <w:txbxContent>
                    <w:p w14:paraId="339F7B19" w14:textId="2DAF268E" w:rsidR="0067546D" w:rsidRPr="002B3D0C" w:rsidRDefault="0067546D" w:rsidP="00684E6B">
                      <w:pPr>
                        <w:pStyle w:val="Adymek"/>
                      </w:pPr>
                      <w:r w:rsidRPr="00473274">
                        <w:t xml:space="preserve">Liczba uczniów w szkołach dla dorosłych </w:t>
                      </w:r>
                      <w:r>
                        <w:t>była</w:t>
                      </w:r>
                      <w:r w:rsidRPr="00473274">
                        <w:t xml:space="preserve"> o </w:t>
                      </w:r>
                      <w:r>
                        <w:t>3,9</w:t>
                      </w:r>
                      <w:r w:rsidRPr="00473274">
                        <w:t>% w</w:t>
                      </w:r>
                      <w:r>
                        <w:t>yższa</w:t>
                      </w:r>
                      <w:r w:rsidRPr="00473274"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6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zkoły dla dorosłych. Stan w dniu 30 września"/>
      </w:tblPr>
      <w:tblGrid>
        <w:gridCol w:w="2692"/>
        <w:gridCol w:w="283"/>
        <w:gridCol w:w="1219"/>
        <w:gridCol w:w="1219"/>
        <w:gridCol w:w="1219"/>
        <w:gridCol w:w="1304"/>
      </w:tblGrid>
      <w:tr w:rsidR="00774F16" w:rsidRPr="00954B1C" w14:paraId="36E5DDF6" w14:textId="77777777" w:rsidTr="00431306">
        <w:trPr>
          <w:trHeight w:val="864"/>
          <w:tblHeader/>
        </w:trPr>
        <w:tc>
          <w:tcPr>
            <w:tcW w:w="2975" w:type="dxa"/>
            <w:gridSpan w:val="2"/>
            <w:vMerge w:val="restart"/>
            <w:vAlign w:val="center"/>
          </w:tcPr>
          <w:p w14:paraId="6147EEE9" w14:textId="77777777" w:rsidR="00774F16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1FA5426E" w14:textId="77777777" w:rsidR="00774F16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21F22B03" w14:textId="77777777" w:rsidR="00774F16" w:rsidRPr="00954B1C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1219" w:type="dxa"/>
            <w:vMerge w:val="restart"/>
            <w:vAlign w:val="center"/>
          </w:tcPr>
          <w:p w14:paraId="6268DCA4" w14:textId="77777777" w:rsidR="00774F16" w:rsidRPr="00954B1C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2438" w:type="dxa"/>
            <w:gridSpan w:val="2"/>
            <w:vAlign w:val="center"/>
          </w:tcPr>
          <w:p w14:paraId="6BE57583" w14:textId="77777777" w:rsidR="00774F16" w:rsidRPr="00954B1C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vMerge w:val="restart"/>
            <w:vAlign w:val="center"/>
          </w:tcPr>
          <w:p w14:paraId="5CDA1F0B" w14:textId="77777777" w:rsidR="00774F16" w:rsidRPr="00954B1C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ci</w:t>
            </w:r>
            <w:r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</w:t>
            </w:r>
            <w:r w:rsidRPr="003C5ECD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a</w:t>
            </w:r>
          </w:p>
        </w:tc>
      </w:tr>
      <w:tr w:rsidR="00774F16" w:rsidRPr="00954B1C" w14:paraId="0316A710" w14:textId="77777777" w:rsidTr="00431306">
        <w:trPr>
          <w:trHeight w:val="864"/>
          <w:tblHeader/>
        </w:trPr>
        <w:tc>
          <w:tcPr>
            <w:tcW w:w="2975" w:type="dxa"/>
            <w:gridSpan w:val="2"/>
            <w:vMerge/>
            <w:vAlign w:val="center"/>
          </w:tcPr>
          <w:p w14:paraId="2B80EE9A" w14:textId="77777777" w:rsidR="00774F16" w:rsidRPr="00954B1C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Merge/>
            <w:vAlign w:val="center"/>
          </w:tcPr>
          <w:p w14:paraId="0C4E4152" w14:textId="77777777" w:rsidR="00774F16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Align w:val="center"/>
          </w:tcPr>
          <w:p w14:paraId="312CA32F" w14:textId="77777777" w:rsidR="00774F16" w:rsidRPr="00954B1C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219" w:type="dxa"/>
            <w:vAlign w:val="center"/>
          </w:tcPr>
          <w:p w14:paraId="187D04FD" w14:textId="7A22817B" w:rsidR="00774F16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w tym 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br/>
              <w:t>kobiety</w:t>
            </w:r>
          </w:p>
        </w:tc>
        <w:tc>
          <w:tcPr>
            <w:tcW w:w="1304" w:type="dxa"/>
            <w:vMerge/>
            <w:vAlign w:val="center"/>
          </w:tcPr>
          <w:p w14:paraId="0F351942" w14:textId="77777777" w:rsidR="00774F16" w:rsidRDefault="00774F16" w:rsidP="000A2BE0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774F16" w:rsidRPr="00954B1C" w14:paraId="26543FF9" w14:textId="77777777" w:rsidTr="000A2BE0">
        <w:trPr>
          <w:trHeight w:val="57"/>
        </w:trPr>
        <w:tc>
          <w:tcPr>
            <w:tcW w:w="2692" w:type="dxa"/>
            <w:vMerge w:val="restart"/>
            <w:vAlign w:val="center"/>
          </w:tcPr>
          <w:p w14:paraId="6C7A3D57" w14:textId="77777777" w:rsidR="00774F16" w:rsidRPr="00954B1C" w:rsidRDefault="00774F16" w:rsidP="000A2BE0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  <w:vAlign w:val="bottom"/>
          </w:tcPr>
          <w:p w14:paraId="28903189" w14:textId="77777777" w:rsidR="00774F16" w:rsidRPr="00954B1C" w:rsidRDefault="00774F16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3EC92338" w14:textId="495FD2FF" w:rsidR="00774F16" w:rsidRPr="00954B1C" w:rsidRDefault="00500B4A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99</w:t>
            </w:r>
          </w:p>
        </w:tc>
        <w:tc>
          <w:tcPr>
            <w:tcW w:w="1219" w:type="dxa"/>
            <w:vAlign w:val="bottom"/>
          </w:tcPr>
          <w:p w14:paraId="4558FC00" w14:textId="2770A20B" w:rsidR="00774F16" w:rsidRPr="00954B1C" w:rsidRDefault="00500B4A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17235</w:t>
            </w:r>
          </w:p>
        </w:tc>
        <w:tc>
          <w:tcPr>
            <w:tcW w:w="1219" w:type="dxa"/>
            <w:vAlign w:val="bottom"/>
          </w:tcPr>
          <w:p w14:paraId="01C871FB" w14:textId="6B2D91D6" w:rsidR="00774F16" w:rsidRPr="00954B1C" w:rsidRDefault="00500B4A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7532</w:t>
            </w:r>
          </w:p>
        </w:tc>
        <w:tc>
          <w:tcPr>
            <w:tcW w:w="1304" w:type="dxa"/>
            <w:vAlign w:val="bottom"/>
          </w:tcPr>
          <w:p w14:paraId="01C965D5" w14:textId="3A2D1202" w:rsidR="00774F16" w:rsidRPr="00954B1C" w:rsidRDefault="00500B4A" w:rsidP="000A2BE0">
            <w:pPr>
              <w:jc w:val="right"/>
              <w:rPr>
                <w:b/>
                <w14:numForm w14:val="lining"/>
                <w14:numSpacing w14:val="tabular"/>
              </w:rPr>
            </w:pPr>
            <w:r>
              <w:rPr>
                <w:b/>
                <w14:numForm w14:val="lining"/>
                <w14:numSpacing w14:val="tabular"/>
              </w:rPr>
              <w:t>3332</w:t>
            </w:r>
          </w:p>
        </w:tc>
      </w:tr>
      <w:tr w:rsidR="00774F16" w:rsidRPr="00954B1C" w14:paraId="4FA21289" w14:textId="77777777" w:rsidTr="000A2BE0">
        <w:trPr>
          <w:trHeight w:val="57"/>
        </w:trPr>
        <w:tc>
          <w:tcPr>
            <w:tcW w:w="2692" w:type="dxa"/>
            <w:vMerge/>
          </w:tcPr>
          <w:p w14:paraId="092708A6" w14:textId="77777777" w:rsidR="00774F16" w:rsidRPr="00954B1C" w:rsidRDefault="00774F16" w:rsidP="000A2BE0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3983884B" w14:textId="77777777" w:rsidR="00774F16" w:rsidRPr="00954B1C" w:rsidRDefault="00774F16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061083BC" w14:textId="24EDF492" w:rsidR="00774F16" w:rsidRPr="00954B1C" w:rsidRDefault="00EC485A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99</w:t>
            </w:r>
          </w:p>
        </w:tc>
        <w:tc>
          <w:tcPr>
            <w:tcW w:w="1219" w:type="dxa"/>
            <w:vAlign w:val="bottom"/>
          </w:tcPr>
          <w:p w14:paraId="429A78A5" w14:textId="354ECC07" w:rsidR="00774F16" w:rsidRPr="00954B1C" w:rsidRDefault="00EC485A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17905</w:t>
            </w:r>
          </w:p>
        </w:tc>
        <w:tc>
          <w:tcPr>
            <w:tcW w:w="1219" w:type="dxa"/>
            <w:vAlign w:val="bottom"/>
          </w:tcPr>
          <w:p w14:paraId="3B13385E" w14:textId="6FA9B7E6" w:rsidR="00774F16" w:rsidRPr="00954B1C" w:rsidRDefault="00EC485A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7714</w:t>
            </w:r>
          </w:p>
        </w:tc>
        <w:tc>
          <w:tcPr>
            <w:tcW w:w="1304" w:type="dxa"/>
            <w:vAlign w:val="bottom"/>
          </w:tcPr>
          <w:p w14:paraId="6B665399" w14:textId="76B06E25" w:rsidR="00774F16" w:rsidRPr="00954B1C" w:rsidRDefault="00EC485A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4392</w:t>
            </w:r>
          </w:p>
        </w:tc>
      </w:tr>
      <w:tr w:rsidR="00684E6B" w:rsidRPr="00954B1C" w14:paraId="2B67453A" w14:textId="77777777" w:rsidTr="000A2BE0">
        <w:trPr>
          <w:trHeight w:val="57"/>
        </w:trPr>
        <w:tc>
          <w:tcPr>
            <w:tcW w:w="2692" w:type="dxa"/>
            <w:vMerge w:val="restart"/>
            <w:vAlign w:val="center"/>
          </w:tcPr>
          <w:p w14:paraId="17ADF8A6" w14:textId="35F1CC79" w:rsidR="00684E6B" w:rsidRPr="00954B1C" w:rsidRDefault="00684E6B" w:rsidP="000A2BE0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283" w:type="dxa"/>
            <w:vAlign w:val="bottom"/>
          </w:tcPr>
          <w:p w14:paraId="0828BAD8" w14:textId="77777777" w:rsidR="00684E6B" w:rsidRPr="00954B1C" w:rsidRDefault="00684E6B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1D94AF56" w14:textId="356521A7" w:rsidR="00684E6B" w:rsidRPr="00954B1C" w:rsidRDefault="00500B4A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</w:t>
            </w:r>
          </w:p>
        </w:tc>
        <w:tc>
          <w:tcPr>
            <w:tcW w:w="1219" w:type="dxa"/>
            <w:vAlign w:val="bottom"/>
          </w:tcPr>
          <w:p w14:paraId="6C1738ED" w14:textId="1A3AA185" w:rsidR="00684E6B" w:rsidRPr="00954B1C" w:rsidRDefault="00500B4A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63</w:t>
            </w:r>
          </w:p>
        </w:tc>
        <w:tc>
          <w:tcPr>
            <w:tcW w:w="1219" w:type="dxa"/>
            <w:vAlign w:val="bottom"/>
          </w:tcPr>
          <w:p w14:paraId="51EFCF43" w14:textId="43576691" w:rsidR="00684E6B" w:rsidRPr="00954B1C" w:rsidRDefault="00500B4A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39</w:t>
            </w:r>
          </w:p>
        </w:tc>
        <w:tc>
          <w:tcPr>
            <w:tcW w:w="1304" w:type="dxa"/>
            <w:vAlign w:val="bottom"/>
          </w:tcPr>
          <w:p w14:paraId="77EF1E38" w14:textId="0E6C10EF" w:rsidR="00684E6B" w:rsidRPr="00954B1C" w:rsidRDefault="00500B4A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19</w:t>
            </w:r>
          </w:p>
        </w:tc>
      </w:tr>
      <w:tr w:rsidR="00684E6B" w:rsidRPr="00954B1C" w14:paraId="1BA72351" w14:textId="77777777" w:rsidTr="000A2BE0">
        <w:trPr>
          <w:trHeight w:val="57"/>
        </w:trPr>
        <w:tc>
          <w:tcPr>
            <w:tcW w:w="2692" w:type="dxa"/>
            <w:vMerge/>
            <w:vAlign w:val="center"/>
          </w:tcPr>
          <w:p w14:paraId="33D797B7" w14:textId="77777777" w:rsidR="00684E6B" w:rsidRPr="00954B1C" w:rsidRDefault="00684E6B" w:rsidP="000A2BE0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70E4128E" w14:textId="77777777" w:rsidR="00684E6B" w:rsidRPr="00954B1C" w:rsidRDefault="00684E6B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78A8D1EF" w14:textId="697E7607" w:rsidR="00684E6B" w:rsidRPr="00954B1C" w:rsidRDefault="00EC485A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</w:p>
        </w:tc>
        <w:tc>
          <w:tcPr>
            <w:tcW w:w="1219" w:type="dxa"/>
            <w:vAlign w:val="bottom"/>
          </w:tcPr>
          <w:p w14:paraId="7F8AC3DE" w14:textId="3E580B5F" w:rsidR="00684E6B" w:rsidRPr="00954B1C" w:rsidRDefault="00EC485A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61</w:t>
            </w:r>
          </w:p>
        </w:tc>
        <w:tc>
          <w:tcPr>
            <w:tcW w:w="1219" w:type="dxa"/>
            <w:vAlign w:val="bottom"/>
          </w:tcPr>
          <w:p w14:paraId="09891A35" w14:textId="22832336" w:rsidR="00684E6B" w:rsidRPr="00954B1C" w:rsidRDefault="00EC485A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24</w:t>
            </w:r>
          </w:p>
        </w:tc>
        <w:tc>
          <w:tcPr>
            <w:tcW w:w="1304" w:type="dxa"/>
            <w:vAlign w:val="bottom"/>
          </w:tcPr>
          <w:p w14:paraId="6BBF0EC9" w14:textId="48E190DA" w:rsidR="00684E6B" w:rsidRPr="00954B1C" w:rsidRDefault="00206B09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22</w:t>
            </w:r>
          </w:p>
        </w:tc>
      </w:tr>
      <w:tr w:rsidR="00774F16" w:rsidRPr="00954B1C" w14:paraId="4BC033FB" w14:textId="77777777" w:rsidTr="000A2BE0">
        <w:trPr>
          <w:trHeight w:val="57"/>
        </w:trPr>
        <w:tc>
          <w:tcPr>
            <w:tcW w:w="2692" w:type="dxa"/>
            <w:vMerge w:val="restart"/>
            <w:vAlign w:val="center"/>
          </w:tcPr>
          <w:p w14:paraId="76029C49" w14:textId="28073434" w:rsidR="00774F16" w:rsidRPr="00954B1C" w:rsidRDefault="00774F16" w:rsidP="000A2BE0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3" w:type="dxa"/>
            <w:vAlign w:val="bottom"/>
          </w:tcPr>
          <w:p w14:paraId="5D328FC2" w14:textId="77777777" w:rsidR="00774F16" w:rsidRPr="00954B1C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vAlign w:val="bottom"/>
          </w:tcPr>
          <w:p w14:paraId="77C1ED66" w14:textId="7731EDB7" w:rsidR="00774F16" w:rsidRPr="00954B1C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96</w:t>
            </w:r>
          </w:p>
        </w:tc>
        <w:tc>
          <w:tcPr>
            <w:tcW w:w="1219" w:type="dxa"/>
            <w:vAlign w:val="bottom"/>
          </w:tcPr>
          <w:p w14:paraId="65BD5FC8" w14:textId="4EAF8005" w:rsidR="00774F16" w:rsidRPr="00954B1C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17172</w:t>
            </w:r>
          </w:p>
        </w:tc>
        <w:tc>
          <w:tcPr>
            <w:tcW w:w="1219" w:type="dxa"/>
            <w:vAlign w:val="bottom"/>
          </w:tcPr>
          <w:p w14:paraId="2D107411" w14:textId="7C4DFF5F" w:rsidR="00774F16" w:rsidRPr="00954B1C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7493</w:t>
            </w:r>
          </w:p>
        </w:tc>
        <w:tc>
          <w:tcPr>
            <w:tcW w:w="1304" w:type="dxa"/>
            <w:vAlign w:val="bottom"/>
          </w:tcPr>
          <w:p w14:paraId="6B41860B" w14:textId="60B8A019" w:rsidR="00774F16" w:rsidRPr="00954B1C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3313</w:t>
            </w:r>
          </w:p>
        </w:tc>
      </w:tr>
      <w:tr w:rsidR="00774F16" w:rsidRPr="00954B1C" w14:paraId="15F31DD0" w14:textId="77777777" w:rsidTr="000A2BE0">
        <w:trPr>
          <w:trHeight w:val="57"/>
        </w:trPr>
        <w:tc>
          <w:tcPr>
            <w:tcW w:w="2692" w:type="dxa"/>
            <w:vMerge/>
            <w:vAlign w:val="center"/>
          </w:tcPr>
          <w:p w14:paraId="2796F1E3" w14:textId="77777777" w:rsidR="00774F16" w:rsidRPr="00954B1C" w:rsidRDefault="00774F16" w:rsidP="000A2BE0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bottom"/>
          </w:tcPr>
          <w:p w14:paraId="64CA52CD" w14:textId="77777777" w:rsidR="00774F16" w:rsidRPr="00954B1C" w:rsidRDefault="00774F16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vAlign w:val="bottom"/>
          </w:tcPr>
          <w:p w14:paraId="40D76B4C" w14:textId="6E3DDABD" w:rsidR="00774F16" w:rsidRPr="00954B1C" w:rsidRDefault="00206B09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95</w:t>
            </w:r>
          </w:p>
        </w:tc>
        <w:tc>
          <w:tcPr>
            <w:tcW w:w="1219" w:type="dxa"/>
            <w:vAlign w:val="bottom"/>
          </w:tcPr>
          <w:p w14:paraId="233C20DF" w14:textId="27605AD1" w:rsidR="00774F16" w:rsidRPr="00954B1C" w:rsidRDefault="00206B09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17844</w:t>
            </w:r>
          </w:p>
        </w:tc>
        <w:tc>
          <w:tcPr>
            <w:tcW w:w="1219" w:type="dxa"/>
            <w:vAlign w:val="bottom"/>
          </w:tcPr>
          <w:p w14:paraId="54C5D1D1" w14:textId="75D15400" w:rsidR="00774F16" w:rsidRPr="00954B1C" w:rsidRDefault="00206B09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7690</w:t>
            </w:r>
          </w:p>
        </w:tc>
        <w:tc>
          <w:tcPr>
            <w:tcW w:w="1304" w:type="dxa"/>
            <w:vAlign w:val="bottom"/>
          </w:tcPr>
          <w:p w14:paraId="440F31B7" w14:textId="63A3D929" w:rsidR="00774F16" w:rsidRPr="00954B1C" w:rsidRDefault="00206B09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4370</w:t>
            </w:r>
          </w:p>
        </w:tc>
      </w:tr>
    </w:tbl>
    <w:p w14:paraId="2ACB705B" w14:textId="73F8C5F5" w:rsidR="00684E6B" w:rsidRDefault="00684E6B" w:rsidP="00684E6B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761A10">
        <w:rPr>
          <w:sz w:val="16"/>
          <w:szCs w:val="16"/>
        </w:rPr>
        <w:t xml:space="preserve">a </w:t>
      </w:r>
      <w:r w:rsidRPr="001155D7">
        <w:rPr>
          <w:sz w:val="16"/>
          <w:szCs w:val="16"/>
        </w:rPr>
        <w:t>Z poprzedniego roku szkolnego.</w:t>
      </w:r>
    </w:p>
    <w:p w14:paraId="179F393B" w14:textId="1ABC2A83" w:rsidR="0095769F" w:rsidRDefault="0082508A" w:rsidP="0095769F">
      <w:pPr>
        <w:pStyle w:val="Atekstpodstawowy"/>
        <w:spacing w:before="360" w:line="240" w:lineRule="auto"/>
        <w:rPr>
          <w:b/>
          <w:color w:val="001D77"/>
        </w:rPr>
      </w:pPr>
      <w:r w:rsidRPr="00B7206E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CB83CF" wp14:editId="47EA98D1">
                <wp:simplePos x="0" y="0"/>
                <wp:positionH relativeFrom="column">
                  <wp:posOffset>5212080</wp:posOffset>
                </wp:positionH>
                <wp:positionV relativeFrom="paragraph">
                  <wp:posOffset>350520</wp:posOffset>
                </wp:positionV>
                <wp:extent cx="1864995" cy="731520"/>
                <wp:effectExtent l="0" t="0" r="0" b="0"/>
                <wp:wrapTight wrapText="bothSides">
                  <wp:wrapPolygon edited="0">
                    <wp:start x="662" y="0"/>
                    <wp:lineTo x="662" y="20813"/>
                    <wp:lineTo x="20740" y="20813"/>
                    <wp:lineTo x="20740" y="0"/>
                    <wp:lineTo x="662" y="0"/>
                  </wp:wrapPolygon>
                </wp:wrapTight>
                <wp:docPr id="2" name="Pole tekstowe 2" descr="Istotna informacja&#10;&#10;15,7% nauczycieli zatrudnionych w Polsce pracowało w placówkach oświatowych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5F6A" w14:textId="4AD15626" w:rsidR="0067546D" w:rsidRPr="002B3D0C" w:rsidRDefault="0067546D" w:rsidP="00BF312A">
                            <w:pPr>
                              <w:pStyle w:val="Adymek"/>
                            </w:pPr>
                            <w:r>
                              <w:t>15,7% nauczycieli zatrudnionych w Polsce pracowało w placówkach oświatowych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83CF" id="_x0000_s1035" type="#_x0000_t202" alt="Istotna informacja&#10;&#10;15,7% nauczycieli zatrudnionych w Polsce pracowało w placówkach oświatowych w województwie mazowieckim" style="position:absolute;margin-left:410.4pt;margin-top:27.6pt;width:146.85pt;height:57.6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+Pk/AEAANQDAAAOAAAAZHJzL2Uyb0RvYy54bWysU8tu2zAQvBfoPxC815JdO7EFy0GaNEWB&#10;9AGk/QCaoiyiJJdd0pbcr++SchyjvRXVgSC13Nmd2eH6ZrCGHRQGDa7m00nJmXISGu12Nf/+7eHN&#10;krMQhWuEAadqflSB32xev1r3vlIz6MA0ChmBuFD1vuZdjL4qiiA7ZUWYgFeOgi2gFZGOuCsaFD2h&#10;W1PMyvKq6AEbjyBVCPT3fgzyTcZvWyXjl7YNKjJTc+ot5hXzuk1rsVmLaofCd1qe2hD/0IUV2lHR&#10;M9S9iILtUf8FZbVECNDGiQRbQNtqqTIHYjMt/2Dz1AmvMhcSJ/izTOH/wcrPhyf/FVkc3sFAA8wk&#10;gn8E+SMwB3edcDt1iwh9p0RDhadJsqL3oTqlJqlDFRLItv8EDQ1Z7CNkoKFFm1QhnozQaQDHs+hq&#10;iEymksur+Wq14ExS7PrtdDHLUylE9ZztMcQPCixLm5ojDTWji8NjiKkbUT1fScUcPGhj8mCNY33N&#10;V4vZIidcRKyO5Dujbc2XZfpGJySS712Tk6PQZtxTAeNOrBPRkXIctgPTDeGn3CTCFpojyYAw2oye&#10;BW06wF+c9WSxmoefe4GKM/PRkZSr6XyePJkP88U1EWd4GdleRoSTBFXzyNm4vYvZxyPlW5K81VmN&#10;l05OLZN1skgnmydvXp7zrZfHuPkNAAD//wMAUEsDBBQABgAIAAAAIQDxEr1b3wAAAAsBAAAPAAAA&#10;ZHJzL2Rvd25yZXYueG1sTI/BTsMwEETvSP0Haytxo3aihJYQp0IgriBKQeK2jbdJRLyOYrcJf497&#10;gtuOdjTzptzOthdnGn3nWEOyUiCIa2c6bjTs359vNiB8QDbYOyYNP+RhWy2uSiyMm/iNzrvQiBjC&#10;vkANbQhDIaWvW7LoV24gjr+jGy2GKMdGmhGnGG57mSp1Ky12HBtaHOixpfp7d7IaPl6OX5+Zem2e&#10;bD5MblaS7Z3U+no5P9yDCDSHPzNc8CM6VJHp4E5svOg1bFIV0YOGPE9BXAxJkuUgDvFaqwxkVcr/&#10;G6pfAAAA//8DAFBLAQItABQABgAIAAAAIQC2gziS/gAAAOEBAAATAAAAAAAAAAAAAAAAAAAAAABb&#10;Q29udGVudF9UeXBlc10ueG1sUEsBAi0AFAAGAAgAAAAhADj9If/WAAAAlAEAAAsAAAAAAAAAAAAA&#10;AAAALwEAAF9yZWxzLy5yZWxzUEsBAi0AFAAGAAgAAAAhAIM/4+T8AQAA1AMAAA4AAAAAAAAAAAAA&#10;AAAALgIAAGRycy9lMm9Eb2MueG1sUEsBAi0AFAAGAAgAAAAhAPESvVvfAAAACwEAAA8AAAAAAAAA&#10;AAAAAAAAVgQAAGRycy9kb3ducmV2LnhtbFBLBQYAAAAABAAEAPMAAABiBQAAAAA=&#10;" filled="f" stroked="f">
                <v:textbox>
                  <w:txbxContent>
                    <w:p w14:paraId="72BA5F6A" w14:textId="4AD15626" w:rsidR="0067546D" w:rsidRPr="002B3D0C" w:rsidRDefault="0067546D" w:rsidP="00BF312A">
                      <w:pPr>
                        <w:pStyle w:val="Adymek"/>
                      </w:pPr>
                      <w:r>
                        <w:t>15,7% nauczycieli zatrudnionych w Polsce pracowało w placówkach oświatowych 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769F">
        <w:rPr>
          <w:b/>
          <w:color w:val="001D77"/>
        </w:rPr>
        <w:t xml:space="preserve">Nauczyciele </w:t>
      </w:r>
    </w:p>
    <w:p w14:paraId="6698038F" w14:textId="7797EF17" w:rsidR="0095769F" w:rsidRDefault="00244BDD" w:rsidP="00F75784">
      <w:pPr>
        <w:pStyle w:val="Atekstpodstawowy"/>
        <w:spacing w:line="288" w:lineRule="auto"/>
      </w:pPr>
      <w:r w:rsidRPr="00B7206E">
        <w:t>W roku szkolnym 2025/26 w placówkach oświatowych</w:t>
      </w:r>
      <w:r w:rsidR="0032467F" w:rsidRPr="00B7206E">
        <w:rPr>
          <w:rStyle w:val="Odwoanieprzypisudolnego"/>
        </w:rPr>
        <w:footnoteReference w:id="2"/>
      </w:r>
      <w:r w:rsidRPr="00B7206E">
        <w:t xml:space="preserve"> w województwie mazowieckim zatrudnionych było (w przeliczeniu na pełne etaty) </w:t>
      </w:r>
      <w:r w:rsidR="000C5383" w:rsidRPr="00B7206E">
        <w:t>78,4</w:t>
      </w:r>
      <w:r w:rsidRPr="00B7206E">
        <w:t xml:space="preserve"> tys. nauczycieli, tj. o </w:t>
      </w:r>
      <w:r w:rsidR="000C5383" w:rsidRPr="00B7206E">
        <w:t>0,3</w:t>
      </w:r>
      <w:r w:rsidRPr="00B7206E">
        <w:t xml:space="preserve">% </w:t>
      </w:r>
      <w:r w:rsidR="000C5383" w:rsidRPr="00B7206E">
        <w:t>więcej</w:t>
      </w:r>
      <w:r w:rsidRPr="00B7206E">
        <w:t xml:space="preserve"> niż w poprzednim roku.</w:t>
      </w:r>
      <w:r w:rsidR="00C736F0" w:rsidRPr="00B7206E">
        <w:t xml:space="preserve"> </w:t>
      </w:r>
      <w:r w:rsidR="0032467F" w:rsidRPr="00B7206E">
        <w:t>Ponad połowa (52,7</w:t>
      </w:r>
      <w:r w:rsidR="00C736F0" w:rsidRPr="00B7206E">
        <w:t>%</w:t>
      </w:r>
      <w:r w:rsidR="0032467F" w:rsidRPr="00B7206E">
        <w:t>)</w:t>
      </w:r>
      <w:r w:rsidR="00C736F0" w:rsidRPr="00B7206E">
        <w:t xml:space="preserve"> to nauczyciele zatrudnieni w szkołach podstawowych.</w:t>
      </w:r>
    </w:p>
    <w:p w14:paraId="72228A85" w14:textId="7875F3C8" w:rsidR="0082508A" w:rsidRPr="00A94CDD" w:rsidRDefault="0082508A" w:rsidP="0082508A">
      <w:pPr>
        <w:pStyle w:val="Atekstpodstawowy"/>
        <w:spacing w:line="288" w:lineRule="auto"/>
        <w:rPr>
          <w:spacing w:val="2"/>
        </w:rPr>
      </w:pPr>
      <w:r>
        <w:rPr>
          <w:spacing w:val="2"/>
        </w:rPr>
        <w:t xml:space="preserve">Kobiety stanowiły 84,0% ogółu zatrudnionych nauczycieli, przy czym najwięcej pracowało ich w placówkach wychowania przedszkolnego oraz szkołach podstawowych (odpowiednio </w:t>
      </w:r>
      <w:r>
        <w:rPr>
          <w:spacing w:val="2"/>
        </w:rPr>
        <w:lastRenderedPageBreak/>
        <w:t xml:space="preserve">99,0% i 84,4%). Mężczyźni </w:t>
      </w:r>
      <w:r w:rsidRPr="009B18DC">
        <w:rPr>
          <w:spacing w:val="2"/>
        </w:rPr>
        <w:t xml:space="preserve">najliczniej reprezentowali zawód nauczyciela </w:t>
      </w:r>
      <w:r w:rsidRPr="00A94CDD">
        <w:rPr>
          <w:spacing w:val="2"/>
        </w:rPr>
        <w:t xml:space="preserve">w branżowych szkołach I stopnia (40,1%) oraz w szkołach artystycznych ogólnokształcących (35,4%). </w:t>
      </w:r>
      <w:r w:rsidR="00A61D5D">
        <w:rPr>
          <w:spacing w:val="2"/>
        </w:rPr>
        <w:t>Ponad połowa</w:t>
      </w:r>
      <w:r w:rsidRPr="00A94CDD">
        <w:rPr>
          <w:spacing w:val="2"/>
        </w:rPr>
        <w:t xml:space="preserve"> nauczycieli </w:t>
      </w:r>
      <w:r w:rsidR="00A61D5D" w:rsidRPr="00A94CDD">
        <w:rPr>
          <w:spacing w:val="2"/>
        </w:rPr>
        <w:t>(51,4%)</w:t>
      </w:r>
      <w:r w:rsidR="00A61D5D">
        <w:rPr>
          <w:spacing w:val="2"/>
        </w:rPr>
        <w:t xml:space="preserve"> </w:t>
      </w:r>
      <w:r w:rsidRPr="00A94CDD">
        <w:rPr>
          <w:spacing w:val="2"/>
        </w:rPr>
        <w:t>pracowała na stanowisku nauczyciela dyplomowanego.</w:t>
      </w:r>
    </w:p>
    <w:p w14:paraId="05B9BC67" w14:textId="648132C5" w:rsidR="00C736F0" w:rsidRDefault="00C736F0" w:rsidP="00C736F0">
      <w:pPr>
        <w:pStyle w:val="Tytutablicy"/>
        <w:keepNext w:val="0"/>
        <w:spacing w:after="0"/>
        <w:rPr>
          <w:color w:val="auto"/>
          <w14:numForm w14:val="lining"/>
          <w14:numSpacing w14:val="tabular"/>
        </w:rPr>
      </w:pPr>
      <w:r>
        <w:rPr>
          <w:color w:val="auto"/>
          <w14:numForm w14:val="lining"/>
          <w14:numSpacing w14:val="tabular"/>
        </w:rPr>
        <w:t xml:space="preserve">Tablica </w:t>
      </w:r>
      <w:r w:rsidR="00B21C0B">
        <w:rPr>
          <w:color w:val="auto"/>
          <w14:numForm w14:val="lining"/>
          <w14:numSpacing w14:val="tabular"/>
        </w:rPr>
        <w:t>6</w:t>
      </w:r>
      <w:r>
        <w:rPr>
          <w:color w:val="auto"/>
          <w14:numForm w14:val="lining"/>
          <w14:numSpacing w14:val="tabular"/>
        </w:rPr>
        <w:t xml:space="preserve">. Nauczyciele (w przeliczeniu na etaty) </w:t>
      </w:r>
      <w:r>
        <w:rPr>
          <w:color w:val="auto"/>
          <w:vertAlign w:val="superscript"/>
          <w14:numForm w14:val="lining"/>
          <w14:numSpacing w14:val="tabular"/>
        </w:rPr>
        <w:t>a</w:t>
      </w:r>
      <w:r>
        <w:rPr>
          <w:color w:val="auto"/>
          <w14:numForm w14:val="lining"/>
          <w14:numSpacing w14:val="tabular"/>
        </w:rPr>
        <w:t xml:space="preserve"> według typu szkoły</w:t>
      </w:r>
    </w:p>
    <w:p w14:paraId="417D5EC9" w14:textId="0D30F1AF" w:rsidR="00C736F0" w:rsidRDefault="00C736F0" w:rsidP="00C736F0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26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Nauczyciele (w przeliczeniu na etaty) według typu szkoły. Stan w dniu 30 września"/>
      </w:tblPr>
      <w:tblGrid>
        <w:gridCol w:w="3318"/>
        <w:gridCol w:w="1540"/>
        <w:gridCol w:w="1540"/>
        <w:gridCol w:w="1540"/>
      </w:tblGrid>
      <w:tr w:rsidR="00166689" w:rsidRPr="00954B1C" w14:paraId="6E172A87" w14:textId="47A0112B" w:rsidTr="00577EA7">
        <w:trPr>
          <w:tblHeader/>
        </w:trPr>
        <w:tc>
          <w:tcPr>
            <w:tcW w:w="3402" w:type="dxa"/>
            <w:vMerge w:val="restart"/>
            <w:vAlign w:val="center"/>
          </w:tcPr>
          <w:p w14:paraId="452B4489" w14:textId="77777777" w:rsidR="00166689" w:rsidRPr="00954B1C" w:rsidRDefault="00166689" w:rsidP="00431306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575" w:type="dxa"/>
            <w:vAlign w:val="center"/>
          </w:tcPr>
          <w:p w14:paraId="27F1183C" w14:textId="58D76049" w:rsidR="00166689" w:rsidRPr="00954B1C" w:rsidRDefault="00166689" w:rsidP="00431306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</w:tc>
        <w:tc>
          <w:tcPr>
            <w:tcW w:w="3150" w:type="dxa"/>
            <w:gridSpan w:val="2"/>
            <w:vAlign w:val="center"/>
          </w:tcPr>
          <w:p w14:paraId="62BF81D3" w14:textId="29D456F3" w:rsidR="00166689" w:rsidRPr="00954B1C" w:rsidRDefault="00166689" w:rsidP="00431306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</w:tr>
      <w:tr w:rsidR="00166689" w:rsidRPr="00954B1C" w14:paraId="71C5B132" w14:textId="77777777" w:rsidTr="00577EA7">
        <w:trPr>
          <w:tblHeader/>
        </w:trPr>
        <w:tc>
          <w:tcPr>
            <w:tcW w:w="3402" w:type="dxa"/>
            <w:vMerge/>
            <w:vAlign w:val="center"/>
          </w:tcPr>
          <w:p w14:paraId="26D59A1D" w14:textId="77777777" w:rsidR="00166689" w:rsidRPr="00954B1C" w:rsidRDefault="00166689" w:rsidP="00431306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3150" w:type="dxa"/>
            <w:gridSpan w:val="2"/>
            <w:vAlign w:val="center"/>
          </w:tcPr>
          <w:p w14:paraId="13B9DDCA" w14:textId="1C86C47B" w:rsidR="00166689" w:rsidRPr="00954B1C" w:rsidRDefault="00B21C0B" w:rsidP="00166689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w</w:t>
            </w:r>
            <w:r w:rsidR="00166689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 liczbach bezwzględnych</w:t>
            </w:r>
          </w:p>
        </w:tc>
        <w:tc>
          <w:tcPr>
            <w:tcW w:w="1575" w:type="dxa"/>
          </w:tcPr>
          <w:p w14:paraId="5C7E3BB7" w14:textId="4BE431FD" w:rsidR="00166689" w:rsidRDefault="00166689" w:rsidP="00431306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2024/25</w:t>
            </w:r>
            <w:r w:rsidRPr="00166689">
              <w:rPr>
                <w:szCs w:val="19"/>
                <w:shd w:val="clear" w:color="auto" w:fill="FFFFFF"/>
                <w14:numForm w14:val="lining"/>
                <w14:numSpacing w14:val="tabular"/>
              </w:rPr>
              <w:t>=100</w:t>
            </w:r>
          </w:p>
        </w:tc>
      </w:tr>
      <w:tr w:rsidR="00C736F0" w:rsidRPr="00954B1C" w14:paraId="401593C7" w14:textId="67E4685F" w:rsidTr="000A2BE0">
        <w:tc>
          <w:tcPr>
            <w:tcW w:w="3402" w:type="dxa"/>
            <w:vAlign w:val="bottom"/>
          </w:tcPr>
          <w:p w14:paraId="09C77EBF" w14:textId="77777777" w:rsidR="00C736F0" w:rsidRPr="00954B1C" w:rsidRDefault="00C736F0" w:rsidP="000A2BE0">
            <w:pPr>
              <w:ind w:left="170" w:hanging="17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575" w:type="dxa"/>
            <w:vAlign w:val="bottom"/>
          </w:tcPr>
          <w:p w14:paraId="4556290C" w14:textId="111B5C83" w:rsidR="00C736F0" w:rsidRPr="003C77FF" w:rsidRDefault="00897686" w:rsidP="000A2BE0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78150</w:t>
            </w:r>
          </w:p>
        </w:tc>
        <w:tc>
          <w:tcPr>
            <w:tcW w:w="1575" w:type="dxa"/>
            <w:vAlign w:val="bottom"/>
          </w:tcPr>
          <w:p w14:paraId="15718C07" w14:textId="4613A3D9" w:rsidR="00C736F0" w:rsidRPr="003C77FF" w:rsidRDefault="00E15A8B" w:rsidP="000A2BE0">
            <w:pPr>
              <w:jc w:val="right"/>
              <w:rPr>
                <w:rFonts w:cs="Calibri"/>
                <w:b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b/>
                <w:szCs w:val="19"/>
                <w14:numForm w14:val="lining"/>
                <w14:numSpacing w14:val="tabular"/>
              </w:rPr>
              <w:t>78411</w:t>
            </w:r>
          </w:p>
        </w:tc>
        <w:tc>
          <w:tcPr>
            <w:tcW w:w="1575" w:type="dxa"/>
            <w:vAlign w:val="bottom"/>
          </w:tcPr>
          <w:p w14:paraId="4084F3DB" w14:textId="17BC85A2" w:rsidR="00C736F0" w:rsidRPr="00C7150B" w:rsidRDefault="000C5383" w:rsidP="000A2BE0">
            <w:pPr>
              <w:jc w:val="right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100,3</w:t>
            </w:r>
          </w:p>
        </w:tc>
      </w:tr>
      <w:tr w:rsidR="00C736F0" w:rsidRPr="00954B1C" w14:paraId="45C22731" w14:textId="478BEF40" w:rsidTr="000A2BE0">
        <w:tc>
          <w:tcPr>
            <w:tcW w:w="3402" w:type="dxa"/>
            <w:vAlign w:val="bottom"/>
          </w:tcPr>
          <w:p w14:paraId="16D30BB8" w14:textId="77777777" w:rsidR="00C736F0" w:rsidRPr="00954B1C" w:rsidRDefault="00C736F0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Placówki wychowania przedszkolnego</w:t>
            </w:r>
          </w:p>
        </w:tc>
        <w:tc>
          <w:tcPr>
            <w:tcW w:w="1575" w:type="dxa"/>
            <w:vAlign w:val="bottom"/>
          </w:tcPr>
          <w:p w14:paraId="39753DD4" w14:textId="4FE81CB7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17497</w:t>
            </w:r>
          </w:p>
        </w:tc>
        <w:tc>
          <w:tcPr>
            <w:tcW w:w="1575" w:type="dxa"/>
            <w:vAlign w:val="bottom"/>
          </w:tcPr>
          <w:p w14:paraId="61D1B964" w14:textId="6A3327DA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17231</w:t>
            </w:r>
          </w:p>
        </w:tc>
        <w:tc>
          <w:tcPr>
            <w:tcW w:w="1575" w:type="dxa"/>
            <w:vAlign w:val="bottom"/>
          </w:tcPr>
          <w:p w14:paraId="5E664A28" w14:textId="4466614B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98,5</w:t>
            </w:r>
          </w:p>
        </w:tc>
      </w:tr>
      <w:tr w:rsidR="00C736F0" w:rsidRPr="00954B1C" w14:paraId="58185DCE" w14:textId="1537CD8E" w:rsidTr="000A2BE0">
        <w:tc>
          <w:tcPr>
            <w:tcW w:w="3402" w:type="dxa"/>
            <w:vAlign w:val="bottom"/>
          </w:tcPr>
          <w:p w14:paraId="446651ED" w14:textId="77777777" w:rsidR="00C736F0" w:rsidRPr="00954B1C" w:rsidRDefault="00C736F0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575" w:type="dxa"/>
            <w:vAlign w:val="bottom"/>
          </w:tcPr>
          <w:p w14:paraId="2461C3BF" w14:textId="2E8BB2E5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40842</w:t>
            </w:r>
          </w:p>
        </w:tc>
        <w:tc>
          <w:tcPr>
            <w:tcW w:w="1575" w:type="dxa"/>
            <w:vAlign w:val="bottom"/>
          </w:tcPr>
          <w:p w14:paraId="559F3746" w14:textId="1909DA7E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41324</w:t>
            </w:r>
          </w:p>
        </w:tc>
        <w:tc>
          <w:tcPr>
            <w:tcW w:w="1575" w:type="dxa"/>
            <w:vAlign w:val="bottom"/>
          </w:tcPr>
          <w:p w14:paraId="18D57F14" w14:textId="0DA11F6E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101,2</w:t>
            </w:r>
          </w:p>
        </w:tc>
      </w:tr>
      <w:tr w:rsidR="00C736F0" w:rsidRPr="00954B1C" w14:paraId="352ACADB" w14:textId="5178E879" w:rsidTr="000A2BE0">
        <w:tc>
          <w:tcPr>
            <w:tcW w:w="3402" w:type="dxa"/>
            <w:vAlign w:val="bottom"/>
          </w:tcPr>
          <w:p w14:paraId="39D39ED3" w14:textId="77777777" w:rsidR="00C736F0" w:rsidRPr="00954B1C" w:rsidRDefault="00C736F0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1575" w:type="dxa"/>
            <w:vAlign w:val="bottom"/>
          </w:tcPr>
          <w:p w14:paraId="0680C937" w14:textId="461B218D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1461</w:t>
            </w:r>
          </w:p>
        </w:tc>
        <w:tc>
          <w:tcPr>
            <w:tcW w:w="1575" w:type="dxa"/>
            <w:vAlign w:val="bottom"/>
          </w:tcPr>
          <w:p w14:paraId="15B3FE2D" w14:textId="3A72DFDF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1469</w:t>
            </w:r>
          </w:p>
        </w:tc>
        <w:tc>
          <w:tcPr>
            <w:tcW w:w="1575" w:type="dxa"/>
            <w:vAlign w:val="bottom"/>
          </w:tcPr>
          <w:p w14:paraId="267B4B5E" w14:textId="3F79A075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100,5</w:t>
            </w:r>
          </w:p>
        </w:tc>
      </w:tr>
      <w:tr w:rsidR="00C736F0" w:rsidRPr="00954B1C" w14:paraId="779FF6AE" w14:textId="63070DB8" w:rsidTr="000A2BE0">
        <w:tc>
          <w:tcPr>
            <w:tcW w:w="3402" w:type="dxa"/>
            <w:vAlign w:val="bottom"/>
          </w:tcPr>
          <w:p w14:paraId="45B50A7A" w14:textId="77777777" w:rsidR="00C736F0" w:rsidRPr="00954B1C" w:rsidRDefault="00C736F0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1575" w:type="dxa"/>
            <w:vAlign w:val="bottom"/>
          </w:tcPr>
          <w:p w14:paraId="4D5FB8C5" w14:textId="3219FD95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27</w:t>
            </w:r>
          </w:p>
        </w:tc>
        <w:tc>
          <w:tcPr>
            <w:tcW w:w="1575" w:type="dxa"/>
            <w:vAlign w:val="bottom"/>
          </w:tcPr>
          <w:p w14:paraId="6C403E39" w14:textId="695BF0BB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42</w:t>
            </w:r>
          </w:p>
        </w:tc>
        <w:tc>
          <w:tcPr>
            <w:tcW w:w="1575" w:type="dxa"/>
            <w:vAlign w:val="bottom"/>
          </w:tcPr>
          <w:p w14:paraId="20A62B01" w14:textId="67C754E4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153,7</w:t>
            </w:r>
          </w:p>
        </w:tc>
      </w:tr>
      <w:tr w:rsidR="00C736F0" w:rsidRPr="00954B1C" w14:paraId="7C1C22DD" w14:textId="21CC9311" w:rsidTr="000A2BE0">
        <w:tc>
          <w:tcPr>
            <w:tcW w:w="3402" w:type="dxa"/>
            <w:vAlign w:val="bottom"/>
          </w:tcPr>
          <w:p w14:paraId="4EC779A8" w14:textId="77777777" w:rsidR="00C736F0" w:rsidRPr="00954B1C" w:rsidRDefault="00C736F0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575" w:type="dxa"/>
            <w:vAlign w:val="bottom"/>
          </w:tcPr>
          <w:p w14:paraId="5592F307" w14:textId="550A30B6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10329</w:t>
            </w:r>
          </w:p>
        </w:tc>
        <w:tc>
          <w:tcPr>
            <w:tcW w:w="1575" w:type="dxa"/>
            <w:vAlign w:val="bottom"/>
          </w:tcPr>
          <w:p w14:paraId="01823AF3" w14:textId="392AFBBA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10493</w:t>
            </w:r>
          </w:p>
        </w:tc>
        <w:tc>
          <w:tcPr>
            <w:tcW w:w="1575" w:type="dxa"/>
            <w:vAlign w:val="bottom"/>
          </w:tcPr>
          <w:p w14:paraId="4032B483" w14:textId="204142DC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101,6</w:t>
            </w:r>
          </w:p>
        </w:tc>
      </w:tr>
      <w:tr w:rsidR="00C736F0" w:rsidRPr="00954B1C" w14:paraId="1D78F1F6" w14:textId="7443EE69" w:rsidTr="000A2BE0">
        <w:tc>
          <w:tcPr>
            <w:tcW w:w="3402" w:type="dxa"/>
            <w:vAlign w:val="bottom"/>
          </w:tcPr>
          <w:p w14:paraId="5E726707" w14:textId="77777777" w:rsidR="00C736F0" w:rsidRPr="00954B1C" w:rsidRDefault="00C736F0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1575" w:type="dxa"/>
            <w:vAlign w:val="bottom"/>
          </w:tcPr>
          <w:p w14:paraId="65E76EC0" w14:textId="05A1F08A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6608</w:t>
            </w:r>
          </w:p>
        </w:tc>
        <w:tc>
          <w:tcPr>
            <w:tcW w:w="1575" w:type="dxa"/>
            <w:vAlign w:val="bottom"/>
          </w:tcPr>
          <w:p w14:paraId="7A90BB93" w14:textId="1B3DD350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6416</w:t>
            </w:r>
          </w:p>
        </w:tc>
        <w:tc>
          <w:tcPr>
            <w:tcW w:w="1575" w:type="dxa"/>
            <w:vAlign w:val="bottom"/>
          </w:tcPr>
          <w:p w14:paraId="6D1E36C4" w14:textId="7EC6ED74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97,1</w:t>
            </w:r>
          </w:p>
        </w:tc>
      </w:tr>
      <w:tr w:rsidR="00C736F0" w:rsidRPr="00954B1C" w14:paraId="5AECF333" w14:textId="599AEEF4" w:rsidTr="000A2BE0">
        <w:tc>
          <w:tcPr>
            <w:tcW w:w="3402" w:type="dxa"/>
            <w:vAlign w:val="bottom"/>
          </w:tcPr>
          <w:p w14:paraId="71A8B9AB" w14:textId="5775783D" w:rsidR="00C736F0" w:rsidRPr="00954B1C" w:rsidRDefault="00C736F0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artystyczne</w:t>
            </w:r>
            <w:r w:rsidR="00B7796F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 </w:t>
            </w:r>
            <w:r w:rsidR="00B7796F" w:rsidRPr="00B7796F">
              <w:rPr>
                <w:szCs w:val="19"/>
                <w:shd w:val="clear" w:color="auto" w:fill="FFFFFF"/>
                <w14:numForm w14:val="lining"/>
                <w14:numSpacing w14:val="tabular"/>
              </w:rPr>
              <w:t>ogólnokształcące</w:t>
            </w:r>
            <w:r w:rsidR="00B21C0B" w:rsidRPr="00B21C0B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b</w:t>
            </w:r>
            <w:r w:rsidR="00B7796F" w:rsidRPr="00B7796F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 </w:t>
            </w:r>
          </w:p>
        </w:tc>
        <w:tc>
          <w:tcPr>
            <w:tcW w:w="1575" w:type="dxa"/>
            <w:vAlign w:val="bottom"/>
          </w:tcPr>
          <w:p w14:paraId="70E7C6C9" w14:textId="6D934E12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258</w:t>
            </w:r>
          </w:p>
        </w:tc>
        <w:tc>
          <w:tcPr>
            <w:tcW w:w="1575" w:type="dxa"/>
            <w:vAlign w:val="bottom"/>
          </w:tcPr>
          <w:p w14:paraId="06C1FBFE" w14:textId="57D8C29F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272</w:t>
            </w:r>
          </w:p>
        </w:tc>
        <w:tc>
          <w:tcPr>
            <w:tcW w:w="1575" w:type="dxa"/>
            <w:vAlign w:val="bottom"/>
          </w:tcPr>
          <w:p w14:paraId="27CDE56D" w14:textId="65DABDFA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105,6</w:t>
            </w:r>
          </w:p>
        </w:tc>
      </w:tr>
      <w:tr w:rsidR="00C736F0" w:rsidRPr="00954B1C" w14:paraId="1136C9AA" w14:textId="20E757D2" w:rsidTr="000A2BE0">
        <w:tc>
          <w:tcPr>
            <w:tcW w:w="3402" w:type="dxa"/>
            <w:vAlign w:val="bottom"/>
          </w:tcPr>
          <w:p w14:paraId="4F3AC0A5" w14:textId="77777777" w:rsidR="00C736F0" w:rsidRPr="00954B1C" w:rsidRDefault="00C736F0" w:rsidP="000A2BE0">
            <w:pPr>
              <w:ind w:left="170" w:right="-57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1575" w:type="dxa"/>
            <w:vAlign w:val="bottom"/>
          </w:tcPr>
          <w:p w14:paraId="1BFD60F8" w14:textId="44BF9244" w:rsidR="00C736F0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729</w:t>
            </w:r>
          </w:p>
        </w:tc>
        <w:tc>
          <w:tcPr>
            <w:tcW w:w="1575" w:type="dxa"/>
            <w:vAlign w:val="bottom"/>
          </w:tcPr>
          <w:p w14:paraId="627DDA91" w14:textId="28726BB3" w:rsidR="00C736F0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743</w:t>
            </w:r>
          </w:p>
        </w:tc>
        <w:tc>
          <w:tcPr>
            <w:tcW w:w="1575" w:type="dxa"/>
            <w:vAlign w:val="bottom"/>
          </w:tcPr>
          <w:p w14:paraId="6620E93B" w14:textId="56D5B93B" w:rsidR="00C736F0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102,0</w:t>
            </w:r>
          </w:p>
        </w:tc>
      </w:tr>
      <w:tr w:rsidR="009B18DC" w:rsidRPr="00954B1C" w14:paraId="63047EAF" w14:textId="77777777" w:rsidTr="000A2BE0">
        <w:tc>
          <w:tcPr>
            <w:tcW w:w="3402" w:type="dxa"/>
            <w:vAlign w:val="bottom"/>
          </w:tcPr>
          <w:p w14:paraId="65D80195" w14:textId="4E5F5326" w:rsidR="009B18DC" w:rsidRPr="00954B1C" w:rsidRDefault="009B18DC" w:rsidP="000A2BE0">
            <w:pPr>
              <w:ind w:left="170" w:hanging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Szkoły policealne </w:t>
            </w:r>
            <w:r w:rsidR="00B21C0B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c</w:t>
            </w:r>
          </w:p>
        </w:tc>
        <w:tc>
          <w:tcPr>
            <w:tcW w:w="1575" w:type="dxa"/>
            <w:vAlign w:val="bottom"/>
          </w:tcPr>
          <w:p w14:paraId="2AC1A725" w14:textId="358443B3" w:rsidR="009B18DC" w:rsidRPr="00954B1C" w:rsidRDefault="00B7796F" w:rsidP="000A2BE0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zCs w:val="19"/>
                <w:shd w:val="clear" w:color="auto" w:fill="FFFFFF"/>
                <w14:numForm w14:val="lining"/>
                <w14:numSpacing w14:val="tabular"/>
              </w:rPr>
              <w:t>399</w:t>
            </w:r>
          </w:p>
        </w:tc>
        <w:tc>
          <w:tcPr>
            <w:tcW w:w="1575" w:type="dxa"/>
            <w:vAlign w:val="bottom"/>
          </w:tcPr>
          <w:p w14:paraId="6235ED23" w14:textId="0964C7AB" w:rsidR="009B18DC" w:rsidRPr="00954B1C" w:rsidRDefault="000C5383" w:rsidP="000A2BE0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>
              <w:rPr>
                <w:rFonts w:cs="Calibri"/>
                <w:szCs w:val="19"/>
                <w14:numForm w14:val="lining"/>
                <w14:numSpacing w14:val="tabular"/>
              </w:rPr>
              <w:t>422</w:t>
            </w:r>
          </w:p>
        </w:tc>
        <w:tc>
          <w:tcPr>
            <w:tcW w:w="1575" w:type="dxa"/>
            <w:vAlign w:val="bottom"/>
          </w:tcPr>
          <w:p w14:paraId="49D7487B" w14:textId="159C22D8" w:rsidR="009B18DC" w:rsidRPr="00954B1C" w:rsidRDefault="000C5383" w:rsidP="000A2BE0">
            <w:pPr>
              <w:jc w:val="right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105,7</w:t>
            </w:r>
          </w:p>
        </w:tc>
      </w:tr>
    </w:tbl>
    <w:p w14:paraId="0D34E77C" w14:textId="762E6A12" w:rsidR="00937D82" w:rsidRPr="00383BAC" w:rsidRDefault="00C736F0" w:rsidP="00F75784">
      <w:pPr>
        <w:pStyle w:val="Atekstpodstawowy"/>
        <w:spacing w:line="288" w:lineRule="auto"/>
        <w:rPr>
          <w:bCs/>
          <w:kern w:val="28"/>
          <w:sz w:val="16"/>
          <w:szCs w:val="16"/>
        </w:rPr>
      </w:pPr>
      <w:r w:rsidRPr="001F055B">
        <w:rPr>
          <w:rFonts w:eastAsiaTheme="minorHAnsi" w:cstheme="minorBidi"/>
          <w:noProof/>
          <w:szCs w:val="19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73B24B69" wp14:editId="438AFD8D">
                <wp:simplePos x="0" y="0"/>
                <wp:positionH relativeFrom="column">
                  <wp:posOffset>5158740</wp:posOffset>
                </wp:positionH>
                <wp:positionV relativeFrom="paragraph">
                  <wp:posOffset>2540</wp:posOffset>
                </wp:positionV>
                <wp:extent cx="1864995" cy="655320"/>
                <wp:effectExtent l="0" t="0" r="0" b="0"/>
                <wp:wrapTight wrapText="bothSides">
                  <wp:wrapPolygon edited="0">
                    <wp:start x="662" y="0"/>
                    <wp:lineTo x="662" y="20721"/>
                    <wp:lineTo x="20740" y="20721"/>
                    <wp:lineTo x="20740" y="0"/>
                    <wp:lineTo x="662" y="0"/>
                  </wp:wrapPolygon>
                </wp:wrapTight>
                <wp:docPr id="4" name="Pole tekstowe 4" descr="Istotna informacja&#10;&#10;Co szósty nauczyciel w mazowieckich placówkach oświatowych to mężczyz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0E021" w14:textId="3393A872" w:rsidR="0067546D" w:rsidRPr="002B3D0C" w:rsidRDefault="0067546D" w:rsidP="001F055B">
                            <w:pPr>
                              <w:pStyle w:val="Adymek"/>
                            </w:pPr>
                            <w:r>
                              <w:t>Co szósty</w:t>
                            </w:r>
                            <w:r w:rsidRPr="001F055B">
                              <w:t xml:space="preserve"> </w:t>
                            </w:r>
                            <w:r>
                              <w:t>nauczyciel w mazowieckich placówkach oświatowych</w:t>
                            </w:r>
                            <w:r w:rsidRPr="001F055B">
                              <w:t xml:space="preserve"> </w:t>
                            </w:r>
                            <w:r>
                              <w:t>to</w:t>
                            </w:r>
                            <w:r w:rsidRPr="001F055B">
                              <w:t xml:space="preserve"> </w:t>
                            </w:r>
                            <w:r>
                              <w:t>mężczyzna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4B69" id="Pole tekstowe 4" o:spid="_x0000_s1036" type="#_x0000_t202" alt="Istotna informacja&#10;&#10;Co szósty nauczyciel w mazowieckich placówkach oświatowych to mężczyzna" style="position:absolute;margin-left:406.2pt;margin-top:.2pt;width:146.85pt;height:51.6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J8/AEAANUDAAAOAAAAZHJzL2Uyb0RvYy54bWysU8tu2zAQvBfoPxC817Jdy7UFy0GaNEWB&#10;9AGk/QCaoiyiJJdd0pbSr8+SchyjvRXVgSC13Nmd2eHmarCGHRUGDa7ms8mUM+UkNNrta/7j+92b&#10;FWchCtcIA07V/FEFfrV9/WrT+0rNoQPTKGQE4kLV+5p3MfqqKILslBVhAl45CraAVkQ64r5oUPSE&#10;bk0xn06XRQ/YeASpQqC/t2OQbzN+2yoZv7ZtUJGZmlNvMa+Y111ai+1GVHsUvtPy1Ib4hy6s0I6K&#10;nqFuRRTsgPovKKslQoA2TiTYAtpWS5U5EJvZ9A82D53wKnMhcYI/yxT+H6z8cnzw35DF4T0MNMBM&#10;Ivh7kD8Dc3DTCbdX14jQd0o0VHiWJCt6H6pTapI6VCGB7PrP0NCQxSFCBhpatEkV4skInQbweBZd&#10;DZHJVHK1XKzXJWeSYsuyfDvPUylE9ZztMcSPCixLm5ojDTWji+N9iKkbUT1fScUc3Glj8mCNY33N&#10;1+W8zAkXEasj+c5oW/PVNH2jExLJD67JyVFoM+6pgHEn1onoSDkOu4Hphhjk5KTCDppH0gFh9Bm9&#10;C9p0gL8568ljNQ+/DgIVZ+aTIy3Xs8UimTIfFuU7Ys7wMrK7jAgnCarmkbNxexOzkUfO16R5q7Mc&#10;L52ceibvZJVOPk/mvDznWy+vcfsEAAD//wMAUEsDBBQABgAIAAAAIQBe3ZGe3QAAAAkBAAAPAAAA&#10;ZHJzL2Rvd25yZXYueG1sTI9PT8MwDMXvSHyHyEjcWNIxqlGaTgjEFcT4I3HzGq+taJyqydby7fFO&#10;cLFsvafn3ys3s+/VkcbYBbaQLQwo4jq4jhsL729PV2tQMSE77AOThR+KsKnOz0osXJj4lY7b1CgJ&#10;4VighTalodA61i15jIswEIu2D6PHJOfYaDfiJOG+10tjcu2xY/nQ4kAPLdXf24O38PG8//pcmZfm&#10;0d8MU5iNZn+rrb28mO/vQCWa058ZTviCDpUw7cKBXVS9hXW2XInVgsyTnJk8A7WTzVznoKtS/29Q&#10;/QIAAP//AwBQSwECLQAUAAYACAAAACEAtoM4kv4AAADhAQAAEwAAAAAAAAAAAAAAAAAAAAAAW0Nv&#10;bnRlbnRfVHlwZXNdLnhtbFBLAQItABQABgAIAAAAIQA4/SH/1gAAAJQBAAALAAAAAAAAAAAAAAAA&#10;AC8BAABfcmVscy8ucmVsc1BLAQItABQABgAIAAAAIQBjAFJ8/AEAANUDAAAOAAAAAAAAAAAAAAAA&#10;AC4CAABkcnMvZTJvRG9jLnhtbFBLAQItABQABgAIAAAAIQBe3ZGe3QAAAAkBAAAPAAAAAAAAAAAA&#10;AAAAAFYEAABkcnMvZG93bnJldi54bWxQSwUGAAAAAAQABADzAAAAYAUAAAAA&#10;" filled="f" stroked="f">
                <v:textbox>
                  <w:txbxContent>
                    <w:p w14:paraId="24C0E021" w14:textId="3393A872" w:rsidR="0067546D" w:rsidRPr="002B3D0C" w:rsidRDefault="0067546D" w:rsidP="001F055B">
                      <w:pPr>
                        <w:pStyle w:val="Adymek"/>
                      </w:pPr>
                      <w:r>
                        <w:t>Co szósty</w:t>
                      </w:r>
                      <w:r w:rsidRPr="001F055B">
                        <w:t xml:space="preserve"> </w:t>
                      </w:r>
                      <w:r>
                        <w:t>nauczyciel w mazowieckich placówkach oświatowych</w:t>
                      </w:r>
                      <w:r w:rsidRPr="001F055B">
                        <w:t xml:space="preserve"> </w:t>
                      </w:r>
                      <w:r>
                        <w:t>to</w:t>
                      </w:r>
                      <w:r w:rsidRPr="001F055B">
                        <w:t xml:space="preserve"> </w:t>
                      </w:r>
                      <w:r>
                        <w:t>mężczyzna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83BAC" w:rsidRPr="00383BAC">
        <w:rPr>
          <w:bCs/>
          <w:kern w:val="28"/>
          <w:sz w:val="16"/>
          <w:szCs w:val="16"/>
        </w:rPr>
        <w:t xml:space="preserve">a </w:t>
      </w:r>
      <w:r w:rsidR="00166689" w:rsidRPr="00166689">
        <w:rPr>
          <w:bCs/>
          <w:kern w:val="28"/>
          <w:sz w:val="16"/>
          <w:szCs w:val="16"/>
        </w:rPr>
        <w:t>Dane mogą nie sumować się ze względu na zastosowane zaokrąglenia</w:t>
      </w:r>
      <w:r w:rsidR="00166689">
        <w:rPr>
          <w:bCs/>
          <w:kern w:val="28"/>
          <w:sz w:val="16"/>
          <w:szCs w:val="16"/>
        </w:rPr>
        <w:t xml:space="preserve">. </w:t>
      </w:r>
      <w:r w:rsidR="00166689" w:rsidRPr="00166689">
        <w:rPr>
          <w:bCs/>
          <w:kern w:val="28"/>
          <w:sz w:val="16"/>
          <w:szCs w:val="16"/>
        </w:rPr>
        <w:t xml:space="preserve">b </w:t>
      </w:r>
      <w:r w:rsidR="00B21C0B" w:rsidRPr="00B21C0B">
        <w:rPr>
          <w:bCs/>
          <w:kern w:val="28"/>
          <w:sz w:val="16"/>
          <w:szCs w:val="16"/>
        </w:rPr>
        <w:t>Dające uprawnienia zawodowe</w:t>
      </w:r>
      <w:r w:rsidR="00B21C0B">
        <w:rPr>
          <w:bCs/>
          <w:kern w:val="28"/>
          <w:sz w:val="16"/>
          <w:szCs w:val="16"/>
        </w:rPr>
        <w:t xml:space="preserve"> c </w:t>
      </w:r>
      <w:r w:rsidR="00166689" w:rsidRPr="00166689">
        <w:rPr>
          <w:bCs/>
          <w:kern w:val="28"/>
          <w:sz w:val="16"/>
          <w:szCs w:val="16"/>
        </w:rPr>
        <w:t>Łącznie z kolegiami pracowników służb społecznych.</w:t>
      </w:r>
    </w:p>
    <w:p w14:paraId="10551097" w14:textId="3173D7AA" w:rsidR="00561A28" w:rsidRDefault="00561A28" w:rsidP="00C535D3">
      <w:pPr>
        <w:spacing w:line="288" w:lineRule="auto"/>
        <w:ind w:left="851" w:hanging="851"/>
        <w:rPr>
          <w:szCs w:val="19"/>
        </w:rPr>
      </w:pPr>
      <w:r w:rsidRPr="00682D9B">
        <w:rPr>
          <w:b/>
          <w:noProof/>
          <w:szCs w:val="19"/>
        </w:rPr>
        <w:t>Wykres 3.</w:t>
      </w:r>
      <w:r w:rsidRPr="00682D9B">
        <w:rPr>
          <w:b/>
          <w:szCs w:val="19"/>
          <w:shd w:val="clear" w:color="auto" w:fill="FFFFFF"/>
        </w:rPr>
        <w:tab/>
      </w:r>
      <w:r w:rsidR="00682D9B" w:rsidRPr="00107242">
        <w:rPr>
          <w:b/>
          <w:spacing w:val="4"/>
          <w:szCs w:val="19"/>
        </w:rPr>
        <w:t>Nauczyciele pełnozatrudnieni i niepełnozatrudnieni (w przeliczeniu na etaty)</w:t>
      </w:r>
      <w:r w:rsidR="00682D9B" w:rsidRPr="00107242">
        <w:rPr>
          <w:spacing w:val="4"/>
          <w:szCs w:val="19"/>
          <w:vertAlign w:val="superscript"/>
        </w:rPr>
        <w:t xml:space="preserve"> a</w:t>
      </w:r>
      <w:r w:rsidR="00682D9B" w:rsidRPr="00107242">
        <w:rPr>
          <w:b/>
          <w:spacing w:val="4"/>
          <w:szCs w:val="19"/>
        </w:rPr>
        <w:t xml:space="preserve"> w miastach i na wsi według stopnia awansu zawodowego w roku szkolnym </w:t>
      </w:r>
      <w:r w:rsidRPr="00107242">
        <w:rPr>
          <w:b/>
          <w:spacing w:val="4"/>
          <w:szCs w:val="19"/>
        </w:rPr>
        <w:t>202</w:t>
      </w:r>
      <w:r w:rsidR="00682D9B" w:rsidRPr="00107242">
        <w:rPr>
          <w:b/>
          <w:spacing w:val="4"/>
          <w:szCs w:val="19"/>
        </w:rPr>
        <w:t>5</w:t>
      </w:r>
      <w:r w:rsidRPr="00107242">
        <w:rPr>
          <w:b/>
          <w:spacing w:val="4"/>
          <w:szCs w:val="19"/>
        </w:rPr>
        <w:t>/202</w:t>
      </w:r>
      <w:r w:rsidR="00682D9B" w:rsidRPr="00107242">
        <w:rPr>
          <w:b/>
          <w:spacing w:val="4"/>
          <w:szCs w:val="19"/>
        </w:rPr>
        <w:t>6</w:t>
      </w:r>
    </w:p>
    <w:p w14:paraId="21B0A274" w14:textId="148BDC2E" w:rsidR="00561A28" w:rsidRDefault="00AD2F93" w:rsidP="00F75784">
      <w:pPr>
        <w:pStyle w:val="Atekstpodstawowy"/>
        <w:spacing w:line="288" w:lineRule="auto"/>
        <w:rPr>
          <w:spacing w:val="2"/>
        </w:rPr>
      </w:pPr>
      <w:r>
        <w:rPr>
          <w:noProof/>
        </w:rPr>
        <w:drawing>
          <wp:inline distT="0" distB="0" distL="0" distR="0" wp14:anchorId="35887F42" wp14:editId="19B6A5A4">
            <wp:extent cx="4686300" cy="2415540"/>
            <wp:effectExtent l="0" t="0" r="0" b="3810"/>
            <wp:docPr id="31" name="Obraz 31" descr="Wykres 3. Nauczyciele pełnozatrudnieni i niepełnozatrudnieni (w przeliczeniu na etaty) w miastach i na wsi według stopnia awansu zawodowego w roku szkolnym 2025/2026&#10;&#10;Na wykresie kolumnowym grupowanym przedstawiono strukturę nauczycieli według stopnia awansu zawodowego w miastach i na wsi w województwie mazowieckim w roku szkolnym 2025/20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86A2" w14:textId="5A1EDC4F" w:rsidR="0082508A" w:rsidRDefault="006135F7" w:rsidP="00F75784">
      <w:pPr>
        <w:pStyle w:val="Atekstpodstawowy"/>
        <w:spacing w:line="288" w:lineRule="auto"/>
        <w:rPr>
          <w:spacing w:val="2"/>
        </w:rPr>
      </w:pPr>
      <w:r w:rsidRPr="00B7206E">
        <w:t>W roku szkolnym 2025/26 na jeden etat nauczyciela w placówkach oświatowych w województwie</w:t>
      </w:r>
      <w:r>
        <w:rPr>
          <w:spacing w:val="2"/>
        </w:rPr>
        <w:t xml:space="preserve"> mazowieckim przypadało średnio </w:t>
      </w:r>
      <w:r w:rsidR="00C96D64">
        <w:rPr>
          <w:spacing w:val="2"/>
        </w:rPr>
        <w:t>14</w:t>
      </w:r>
      <w:r>
        <w:rPr>
          <w:spacing w:val="2"/>
        </w:rPr>
        <w:t xml:space="preserve"> uczniów (</w:t>
      </w:r>
      <w:r w:rsidRPr="006135F7">
        <w:rPr>
          <w:spacing w:val="2"/>
        </w:rPr>
        <w:t>dzieci, młodzieży i dorosłych)</w:t>
      </w:r>
      <w:r>
        <w:rPr>
          <w:spacing w:val="2"/>
        </w:rPr>
        <w:t>.</w:t>
      </w:r>
      <w:r w:rsidR="0082508A">
        <w:rPr>
          <w:spacing w:val="2"/>
        </w:rPr>
        <w:br w:type="page"/>
      </w:r>
    </w:p>
    <w:p w14:paraId="2B251A9C" w14:textId="77777777" w:rsidR="002062D8" w:rsidRPr="002062D8" w:rsidRDefault="002062D8" w:rsidP="002062D8">
      <w:pPr>
        <w:pStyle w:val="Atekstpodstawowy"/>
        <w:spacing w:before="360" w:line="240" w:lineRule="auto"/>
        <w:rPr>
          <w:b/>
          <w:color w:val="001D77"/>
        </w:rPr>
      </w:pPr>
      <w:r w:rsidRPr="002062D8">
        <w:rPr>
          <w:b/>
          <w:color w:val="001D77"/>
        </w:rPr>
        <w:lastRenderedPageBreak/>
        <w:t>Uwagi metodologiczne</w:t>
      </w:r>
    </w:p>
    <w:p w14:paraId="1A3CE744" w14:textId="211B3A03" w:rsidR="002062D8" w:rsidRDefault="006135F7" w:rsidP="002062D8">
      <w:pPr>
        <w:spacing w:line="288" w:lineRule="auto"/>
      </w:pPr>
      <w:r w:rsidRPr="006135F7">
        <w:t xml:space="preserve">Prezentowane informacje opracowano na podstawie systemu informacji oświatowej </w:t>
      </w:r>
      <w:r w:rsidR="003947AB">
        <w:t>będącego w gestii</w:t>
      </w:r>
      <w:r w:rsidRPr="006135F7">
        <w:t xml:space="preserve"> ministra właściwego do spraw oświaty i wychowania.</w:t>
      </w:r>
      <w:r w:rsidR="002062D8" w:rsidRPr="002062D8">
        <w:t xml:space="preserve"> </w:t>
      </w:r>
    </w:p>
    <w:p w14:paraId="7FBACBF8" w14:textId="7A16561A" w:rsidR="002062D8" w:rsidRDefault="003947AB" w:rsidP="002062D8">
      <w:pPr>
        <w:spacing w:line="288" w:lineRule="auto"/>
      </w:pPr>
      <w:r w:rsidRPr="003947AB">
        <w:t>Dane o uczniach podane są według stanu w dniu 30 września</w:t>
      </w:r>
      <w:r>
        <w:t>, natomiast</w:t>
      </w:r>
      <w:r w:rsidRPr="003947AB">
        <w:t xml:space="preserve"> o absolwentach </w:t>
      </w:r>
      <w:r>
        <w:t>na koniec</w:t>
      </w:r>
      <w:r w:rsidRPr="003947AB">
        <w:t xml:space="preserve"> roku szkolnego. </w:t>
      </w:r>
      <w:r w:rsidR="002062D8" w:rsidRPr="002062D8">
        <w:t xml:space="preserve"> </w:t>
      </w:r>
    </w:p>
    <w:p w14:paraId="1D76D085" w14:textId="77777777" w:rsidR="00C82628" w:rsidRPr="00C82628" w:rsidRDefault="00C82628" w:rsidP="00C82628">
      <w:pPr>
        <w:pStyle w:val="Atekstpodstawowy"/>
        <w:spacing w:line="288" w:lineRule="auto"/>
        <w:rPr>
          <w:rFonts w:eastAsiaTheme="minorHAnsi" w:cstheme="minorBidi"/>
          <w:szCs w:val="22"/>
          <w:lang w:eastAsia="en-US"/>
        </w:rPr>
      </w:pPr>
      <w:r w:rsidRPr="00C82628">
        <w:rPr>
          <w:rFonts w:eastAsiaTheme="minorHAnsi" w:cstheme="minorBidi"/>
          <w:szCs w:val="22"/>
          <w:lang w:eastAsia="en-US"/>
        </w:rPr>
        <w:t>W publikacji przyjęto podział szkół na szkoły dla dzieci i młodzieży oraz szkoły dla dorosłych, w których stosuje się odrębną organizację kształcenia. Do szkół dla dorosłych przyjmowane są osoby w wieku 18 lat i więcej (a także kończące 18 lat w roku kalendarzowym, w którym przyjmowane są do szkoły).</w:t>
      </w:r>
    </w:p>
    <w:p w14:paraId="4D51C6EA" w14:textId="722A389C" w:rsidR="002062D8" w:rsidRDefault="00C82628" w:rsidP="00C82628">
      <w:pPr>
        <w:pStyle w:val="Atekstpodstawowy"/>
        <w:spacing w:line="288" w:lineRule="auto"/>
        <w:rPr>
          <w:spacing w:val="2"/>
        </w:rPr>
      </w:pPr>
      <w:r w:rsidRPr="00C82628">
        <w:rPr>
          <w:rFonts w:eastAsiaTheme="minorHAnsi" w:cstheme="minorBidi"/>
          <w:szCs w:val="22"/>
          <w:lang w:eastAsia="en-US"/>
        </w:rPr>
        <w:t>Dane o nauczycielach dotyczą nauczycieli zatrudnionych przy realizacji obowiązujących zajęć edukacyjnych, tj. bez wychowawców świetlic i bibliotekarzy prowadzących wyłącznie zajęcia pozalekcyjne itp. Dane o nauczycielach dotyczą pełnozatrudnionych i niepełnozatrudnionych w przeliczeniu na pełnozatrudnionych.</w:t>
      </w:r>
    </w:p>
    <w:p w14:paraId="64BFA501" w14:textId="5C83E23A" w:rsidR="002062D8" w:rsidRDefault="00C74F61" w:rsidP="001F055B">
      <w:pPr>
        <w:pStyle w:val="Atekstpodstawowy"/>
        <w:spacing w:line="288" w:lineRule="auto"/>
        <w:rPr>
          <w:spacing w:val="2"/>
        </w:rPr>
      </w:pPr>
      <w:r>
        <w:rPr>
          <w:szCs w:val="19"/>
        </w:rPr>
        <w:t>Szczegółowe omówienie metodologii z zakresu oświaty i wychowania znajduje się w publikacji rocznej pt.: „</w:t>
      </w:r>
      <w:hyperlink r:id="rId14" w:history="1">
        <w:r w:rsidRPr="001E66E5">
          <w:rPr>
            <w:rStyle w:val="Hipercze"/>
            <w:color w:val="0000FF"/>
            <w:szCs w:val="19"/>
          </w:rPr>
          <w:t>Oświata i wychowanie</w:t>
        </w:r>
      </w:hyperlink>
      <w:r>
        <w:rPr>
          <w:szCs w:val="19"/>
        </w:rPr>
        <w:t>”, dostępnej na Portalu Informacyjnym Głównego Urzędu Statystycznego.</w:t>
      </w:r>
    </w:p>
    <w:p w14:paraId="773E4FFC" w14:textId="432E8DA5" w:rsidR="00C74F61" w:rsidRDefault="00C74F61" w:rsidP="001F055B">
      <w:pPr>
        <w:pStyle w:val="Atekstpodstawowy"/>
        <w:spacing w:line="288" w:lineRule="auto"/>
        <w:rPr>
          <w:spacing w:val="2"/>
        </w:rPr>
      </w:pPr>
    </w:p>
    <w:p w14:paraId="6BFCCAE8" w14:textId="5C01098F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2ED8A6B7" w14:textId="4880864F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05AD57A6" w14:textId="660831B3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63679B48" w14:textId="18BD11A5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285A9D6B" w14:textId="3755C75F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70CE5582" w14:textId="36B35FCD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1A6F13D1" w14:textId="3257F252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72F812DF" w14:textId="31F8E21C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340711A2" w14:textId="0E3C35F1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36EE19F8" w14:textId="67671A81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7970B7C7" w14:textId="7447433A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6CEB04AC" w14:textId="0F1F3D63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3C82BF07" w14:textId="7EE754FE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0BB4923B" w14:textId="295AA1F3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1503A9D1" w14:textId="489675CA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4F31AF6F" w14:textId="40240220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4072666F" w14:textId="7FD07DDF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7C79D423" w14:textId="77777777" w:rsidR="0082508A" w:rsidRDefault="0082508A" w:rsidP="001F055B">
      <w:pPr>
        <w:pStyle w:val="Atekstpodstawowy"/>
        <w:spacing w:line="288" w:lineRule="auto"/>
        <w:rPr>
          <w:spacing w:val="2"/>
        </w:rPr>
      </w:pPr>
    </w:p>
    <w:p w14:paraId="7AA1A504" w14:textId="5548CBCF" w:rsidR="001F055B" w:rsidRDefault="001F055B" w:rsidP="001F055B">
      <w:pPr>
        <w:pStyle w:val="Atekstpodstawowy"/>
        <w:spacing w:line="288" w:lineRule="auto"/>
        <w:rPr>
          <w:spacing w:val="2"/>
        </w:rPr>
      </w:pPr>
      <w:r w:rsidRPr="001F055B">
        <w:rPr>
          <w:spacing w:val="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22CB7E" w14:textId="77777777" w:rsidR="001F055B" w:rsidRDefault="001F055B" w:rsidP="001F055B">
      <w:pPr>
        <w:pStyle w:val="Atekstpodstawowy"/>
        <w:spacing w:line="288" w:lineRule="auto"/>
        <w:rPr>
          <w:spacing w:val="2"/>
        </w:rPr>
      </w:pPr>
    </w:p>
    <w:bookmarkEnd w:id="12"/>
    <w:p w14:paraId="59477575" w14:textId="77777777"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8114F" w:rsidRPr="00A45C66" w14:paraId="2B874C50" w14:textId="77777777" w:rsidTr="004A19FB">
        <w:trPr>
          <w:trHeight w:val="1626"/>
        </w:trPr>
        <w:tc>
          <w:tcPr>
            <w:tcW w:w="4926" w:type="dxa"/>
          </w:tcPr>
          <w:p w14:paraId="2571F434" w14:textId="77777777" w:rsidR="0008114F" w:rsidRPr="004A1D19" w:rsidRDefault="0008114F" w:rsidP="004A19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FB23B8B" w14:textId="77777777" w:rsidR="0008114F" w:rsidRPr="00F84DC1" w:rsidRDefault="0008114F" w:rsidP="004A19F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13A3165F" w14:textId="77777777" w:rsidR="0008114F" w:rsidRPr="005E7E20" w:rsidRDefault="0008114F" w:rsidP="004A19F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729DE9F0" w14:textId="77777777" w:rsidR="0008114F" w:rsidRPr="00F84DC1" w:rsidRDefault="0008114F" w:rsidP="004A19F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Tel.: 22 </w:t>
            </w: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2F249B91" w14:textId="77777777" w:rsidR="0008114F" w:rsidRPr="00AB24E4" w:rsidRDefault="0008114F" w:rsidP="004A19FB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2A70DB6D" w14:textId="77777777" w:rsidR="00153D7B" w:rsidRDefault="0008114F" w:rsidP="00153D7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7F05DED" w14:textId="77777777" w:rsidR="009D1CA1" w:rsidRPr="00F84DC1" w:rsidRDefault="009D1CA1" w:rsidP="009D1CA1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Centrum Informacji Statystycznej</w:t>
            </w:r>
          </w:p>
          <w:p w14:paraId="6A5A94BB" w14:textId="77777777" w:rsidR="009D1CA1" w:rsidRPr="007F0300" w:rsidRDefault="009D1CA1" w:rsidP="009D1CA1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  <w:szCs w:val="28"/>
              </w:rPr>
              <w:t>Marcin Kałuski</w:t>
            </w:r>
          </w:p>
          <w:p w14:paraId="034CA21C" w14:textId="4E988B37" w:rsidR="007F0300" w:rsidRPr="007F0300" w:rsidRDefault="007F0300" w:rsidP="007F030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</w:t>
            </w:r>
            <w:r w:rsidR="00BD571D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940 141</w:t>
            </w:r>
          </w:p>
          <w:p w14:paraId="78AD4D9C" w14:textId="0E205D4C" w:rsidR="0008114F" w:rsidRPr="009D1CA1" w:rsidRDefault="0008114F" w:rsidP="004A19FB">
            <w:pPr>
              <w:rPr>
                <w:sz w:val="18"/>
              </w:rPr>
            </w:pPr>
          </w:p>
        </w:tc>
      </w:tr>
      <w:tr w:rsidR="0008114F" w:rsidRPr="0008114F" w14:paraId="6496D643" w14:textId="77777777" w:rsidTr="004A19FB">
        <w:trPr>
          <w:trHeight w:val="418"/>
        </w:trPr>
        <w:tc>
          <w:tcPr>
            <w:tcW w:w="4926" w:type="dxa"/>
            <w:vMerge w:val="restart"/>
          </w:tcPr>
          <w:p w14:paraId="6E410E1E" w14:textId="30B27AF0" w:rsidR="00845BD6" w:rsidRPr="00845BD6" w:rsidRDefault="00BD571D" w:rsidP="00845BD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="00845BD6" w:rsidRPr="00845B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Warszawie</w:t>
            </w:r>
          </w:p>
          <w:p w14:paraId="50C794BA" w14:textId="1FEE0212" w:rsidR="00845BD6" w:rsidRPr="00BD571D" w:rsidRDefault="00BD571D" w:rsidP="00845BD6">
            <w:pPr>
              <w:spacing w:before="0" w:after="0"/>
              <w:rPr>
                <w:sz w:val="20"/>
                <w:lang w:val="en-US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09411C10" w14:textId="11E16938" w:rsidR="0008114F" w:rsidRPr="00A25056" w:rsidRDefault="00BD571D" w:rsidP="00845BD6">
            <w:pPr>
              <w:rPr>
                <w:sz w:val="20"/>
                <w:szCs w:val="20"/>
                <w:lang w:val="en-US"/>
              </w:rPr>
            </w:pPr>
            <w:r w:rsidRPr="00401DA9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19" w:history="1">
              <w:r w:rsidRPr="00AD32FC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21DE34A8" w14:textId="57B12D6A" w:rsidR="0008114F" w:rsidRPr="009D1CA1" w:rsidRDefault="009D1CA1" w:rsidP="0008114F">
            <w:pPr>
              <w:spacing w:line="240" w:lineRule="atLeast"/>
              <w:ind w:firstLine="680"/>
              <w:rPr>
                <w:sz w:val="18"/>
              </w:rPr>
            </w:pPr>
            <w:r w:rsidRPr="00AD3A9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82580F1" wp14:editId="30FDF54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1" name="Obraz 21" descr="Ikona strony www.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Pr="00AD3A91">
                <w:rPr>
                  <w:rFonts w:cs="Times New Roman"/>
                  <w:sz w:val="20"/>
                  <w:szCs w:val="20"/>
                </w:rPr>
                <w:t>warszawa.new.stat.gov.pl</w:t>
              </w:r>
            </w:hyperlink>
          </w:p>
        </w:tc>
      </w:tr>
      <w:tr w:rsidR="0008114F" w14:paraId="3370E232" w14:textId="77777777" w:rsidTr="004A19FB">
        <w:trPr>
          <w:trHeight w:val="418"/>
        </w:trPr>
        <w:tc>
          <w:tcPr>
            <w:tcW w:w="4926" w:type="dxa"/>
            <w:vMerge/>
          </w:tcPr>
          <w:p w14:paraId="09A6C240" w14:textId="77777777" w:rsidR="0008114F" w:rsidRPr="009D1CA1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D76D908" w14:textId="77777777" w:rsidR="0008114F" w:rsidRPr="002B45DC" w:rsidRDefault="0008114F" w:rsidP="004A19FB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4F9906D" wp14:editId="4044F87F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" w:history="1">
              <w:r w:rsidRPr="00497048">
                <w:t>@Warszawa_STAT</w:t>
              </w:r>
            </w:hyperlink>
          </w:p>
        </w:tc>
      </w:tr>
      <w:tr w:rsidR="0008114F" w14:paraId="1FF5BD8D" w14:textId="77777777" w:rsidTr="004A19FB">
        <w:trPr>
          <w:trHeight w:val="476"/>
        </w:trPr>
        <w:tc>
          <w:tcPr>
            <w:tcW w:w="4926" w:type="dxa"/>
            <w:vMerge/>
          </w:tcPr>
          <w:p w14:paraId="0CA26D49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474A2F" w14:textId="77777777" w:rsidR="0008114F" w:rsidRPr="002B45DC" w:rsidRDefault="00000000" w:rsidP="004A19FB">
            <w:pPr>
              <w:ind w:firstLine="680"/>
              <w:rPr>
                <w:sz w:val="20"/>
                <w:szCs w:val="20"/>
              </w:rPr>
            </w:pPr>
            <w:hyperlink r:id="rId24" w:tooltip="Link do facebooka" w:history="1">
              <w:r w:rsidR="0008114F" w:rsidRPr="002B45DC">
                <w:rPr>
                  <w:sz w:val="20"/>
                  <w:szCs w:val="20"/>
                </w:rPr>
                <w:t>@UrzadStatystycznywWarszawie</w:t>
              </w:r>
              <w:r w:rsidR="0008114F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3712" behindDoc="0" locked="0" layoutInCell="1" allowOverlap="1" wp14:anchorId="328EE1DF" wp14:editId="4C5DA9B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5" name="Obraz 25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8114F" w14:paraId="47FBC4D3" w14:textId="77777777" w:rsidTr="004A19FB">
        <w:trPr>
          <w:trHeight w:val="476"/>
        </w:trPr>
        <w:tc>
          <w:tcPr>
            <w:tcW w:w="4926" w:type="dxa"/>
          </w:tcPr>
          <w:p w14:paraId="317580D9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DCC846" w14:textId="77777777" w:rsidR="0008114F" w:rsidRPr="003D5F42" w:rsidRDefault="00000000" w:rsidP="004A19FB">
            <w:pPr>
              <w:ind w:firstLine="680"/>
              <w:rPr>
                <w:sz w:val="20"/>
              </w:rPr>
            </w:pPr>
            <w:hyperlink r:id="rId26" w:tooltip="Link do instagrama" w:history="1">
              <w:r w:rsidR="0008114F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7808" behindDoc="0" locked="0" layoutInCell="1" allowOverlap="1" wp14:anchorId="62DF0237" wp14:editId="3D4648A5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08114F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  <w:proofErr w:type="spellEnd"/>
            </w:hyperlink>
            <w:r w:rsidR="0008114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9B7D598" wp14:editId="610CA5E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114F" w14:paraId="32E1C1CB" w14:textId="77777777" w:rsidTr="004A19FB">
        <w:trPr>
          <w:trHeight w:val="476"/>
        </w:trPr>
        <w:tc>
          <w:tcPr>
            <w:tcW w:w="4926" w:type="dxa"/>
          </w:tcPr>
          <w:p w14:paraId="20BAB09D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164855" w14:textId="77777777" w:rsidR="0008114F" w:rsidRPr="002B45DC" w:rsidRDefault="00000000" w:rsidP="004A19FB">
            <w:pPr>
              <w:ind w:firstLine="680"/>
              <w:rPr>
                <w:sz w:val="20"/>
                <w:szCs w:val="20"/>
              </w:rPr>
            </w:pPr>
            <w:hyperlink r:id="rId28" w:tooltip="Link do youtube" w:history="1">
              <w:proofErr w:type="spellStart"/>
              <w:r w:rsidR="0008114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8114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7103904" wp14:editId="7B17F48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114F" w14:paraId="0A768D83" w14:textId="77777777" w:rsidTr="004A19FB">
        <w:trPr>
          <w:trHeight w:val="953"/>
        </w:trPr>
        <w:tc>
          <w:tcPr>
            <w:tcW w:w="4926" w:type="dxa"/>
          </w:tcPr>
          <w:p w14:paraId="19D44537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F7018DB" w14:textId="77777777" w:rsidR="0008114F" w:rsidRPr="002B45DC" w:rsidRDefault="00000000" w:rsidP="004A19FB">
            <w:pPr>
              <w:ind w:firstLine="680"/>
              <w:rPr>
                <w:sz w:val="20"/>
                <w:szCs w:val="20"/>
              </w:rPr>
            </w:pPr>
            <w:hyperlink r:id="rId30" w:tooltip="Link do linkedin" w:history="1">
              <w:proofErr w:type="spellStart"/>
              <w:r w:rsidR="0008114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8114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A999A05" wp14:editId="3DC2F40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F142D" w:rsidRPr="008D6865" w14:paraId="0D1EA80E" w14:textId="77777777" w:rsidTr="004A19FB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011F8920" w14:textId="77777777" w:rsidR="00BF142D" w:rsidRPr="000203D7" w:rsidRDefault="00BF142D" w:rsidP="004A19FB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57568" behindDoc="1" locked="0" layoutInCell="1" allowOverlap="1" wp14:anchorId="565A1833" wp14:editId="7BEFE8CD">
                  <wp:simplePos x="0" y="0"/>
                  <wp:positionH relativeFrom="column">
                    <wp:posOffset>4538980</wp:posOffset>
                  </wp:positionH>
                  <wp:positionV relativeFrom="paragraph">
                    <wp:posOffset>95885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20BB5A82" w14:textId="08EFC6BD" w:rsidR="00C82628" w:rsidRDefault="00000000" w:rsidP="00BF142D">
            <w:pPr>
              <w:shd w:val="clear" w:color="auto" w:fill="D9D9D9" w:themeFill="background1" w:themeFillShade="D9"/>
            </w:pPr>
            <w:hyperlink r:id="rId33" w:tooltip="link do publikacji &quot;Oświata i wychowanie w roku szkolnym 2024/2025&quot; " w:history="1">
              <w:r w:rsidR="00C82628" w:rsidRPr="00C82628">
                <w:rPr>
                  <w:rStyle w:val="Hipercze"/>
                  <w:rFonts w:cstheme="minorBidi"/>
                </w:rPr>
                <w:t>Oświata i wychowanie w roku szkolnym 2024/2025</w:t>
              </w:r>
            </w:hyperlink>
          </w:p>
          <w:p w14:paraId="0B77C5BE" w14:textId="77777777" w:rsidR="005C2364" w:rsidRPr="005C2364" w:rsidRDefault="005C2364" w:rsidP="005C236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C236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7C2B5C" w14:textId="77777777" w:rsidR="00C82628" w:rsidRPr="00C82628" w:rsidRDefault="00000000" w:rsidP="00C82628">
            <w:pPr>
              <w:rPr>
                <w:rFonts w:cs="Times New Roman"/>
                <w:szCs w:val="19"/>
                <w14:numForm w14:val="lining"/>
                <w14:numSpacing w14:val="tabular"/>
              </w:rPr>
            </w:pPr>
            <w:hyperlink r:id="rId34" w:tooltip="link do Banku Danych Lokalnych – Wychowanie przedszkolne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Bank Danych Lokalnych – Wychowanie przedszkolne</w:t>
              </w:r>
            </w:hyperlink>
            <w:r w:rsidR="00C82628" w:rsidRPr="00C82628">
              <w:rPr>
                <w:rFonts w:cs="Times New Roman"/>
                <w:szCs w:val="19"/>
                <w14:numForm w14:val="lining"/>
                <w14:numSpacing w14:val="tabular"/>
              </w:rPr>
              <w:t xml:space="preserve"> </w:t>
            </w:r>
          </w:p>
          <w:p w14:paraId="57981621" w14:textId="77777777" w:rsidR="00C82628" w:rsidRPr="00C82628" w:rsidRDefault="00000000" w:rsidP="00C82628">
            <w:pPr>
              <w:rPr>
                <w:szCs w:val="19"/>
                <w14:numForm w14:val="lining"/>
                <w14:numSpacing w14:val="tabular"/>
              </w:rPr>
            </w:pPr>
            <w:hyperlink r:id="rId35" w:tooltip="link do Banku Danych Lokalnych – Szkolnictwo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Bank Danych Lokalnych – Szkolnictwo</w:t>
              </w:r>
            </w:hyperlink>
          </w:p>
          <w:p w14:paraId="0095C230" w14:textId="77777777" w:rsidR="00C82628" w:rsidRPr="00C82628" w:rsidRDefault="00000000" w:rsidP="00C82628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36" w:tooltip="link do Dziedzinowych Baz Wiedzy - Edukacja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Dziedzinowe Bazy Wiedzy - Edukacja</w:t>
              </w:r>
            </w:hyperlink>
          </w:p>
          <w:p w14:paraId="0C4768E2" w14:textId="77777777" w:rsidR="00C82628" w:rsidRPr="00C82628" w:rsidRDefault="00000000" w:rsidP="00C82628">
            <w:pPr>
              <w:rPr>
                <w:color w:val="3333FF"/>
                <w:szCs w:val="19"/>
                <w14:numForm w14:val="lining"/>
                <w14:numSpacing w14:val="tabular"/>
              </w:rPr>
            </w:pPr>
            <w:hyperlink r:id="rId37" w:anchor="/obszary-tematyczne/8" w:tooltip="link do wskaźników STRATEG - System Monitorowania Rozwoju - Edukacja i wychowanie" w:history="1">
              <w:r w:rsidR="00C82628" w:rsidRPr="00C82628">
                <w:rPr>
                  <w:rFonts w:cs="Times New Roman"/>
                  <w:color w:val="3333FF"/>
                  <w:szCs w:val="19"/>
                  <w:u w:val="single"/>
                  <w14:numForm w14:val="lining"/>
                  <w14:numSpacing w14:val="tabular"/>
                </w:rPr>
                <w:t>STRATEG - System Monitorowania Rozwoju – Edukacja i wychowanie</w:t>
              </w:r>
            </w:hyperlink>
          </w:p>
          <w:p w14:paraId="2A8F577B" w14:textId="77777777" w:rsidR="00C82628" w:rsidRPr="00C82628" w:rsidRDefault="00000000" w:rsidP="00C82628">
            <w:pPr>
              <w:rPr>
                <w:szCs w:val="19"/>
                <w14:numForm w14:val="lining"/>
                <w14:numSpacing w14:val="tabular"/>
              </w:rPr>
            </w:pPr>
            <w:hyperlink r:id="rId38" w:tooltip="link do Systemu Monitorowania Usług Publicznych - Edukacja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System Monitorowania Usług Publicznych - Edukacja</w:t>
              </w:r>
            </w:hyperlink>
          </w:p>
          <w:p w14:paraId="581BE38F" w14:textId="77777777" w:rsidR="00C82628" w:rsidRPr="00C82628" w:rsidRDefault="00000000" w:rsidP="00C82628">
            <w:pPr>
              <w:rPr>
                <w:szCs w:val="19"/>
                <w14:numForm w14:val="lining"/>
                <w14:numSpacing w14:val="tabular"/>
              </w:rPr>
            </w:pPr>
            <w:hyperlink r:id="rId39" w:tooltip="link do Bazy OECD – Edukacja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Baza OECD – Edukacja</w:t>
              </w:r>
            </w:hyperlink>
          </w:p>
          <w:p w14:paraId="40F5CD4A" w14:textId="77777777" w:rsidR="00C82628" w:rsidRPr="00C82628" w:rsidRDefault="00000000" w:rsidP="00C82628">
            <w:pPr>
              <w:rPr>
                <w:szCs w:val="19"/>
                <w14:numForm w14:val="lining"/>
                <w14:numSpacing w14:val="tabular"/>
              </w:rPr>
            </w:pPr>
            <w:hyperlink r:id="rId40" w:tooltip="link do Bazy Eurostatu – Edukacja i szkolenie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Baza Eurostatu – Edukacja i szkolenie</w:t>
              </w:r>
            </w:hyperlink>
          </w:p>
          <w:p w14:paraId="30D15412" w14:textId="77777777" w:rsidR="00C82628" w:rsidRPr="00C82628" w:rsidRDefault="00C82628" w:rsidP="00C82628">
            <w:pPr>
              <w:spacing w:before="360"/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</w:pPr>
            <w:r w:rsidRPr="00C82628"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  <w:t>Ważniejsze pojęcia dostępne w słowniku</w:t>
            </w:r>
          </w:p>
          <w:p w14:paraId="6992F540" w14:textId="77777777" w:rsidR="00C82628" w:rsidRPr="00C82628" w:rsidRDefault="00000000" w:rsidP="00C82628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1" w:tooltip="Link do pojęcia Wychowanie przedszkolne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Wychowanie przedszkolne</w:t>
              </w:r>
            </w:hyperlink>
          </w:p>
          <w:p w14:paraId="45D799BA" w14:textId="77777777" w:rsidR="00C82628" w:rsidRPr="00C82628" w:rsidRDefault="00000000" w:rsidP="00C82628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2" w:tooltip="Link do pojęcia Szkoła podstawowa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Szkoła podstawowa</w:t>
              </w:r>
            </w:hyperlink>
          </w:p>
          <w:p w14:paraId="7B31499C" w14:textId="77777777" w:rsidR="00C82628" w:rsidRPr="00C82628" w:rsidRDefault="00000000" w:rsidP="00C82628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3" w:tooltip="Link do pojęcia Szkoła ponadpodstawowa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Szkoła ponadpodstawowa</w:t>
              </w:r>
            </w:hyperlink>
          </w:p>
          <w:p w14:paraId="2CE1EC18" w14:textId="77777777" w:rsidR="00C82628" w:rsidRPr="00C82628" w:rsidRDefault="00000000" w:rsidP="00C82628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4" w:tooltip="Link do pojęcia Szkoła policealna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Szkoła policealna</w:t>
              </w:r>
            </w:hyperlink>
          </w:p>
          <w:p w14:paraId="722B2976" w14:textId="77777777" w:rsidR="00C82628" w:rsidRPr="00C82628" w:rsidRDefault="00000000" w:rsidP="00C82628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5" w:tooltip="Link do pojęcia Szkoła dla dorosłych" w:history="1">
              <w:r w:rsidR="00C82628" w:rsidRPr="00C82628">
                <w:rPr>
                  <w:rFonts w:cs="Times New Roman"/>
                  <w:color w:val="0000FF"/>
                  <w:szCs w:val="19"/>
                  <w:u w:val="single"/>
                  <w14:numForm w14:val="lining"/>
                  <w14:numSpacing w14:val="tabular"/>
                </w:rPr>
                <w:t>Szkoła dla dorosłych</w:t>
              </w:r>
            </w:hyperlink>
          </w:p>
          <w:p w14:paraId="62613622" w14:textId="77777777" w:rsidR="00C82628" w:rsidRPr="00C82628" w:rsidRDefault="00000000" w:rsidP="00C82628">
            <w:pPr>
              <w:rPr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6" w:tooltip="Link do pojęcia Uczeń" w:history="1">
              <w:r w:rsidR="00C82628" w:rsidRPr="00C82628">
                <w:rPr>
                  <w:color w:val="0000FF"/>
                  <w:szCs w:val="19"/>
                  <w:u w:val="single"/>
                  <w14:numForm w14:val="lining"/>
                  <w14:numSpacing w14:val="tabular"/>
                </w:rPr>
                <w:t>Uczeń</w:t>
              </w:r>
            </w:hyperlink>
          </w:p>
          <w:p w14:paraId="4666A9BE" w14:textId="77777777" w:rsidR="00C82628" w:rsidRPr="00C82628" w:rsidRDefault="00000000" w:rsidP="00C82628">
            <w:pPr>
              <w:rPr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7" w:tooltip="Link do pojęcia Absolwent" w:history="1">
              <w:r w:rsidR="00C82628" w:rsidRPr="00C82628">
                <w:rPr>
                  <w:color w:val="0000FF"/>
                  <w:szCs w:val="19"/>
                  <w:u w:val="single"/>
                  <w14:numForm w14:val="lining"/>
                  <w14:numSpacing w14:val="tabular"/>
                </w:rPr>
                <w:t>Absolwent</w:t>
              </w:r>
            </w:hyperlink>
          </w:p>
          <w:p w14:paraId="69055870" w14:textId="6B8AAD5F" w:rsidR="00CE0116" w:rsidRPr="00BF142D" w:rsidRDefault="00000000" w:rsidP="00C82628">
            <w:pPr>
              <w:rPr>
                <w:color w:val="001D77"/>
                <w:szCs w:val="18"/>
                <w:u w:val="single"/>
              </w:rPr>
            </w:pPr>
            <w:hyperlink r:id="rId48" w:tooltip="Link do pojęcia Nauczyciel" w:history="1">
              <w:r w:rsidR="00C82628" w:rsidRPr="00C82628">
                <w:rPr>
                  <w:color w:val="0000FF"/>
                  <w:szCs w:val="19"/>
                  <w:u w:val="single"/>
                  <w14:numForm w14:val="lining"/>
                  <w14:numSpacing w14:val="tabular"/>
                </w:rPr>
                <w:t>Nauczyciel</w:t>
              </w:r>
            </w:hyperlink>
          </w:p>
        </w:tc>
      </w:tr>
    </w:tbl>
    <w:p w14:paraId="6C21D755" w14:textId="76DFCC92" w:rsidR="001260C0" w:rsidRDefault="001260C0" w:rsidP="003C18AD"/>
    <w:sectPr w:rsidR="001260C0" w:rsidSect="00ED7AA5">
      <w:headerReference w:type="default" r:id="rId49"/>
      <w:footerReference w:type="default" r:id="rId50"/>
      <w:pgSz w:w="11906" w:h="16838"/>
      <w:pgMar w:top="720" w:right="84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5D4F" w14:textId="77777777" w:rsidR="005D4A97" w:rsidRDefault="005D4A97" w:rsidP="000662E2">
      <w:pPr>
        <w:spacing w:after="0" w:line="240" w:lineRule="auto"/>
      </w:pPr>
      <w:r>
        <w:separator/>
      </w:r>
    </w:p>
  </w:endnote>
  <w:endnote w:type="continuationSeparator" w:id="0">
    <w:p w14:paraId="58B533B3" w14:textId="77777777" w:rsidR="005D4A97" w:rsidRDefault="005D4A97" w:rsidP="000662E2">
      <w:pPr>
        <w:spacing w:after="0" w:line="240" w:lineRule="auto"/>
      </w:pPr>
      <w:r>
        <w:continuationSeparator/>
      </w:r>
    </w:p>
  </w:endnote>
  <w:endnote w:type="continuationNotice" w:id="1">
    <w:p w14:paraId="5636BB61" w14:textId="77777777" w:rsidR="005D4A97" w:rsidRDefault="005D4A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" w:fontKey="{8A8E3374-7BAA-4989-888A-89C3F54A4CC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2" w:fontKey="{B5B1C7F7-BB99-48BB-BF9F-5DB0CB629022}"/>
    <w:embedBold r:id="rId3" w:fontKey="{AACAD3E5-7191-4FA4-929C-0F97B3CDE24D}"/>
    <w:embedItalic r:id="rId4" w:fontKey="{6EC8AC7A-E9D7-4A49-AEE1-9E2724F598F8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6" w:fontKey="{3509003A-3C48-49F7-B76C-1C98E095A540}"/>
    <w:embedItalic r:id="rId7" w:fontKey="{05E7DBDE-B456-4210-9868-8F91BB9A62F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B57A6E4-30AF-49FC-9FE2-220176AA578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96FB437-4354-4751-B13C-E825C20B7955}"/>
    <w:embedItalic r:id="rId10" w:fontKey="{80FCBEA3-CA4F-4B49-9F3F-72AC08B57C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0C3B3F8-0CAF-4F5E-997B-A5C31D25F083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ABEB06B0-4218-41E6-8895-06588F727B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0D416642-04A5-4D85-9373-8793B9A2EFDE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4" w:fontKey="{490FBD77-E915-4B85-8D46-E931A5DDC6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911869"/>
      <w:docPartObj>
        <w:docPartGallery w:val="Page Numbers (Bottom of Page)"/>
        <w:docPartUnique/>
      </w:docPartObj>
    </w:sdtPr>
    <w:sdtContent>
      <w:p w14:paraId="638F9F97" w14:textId="77777777" w:rsidR="0067546D" w:rsidRDefault="006754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0365500"/>
      <w:docPartObj>
        <w:docPartGallery w:val="Page Numbers (Bottom of Page)"/>
        <w:docPartUnique/>
      </w:docPartObj>
    </w:sdtPr>
    <w:sdtContent>
      <w:p w14:paraId="70A3F049" w14:textId="77777777" w:rsidR="0067546D" w:rsidRDefault="006754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39A2529A" w14:textId="77777777" w:rsidR="0067546D" w:rsidRDefault="006754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494F" w14:textId="77777777" w:rsidR="005D4A97" w:rsidRDefault="005D4A97" w:rsidP="000662E2">
      <w:pPr>
        <w:spacing w:after="0" w:line="240" w:lineRule="auto"/>
      </w:pPr>
      <w:r>
        <w:separator/>
      </w:r>
    </w:p>
  </w:footnote>
  <w:footnote w:type="continuationSeparator" w:id="0">
    <w:p w14:paraId="3AE49128" w14:textId="77777777" w:rsidR="005D4A97" w:rsidRDefault="005D4A97" w:rsidP="000662E2">
      <w:pPr>
        <w:spacing w:after="0" w:line="240" w:lineRule="auto"/>
      </w:pPr>
      <w:r>
        <w:continuationSeparator/>
      </w:r>
    </w:p>
  </w:footnote>
  <w:footnote w:type="continuationNotice" w:id="1">
    <w:p w14:paraId="6877FFD4" w14:textId="77777777" w:rsidR="005D4A97" w:rsidRDefault="005D4A97">
      <w:pPr>
        <w:spacing w:before="0" w:after="0" w:line="240" w:lineRule="auto"/>
      </w:pPr>
    </w:p>
  </w:footnote>
  <w:footnote w:id="2">
    <w:p w14:paraId="1B7CCF7A" w14:textId="524A21EB" w:rsidR="0067546D" w:rsidRPr="00107242" w:rsidRDefault="0067546D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107242">
        <w:rPr>
          <w:sz w:val="19"/>
          <w:szCs w:val="19"/>
        </w:rPr>
        <w:t>W opracowaniu nie uwzględniono nauczycieli w szkołach artystycznych innych niż ogólnokształcące.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2B2D" w14:textId="77777777" w:rsidR="0067546D" w:rsidRDefault="0067546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E0A07E" wp14:editId="6A79EAA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94BE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3439F5" w14:textId="77777777" w:rsidR="0067546D" w:rsidRDefault="006754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376F" w14:textId="77777777" w:rsidR="0067546D" w:rsidRDefault="0067546D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622CADB6" wp14:editId="6711082A">
          <wp:simplePos x="0" y="0"/>
          <wp:positionH relativeFrom="margin">
            <wp:posOffset>0</wp:posOffset>
          </wp:positionH>
          <wp:positionV relativeFrom="paragraph">
            <wp:posOffset>15571</wp:posOffset>
          </wp:positionV>
          <wp:extent cx="1510665" cy="476885"/>
          <wp:effectExtent l="0" t="0" r="0" b="0"/>
          <wp:wrapSquare wrapText="bothSides"/>
          <wp:docPr id="11" name="Obraz 11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3266D" wp14:editId="4395DE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8B53E2" w14:textId="77777777" w:rsidR="0067546D" w:rsidRPr="003C6C8D" w:rsidRDefault="006754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3266D" id="Schemat blokowy: opóźnienie 6" o:spid="_x0000_s1037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E8B53E2" w14:textId="77777777" w:rsidR="0067546D" w:rsidRPr="003C6C8D" w:rsidRDefault="006754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74198B" wp14:editId="6C04E9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F4FEA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9EE4830" w14:textId="77777777" w:rsidR="0067546D" w:rsidRDefault="0067546D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</w:p>
  <w:p w14:paraId="15540905" w14:textId="77777777" w:rsidR="0067546D" w:rsidRDefault="0067546D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38369D5" wp14:editId="4E4F3FE1">
              <wp:simplePos x="0" y="0"/>
              <wp:positionH relativeFrom="column">
                <wp:posOffset>5248275</wp:posOffset>
              </wp:positionH>
              <wp:positionV relativeFrom="paragraph">
                <wp:posOffset>230666</wp:posOffset>
              </wp:positionV>
              <wp:extent cx="1431925" cy="336550"/>
              <wp:effectExtent l="0" t="0" r="0" b="6350"/>
              <wp:wrapNone/>
              <wp:docPr id="18" name="Pole tekstowe 2" descr="Data publikacji Informacji sygnalnej&#10;&#10;Data publikacji Informacji sygnalnej to 22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B9EF59" w14:textId="41FC4E47" w:rsidR="0067546D" w:rsidRPr="00EA412E" w:rsidRDefault="0067546D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369D5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&#10;&#10;Data publikacji Informacji sygnalnej to 22 lipca 2026 roku" style="position:absolute;margin-left:413.25pt;margin-top:18.15pt;width:112.75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l+++AEAANQDAAAOAAAAZHJzL2Uyb0RvYy54bWysU8tu2zAQvBfoPxC81/IzjQXLQZo0RYH0&#10;AaT9AJqiLKIkl13SltKvz5JSHCO9FdWB4GrJ2Z3Z4eaqt4YdFQYNruKzyZQz5STU2u0r/vPH3btL&#10;zkIUrhYGnKr4owr8avv2zabzpZpDC6ZWyAjEhbLzFW9j9GVRBNkqK8IEvHKUbACtiBTivqhRdIRu&#10;TTGfTi+KDrD2CFKFQH9vhyTfZvymUTJ+a5qgIjMVp95iXjGvu7QW240o9yh8q+XYhviHLqzQjoqe&#10;oG5FFOyA+i8oqyVCgCZOJNgCmkZLlTkQm9n0FZuHVniVuZA4wZ9kCv8PVn49PvjvyGL/AXoaYCYR&#10;/D3IX4E5uGmF26trROhaJWoqPEuSFZ0P5Xg1SR3KkEB23ReoacjiECED9Q3apArxZIROA3g8ia76&#10;yGQquVzM1vMVZ5Jyi8XFapWnUojy+bbHED8psCxtKo401Iwujvchpm5E+XwkFXNwp43JgzWOdRVf&#10;rwj+VcbqSL4z2lb8cpq+wQmJ5EdX58tRaDPsqYBxI+tEdKAc+13PdD1KkkTYQf1IMiAMNqNnQZsW&#10;8A9nHVms4uH3QaDizHx2JOV6tlwmT+ZguXo/pwDPM7vzjHCSoCoeORu2NzH7eCB2TZI3Oqvx0snY&#10;MlknizTaPHnzPM6nXh7j9gkAAP//AwBQSwMEFAAGAAgAAAAhACfTeNfeAAAACgEAAA8AAABkcnMv&#10;ZG93bnJldi54bWxMj8tOwzAQRfdI/IM1SOyoTUKiNo1TIRBbEOUhdefG0yQiHkex24S/Z7qiy9E9&#10;unNuuZldL044hs6ThvuFAoFUe9tRo+Hz4+VuCSJEQ9b0nlDDLwbYVNdXpSmsn+gdT9vYCC6hUBgN&#10;bYxDIWWoW3QmLPyAxNnBj85EPsdG2tFMXO56mSiVS2c64g+tGfCpxfpne3Qavl4Pu+8H9dY8u2yY&#10;/KwkuZXU+vZmflyDiDjHfxjO+qwOFTvt/ZFsEL2GZZJnjGpI8xTEGVBZwuv2HK1SkFUpLydUfwAA&#10;AP//AwBQSwECLQAUAAYACAAAACEAtoM4kv4AAADhAQAAEwAAAAAAAAAAAAAAAAAAAAAAW0NvbnRl&#10;bnRfVHlwZXNdLnhtbFBLAQItABQABgAIAAAAIQA4/SH/1gAAAJQBAAALAAAAAAAAAAAAAAAAAC8B&#10;AABfcmVscy8ucmVsc1BLAQItABQABgAIAAAAIQB65l+++AEAANQDAAAOAAAAAAAAAAAAAAAAAC4C&#10;AABkcnMvZTJvRG9jLnhtbFBLAQItABQABgAIAAAAIQAn03jX3gAAAAoBAAAPAAAAAAAAAAAAAAAA&#10;AFIEAABkcnMvZG93bnJldi54bWxQSwUGAAAAAAQABADzAAAAXQUAAAAA&#10;" filled="f" stroked="f">
              <v:textbox>
                <w:txbxContent>
                  <w:p w14:paraId="4CB9EF59" w14:textId="41FC4E47" w:rsidR="0067546D" w:rsidRPr="00EA412E" w:rsidRDefault="0067546D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408E" w14:textId="77777777" w:rsidR="0067546D" w:rsidRDefault="0067546D">
    <w:pPr>
      <w:pStyle w:val="Nagwek"/>
    </w:pPr>
  </w:p>
  <w:p w14:paraId="51EE2A80" w14:textId="77777777" w:rsidR="0067546D" w:rsidRDefault="006754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717A"/>
    <w:multiLevelType w:val="hybridMultilevel"/>
    <w:tmpl w:val="6090D092"/>
    <w:lvl w:ilvl="0" w:tplc="E9EEED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7031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F490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2E2A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424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788D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12E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24DA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422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2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8207A5"/>
    <w:multiLevelType w:val="hybridMultilevel"/>
    <w:tmpl w:val="6194EEEE"/>
    <w:lvl w:ilvl="0" w:tplc="ABF465FC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334C6F5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608E806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CAF010F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200D1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3FAD784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9F18066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11B0D95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556F414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2" w15:restartNumberingAfterBreak="0">
    <w:nsid w:val="668F4DAC"/>
    <w:multiLevelType w:val="hybridMultilevel"/>
    <w:tmpl w:val="0C9C0EA2"/>
    <w:lvl w:ilvl="0" w:tplc="BFB888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05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401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FE9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D20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701A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F8C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305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743E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9" w15:restartNumberingAfterBreak="0">
    <w:nsid w:val="718A7F92"/>
    <w:multiLevelType w:val="hybridMultilevel"/>
    <w:tmpl w:val="C562D8A0"/>
    <w:lvl w:ilvl="0" w:tplc="35069C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BEB9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E868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E6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CBB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8234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DAC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2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20E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65282964">
    <w:abstractNumId w:val="17"/>
  </w:num>
  <w:num w:numId="2" w16cid:durableId="1719015762">
    <w:abstractNumId w:val="3"/>
  </w:num>
  <w:num w:numId="3" w16cid:durableId="703336521">
    <w:abstractNumId w:val="41"/>
  </w:num>
  <w:num w:numId="4" w16cid:durableId="497162458">
    <w:abstractNumId w:val="29"/>
  </w:num>
  <w:num w:numId="5" w16cid:durableId="1238397218">
    <w:abstractNumId w:val="6"/>
  </w:num>
  <w:num w:numId="6" w16cid:durableId="1542355962">
    <w:abstractNumId w:val="38"/>
  </w:num>
  <w:num w:numId="7" w16cid:durableId="1884559361">
    <w:abstractNumId w:val="18"/>
  </w:num>
  <w:num w:numId="8" w16cid:durableId="126170645">
    <w:abstractNumId w:val="33"/>
  </w:num>
  <w:num w:numId="9" w16cid:durableId="646207877">
    <w:abstractNumId w:val="4"/>
  </w:num>
  <w:num w:numId="10" w16cid:durableId="828255053">
    <w:abstractNumId w:val="8"/>
  </w:num>
  <w:num w:numId="11" w16cid:durableId="1541355670">
    <w:abstractNumId w:val="11"/>
  </w:num>
  <w:num w:numId="12" w16cid:durableId="606817169">
    <w:abstractNumId w:val="15"/>
  </w:num>
  <w:num w:numId="13" w16cid:durableId="1091853310">
    <w:abstractNumId w:val="21"/>
  </w:num>
  <w:num w:numId="14" w16cid:durableId="1856337882">
    <w:abstractNumId w:val="23"/>
  </w:num>
  <w:num w:numId="15" w16cid:durableId="1277563267">
    <w:abstractNumId w:val="31"/>
  </w:num>
  <w:num w:numId="16" w16cid:durableId="1547258259">
    <w:abstractNumId w:val="22"/>
  </w:num>
  <w:num w:numId="17" w16cid:durableId="340085310">
    <w:abstractNumId w:val="35"/>
  </w:num>
  <w:num w:numId="18" w16cid:durableId="903106216">
    <w:abstractNumId w:val="7"/>
  </w:num>
  <w:num w:numId="19" w16cid:durableId="1598636380">
    <w:abstractNumId w:val="13"/>
  </w:num>
  <w:num w:numId="20" w16cid:durableId="1892694294">
    <w:abstractNumId w:val="16"/>
  </w:num>
  <w:num w:numId="21" w16cid:durableId="1087847140">
    <w:abstractNumId w:val="24"/>
  </w:num>
  <w:num w:numId="22" w16cid:durableId="783041867">
    <w:abstractNumId w:val="27"/>
  </w:num>
  <w:num w:numId="23" w16cid:durableId="1661233626">
    <w:abstractNumId w:val="40"/>
  </w:num>
  <w:num w:numId="24" w16cid:durableId="2042971157">
    <w:abstractNumId w:val="37"/>
  </w:num>
  <w:num w:numId="25" w16cid:durableId="1862863446">
    <w:abstractNumId w:val="10"/>
  </w:num>
  <w:num w:numId="26" w16cid:durableId="1383559271">
    <w:abstractNumId w:val="19"/>
  </w:num>
  <w:num w:numId="27" w16cid:durableId="683167743">
    <w:abstractNumId w:val="42"/>
  </w:num>
  <w:num w:numId="28" w16cid:durableId="720325228">
    <w:abstractNumId w:val="30"/>
  </w:num>
  <w:num w:numId="29" w16cid:durableId="1317226482">
    <w:abstractNumId w:val="12"/>
  </w:num>
  <w:num w:numId="30" w16cid:durableId="361514454">
    <w:abstractNumId w:val="5"/>
  </w:num>
  <w:num w:numId="31" w16cid:durableId="1067342677">
    <w:abstractNumId w:val="20"/>
  </w:num>
  <w:num w:numId="32" w16cid:durableId="968588626">
    <w:abstractNumId w:val="2"/>
  </w:num>
  <w:num w:numId="33" w16cid:durableId="812062803">
    <w:abstractNumId w:val="36"/>
  </w:num>
  <w:num w:numId="34" w16cid:durableId="1627813566">
    <w:abstractNumId w:val="9"/>
  </w:num>
  <w:num w:numId="35" w16cid:durableId="1215314858">
    <w:abstractNumId w:val="26"/>
  </w:num>
  <w:num w:numId="36" w16cid:durableId="996113450">
    <w:abstractNumId w:val="0"/>
  </w:num>
  <w:num w:numId="37" w16cid:durableId="561406398">
    <w:abstractNumId w:val="25"/>
  </w:num>
  <w:num w:numId="38" w16cid:durableId="223368912">
    <w:abstractNumId w:val="34"/>
  </w:num>
  <w:num w:numId="39" w16cid:durableId="99495390">
    <w:abstractNumId w:val="14"/>
  </w:num>
  <w:num w:numId="40" w16cid:durableId="447117049">
    <w:abstractNumId w:val="32"/>
  </w:num>
  <w:num w:numId="41" w16cid:durableId="1017584861">
    <w:abstractNumId w:val="39"/>
  </w:num>
  <w:num w:numId="42" w16cid:durableId="1659531564">
    <w:abstractNumId w:val="1"/>
  </w:num>
  <w:num w:numId="43" w16cid:durableId="103909310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D3"/>
    <w:rsid w:val="00002622"/>
    <w:rsid w:val="00003437"/>
    <w:rsid w:val="000035E6"/>
    <w:rsid w:val="0000419C"/>
    <w:rsid w:val="000043E4"/>
    <w:rsid w:val="000055F8"/>
    <w:rsid w:val="00005982"/>
    <w:rsid w:val="00006488"/>
    <w:rsid w:val="00006924"/>
    <w:rsid w:val="0000709F"/>
    <w:rsid w:val="000075C5"/>
    <w:rsid w:val="00007DFF"/>
    <w:rsid w:val="000108B8"/>
    <w:rsid w:val="00010A74"/>
    <w:rsid w:val="00011921"/>
    <w:rsid w:val="00012928"/>
    <w:rsid w:val="000137EF"/>
    <w:rsid w:val="00014CF2"/>
    <w:rsid w:val="00014ECB"/>
    <w:rsid w:val="000150E4"/>
    <w:rsid w:val="000152F5"/>
    <w:rsid w:val="00015349"/>
    <w:rsid w:val="0001550E"/>
    <w:rsid w:val="00016313"/>
    <w:rsid w:val="00022252"/>
    <w:rsid w:val="00022EA4"/>
    <w:rsid w:val="000238DC"/>
    <w:rsid w:val="000245A5"/>
    <w:rsid w:val="00024741"/>
    <w:rsid w:val="00025A1F"/>
    <w:rsid w:val="00025C60"/>
    <w:rsid w:val="00026CDB"/>
    <w:rsid w:val="00027647"/>
    <w:rsid w:val="00030925"/>
    <w:rsid w:val="000326B7"/>
    <w:rsid w:val="000379CC"/>
    <w:rsid w:val="00037F39"/>
    <w:rsid w:val="000404C4"/>
    <w:rsid w:val="0004074E"/>
    <w:rsid w:val="00040D22"/>
    <w:rsid w:val="00041122"/>
    <w:rsid w:val="00041167"/>
    <w:rsid w:val="0004277A"/>
    <w:rsid w:val="000427B0"/>
    <w:rsid w:val="00042D8E"/>
    <w:rsid w:val="00043136"/>
    <w:rsid w:val="00044DA0"/>
    <w:rsid w:val="0004582E"/>
    <w:rsid w:val="00047008"/>
    <w:rsid w:val="000470AA"/>
    <w:rsid w:val="000505A6"/>
    <w:rsid w:val="00052915"/>
    <w:rsid w:val="00052CA7"/>
    <w:rsid w:val="00053600"/>
    <w:rsid w:val="00053C59"/>
    <w:rsid w:val="00054758"/>
    <w:rsid w:val="00054D59"/>
    <w:rsid w:val="00055124"/>
    <w:rsid w:val="00055BB3"/>
    <w:rsid w:val="00055E16"/>
    <w:rsid w:val="00057CA1"/>
    <w:rsid w:val="00060C51"/>
    <w:rsid w:val="00061BF8"/>
    <w:rsid w:val="000621DD"/>
    <w:rsid w:val="000625AA"/>
    <w:rsid w:val="00063A43"/>
    <w:rsid w:val="000662E2"/>
    <w:rsid w:val="0006675E"/>
    <w:rsid w:val="00066883"/>
    <w:rsid w:val="00066963"/>
    <w:rsid w:val="000673F4"/>
    <w:rsid w:val="00071255"/>
    <w:rsid w:val="00071DE4"/>
    <w:rsid w:val="00071E72"/>
    <w:rsid w:val="00071F92"/>
    <w:rsid w:val="000724BB"/>
    <w:rsid w:val="000726EA"/>
    <w:rsid w:val="000739F6"/>
    <w:rsid w:val="00074DD8"/>
    <w:rsid w:val="00076547"/>
    <w:rsid w:val="00077BC4"/>
    <w:rsid w:val="000806F7"/>
    <w:rsid w:val="0008114F"/>
    <w:rsid w:val="000840EC"/>
    <w:rsid w:val="00084D06"/>
    <w:rsid w:val="00086FE3"/>
    <w:rsid w:val="000877BE"/>
    <w:rsid w:val="00090820"/>
    <w:rsid w:val="00091A69"/>
    <w:rsid w:val="00091BE5"/>
    <w:rsid w:val="00092A87"/>
    <w:rsid w:val="00093E34"/>
    <w:rsid w:val="00093E70"/>
    <w:rsid w:val="00094700"/>
    <w:rsid w:val="0009505C"/>
    <w:rsid w:val="00096ABF"/>
    <w:rsid w:val="00096BB7"/>
    <w:rsid w:val="00096D9A"/>
    <w:rsid w:val="00097840"/>
    <w:rsid w:val="000A02B5"/>
    <w:rsid w:val="000A0754"/>
    <w:rsid w:val="000A1721"/>
    <w:rsid w:val="000A1E28"/>
    <w:rsid w:val="000A2BE0"/>
    <w:rsid w:val="000A3392"/>
    <w:rsid w:val="000A3619"/>
    <w:rsid w:val="000A5F04"/>
    <w:rsid w:val="000A7292"/>
    <w:rsid w:val="000A787D"/>
    <w:rsid w:val="000B0727"/>
    <w:rsid w:val="000B081B"/>
    <w:rsid w:val="000B0DF5"/>
    <w:rsid w:val="000B11AB"/>
    <w:rsid w:val="000B2754"/>
    <w:rsid w:val="000B294C"/>
    <w:rsid w:val="000B66FE"/>
    <w:rsid w:val="000B73A3"/>
    <w:rsid w:val="000B77B7"/>
    <w:rsid w:val="000C135D"/>
    <w:rsid w:val="000C1423"/>
    <w:rsid w:val="000C23A2"/>
    <w:rsid w:val="000C2E6E"/>
    <w:rsid w:val="000C5383"/>
    <w:rsid w:val="000C5C94"/>
    <w:rsid w:val="000C7CD3"/>
    <w:rsid w:val="000D18BA"/>
    <w:rsid w:val="000D1D43"/>
    <w:rsid w:val="000D21FC"/>
    <w:rsid w:val="000D225C"/>
    <w:rsid w:val="000D2A5C"/>
    <w:rsid w:val="000D3CEC"/>
    <w:rsid w:val="000D3FDB"/>
    <w:rsid w:val="000D41EC"/>
    <w:rsid w:val="000D6D27"/>
    <w:rsid w:val="000D7068"/>
    <w:rsid w:val="000D7778"/>
    <w:rsid w:val="000E0918"/>
    <w:rsid w:val="000E1000"/>
    <w:rsid w:val="000E3687"/>
    <w:rsid w:val="000E373F"/>
    <w:rsid w:val="000E3B82"/>
    <w:rsid w:val="000E429B"/>
    <w:rsid w:val="000E47A2"/>
    <w:rsid w:val="000E51F2"/>
    <w:rsid w:val="000E5933"/>
    <w:rsid w:val="000E6F93"/>
    <w:rsid w:val="000F10A3"/>
    <w:rsid w:val="000F180E"/>
    <w:rsid w:val="000F19DC"/>
    <w:rsid w:val="000F20C7"/>
    <w:rsid w:val="000F2BDB"/>
    <w:rsid w:val="000F2D67"/>
    <w:rsid w:val="000F3C1E"/>
    <w:rsid w:val="000F4FB5"/>
    <w:rsid w:val="000F632A"/>
    <w:rsid w:val="000F6AC7"/>
    <w:rsid w:val="000F735B"/>
    <w:rsid w:val="000F79A2"/>
    <w:rsid w:val="001011C3"/>
    <w:rsid w:val="001020D9"/>
    <w:rsid w:val="001026D2"/>
    <w:rsid w:val="001052F7"/>
    <w:rsid w:val="0010592C"/>
    <w:rsid w:val="00106215"/>
    <w:rsid w:val="00107242"/>
    <w:rsid w:val="001077CF"/>
    <w:rsid w:val="001078F3"/>
    <w:rsid w:val="0011037E"/>
    <w:rsid w:val="00110D87"/>
    <w:rsid w:val="00111C60"/>
    <w:rsid w:val="00112455"/>
    <w:rsid w:val="00113C3B"/>
    <w:rsid w:val="00113E2C"/>
    <w:rsid w:val="0011405E"/>
    <w:rsid w:val="00114729"/>
    <w:rsid w:val="00114DB9"/>
    <w:rsid w:val="00114E5B"/>
    <w:rsid w:val="001155D7"/>
    <w:rsid w:val="00116087"/>
    <w:rsid w:val="001165B5"/>
    <w:rsid w:val="00116A93"/>
    <w:rsid w:val="00116C82"/>
    <w:rsid w:val="00120690"/>
    <w:rsid w:val="00120BDB"/>
    <w:rsid w:val="00121240"/>
    <w:rsid w:val="0012188F"/>
    <w:rsid w:val="00122D56"/>
    <w:rsid w:val="00123C25"/>
    <w:rsid w:val="001260C0"/>
    <w:rsid w:val="001275DD"/>
    <w:rsid w:val="00130296"/>
    <w:rsid w:val="00134804"/>
    <w:rsid w:val="001352EE"/>
    <w:rsid w:val="00137049"/>
    <w:rsid w:val="001408CA"/>
    <w:rsid w:val="001423B6"/>
    <w:rsid w:val="0014362B"/>
    <w:rsid w:val="001448A7"/>
    <w:rsid w:val="00145D27"/>
    <w:rsid w:val="00146621"/>
    <w:rsid w:val="001467CD"/>
    <w:rsid w:val="00146A7C"/>
    <w:rsid w:val="001516CB"/>
    <w:rsid w:val="00153D7B"/>
    <w:rsid w:val="00162325"/>
    <w:rsid w:val="00162668"/>
    <w:rsid w:val="001629F3"/>
    <w:rsid w:val="00162FAC"/>
    <w:rsid w:val="0016427E"/>
    <w:rsid w:val="00166689"/>
    <w:rsid w:val="00166EB9"/>
    <w:rsid w:val="00172064"/>
    <w:rsid w:val="00172E32"/>
    <w:rsid w:val="0017377F"/>
    <w:rsid w:val="001740F9"/>
    <w:rsid w:val="00175FE9"/>
    <w:rsid w:val="001766FF"/>
    <w:rsid w:val="00176807"/>
    <w:rsid w:val="001810A5"/>
    <w:rsid w:val="00184A00"/>
    <w:rsid w:val="00185C01"/>
    <w:rsid w:val="00185C07"/>
    <w:rsid w:val="00186E00"/>
    <w:rsid w:val="00190230"/>
    <w:rsid w:val="00190683"/>
    <w:rsid w:val="0019184F"/>
    <w:rsid w:val="00192023"/>
    <w:rsid w:val="001937DF"/>
    <w:rsid w:val="00193A59"/>
    <w:rsid w:val="001947B8"/>
    <w:rsid w:val="001951DA"/>
    <w:rsid w:val="00196FDB"/>
    <w:rsid w:val="001973C7"/>
    <w:rsid w:val="001A4216"/>
    <w:rsid w:val="001A6987"/>
    <w:rsid w:val="001B2CC1"/>
    <w:rsid w:val="001B41BA"/>
    <w:rsid w:val="001B56D2"/>
    <w:rsid w:val="001B6E9E"/>
    <w:rsid w:val="001C0F16"/>
    <w:rsid w:val="001C2BD7"/>
    <w:rsid w:val="001C3269"/>
    <w:rsid w:val="001C4362"/>
    <w:rsid w:val="001C4BEA"/>
    <w:rsid w:val="001C4FA6"/>
    <w:rsid w:val="001C51CE"/>
    <w:rsid w:val="001C521A"/>
    <w:rsid w:val="001C5353"/>
    <w:rsid w:val="001C6170"/>
    <w:rsid w:val="001C65B0"/>
    <w:rsid w:val="001D06A2"/>
    <w:rsid w:val="001D0C39"/>
    <w:rsid w:val="001D0C3B"/>
    <w:rsid w:val="001D1DB4"/>
    <w:rsid w:val="001D1F78"/>
    <w:rsid w:val="001D2CA0"/>
    <w:rsid w:val="001D2D5C"/>
    <w:rsid w:val="001D3E43"/>
    <w:rsid w:val="001D4899"/>
    <w:rsid w:val="001D7508"/>
    <w:rsid w:val="001D7EF4"/>
    <w:rsid w:val="001E0332"/>
    <w:rsid w:val="001E0D7B"/>
    <w:rsid w:val="001E26DE"/>
    <w:rsid w:val="001E407A"/>
    <w:rsid w:val="001E4BA5"/>
    <w:rsid w:val="001E4FCE"/>
    <w:rsid w:val="001E5CC0"/>
    <w:rsid w:val="001E66E5"/>
    <w:rsid w:val="001E77BE"/>
    <w:rsid w:val="001E7862"/>
    <w:rsid w:val="001F055B"/>
    <w:rsid w:val="001F1D24"/>
    <w:rsid w:val="001F1E7B"/>
    <w:rsid w:val="001F25AA"/>
    <w:rsid w:val="001F2F8C"/>
    <w:rsid w:val="001F3973"/>
    <w:rsid w:val="001F558F"/>
    <w:rsid w:val="001F57B9"/>
    <w:rsid w:val="001F6EBA"/>
    <w:rsid w:val="001F7214"/>
    <w:rsid w:val="001F762E"/>
    <w:rsid w:val="001F7A07"/>
    <w:rsid w:val="001F7FB9"/>
    <w:rsid w:val="00200B5C"/>
    <w:rsid w:val="00202C8A"/>
    <w:rsid w:val="002048E0"/>
    <w:rsid w:val="002048F8"/>
    <w:rsid w:val="00205E68"/>
    <w:rsid w:val="002062D8"/>
    <w:rsid w:val="00206B09"/>
    <w:rsid w:val="00207526"/>
    <w:rsid w:val="00214007"/>
    <w:rsid w:val="00214613"/>
    <w:rsid w:val="00216336"/>
    <w:rsid w:val="002171B0"/>
    <w:rsid w:val="0021790A"/>
    <w:rsid w:val="00217CA1"/>
    <w:rsid w:val="00222569"/>
    <w:rsid w:val="0022309C"/>
    <w:rsid w:val="0022459F"/>
    <w:rsid w:val="002251C3"/>
    <w:rsid w:val="002252AF"/>
    <w:rsid w:val="00225BF6"/>
    <w:rsid w:val="002261C8"/>
    <w:rsid w:val="00230D71"/>
    <w:rsid w:val="00230DE0"/>
    <w:rsid w:val="002315E6"/>
    <w:rsid w:val="0023234C"/>
    <w:rsid w:val="00232C2A"/>
    <w:rsid w:val="00233219"/>
    <w:rsid w:val="002342DE"/>
    <w:rsid w:val="00234910"/>
    <w:rsid w:val="00234BA3"/>
    <w:rsid w:val="00241B66"/>
    <w:rsid w:val="002427F5"/>
    <w:rsid w:val="0024310E"/>
    <w:rsid w:val="00244038"/>
    <w:rsid w:val="00244BDD"/>
    <w:rsid w:val="002450C8"/>
    <w:rsid w:val="00246454"/>
    <w:rsid w:val="002475F6"/>
    <w:rsid w:val="00247B1B"/>
    <w:rsid w:val="002530C9"/>
    <w:rsid w:val="00253201"/>
    <w:rsid w:val="00253669"/>
    <w:rsid w:val="0025369D"/>
    <w:rsid w:val="00253993"/>
    <w:rsid w:val="00254667"/>
    <w:rsid w:val="00254EFD"/>
    <w:rsid w:val="0025570A"/>
    <w:rsid w:val="00255E35"/>
    <w:rsid w:val="00255E54"/>
    <w:rsid w:val="00256331"/>
    <w:rsid w:val="002574F9"/>
    <w:rsid w:val="002575DF"/>
    <w:rsid w:val="00260846"/>
    <w:rsid w:val="00262678"/>
    <w:rsid w:val="00262B61"/>
    <w:rsid w:val="00262D0E"/>
    <w:rsid w:val="0026450D"/>
    <w:rsid w:val="00264ED0"/>
    <w:rsid w:val="00265185"/>
    <w:rsid w:val="0026525F"/>
    <w:rsid w:val="002667DE"/>
    <w:rsid w:val="002672FD"/>
    <w:rsid w:val="002727D0"/>
    <w:rsid w:val="00272F19"/>
    <w:rsid w:val="0027404E"/>
    <w:rsid w:val="00274807"/>
    <w:rsid w:val="002757DC"/>
    <w:rsid w:val="00275942"/>
    <w:rsid w:val="002766BA"/>
    <w:rsid w:val="00276811"/>
    <w:rsid w:val="00276EFB"/>
    <w:rsid w:val="0028082F"/>
    <w:rsid w:val="00281B81"/>
    <w:rsid w:val="00282699"/>
    <w:rsid w:val="00282B4D"/>
    <w:rsid w:val="00284E83"/>
    <w:rsid w:val="002867FC"/>
    <w:rsid w:val="00286CEE"/>
    <w:rsid w:val="002874C1"/>
    <w:rsid w:val="0029148A"/>
    <w:rsid w:val="002926DF"/>
    <w:rsid w:val="002936EA"/>
    <w:rsid w:val="0029465E"/>
    <w:rsid w:val="00294CE9"/>
    <w:rsid w:val="00296697"/>
    <w:rsid w:val="002A080B"/>
    <w:rsid w:val="002A1FC2"/>
    <w:rsid w:val="002A239A"/>
    <w:rsid w:val="002A250D"/>
    <w:rsid w:val="002A2F7B"/>
    <w:rsid w:val="002A3E47"/>
    <w:rsid w:val="002A4D27"/>
    <w:rsid w:val="002A62B9"/>
    <w:rsid w:val="002A70B5"/>
    <w:rsid w:val="002A73A3"/>
    <w:rsid w:val="002A7C07"/>
    <w:rsid w:val="002A7C88"/>
    <w:rsid w:val="002B0472"/>
    <w:rsid w:val="002B049E"/>
    <w:rsid w:val="002B08C8"/>
    <w:rsid w:val="002B0AFB"/>
    <w:rsid w:val="002B1BD9"/>
    <w:rsid w:val="002B1F81"/>
    <w:rsid w:val="002B2D34"/>
    <w:rsid w:val="002B3D0C"/>
    <w:rsid w:val="002B3E9A"/>
    <w:rsid w:val="002B4C61"/>
    <w:rsid w:val="002B5397"/>
    <w:rsid w:val="002B68A8"/>
    <w:rsid w:val="002B6B12"/>
    <w:rsid w:val="002C1348"/>
    <w:rsid w:val="002C1539"/>
    <w:rsid w:val="002C1B68"/>
    <w:rsid w:val="002C1DA9"/>
    <w:rsid w:val="002C2893"/>
    <w:rsid w:val="002C2D81"/>
    <w:rsid w:val="002C4AF1"/>
    <w:rsid w:val="002C5014"/>
    <w:rsid w:val="002C62D8"/>
    <w:rsid w:val="002C7467"/>
    <w:rsid w:val="002D57C6"/>
    <w:rsid w:val="002D5E27"/>
    <w:rsid w:val="002D7047"/>
    <w:rsid w:val="002D7EA0"/>
    <w:rsid w:val="002E030B"/>
    <w:rsid w:val="002E05A6"/>
    <w:rsid w:val="002E09E6"/>
    <w:rsid w:val="002E1D9D"/>
    <w:rsid w:val="002E27DE"/>
    <w:rsid w:val="002E27EA"/>
    <w:rsid w:val="002E2E4F"/>
    <w:rsid w:val="002E374B"/>
    <w:rsid w:val="002E50F6"/>
    <w:rsid w:val="002E5F9D"/>
    <w:rsid w:val="002E6140"/>
    <w:rsid w:val="002E6985"/>
    <w:rsid w:val="002E71B6"/>
    <w:rsid w:val="002E75D6"/>
    <w:rsid w:val="002F0E3F"/>
    <w:rsid w:val="002F1726"/>
    <w:rsid w:val="002F23C3"/>
    <w:rsid w:val="002F3AA3"/>
    <w:rsid w:val="002F5924"/>
    <w:rsid w:val="002F5B7D"/>
    <w:rsid w:val="002F6396"/>
    <w:rsid w:val="002F68AF"/>
    <w:rsid w:val="002F77C8"/>
    <w:rsid w:val="002F77EE"/>
    <w:rsid w:val="003017EE"/>
    <w:rsid w:val="00301AE7"/>
    <w:rsid w:val="00302B20"/>
    <w:rsid w:val="00303DCF"/>
    <w:rsid w:val="00304F22"/>
    <w:rsid w:val="003051D1"/>
    <w:rsid w:val="003059A5"/>
    <w:rsid w:val="00305BC7"/>
    <w:rsid w:val="00306036"/>
    <w:rsid w:val="003060FA"/>
    <w:rsid w:val="00306C7C"/>
    <w:rsid w:val="00307400"/>
    <w:rsid w:val="00312A39"/>
    <w:rsid w:val="00314C9A"/>
    <w:rsid w:val="00316127"/>
    <w:rsid w:val="00321008"/>
    <w:rsid w:val="00321CFB"/>
    <w:rsid w:val="00321D2B"/>
    <w:rsid w:val="0032286B"/>
    <w:rsid w:val="00322C4D"/>
    <w:rsid w:val="00322EDD"/>
    <w:rsid w:val="00323731"/>
    <w:rsid w:val="0032467F"/>
    <w:rsid w:val="0032612D"/>
    <w:rsid w:val="003272CB"/>
    <w:rsid w:val="00327EF3"/>
    <w:rsid w:val="00330F1C"/>
    <w:rsid w:val="00332320"/>
    <w:rsid w:val="00335088"/>
    <w:rsid w:val="0033603D"/>
    <w:rsid w:val="00336D07"/>
    <w:rsid w:val="00337A5D"/>
    <w:rsid w:val="00337D73"/>
    <w:rsid w:val="003420A9"/>
    <w:rsid w:val="0034273C"/>
    <w:rsid w:val="003443FB"/>
    <w:rsid w:val="00347D72"/>
    <w:rsid w:val="00351AB8"/>
    <w:rsid w:val="00353E4E"/>
    <w:rsid w:val="00356B29"/>
    <w:rsid w:val="00357611"/>
    <w:rsid w:val="00361221"/>
    <w:rsid w:val="00361BAC"/>
    <w:rsid w:val="0036208D"/>
    <w:rsid w:val="00363CFB"/>
    <w:rsid w:val="00364E8E"/>
    <w:rsid w:val="00364F1B"/>
    <w:rsid w:val="003657E2"/>
    <w:rsid w:val="003658E5"/>
    <w:rsid w:val="00366BD6"/>
    <w:rsid w:val="00367237"/>
    <w:rsid w:val="00367C37"/>
    <w:rsid w:val="003706FE"/>
    <w:rsid w:val="0037077F"/>
    <w:rsid w:val="003712FA"/>
    <w:rsid w:val="003713FB"/>
    <w:rsid w:val="00372411"/>
    <w:rsid w:val="00373037"/>
    <w:rsid w:val="0037380A"/>
    <w:rsid w:val="00373882"/>
    <w:rsid w:val="00375B1F"/>
    <w:rsid w:val="00377E95"/>
    <w:rsid w:val="00381026"/>
    <w:rsid w:val="003812DF"/>
    <w:rsid w:val="00383BAC"/>
    <w:rsid w:val="00383CEC"/>
    <w:rsid w:val="003843DB"/>
    <w:rsid w:val="00385CD6"/>
    <w:rsid w:val="00386622"/>
    <w:rsid w:val="003877FC"/>
    <w:rsid w:val="00390E8C"/>
    <w:rsid w:val="00391CFD"/>
    <w:rsid w:val="00393761"/>
    <w:rsid w:val="003947AB"/>
    <w:rsid w:val="00394EC8"/>
    <w:rsid w:val="003966B7"/>
    <w:rsid w:val="00396F59"/>
    <w:rsid w:val="00397BBC"/>
    <w:rsid w:val="00397D18"/>
    <w:rsid w:val="003A1B36"/>
    <w:rsid w:val="003A2810"/>
    <w:rsid w:val="003A34EA"/>
    <w:rsid w:val="003A48A7"/>
    <w:rsid w:val="003A50A3"/>
    <w:rsid w:val="003A5BD8"/>
    <w:rsid w:val="003A6751"/>
    <w:rsid w:val="003B0362"/>
    <w:rsid w:val="003B0D3B"/>
    <w:rsid w:val="003B1454"/>
    <w:rsid w:val="003B18B6"/>
    <w:rsid w:val="003B1BE7"/>
    <w:rsid w:val="003B1FAF"/>
    <w:rsid w:val="003B2B5D"/>
    <w:rsid w:val="003B456C"/>
    <w:rsid w:val="003B49FE"/>
    <w:rsid w:val="003B5181"/>
    <w:rsid w:val="003B657C"/>
    <w:rsid w:val="003B66FD"/>
    <w:rsid w:val="003B7DF2"/>
    <w:rsid w:val="003C14E4"/>
    <w:rsid w:val="003C18AD"/>
    <w:rsid w:val="003C19C1"/>
    <w:rsid w:val="003C2C40"/>
    <w:rsid w:val="003C32EB"/>
    <w:rsid w:val="003C3C88"/>
    <w:rsid w:val="003C59E0"/>
    <w:rsid w:val="003C5ECD"/>
    <w:rsid w:val="003C638A"/>
    <w:rsid w:val="003C64F9"/>
    <w:rsid w:val="003C6C8D"/>
    <w:rsid w:val="003D02AA"/>
    <w:rsid w:val="003D0A71"/>
    <w:rsid w:val="003D1563"/>
    <w:rsid w:val="003D1590"/>
    <w:rsid w:val="003D36F1"/>
    <w:rsid w:val="003D37C0"/>
    <w:rsid w:val="003D4F95"/>
    <w:rsid w:val="003D5690"/>
    <w:rsid w:val="003D5F42"/>
    <w:rsid w:val="003D60A9"/>
    <w:rsid w:val="003D6421"/>
    <w:rsid w:val="003D6F26"/>
    <w:rsid w:val="003E1F08"/>
    <w:rsid w:val="003E2129"/>
    <w:rsid w:val="003E2BD9"/>
    <w:rsid w:val="003E3017"/>
    <w:rsid w:val="003E3CBF"/>
    <w:rsid w:val="003E42E6"/>
    <w:rsid w:val="003E496C"/>
    <w:rsid w:val="003E50FC"/>
    <w:rsid w:val="003E53D8"/>
    <w:rsid w:val="003E565B"/>
    <w:rsid w:val="003E58CD"/>
    <w:rsid w:val="003E5A06"/>
    <w:rsid w:val="003E629D"/>
    <w:rsid w:val="003E6F61"/>
    <w:rsid w:val="003F1C08"/>
    <w:rsid w:val="003F2219"/>
    <w:rsid w:val="003F288D"/>
    <w:rsid w:val="003F301F"/>
    <w:rsid w:val="003F3996"/>
    <w:rsid w:val="003F4C97"/>
    <w:rsid w:val="003F68E5"/>
    <w:rsid w:val="003F767B"/>
    <w:rsid w:val="003F7C98"/>
    <w:rsid w:val="003F7FE6"/>
    <w:rsid w:val="00400193"/>
    <w:rsid w:val="00400640"/>
    <w:rsid w:val="00400663"/>
    <w:rsid w:val="00401162"/>
    <w:rsid w:val="00403417"/>
    <w:rsid w:val="00403FB2"/>
    <w:rsid w:val="00404C79"/>
    <w:rsid w:val="004062F4"/>
    <w:rsid w:val="004079E0"/>
    <w:rsid w:val="00410DB3"/>
    <w:rsid w:val="00411B6B"/>
    <w:rsid w:val="00411CF4"/>
    <w:rsid w:val="0041318C"/>
    <w:rsid w:val="004151B3"/>
    <w:rsid w:val="00415896"/>
    <w:rsid w:val="00415A57"/>
    <w:rsid w:val="004164E5"/>
    <w:rsid w:val="00417F88"/>
    <w:rsid w:val="00420E4C"/>
    <w:rsid w:val="004212E7"/>
    <w:rsid w:val="00421B1E"/>
    <w:rsid w:val="004220DE"/>
    <w:rsid w:val="004221F0"/>
    <w:rsid w:val="00422692"/>
    <w:rsid w:val="00422945"/>
    <w:rsid w:val="004232FA"/>
    <w:rsid w:val="00423E41"/>
    <w:rsid w:val="00423F16"/>
    <w:rsid w:val="00423F5A"/>
    <w:rsid w:val="0042446D"/>
    <w:rsid w:val="0042677E"/>
    <w:rsid w:val="00426A6B"/>
    <w:rsid w:val="004277EE"/>
    <w:rsid w:val="00427BF8"/>
    <w:rsid w:val="0043047B"/>
    <w:rsid w:val="00430CD8"/>
    <w:rsid w:val="00430E38"/>
    <w:rsid w:val="00431166"/>
    <w:rsid w:val="00431306"/>
    <w:rsid w:val="00431C02"/>
    <w:rsid w:val="00435447"/>
    <w:rsid w:val="004357D9"/>
    <w:rsid w:val="00435DC9"/>
    <w:rsid w:val="00435FC6"/>
    <w:rsid w:val="00437395"/>
    <w:rsid w:val="00437947"/>
    <w:rsid w:val="00437FD7"/>
    <w:rsid w:val="004423E9"/>
    <w:rsid w:val="00445047"/>
    <w:rsid w:val="00445EAD"/>
    <w:rsid w:val="00446E01"/>
    <w:rsid w:val="00450167"/>
    <w:rsid w:val="004502F7"/>
    <w:rsid w:val="0045030B"/>
    <w:rsid w:val="004510CF"/>
    <w:rsid w:val="004532ED"/>
    <w:rsid w:val="004547AD"/>
    <w:rsid w:val="004547B7"/>
    <w:rsid w:val="00456B75"/>
    <w:rsid w:val="00457F14"/>
    <w:rsid w:val="00461697"/>
    <w:rsid w:val="004630E5"/>
    <w:rsid w:val="00463E39"/>
    <w:rsid w:val="00464347"/>
    <w:rsid w:val="00464824"/>
    <w:rsid w:val="0046543D"/>
    <w:rsid w:val="004657FC"/>
    <w:rsid w:val="00466F94"/>
    <w:rsid w:val="00467F55"/>
    <w:rsid w:val="00470165"/>
    <w:rsid w:val="00471205"/>
    <w:rsid w:val="004730CD"/>
    <w:rsid w:val="00473274"/>
    <w:rsid w:val="004733F6"/>
    <w:rsid w:val="00474657"/>
    <w:rsid w:val="004748FB"/>
    <w:rsid w:val="00474E69"/>
    <w:rsid w:val="00474F8B"/>
    <w:rsid w:val="004812A0"/>
    <w:rsid w:val="00483DD4"/>
    <w:rsid w:val="004841AD"/>
    <w:rsid w:val="00484BA8"/>
    <w:rsid w:val="004859BA"/>
    <w:rsid w:val="00487C89"/>
    <w:rsid w:val="00491107"/>
    <w:rsid w:val="004915CD"/>
    <w:rsid w:val="00495FF0"/>
    <w:rsid w:val="0049621B"/>
    <w:rsid w:val="00496EFB"/>
    <w:rsid w:val="00496FA5"/>
    <w:rsid w:val="0049719A"/>
    <w:rsid w:val="00497756"/>
    <w:rsid w:val="004A0920"/>
    <w:rsid w:val="004A19FB"/>
    <w:rsid w:val="004A28E1"/>
    <w:rsid w:val="004A4109"/>
    <w:rsid w:val="004A5017"/>
    <w:rsid w:val="004A6AD9"/>
    <w:rsid w:val="004B2715"/>
    <w:rsid w:val="004B2CA1"/>
    <w:rsid w:val="004B35CB"/>
    <w:rsid w:val="004B4F42"/>
    <w:rsid w:val="004B525D"/>
    <w:rsid w:val="004B5DB2"/>
    <w:rsid w:val="004B7733"/>
    <w:rsid w:val="004B78DF"/>
    <w:rsid w:val="004C0991"/>
    <w:rsid w:val="004C0AE5"/>
    <w:rsid w:val="004C1895"/>
    <w:rsid w:val="004C204C"/>
    <w:rsid w:val="004C2834"/>
    <w:rsid w:val="004C4BE4"/>
    <w:rsid w:val="004C539B"/>
    <w:rsid w:val="004C6D40"/>
    <w:rsid w:val="004C7A83"/>
    <w:rsid w:val="004D055C"/>
    <w:rsid w:val="004D0858"/>
    <w:rsid w:val="004D1B4C"/>
    <w:rsid w:val="004D29A6"/>
    <w:rsid w:val="004D2D34"/>
    <w:rsid w:val="004D2E60"/>
    <w:rsid w:val="004D352F"/>
    <w:rsid w:val="004D3CE8"/>
    <w:rsid w:val="004D40FE"/>
    <w:rsid w:val="004D6374"/>
    <w:rsid w:val="004D6F9A"/>
    <w:rsid w:val="004D7ECB"/>
    <w:rsid w:val="004E0AF9"/>
    <w:rsid w:val="004E1827"/>
    <w:rsid w:val="004E1CD4"/>
    <w:rsid w:val="004E37F0"/>
    <w:rsid w:val="004E3C84"/>
    <w:rsid w:val="004E70F2"/>
    <w:rsid w:val="004F0C3C"/>
    <w:rsid w:val="004F1527"/>
    <w:rsid w:val="004F178A"/>
    <w:rsid w:val="004F1B8C"/>
    <w:rsid w:val="004F3FA1"/>
    <w:rsid w:val="004F4C84"/>
    <w:rsid w:val="004F4F08"/>
    <w:rsid w:val="004F63FC"/>
    <w:rsid w:val="004F7ECB"/>
    <w:rsid w:val="00500688"/>
    <w:rsid w:val="00500B4A"/>
    <w:rsid w:val="00500B7E"/>
    <w:rsid w:val="0050107D"/>
    <w:rsid w:val="005042D9"/>
    <w:rsid w:val="00505A92"/>
    <w:rsid w:val="00505C84"/>
    <w:rsid w:val="00505F8E"/>
    <w:rsid w:val="00510B22"/>
    <w:rsid w:val="00510EF2"/>
    <w:rsid w:val="00511064"/>
    <w:rsid w:val="0051148B"/>
    <w:rsid w:val="005121A7"/>
    <w:rsid w:val="00512C2D"/>
    <w:rsid w:val="00513631"/>
    <w:rsid w:val="00514AB8"/>
    <w:rsid w:val="00515145"/>
    <w:rsid w:val="00515D41"/>
    <w:rsid w:val="005167A1"/>
    <w:rsid w:val="00516969"/>
    <w:rsid w:val="00517F05"/>
    <w:rsid w:val="005200C1"/>
    <w:rsid w:val="005203F1"/>
    <w:rsid w:val="00521BC3"/>
    <w:rsid w:val="005220E9"/>
    <w:rsid w:val="00522E11"/>
    <w:rsid w:val="005239FD"/>
    <w:rsid w:val="00524D32"/>
    <w:rsid w:val="00524FE6"/>
    <w:rsid w:val="005256C5"/>
    <w:rsid w:val="00531108"/>
    <w:rsid w:val="00532552"/>
    <w:rsid w:val="005335BE"/>
    <w:rsid w:val="00533632"/>
    <w:rsid w:val="005349FD"/>
    <w:rsid w:val="005352B3"/>
    <w:rsid w:val="0053662F"/>
    <w:rsid w:val="005407F8"/>
    <w:rsid w:val="00540D08"/>
    <w:rsid w:val="00541E6E"/>
    <w:rsid w:val="00542401"/>
    <w:rsid w:val="0054251F"/>
    <w:rsid w:val="00543A26"/>
    <w:rsid w:val="00544357"/>
    <w:rsid w:val="00544450"/>
    <w:rsid w:val="005512D5"/>
    <w:rsid w:val="0055159C"/>
    <w:rsid w:val="005520D8"/>
    <w:rsid w:val="00552527"/>
    <w:rsid w:val="005534AC"/>
    <w:rsid w:val="0055568B"/>
    <w:rsid w:val="0055611B"/>
    <w:rsid w:val="005563B4"/>
    <w:rsid w:val="00556CF1"/>
    <w:rsid w:val="005572FA"/>
    <w:rsid w:val="00560BAD"/>
    <w:rsid w:val="00560F88"/>
    <w:rsid w:val="00561A28"/>
    <w:rsid w:val="00562B0C"/>
    <w:rsid w:val="00562E19"/>
    <w:rsid w:val="0056517B"/>
    <w:rsid w:val="00565527"/>
    <w:rsid w:val="0056671C"/>
    <w:rsid w:val="00566E85"/>
    <w:rsid w:val="005670B9"/>
    <w:rsid w:val="00567744"/>
    <w:rsid w:val="00567F48"/>
    <w:rsid w:val="00570607"/>
    <w:rsid w:val="00571F27"/>
    <w:rsid w:val="0057248B"/>
    <w:rsid w:val="00573C2D"/>
    <w:rsid w:val="005742E3"/>
    <w:rsid w:val="005762A7"/>
    <w:rsid w:val="005763D4"/>
    <w:rsid w:val="00576CCF"/>
    <w:rsid w:val="00577EA7"/>
    <w:rsid w:val="005823AE"/>
    <w:rsid w:val="005830AB"/>
    <w:rsid w:val="00583C3E"/>
    <w:rsid w:val="005867C4"/>
    <w:rsid w:val="00587D2A"/>
    <w:rsid w:val="00590D19"/>
    <w:rsid w:val="005916D7"/>
    <w:rsid w:val="00591C6C"/>
    <w:rsid w:val="00592809"/>
    <w:rsid w:val="0059337E"/>
    <w:rsid w:val="00593E95"/>
    <w:rsid w:val="00593F17"/>
    <w:rsid w:val="00594619"/>
    <w:rsid w:val="005A0761"/>
    <w:rsid w:val="005A1BEC"/>
    <w:rsid w:val="005A3B0A"/>
    <w:rsid w:val="005A5AAF"/>
    <w:rsid w:val="005A698C"/>
    <w:rsid w:val="005A709A"/>
    <w:rsid w:val="005B1A92"/>
    <w:rsid w:val="005B1E27"/>
    <w:rsid w:val="005B1F4B"/>
    <w:rsid w:val="005B27D5"/>
    <w:rsid w:val="005B558F"/>
    <w:rsid w:val="005B6914"/>
    <w:rsid w:val="005B7211"/>
    <w:rsid w:val="005B7788"/>
    <w:rsid w:val="005C0B96"/>
    <w:rsid w:val="005C0D8D"/>
    <w:rsid w:val="005C18CA"/>
    <w:rsid w:val="005C1DA2"/>
    <w:rsid w:val="005C2364"/>
    <w:rsid w:val="005C3154"/>
    <w:rsid w:val="005C49B4"/>
    <w:rsid w:val="005C4EBA"/>
    <w:rsid w:val="005C5170"/>
    <w:rsid w:val="005C5DAC"/>
    <w:rsid w:val="005C66AC"/>
    <w:rsid w:val="005C78A0"/>
    <w:rsid w:val="005D1176"/>
    <w:rsid w:val="005D1180"/>
    <w:rsid w:val="005D4A97"/>
    <w:rsid w:val="005D5927"/>
    <w:rsid w:val="005D62EB"/>
    <w:rsid w:val="005D7C12"/>
    <w:rsid w:val="005E0124"/>
    <w:rsid w:val="005E0551"/>
    <w:rsid w:val="005E0799"/>
    <w:rsid w:val="005E09E0"/>
    <w:rsid w:val="005E115B"/>
    <w:rsid w:val="005E2676"/>
    <w:rsid w:val="005E3B6A"/>
    <w:rsid w:val="005E3FF2"/>
    <w:rsid w:val="005E5184"/>
    <w:rsid w:val="005E578A"/>
    <w:rsid w:val="005E5C22"/>
    <w:rsid w:val="005E77CC"/>
    <w:rsid w:val="005F1372"/>
    <w:rsid w:val="005F2CEA"/>
    <w:rsid w:val="005F51E3"/>
    <w:rsid w:val="005F5A80"/>
    <w:rsid w:val="005F6B07"/>
    <w:rsid w:val="005F7293"/>
    <w:rsid w:val="0060026C"/>
    <w:rsid w:val="00602819"/>
    <w:rsid w:val="006037F9"/>
    <w:rsid w:val="00603F78"/>
    <w:rsid w:val="006044FF"/>
    <w:rsid w:val="006046A1"/>
    <w:rsid w:val="00605BE0"/>
    <w:rsid w:val="00607CC5"/>
    <w:rsid w:val="00610591"/>
    <w:rsid w:val="006133BD"/>
    <w:rsid w:val="006133C5"/>
    <w:rsid w:val="006135F7"/>
    <w:rsid w:val="006143FC"/>
    <w:rsid w:val="00614611"/>
    <w:rsid w:val="00615073"/>
    <w:rsid w:val="00615F4E"/>
    <w:rsid w:val="0061632A"/>
    <w:rsid w:val="00620720"/>
    <w:rsid w:val="0062114B"/>
    <w:rsid w:val="00623C1E"/>
    <w:rsid w:val="00624367"/>
    <w:rsid w:val="006247DD"/>
    <w:rsid w:val="00625641"/>
    <w:rsid w:val="006310EC"/>
    <w:rsid w:val="00631464"/>
    <w:rsid w:val="00632678"/>
    <w:rsid w:val="00633014"/>
    <w:rsid w:val="006331AD"/>
    <w:rsid w:val="00633464"/>
    <w:rsid w:val="00633519"/>
    <w:rsid w:val="0063415A"/>
    <w:rsid w:val="0063437B"/>
    <w:rsid w:val="006359A0"/>
    <w:rsid w:val="00637A78"/>
    <w:rsid w:val="0064043D"/>
    <w:rsid w:val="0064221A"/>
    <w:rsid w:val="006429F8"/>
    <w:rsid w:val="0064558A"/>
    <w:rsid w:val="00646EA3"/>
    <w:rsid w:val="0065112B"/>
    <w:rsid w:val="006513EF"/>
    <w:rsid w:val="0065146F"/>
    <w:rsid w:val="006521F5"/>
    <w:rsid w:val="00654DA7"/>
    <w:rsid w:val="006557E4"/>
    <w:rsid w:val="00655918"/>
    <w:rsid w:val="006559ED"/>
    <w:rsid w:val="00655DDB"/>
    <w:rsid w:val="0066120B"/>
    <w:rsid w:val="00661E21"/>
    <w:rsid w:val="00661F4E"/>
    <w:rsid w:val="00662A9D"/>
    <w:rsid w:val="0066553B"/>
    <w:rsid w:val="00665AA4"/>
    <w:rsid w:val="00666163"/>
    <w:rsid w:val="006673CA"/>
    <w:rsid w:val="006676FD"/>
    <w:rsid w:val="00667D4C"/>
    <w:rsid w:val="006704BF"/>
    <w:rsid w:val="00670DA8"/>
    <w:rsid w:val="006710B7"/>
    <w:rsid w:val="006726DB"/>
    <w:rsid w:val="00672722"/>
    <w:rsid w:val="00673C26"/>
    <w:rsid w:val="0067489E"/>
    <w:rsid w:val="0067546D"/>
    <w:rsid w:val="00676269"/>
    <w:rsid w:val="0067724A"/>
    <w:rsid w:val="0067751D"/>
    <w:rsid w:val="006779D8"/>
    <w:rsid w:val="00677F9D"/>
    <w:rsid w:val="00680777"/>
    <w:rsid w:val="006812AF"/>
    <w:rsid w:val="00681DCF"/>
    <w:rsid w:val="00682142"/>
    <w:rsid w:val="006828AC"/>
    <w:rsid w:val="00682D9B"/>
    <w:rsid w:val="0068327D"/>
    <w:rsid w:val="0068356B"/>
    <w:rsid w:val="00683BEF"/>
    <w:rsid w:val="0068433D"/>
    <w:rsid w:val="00684701"/>
    <w:rsid w:val="00684E6B"/>
    <w:rsid w:val="00686415"/>
    <w:rsid w:val="00687FCB"/>
    <w:rsid w:val="006903FC"/>
    <w:rsid w:val="00694AF0"/>
    <w:rsid w:val="00694F8E"/>
    <w:rsid w:val="00695EB2"/>
    <w:rsid w:val="0069630F"/>
    <w:rsid w:val="006966B6"/>
    <w:rsid w:val="006970A6"/>
    <w:rsid w:val="00697543"/>
    <w:rsid w:val="0069779E"/>
    <w:rsid w:val="006A0C2B"/>
    <w:rsid w:val="006A14E9"/>
    <w:rsid w:val="006A2F1A"/>
    <w:rsid w:val="006A4686"/>
    <w:rsid w:val="006A4ACD"/>
    <w:rsid w:val="006A54EE"/>
    <w:rsid w:val="006A5DA3"/>
    <w:rsid w:val="006A6DF8"/>
    <w:rsid w:val="006A6F9A"/>
    <w:rsid w:val="006A7D60"/>
    <w:rsid w:val="006B0E9E"/>
    <w:rsid w:val="006B2421"/>
    <w:rsid w:val="006B3639"/>
    <w:rsid w:val="006B49FD"/>
    <w:rsid w:val="006B5AE4"/>
    <w:rsid w:val="006B5BE7"/>
    <w:rsid w:val="006B643B"/>
    <w:rsid w:val="006B6B5C"/>
    <w:rsid w:val="006C0054"/>
    <w:rsid w:val="006C0BA2"/>
    <w:rsid w:val="006C1598"/>
    <w:rsid w:val="006C2030"/>
    <w:rsid w:val="006C3D58"/>
    <w:rsid w:val="006C537B"/>
    <w:rsid w:val="006C68A9"/>
    <w:rsid w:val="006C7328"/>
    <w:rsid w:val="006D0645"/>
    <w:rsid w:val="006D0F5C"/>
    <w:rsid w:val="006D1507"/>
    <w:rsid w:val="006D1B1E"/>
    <w:rsid w:val="006D31C5"/>
    <w:rsid w:val="006D4054"/>
    <w:rsid w:val="006D453A"/>
    <w:rsid w:val="006D490B"/>
    <w:rsid w:val="006D49D3"/>
    <w:rsid w:val="006D6C3F"/>
    <w:rsid w:val="006D773F"/>
    <w:rsid w:val="006D7ACA"/>
    <w:rsid w:val="006E02EC"/>
    <w:rsid w:val="006E050E"/>
    <w:rsid w:val="006E0808"/>
    <w:rsid w:val="006E0881"/>
    <w:rsid w:val="006E1A44"/>
    <w:rsid w:val="006E215A"/>
    <w:rsid w:val="006E27ED"/>
    <w:rsid w:val="006E3AF6"/>
    <w:rsid w:val="006E3ED5"/>
    <w:rsid w:val="006E583B"/>
    <w:rsid w:val="006E5991"/>
    <w:rsid w:val="006E5F24"/>
    <w:rsid w:val="006E744B"/>
    <w:rsid w:val="006E76D6"/>
    <w:rsid w:val="006F13F4"/>
    <w:rsid w:val="006F2200"/>
    <w:rsid w:val="006F24B7"/>
    <w:rsid w:val="006F2EE0"/>
    <w:rsid w:val="00703F02"/>
    <w:rsid w:val="00705291"/>
    <w:rsid w:val="00705377"/>
    <w:rsid w:val="00705624"/>
    <w:rsid w:val="0070657E"/>
    <w:rsid w:val="0070734D"/>
    <w:rsid w:val="007107B9"/>
    <w:rsid w:val="00710C8B"/>
    <w:rsid w:val="007110AC"/>
    <w:rsid w:val="00712CB0"/>
    <w:rsid w:val="007131BE"/>
    <w:rsid w:val="0071388C"/>
    <w:rsid w:val="007138C0"/>
    <w:rsid w:val="00713E27"/>
    <w:rsid w:val="00715214"/>
    <w:rsid w:val="0071556D"/>
    <w:rsid w:val="00716E0B"/>
    <w:rsid w:val="007173F8"/>
    <w:rsid w:val="007203A4"/>
    <w:rsid w:val="007211B1"/>
    <w:rsid w:val="007216C0"/>
    <w:rsid w:val="00722E3D"/>
    <w:rsid w:val="00722EA7"/>
    <w:rsid w:val="00723415"/>
    <w:rsid w:val="007236A5"/>
    <w:rsid w:val="007246F8"/>
    <w:rsid w:val="00727ED8"/>
    <w:rsid w:val="00730A9B"/>
    <w:rsid w:val="00732F64"/>
    <w:rsid w:val="0073327E"/>
    <w:rsid w:val="007343A3"/>
    <w:rsid w:val="00734AFC"/>
    <w:rsid w:val="00734D79"/>
    <w:rsid w:val="00735008"/>
    <w:rsid w:val="0073649F"/>
    <w:rsid w:val="00742D49"/>
    <w:rsid w:val="00745A5F"/>
    <w:rsid w:val="00746187"/>
    <w:rsid w:val="0075033B"/>
    <w:rsid w:val="0075272F"/>
    <w:rsid w:val="00752751"/>
    <w:rsid w:val="00752C23"/>
    <w:rsid w:val="00752FC2"/>
    <w:rsid w:val="0075347F"/>
    <w:rsid w:val="007545E0"/>
    <w:rsid w:val="00754F20"/>
    <w:rsid w:val="00755011"/>
    <w:rsid w:val="0075751F"/>
    <w:rsid w:val="0075754C"/>
    <w:rsid w:val="00757E5F"/>
    <w:rsid w:val="00761A10"/>
    <w:rsid w:val="00762027"/>
    <w:rsid w:val="0076211C"/>
    <w:rsid w:val="0076254F"/>
    <w:rsid w:val="007625DC"/>
    <w:rsid w:val="00763A51"/>
    <w:rsid w:val="00763EF1"/>
    <w:rsid w:val="00764440"/>
    <w:rsid w:val="0076473C"/>
    <w:rsid w:val="007660F6"/>
    <w:rsid w:val="007661CA"/>
    <w:rsid w:val="00766A8E"/>
    <w:rsid w:val="00767A66"/>
    <w:rsid w:val="00770AF9"/>
    <w:rsid w:val="007716AB"/>
    <w:rsid w:val="00773100"/>
    <w:rsid w:val="0077340A"/>
    <w:rsid w:val="00774198"/>
    <w:rsid w:val="007743F3"/>
    <w:rsid w:val="00774F16"/>
    <w:rsid w:val="00775D87"/>
    <w:rsid w:val="007801F5"/>
    <w:rsid w:val="007806A0"/>
    <w:rsid w:val="00781AB5"/>
    <w:rsid w:val="007821D5"/>
    <w:rsid w:val="00782AAD"/>
    <w:rsid w:val="0078373F"/>
    <w:rsid w:val="00783753"/>
    <w:rsid w:val="00783CA4"/>
    <w:rsid w:val="007842FB"/>
    <w:rsid w:val="00784EFA"/>
    <w:rsid w:val="00786124"/>
    <w:rsid w:val="00786E23"/>
    <w:rsid w:val="00792B86"/>
    <w:rsid w:val="00792CE5"/>
    <w:rsid w:val="007937E5"/>
    <w:rsid w:val="00793C3D"/>
    <w:rsid w:val="0079514B"/>
    <w:rsid w:val="00797A24"/>
    <w:rsid w:val="007A12FF"/>
    <w:rsid w:val="007A1FED"/>
    <w:rsid w:val="007A2198"/>
    <w:rsid w:val="007A2DC1"/>
    <w:rsid w:val="007A32AF"/>
    <w:rsid w:val="007A36D8"/>
    <w:rsid w:val="007A3AEF"/>
    <w:rsid w:val="007A4201"/>
    <w:rsid w:val="007A45AA"/>
    <w:rsid w:val="007A48D9"/>
    <w:rsid w:val="007A5044"/>
    <w:rsid w:val="007A7B58"/>
    <w:rsid w:val="007B37A4"/>
    <w:rsid w:val="007B418A"/>
    <w:rsid w:val="007B43B1"/>
    <w:rsid w:val="007B4458"/>
    <w:rsid w:val="007B62D8"/>
    <w:rsid w:val="007B63C8"/>
    <w:rsid w:val="007B6A29"/>
    <w:rsid w:val="007B7EA8"/>
    <w:rsid w:val="007C0B77"/>
    <w:rsid w:val="007C0C47"/>
    <w:rsid w:val="007C0EB7"/>
    <w:rsid w:val="007C1D3E"/>
    <w:rsid w:val="007C52BC"/>
    <w:rsid w:val="007C53F8"/>
    <w:rsid w:val="007C5EAE"/>
    <w:rsid w:val="007C5EB9"/>
    <w:rsid w:val="007C6060"/>
    <w:rsid w:val="007C639D"/>
    <w:rsid w:val="007D054F"/>
    <w:rsid w:val="007D0764"/>
    <w:rsid w:val="007D0F2B"/>
    <w:rsid w:val="007D109A"/>
    <w:rsid w:val="007D2F09"/>
    <w:rsid w:val="007D3319"/>
    <w:rsid w:val="007D335D"/>
    <w:rsid w:val="007D3FF5"/>
    <w:rsid w:val="007D407D"/>
    <w:rsid w:val="007D485F"/>
    <w:rsid w:val="007D4F8A"/>
    <w:rsid w:val="007D5C8F"/>
    <w:rsid w:val="007D6441"/>
    <w:rsid w:val="007D6841"/>
    <w:rsid w:val="007D71D1"/>
    <w:rsid w:val="007E01D0"/>
    <w:rsid w:val="007E135F"/>
    <w:rsid w:val="007E18A6"/>
    <w:rsid w:val="007E1F39"/>
    <w:rsid w:val="007E3314"/>
    <w:rsid w:val="007E350A"/>
    <w:rsid w:val="007E3975"/>
    <w:rsid w:val="007E3D2C"/>
    <w:rsid w:val="007E41EC"/>
    <w:rsid w:val="007E4332"/>
    <w:rsid w:val="007E4B03"/>
    <w:rsid w:val="007E5965"/>
    <w:rsid w:val="007E657B"/>
    <w:rsid w:val="007F0210"/>
    <w:rsid w:val="007F0300"/>
    <w:rsid w:val="007F0B22"/>
    <w:rsid w:val="007F17DD"/>
    <w:rsid w:val="007F267C"/>
    <w:rsid w:val="007F324B"/>
    <w:rsid w:val="007F3454"/>
    <w:rsid w:val="00800156"/>
    <w:rsid w:val="00800277"/>
    <w:rsid w:val="00800788"/>
    <w:rsid w:val="00800817"/>
    <w:rsid w:val="00802828"/>
    <w:rsid w:val="008043E7"/>
    <w:rsid w:val="0080455B"/>
    <w:rsid w:val="0080468A"/>
    <w:rsid w:val="0080498F"/>
    <w:rsid w:val="0080553C"/>
    <w:rsid w:val="00805B46"/>
    <w:rsid w:val="00806880"/>
    <w:rsid w:val="00806A35"/>
    <w:rsid w:val="008111B1"/>
    <w:rsid w:val="00811E03"/>
    <w:rsid w:val="00812813"/>
    <w:rsid w:val="008134CE"/>
    <w:rsid w:val="0081535F"/>
    <w:rsid w:val="00815673"/>
    <w:rsid w:val="00820014"/>
    <w:rsid w:val="008204BC"/>
    <w:rsid w:val="00822210"/>
    <w:rsid w:val="008233CF"/>
    <w:rsid w:val="00823CE1"/>
    <w:rsid w:val="0082508A"/>
    <w:rsid w:val="0082522F"/>
    <w:rsid w:val="00825415"/>
    <w:rsid w:val="00825618"/>
    <w:rsid w:val="00825BCD"/>
    <w:rsid w:val="00825DC2"/>
    <w:rsid w:val="00825EDC"/>
    <w:rsid w:val="00826859"/>
    <w:rsid w:val="008332A0"/>
    <w:rsid w:val="00833BAC"/>
    <w:rsid w:val="00834AD3"/>
    <w:rsid w:val="008351C4"/>
    <w:rsid w:val="0083540F"/>
    <w:rsid w:val="00840096"/>
    <w:rsid w:val="0084045F"/>
    <w:rsid w:val="008409CF"/>
    <w:rsid w:val="00843795"/>
    <w:rsid w:val="00844EEF"/>
    <w:rsid w:val="00844FC7"/>
    <w:rsid w:val="00845BD6"/>
    <w:rsid w:val="00845E5E"/>
    <w:rsid w:val="00847F0F"/>
    <w:rsid w:val="00850C21"/>
    <w:rsid w:val="0085137E"/>
    <w:rsid w:val="00852448"/>
    <w:rsid w:val="008529FE"/>
    <w:rsid w:val="0085604C"/>
    <w:rsid w:val="00856D77"/>
    <w:rsid w:val="00857366"/>
    <w:rsid w:val="00861A44"/>
    <w:rsid w:val="00862B7B"/>
    <w:rsid w:val="00863711"/>
    <w:rsid w:val="008637CF"/>
    <w:rsid w:val="00864D4B"/>
    <w:rsid w:val="00865417"/>
    <w:rsid w:val="008658AF"/>
    <w:rsid w:val="00865D70"/>
    <w:rsid w:val="008662FA"/>
    <w:rsid w:val="008665B4"/>
    <w:rsid w:val="00867193"/>
    <w:rsid w:val="00870AC2"/>
    <w:rsid w:val="00871268"/>
    <w:rsid w:val="008714BF"/>
    <w:rsid w:val="00873626"/>
    <w:rsid w:val="00874276"/>
    <w:rsid w:val="008774AB"/>
    <w:rsid w:val="00877D36"/>
    <w:rsid w:val="00882067"/>
    <w:rsid w:val="008820EB"/>
    <w:rsid w:val="0088258A"/>
    <w:rsid w:val="00884209"/>
    <w:rsid w:val="00884CAB"/>
    <w:rsid w:val="00886332"/>
    <w:rsid w:val="00886B4A"/>
    <w:rsid w:val="00887705"/>
    <w:rsid w:val="00891EB8"/>
    <w:rsid w:val="00892DB5"/>
    <w:rsid w:val="008938DF"/>
    <w:rsid w:val="00894D1A"/>
    <w:rsid w:val="00894D5E"/>
    <w:rsid w:val="00895054"/>
    <w:rsid w:val="008955AA"/>
    <w:rsid w:val="008957DA"/>
    <w:rsid w:val="00896521"/>
    <w:rsid w:val="00897563"/>
    <w:rsid w:val="00897686"/>
    <w:rsid w:val="008A0925"/>
    <w:rsid w:val="008A0C9A"/>
    <w:rsid w:val="008A1F0E"/>
    <w:rsid w:val="008A26D9"/>
    <w:rsid w:val="008A36EE"/>
    <w:rsid w:val="008A6896"/>
    <w:rsid w:val="008A7221"/>
    <w:rsid w:val="008B3EE6"/>
    <w:rsid w:val="008B5099"/>
    <w:rsid w:val="008B510C"/>
    <w:rsid w:val="008C08DF"/>
    <w:rsid w:val="008C0C29"/>
    <w:rsid w:val="008C3B80"/>
    <w:rsid w:val="008C40AE"/>
    <w:rsid w:val="008C4851"/>
    <w:rsid w:val="008C4C83"/>
    <w:rsid w:val="008C4FD5"/>
    <w:rsid w:val="008C58B9"/>
    <w:rsid w:val="008C6A58"/>
    <w:rsid w:val="008D0C5C"/>
    <w:rsid w:val="008D237A"/>
    <w:rsid w:val="008D2550"/>
    <w:rsid w:val="008D2A34"/>
    <w:rsid w:val="008D2D44"/>
    <w:rsid w:val="008D4583"/>
    <w:rsid w:val="008D6436"/>
    <w:rsid w:val="008D765E"/>
    <w:rsid w:val="008E01E2"/>
    <w:rsid w:val="008E33B5"/>
    <w:rsid w:val="008E3907"/>
    <w:rsid w:val="008E4BDB"/>
    <w:rsid w:val="008E4D9D"/>
    <w:rsid w:val="008E5D00"/>
    <w:rsid w:val="008E7AC4"/>
    <w:rsid w:val="008F1B05"/>
    <w:rsid w:val="008F26F3"/>
    <w:rsid w:val="008F3638"/>
    <w:rsid w:val="008F3B31"/>
    <w:rsid w:val="008F4441"/>
    <w:rsid w:val="008F4E9B"/>
    <w:rsid w:val="008F6F31"/>
    <w:rsid w:val="008F72B6"/>
    <w:rsid w:val="008F74DF"/>
    <w:rsid w:val="00900AEE"/>
    <w:rsid w:val="009057EC"/>
    <w:rsid w:val="00905C5F"/>
    <w:rsid w:val="009063D7"/>
    <w:rsid w:val="00906961"/>
    <w:rsid w:val="00907402"/>
    <w:rsid w:val="009101DD"/>
    <w:rsid w:val="00910402"/>
    <w:rsid w:val="00910D31"/>
    <w:rsid w:val="009127BA"/>
    <w:rsid w:val="00912CB2"/>
    <w:rsid w:val="00912FDE"/>
    <w:rsid w:val="00914332"/>
    <w:rsid w:val="009143AF"/>
    <w:rsid w:val="00914CEC"/>
    <w:rsid w:val="00915DE7"/>
    <w:rsid w:val="00915DF6"/>
    <w:rsid w:val="00915EBF"/>
    <w:rsid w:val="00916BA5"/>
    <w:rsid w:val="009171CB"/>
    <w:rsid w:val="00921119"/>
    <w:rsid w:val="00921200"/>
    <w:rsid w:val="009227A6"/>
    <w:rsid w:val="00922E51"/>
    <w:rsid w:val="00923938"/>
    <w:rsid w:val="00927241"/>
    <w:rsid w:val="00931404"/>
    <w:rsid w:val="00931F9A"/>
    <w:rsid w:val="009325F9"/>
    <w:rsid w:val="009330D1"/>
    <w:rsid w:val="009337EF"/>
    <w:rsid w:val="00933B83"/>
    <w:rsid w:val="00933EC1"/>
    <w:rsid w:val="009342B4"/>
    <w:rsid w:val="009346E5"/>
    <w:rsid w:val="00937D82"/>
    <w:rsid w:val="00937EA2"/>
    <w:rsid w:val="00941BA6"/>
    <w:rsid w:val="00941C16"/>
    <w:rsid w:val="0094231F"/>
    <w:rsid w:val="00943779"/>
    <w:rsid w:val="0094424D"/>
    <w:rsid w:val="00944E2F"/>
    <w:rsid w:val="00945326"/>
    <w:rsid w:val="0094595A"/>
    <w:rsid w:val="0094646E"/>
    <w:rsid w:val="00946CFF"/>
    <w:rsid w:val="00950679"/>
    <w:rsid w:val="00951CB4"/>
    <w:rsid w:val="00952BC1"/>
    <w:rsid w:val="009530DB"/>
    <w:rsid w:val="00953676"/>
    <w:rsid w:val="0095769F"/>
    <w:rsid w:val="00960276"/>
    <w:rsid w:val="00961FC6"/>
    <w:rsid w:val="00963AF9"/>
    <w:rsid w:val="00965249"/>
    <w:rsid w:val="00965838"/>
    <w:rsid w:val="0096616C"/>
    <w:rsid w:val="00966AA4"/>
    <w:rsid w:val="00967982"/>
    <w:rsid w:val="00967FA0"/>
    <w:rsid w:val="009705EE"/>
    <w:rsid w:val="00970D7D"/>
    <w:rsid w:val="00971201"/>
    <w:rsid w:val="00972A4D"/>
    <w:rsid w:val="009741B8"/>
    <w:rsid w:val="009757BE"/>
    <w:rsid w:val="00977927"/>
    <w:rsid w:val="00977DA4"/>
    <w:rsid w:val="00977E4D"/>
    <w:rsid w:val="00980614"/>
    <w:rsid w:val="0098135C"/>
    <w:rsid w:val="00981465"/>
    <w:rsid w:val="0098156A"/>
    <w:rsid w:val="00982839"/>
    <w:rsid w:val="00982E2C"/>
    <w:rsid w:val="009841DD"/>
    <w:rsid w:val="00984F59"/>
    <w:rsid w:val="00985106"/>
    <w:rsid w:val="00985957"/>
    <w:rsid w:val="009862DC"/>
    <w:rsid w:val="00987109"/>
    <w:rsid w:val="00987A01"/>
    <w:rsid w:val="00991BAC"/>
    <w:rsid w:val="00992657"/>
    <w:rsid w:val="00992AA9"/>
    <w:rsid w:val="009934C5"/>
    <w:rsid w:val="00993B3A"/>
    <w:rsid w:val="00994561"/>
    <w:rsid w:val="00994D6D"/>
    <w:rsid w:val="009961B4"/>
    <w:rsid w:val="009974E3"/>
    <w:rsid w:val="009A0AC1"/>
    <w:rsid w:val="009A0E85"/>
    <w:rsid w:val="009A1696"/>
    <w:rsid w:val="009A352E"/>
    <w:rsid w:val="009A491A"/>
    <w:rsid w:val="009A6517"/>
    <w:rsid w:val="009A65E4"/>
    <w:rsid w:val="009A6EA0"/>
    <w:rsid w:val="009A7E0C"/>
    <w:rsid w:val="009B034C"/>
    <w:rsid w:val="009B18DC"/>
    <w:rsid w:val="009B3D61"/>
    <w:rsid w:val="009B3E29"/>
    <w:rsid w:val="009B3E80"/>
    <w:rsid w:val="009B4DAF"/>
    <w:rsid w:val="009B5839"/>
    <w:rsid w:val="009B654B"/>
    <w:rsid w:val="009B758A"/>
    <w:rsid w:val="009B7D41"/>
    <w:rsid w:val="009C1335"/>
    <w:rsid w:val="009C1AB2"/>
    <w:rsid w:val="009C1C46"/>
    <w:rsid w:val="009C3AF7"/>
    <w:rsid w:val="009C4574"/>
    <w:rsid w:val="009C6DB5"/>
    <w:rsid w:val="009C7251"/>
    <w:rsid w:val="009C7A7A"/>
    <w:rsid w:val="009D003F"/>
    <w:rsid w:val="009D0C3A"/>
    <w:rsid w:val="009D1897"/>
    <w:rsid w:val="009D1CA1"/>
    <w:rsid w:val="009D3194"/>
    <w:rsid w:val="009D46BA"/>
    <w:rsid w:val="009D6D0A"/>
    <w:rsid w:val="009E2448"/>
    <w:rsid w:val="009E2D3C"/>
    <w:rsid w:val="009E2E91"/>
    <w:rsid w:val="009E3E82"/>
    <w:rsid w:val="009E4AA3"/>
    <w:rsid w:val="009F1528"/>
    <w:rsid w:val="009F178E"/>
    <w:rsid w:val="009F247F"/>
    <w:rsid w:val="009F2BD0"/>
    <w:rsid w:val="009F3272"/>
    <w:rsid w:val="009F37F1"/>
    <w:rsid w:val="009F43D6"/>
    <w:rsid w:val="009F4B70"/>
    <w:rsid w:val="009F4E5D"/>
    <w:rsid w:val="009F50F2"/>
    <w:rsid w:val="009F7ECD"/>
    <w:rsid w:val="00A00705"/>
    <w:rsid w:val="00A010C4"/>
    <w:rsid w:val="00A01C9E"/>
    <w:rsid w:val="00A0365D"/>
    <w:rsid w:val="00A04F85"/>
    <w:rsid w:val="00A05C0C"/>
    <w:rsid w:val="00A077AA"/>
    <w:rsid w:val="00A10244"/>
    <w:rsid w:val="00A139F5"/>
    <w:rsid w:val="00A13A43"/>
    <w:rsid w:val="00A14240"/>
    <w:rsid w:val="00A1459E"/>
    <w:rsid w:val="00A14F75"/>
    <w:rsid w:val="00A172B4"/>
    <w:rsid w:val="00A17FE2"/>
    <w:rsid w:val="00A20641"/>
    <w:rsid w:val="00A21395"/>
    <w:rsid w:val="00A23258"/>
    <w:rsid w:val="00A24A41"/>
    <w:rsid w:val="00A24D23"/>
    <w:rsid w:val="00A26395"/>
    <w:rsid w:val="00A3137B"/>
    <w:rsid w:val="00A31764"/>
    <w:rsid w:val="00A31B7F"/>
    <w:rsid w:val="00A3330D"/>
    <w:rsid w:val="00A34106"/>
    <w:rsid w:val="00A34347"/>
    <w:rsid w:val="00A35DD4"/>
    <w:rsid w:val="00A365F4"/>
    <w:rsid w:val="00A379D1"/>
    <w:rsid w:val="00A41CAE"/>
    <w:rsid w:val="00A42134"/>
    <w:rsid w:val="00A42425"/>
    <w:rsid w:val="00A42CCA"/>
    <w:rsid w:val="00A4410D"/>
    <w:rsid w:val="00A44DD0"/>
    <w:rsid w:val="00A45258"/>
    <w:rsid w:val="00A45C66"/>
    <w:rsid w:val="00A466E5"/>
    <w:rsid w:val="00A46FFB"/>
    <w:rsid w:val="00A47C4B"/>
    <w:rsid w:val="00A47D80"/>
    <w:rsid w:val="00A5089B"/>
    <w:rsid w:val="00A50CE6"/>
    <w:rsid w:val="00A515A3"/>
    <w:rsid w:val="00A51DAF"/>
    <w:rsid w:val="00A53132"/>
    <w:rsid w:val="00A538B2"/>
    <w:rsid w:val="00A542BE"/>
    <w:rsid w:val="00A5606A"/>
    <w:rsid w:val="00A563F2"/>
    <w:rsid w:val="00A566E8"/>
    <w:rsid w:val="00A57014"/>
    <w:rsid w:val="00A57599"/>
    <w:rsid w:val="00A60D74"/>
    <w:rsid w:val="00A61D5D"/>
    <w:rsid w:val="00A6347E"/>
    <w:rsid w:val="00A63569"/>
    <w:rsid w:val="00A63758"/>
    <w:rsid w:val="00A64C9C"/>
    <w:rsid w:val="00A65A34"/>
    <w:rsid w:val="00A6700C"/>
    <w:rsid w:val="00A6703E"/>
    <w:rsid w:val="00A6712E"/>
    <w:rsid w:val="00A67F59"/>
    <w:rsid w:val="00A7145B"/>
    <w:rsid w:val="00A72095"/>
    <w:rsid w:val="00A72798"/>
    <w:rsid w:val="00A728DF"/>
    <w:rsid w:val="00A73A3C"/>
    <w:rsid w:val="00A7474B"/>
    <w:rsid w:val="00A75D70"/>
    <w:rsid w:val="00A76F82"/>
    <w:rsid w:val="00A80620"/>
    <w:rsid w:val="00A810F9"/>
    <w:rsid w:val="00A81AB2"/>
    <w:rsid w:val="00A81F07"/>
    <w:rsid w:val="00A83B5C"/>
    <w:rsid w:val="00A84960"/>
    <w:rsid w:val="00A8628A"/>
    <w:rsid w:val="00A86EA1"/>
    <w:rsid w:val="00A86ECC"/>
    <w:rsid w:val="00A86FCC"/>
    <w:rsid w:val="00A87C41"/>
    <w:rsid w:val="00A90F92"/>
    <w:rsid w:val="00A91CCE"/>
    <w:rsid w:val="00A93930"/>
    <w:rsid w:val="00A93D1E"/>
    <w:rsid w:val="00A94404"/>
    <w:rsid w:val="00A94858"/>
    <w:rsid w:val="00A94CDD"/>
    <w:rsid w:val="00A953C8"/>
    <w:rsid w:val="00A96DCB"/>
    <w:rsid w:val="00AA108D"/>
    <w:rsid w:val="00AA16BB"/>
    <w:rsid w:val="00AA1D28"/>
    <w:rsid w:val="00AA22BC"/>
    <w:rsid w:val="00AA4D64"/>
    <w:rsid w:val="00AA5253"/>
    <w:rsid w:val="00AA5B5F"/>
    <w:rsid w:val="00AA710D"/>
    <w:rsid w:val="00AA71FB"/>
    <w:rsid w:val="00AA76F4"/>
    <w:rsid w:val="00AB048A"/>
    <w:rsid w:val="00AB08CE"/>
    <w:rsid w:val="00AB1655"/>
    <w:rsid w:val="00AB2F68"/>
    <w:rsid w:val="00AB51EC"/>
    <w:rsid w:val="00AB6D25"/>
    <w:rsid w:val="00AB6E35"/>
    <w:rsid w:val="00AB749B"/>
    <w:rsid w:val="00AC39FA"/>
    <w:rsid w:val="00AC440A"/>
    <w:rsid w:val="00AD2F93"/>
    <w:rsid w:val="00AD3A2B"/>
    <w:rsid w:val="00AD4168"/>
    <w:rsid w:val="00AD7882"/>
    <w:rsid w:val="00AD7984"/>
    <w:rsid w:val="00AE03F6"/>
    <w:rsid w:val="00AE2143"/>
    <w:rsid w:val="00AE21BF"/>
    <w:rsid w:val="00AE2D11"/>
    <w:rsid w:val="00AE2D4B"/>
    <w:rsid w:val="00AE4162"/>
    <w:rsid w:val="00AE4635"/>
    <w:rsid w:val="00AE4F99"/>
    <w:rsid w:val="00AE7164"/>
    <w:rsid w:val="00AF08BA"/>
    <w:rsid w:val="00AF0975"/>
    <w:rsid w:val="00AF0D4A"/>
    <w:rsid w:val="00AF13FF"/>
    <w:rsid w:val="00AF1D12"/>
    <w:rsid w:val="00AF469B"/>
    <w:rsid w:val="00AF6D6D"/>
    <w:rsid w:val="00AF7E8E"/>
    <w:rsid w:val="00B00F83"/>
    <w:rsid w:val="00B0175D"/>
    <w:rsid w:val="00B017AA"/>
    <w:rsid w:val="00B047D3"/>
    <w:rsid w:val="00B04EEC"/>
    <w:rsid w:val="00B054E4"/>
    <w:rsid w:val="00B05F7C"/>
    <w:rsid w:val="00B06706"/>
    <w:rsid w:val="00B116BB"/>
    <w:rsid w:val="00B11B69"/>
    <w:rsid w:val="00B1234C"/>
    <w:rsid w:val="00B13B8D"/>
    <w:rsid w:val="00B147B3"/>
    <w:rsid w:val="00B14952"/>
    <w:rsid w:val="00B14AE2"/>
    <w:rsid w:val="00B15AAF"/>
    <w:rsid w:val="00B15BB8"/>
    <w:rsid w:val="00B162C4"/>
    <w:rsid w:val="00B16331"/>
    <w:rsid w:val="00B17160"/>
    <w:rsid w:val="00B20E24"/>
    <w:rsid w:val="00B21976"/>
    <w:rsid w:val="00B21C0B"/>
    <w:rsid w:val="00B24E3B"/>
    <w:rsid w:val="00B2524D"/>
    <w:rsid w:val="00B31E5A"/>
    <w:rsid w:val="00B31EF0"/>
    <w:rsid w:val="00B31F32"/>
    <w:rsid w:val="00B32ED3"/>
    <w:rsid w:val="00B33E7A"/>
    <w:rsid w:val="00B34BA3"/>
    <w:rsid w:val="00B363A7"/>
    <w:rsid w:val="00B369A2"/>
    <w:rsid w:val="00B376A3"/>
    <w:rsid w:val="00B3779F"/>
    <w:rsid w:val="00B37FF6"/>
    <w:rsid w:val="00B4007E"/>
    <w:rsid w:val="00B403C0"/>
    <w:rsid w:val="00B40DC8"/>
    <w:rsid w:val="00B43316"/>
    <w:rsid w:val="00B4660D"/>
    <w:rsid w:val="00B46621"/>
    <w:rsid w:val="00B46EB5"/>
    <w:rsid w:val="00B470A4"/>
    <w:rsid w:val="00B4779D"/>
    <w:rsid w:val="00B5058C"/>
    <w:rsid w:val="00B52601"/>
    <w:rsid w:val="00B52CFD"/>
    <w:rsid w:val="00B53355"/>
    <w:rsid w:val="00B544E9"/>
    <w:rsid w:val="00B54587"/>
    <w:rsid w:val="00B54C0F"/>
    <w:rsid w:val="00B54EC7"/>
    <w:rsid w:val="00B553BF"/>
    <w:rsid w:val="00B61A4E"/>
    <w:rsid w:val="00B61B96"/>
    <w:rsid w:val="00B62294"/>
    <w:rsid w:val="00B62D41"/>
    <w:rsid w:val="00B64DA3"/>
    <w:rsid w:val="00B6529E"/>
    <w:rsid w:val="00B653AB"/>
    <w:rsid w:val="00B65E0B"/>
    <w:rsid w:val="00B65F9E"/>
    <w:rsid w:val="00B660F8"/>
    <w:rsid w:val="00B66B19"/>
    <w:rsid w:val="00B67B07"/>
    <w:rsid w:val="00B71C37"/>
    <w:rsid w:val="00B7206E"/>
    <w:rsid w:val="00B72434"/>
    <w:rsid w:val="00B72C2A"/>
    <w:rsid w:val="00B73645"/>
    <w:rsid w:val="00B746EE"/>
    <w:rsid w:val="00B76388"/>
    <w:rsid w:val="00B76787"/>
    <w:rsid w:val="00B76E25"/>
    <w:rsid w:val="00B774C3"/>
    <w:rsid w:val="00B7776B"/>
    <w:rsid w:val="00B7796F"/>
    <w:rsid w:val="00B8010E"/>
    <w:rsid w:val="00B80D4C"/>
    <w:rsid w:val="00B83824"/>
    <w:rsid w:val="00B86108"/>
    <w:rsid w:val="00B870AC"/>
    <w:rsid w:val="00B872D0"/>
    <w:rsid w:val="00B914E9"/>
    <w:rsid w:val="00B9164D"/>
    <w:rsid w:val="00B9251A"/>
    <w:rsid w:val="00B928A4"/>
    <w:rsid w:val="00B95191"/>
    <w:rsid w:val="00B95299"/>
    <w:rsid w:val="00B9558A"/>
    <w:rsid w:val="00B956EE"/>
    <w:rsid w:val="00B96660"/>
    <w:rsid w:val="00BA0A97"/>
    <w:rsid w:val="00BA0C70"/>
    <w:rsid w:val="00BA191D"/>
    <w:rsid w:val="00BA1F5A"/>
    <w:rsid w:val="00BA224A"/>
    <w:rsid w:val="00BA2BA1"/>
    <w:rsid w:val="00BA3562"/>
    <w:rsid w:val="00BA47D6"/>
    <w:rsid w:val="00BA4F3C"/>
    <w:rsid w:val="00BA5D51"/>
    <w:rsid w:val="00BA69B3"/>
    <w:rsid w:val="00BA6B86"/>
    <w:rsid w:val="00BA6CEE"/>
    <w:rsid w:val="00BB090A"/>
    <w:rsid w:val="00BB0AB6"/>
    <w:rsid w:val="00BB0CC5"/>
    <w:rsid w:val="00BB1556"/>
    <w:rsid w:val="00BB1901"/>
    <w:rsid w:val="00BB1EB9"/>
    <w:rsid w:val="00BB2217"/>
    <w:rsid w:val="00BB48FF"/>
    <w:rsid w:val="00BB4F09"/>
    <w:rsid w:val="00BB503B"/>
    <w:rsid w:val="00BC0DB1"/>
    <w:rsid w:val="00BC2BB5"/>
    <w:rsid w:val="00BC2C4F"/>
    <w:rsid w:val="00BC3516"/>
    <w:rsid w:val="00BC6601"/>
    <w:rsid w:val="00BD1373"/>
    <w:rsid w:val="00BD2768"/>
    <w:rsid w:val="00BD336E"/>
    <w:rsid w:val="00BD4E33"/>
    <w:rsid w:val="00BD4EE2"/>
    <w:rsid w:val="00BD571D"/>
    <w:rsid w:val="00BD5F81"/>
    <w:rsid w:val="00BD685D"/>
    <w:rsid w:val="00BD7177"/>
    <w:rsid w:val="00BD73D6"/>
    <w:rsid w:val="00BD7510"/>
    <w:rsid w:val="00BE1B45"/>
    <w:rsid w:val="00BE2B7F"/>
    <w:rsid w:val="00BE4E59"/>
    <w:rsid w:val="00BE58AF"/>
    <w:rsid w:val="00BE5A67"/>
    <w:rsid w:val="00BE60C1"/>
    <w:rsid w:val="00BE6242"/>
    <w:rsid w:val="00BE6650"/>
    <w:rsid w:val="00BE7809"/>
    <w:rsid w:val="00BF0EFA"/>
    <w:rsid w:val="00BF142D"/>
    <w:rsid w:val="00BF1C9D"/>
    <w:rsid w:val="00BF1CAC"/>
    <w:rsid w:val="00BF312A"/>
    <w:rsid w:val="00BF5A92"/>
    <w:rsid w:val="00BF5E24"/>
    <w:rsid w:val="00BF6D47"/>
    <w:rsid w:val="00BF779D"/>
    <w:rsid w:val="00C004F6"/>
    <w:rsid w:val="00C0178A"/>
    <w:rsid w:val="00C020E6"/>
    <w:rsid w:val="00C030DE"/>
    <w:rsid w:val="00C04455"/>
    <w:rsid w:val="00C04E69"/>
    <w:rsid w:val="00C06C5E"/>
    <w:rsid w:val="00C06FF0"/>
    <w:rsid w:val="00C07487"/>
    <w:rsid w:val="00C07871"/>
    <w:rsid w:val="00C10237"/>
    <w:rsid w:val="00C129A2"/>
    <w:rsid w:val="00C13D49"/>
    <w:rsid w:val="00C1472E"/>
    <w:rsid w:val="00C15078"/>
    <w:rsid w:val="00C175D5"/>
    <w:rsid w:val="00C21C68"/>
    <w:rsid w:val="00C22105"/>
    <w:rsid w:val="00C2240B"/>
    <w:rsid w:val="00C228CE"/>
    <w:rsid w:val="00C22AE0"/>
    <w:rsid w:val="00C241B1"/>
    <w:rsid w:val="00C243D7"/>
    <w:rsid w:val="00C244B6"/>
    <w:rsid w:val="00C25476"/>
    <w:rsid w:val="00C25968"/>
    <w:rsid w:val="00C25EA0"/>
    <w:rsid w:val="00C27F69"/>
    <w:rsid w:val="00C3212E"/>
    <w:rsid w:val="00C3257E"/>
    <w:rsid w:val="00C33EC7"/>
    <w:rsid w:val="00C34343"/>
    <w:rsid w:val="00C3702F"/>
    <w:rsid w:val="00C41294"/>
    <w:rsid w:val="00C4198D"/>
    <w:rsid w:val="00C42C5B"/>
    <w:rsid w:val="00C43236"/>
    <w:rsid w:val="00C43784"/>
    <w:rsid w:val="00C43D63"/>
    <w:rsid w:val="00C43F92"/>
    <w:rsid w:val="00C44EE9"/>
    <w:rsid w:val="00C4500A"/>
    <w:rsid w:val="00C45CA7"/>
    <w:rsid w:val="00C460A9"/>
    <w:rsid w:val="00C468F6"/>
    <w:rsid w:val="00C46D89"/>
    <w:rsid w:val="00C503AD"/>
    <w:rsid w:val="00C52AC1"/>
    <w:rsid w:val="00C534B9"/>
    <w:rsid w:val="00C535D3"/>
    <w:rsid w:val="00C54D6E"/>
    <w:rsid w:val="00C564D5"/>
    <w:rsid w:val="00C566D7"/>
    <w:rsid w:val="00C57F16"/>
    <w:rsid w:val="00C60722"/>
    <w:rsid w:val="00C61E9A"/>
    <w:rsid w:val="00C6311C"/>
    <w:rsid w:val="00C63B09"/>
    <w:rsid w:val="00C6423C"/>
    <w:rsid w:val="00C64A37"/>
    <w:rsid w:val="00C674EB"/>
    <w:rsid w:val="00C7158E"/>
    <w:rsid w:val="00C720B7"/>
    <w:rsid w:val="00C7250B"/>
    <w:rsid w:val="00C7346B"/>
    <w:rsid w:val="00C736F0"/>
    <w:rsid w:val="00C737B9"/>
    <w:rsid w:val="00C74F61"/>
    <w:rsid w:val="00C75320"/>
    <w:rsid w:val="00C76124"/>
    <w:rsid w:val="00C76B05"/>
    <w:rsid w:val="00C77C0E"/>
    <w:rsid w:val="00C82380"/>
    <w:rsid w:val="00C82468"/>
    <w:rsid w:val="00C82628"/>
    <w:rsid w:val="00C84C90"/>
    <w:rsid w:val="00C85E15"/>
    <w:rsid w:val="00C90550"/>
    <w:rsid w:val="00C9113D"/>
    <w:rsid w:val="00C9120C"/>
    <w:rsid w:val="00C912FC"/>
    <w:rsid w:val="00C91415"/>
    <w:rsid w:val="00C91562"/>
    <w:rsid w:val="00C91687"/>
    <w:rsid w:val="00C918B2"/>
    <w:rsid w:val="00C92217"/>
    <w:rsid w:val="00C924A8"/>
    <w:rsid w:val="00C92DE9"/>
    <w:rsid w:val="00C92E4D"/>
    <w:rsid w:val="00C945FE"/>
    <w:rsid w:val="00C94696"/>
    <w:rsid w:val="00C94B1A"/>
    <w:rsid w:val="00C95FBB"/>
    <w:rsid w:val="00C96D64"/>
    <w:rsid w:val="00C96FAA"/>
    <w:rsid w:val="00C97A04"/>
    <w:rsid w:val="00CA0079"/>
    <w:rsid w:val="00CA107B"/>
    <w:rsid w:val="00CA179F"/>
    <w:rsid w:val="00CA19EF"/>
    <w:rsid w:val="00CA1EEE"/>
    <w:rsid w:val="00CA2142"/>
    <w:rsid w:val="00CA27D8"/>
    <w:rsid w:val="00CA2809"/>
    <w:rsid w:val="00CA2F27"/>
    <w:rsid w:val="00CA484D"/>
    <w:rsid w:val="00CA4FB6"/>
    <w:rsid w:val="00CA6325"/>
    <w:rsid w:val="00CA66A7"/>
    <w:rsid w:val="00CA743A"/>
    <w:rsid w:val="00CA744E"/>
    <w:rsid w:val="00CA7D62"/>
    <w:rsid w:val="00CB1A59"/>
    <w:rsid w:val="00CB1B0E"/>
    <w:rsid w:val="00CB1BB7"/>
    <w:rsid w:val="00CB26FC"/>
    <w:rsid w:val="00CB34AC"/>
    <w:rsid w:val="00CB4011"/>
    <w:rsid w:val="00CB4115"/>
    <w:rsid w:val="00CB4CD6"/>
    <w:rsid w:val="00CB4DB4"/>
    <w:rsid w:val="00CB6021"/>
    <w:rsid w:val="00CC1B1D"/>
    <w:rsid w:val="00CC1DE3"/>
    <w:rsid w:val="00CC1E0E"/>
    <w:rsid w:val="00CC307B"/>
    <w:rsid w:val="00CC32EE"/>
    <w:rsid w:val="00CC4074"/>
    <w:rsid w:val="00CC4B1D"/>
    <w:rsid w:val="00CC56D6"/>
    <w:rsid w:val="00CC7073"/>
    <w:rsid w:val="00CC70E9"/>
    <w:rsid w:val="00CC739E"/>
    <w:rsid w:val="00CC7722"/>
    <w:rsid w:val="00CD16F2"/>
    <w:rsid w:val="00CD183E"/>
    <w:rsid w:val="00CD284F"/>
    <w:rsid w:val="00CD2FC0"/>
    <w:rsid w:val="00CD4192"/>
    <w:rsid w:val="00CD50AA"/>
    <w:rsid w:val="00CD554C"/>
    <w:rsid w:val="00CD58B7"/>
    <w:rsid w:val="00CD7195"/>
    <w:rsid w:val="00CD7579"/>
    <w:rsid w:val="00CD7D8F"/>
    <w:rsid w:val="00CE0116"/>
    <w:rsid w:val="00CE0A7D"/>
    <w:rsid w:val="00CE12C2"/>
    <w:rsid w:val="00CE12F9"/>
    <w:rsid w:val="00CE3E48"/>
    <w:rsid w:val="00CE49B2"/>
    <w:rsid w:val="00CE4D3B"/>
    <w:rsid w:val="00CE5862"/>
    <w:rsid w:val="00CF0CF3"/>
    <w:rsid w:val="00CF2551"/>
    <w:rsid w:val="00CF30F9"/>
    <w:rsid w:val="00CF3C36"/>
    <w:rsid w:val="00CF4099"/>
    <w:rsid w:val="00CF592E"/>
    <w:rsid w:val="00CF6739"/>
    <w:rsid w:val="00CF6A75"/>
    <w:rsid w:val="00CF6B48"/>
    <w:rsid w:val="00CF6C5D"/>
    <w:rsid w:val="00CF6E05"/>
    <w:rsid w:val="00CF6E53"/>
    <w:rsid w:val="00D00796"/>
    <w:rsid w:val="00D01383"/>
    <w:rsid w:val="00D03124"/>
    <w:rsid w:val="00D035A4"/>
    <w:rsid w:val="00D03CCC"/>
    <w:rsid w:val="00D055A5"/>
    <w:rsid w:val="00D05C35"/>
    <w:rsid w:val="00D0610C"/>
    <w:rsid w:val="00D069CA"/>
    <w:rsid w:val="00D15562"/>
    <w:rsid w:val="00D16233"/>
    <w:rsid w:val="00D20A76"/>
    <w:rsid w:val="00D20D93"/>
    <w:rsid w:val="00D21032"/>
    <w:rsid w:val="00D218B9"/>
    <w:rsid w:val="00D21E6E"/>
    <w:rsid w:val="00D22C19"/>
    <w:rsid w:val="00D22CDA"/>
    <w:rsid w:val="00D24A19"/>
    <w:rsid w:val="00D24B26"/>
    <w:rsid w:val="00D253AE"/>
    <w:rsid w:val="00D261A2"/>
    <w:rsid w:val="00D26AA3"/>
    <w:rsid w:val="00D30610"/>
    <w:rsid w:val="00D34AB1"/>
    <w:rsid w:val="00D35543"/>
    <w:rsid w:val="00D36499"/>
    <w:rsid w:val="00D404B5"/>
    <w:rsid w:val="00D40EB0"/>
    <w:rsid w:val="00D420FE"/>
    <w:rsid w:val="00D42F0A"/>
    <w:rsid w:val="00D43A4F"/>
    <w:rsid w:val="00D43C31"/>
    <w:rsid w:val="00D46AC6"/>
    <w:rsid w:val="00D477F3"/>
    <w:rsid w:val="00D47937"/>
    <w:rsid w:val="00D50F6B"/>
    <w:rsid w:val="00D51F19"/>
    <w:rsid w:val="00D5216D"/>
    <w:rsid w:val="00D52665"/>
    <w:rsid w:val="00D52757"/>
    <w:rsid w:val="00D53B28"/>
    <w:rsid w:val="00D53C12"/>
    <w:rsid w:val="00D555DB"/>
    <w:rsid w:val="00D55A7C"/>
    <w:rsid w:val="00D56CA0"/>
    <w:rsid w:val="00D56F1B"/>
    <w:rsid w:val="00D5702C"/>
    <w:rsid w:val="00D57D79"/>
    <w:rsid w:val="00D57FBC"/>
    <w:rsid w:val="00D57FE4"/>
    <w:rsid w:val="00D603EA"/>
    <w:rsid w:val="00D616D2"/>
    <w:rsid w:val="00D6190D"/>
    <w:rsid w:val="00D61A8A"/>
    <w:rsid w:val="00D63B5F"/>
    <w:rsid w:val="00D649FD"/>
    <w:rsid w:val="00D64D8F"/>
    <w:rsid w:val="00D654DB"/>
    <w:rsid w:val="00D65C1C"/>
    <w:rsid w:val="00D6620A"/>
    <w:rsid w:val="00D663D5"/>
    <w:rsid w:val="00D67749"/>
    <w:rsid w:val="00D70EF7"/>
    <w:rsid w:val="00D731F8"/>
    <w:rsid w:val="00D75820"/>
    <w:rsid w:val="00D76C78"/>
    <w:rsid w:val="00D77419"/>
    <w:rsid w:val="00D800B9"/>
    <w:rsid w:val="00D804C8"/>
    <w:rsid w:val="00D818C9"/>
    <w:rsid w:val="00D81ED0"/>
    <w:rsid w:val="00D81F10"/>
    <w:rsid w:val="00D83002"/>
    <w:rsid w:val="00D83221"/>
    <w:rsid w:val="00D8397C"/>
    <w:rsid w:val="00D85289"/>
    <w:rsid w:val="00D8710D"/>
    <w:rsid w:val="00D906EC"/>
    <w:rsid w:val="00D90E6C"/>
    <w:rsid w:val="00D924EA"/>
    <w:rsid w:val="00D925C7"/>
    <w:rsid w:val="00D92CA9"/>
    <w:rsid w:val="00D93B79"/>
    <w:rsid w:val="00D9401B"/>
    <w:rsid w:val="00D94EED"/>
    <w:rsid w:val="00D95668"/>
    <w:rsid w:val="00D959B1"/>
    <w:rsid w:val="00D95C07"/>
    <w:rsid w:val="00D96026"/>
    <w:rsid w:val="00D97D0E"/>
    <w:rsid w:val="00DA1C3E"/>
    <w:rsid w:val="00DA293A"/>
    <w:rsid w:val="00DA38E5"/>
    <w:rsid w:val="00DA3FCB"/>
    <w:rsid w:val="00DA497D"/>
    <w:rsid w:val="00DA5B58"/>
    <w:rsid w:val="00DA761F"/>
    <w:rsid w:val="00DA7A9C"/>
    <w:rsid w:val="00DA7C1C"/>
    <w:rsid w:val="00DB147A"/>
    <w:rsid w:val="00DB1B7A"/>
    <w:rsid w:val="00DB216F"/>
    <w:rsid w:val="00DB21A2"/>
    <w:rsid w:val="00DB4018"/>
    <w:rsid w:val="00DB513B"/>
    <w:rsid w:val="00DB690B"/>
    <w:rsid w:val="00DC077B"/>
    <w:rsid w:val="00DC0A42"/>
    <w:rsid w:val="00DC0B7D"/>
    <w:rsid w:val="00DC0F64"/>
    <w:rsid w:val="00DC252B"/>
    <w:rsid w:val="00DC2EC7"/>
    <w:rsid w:val="00DC3078"/>
    <w:rsid w:val="00DC30E0"/>
    <w:rsid w:val="00DC3943"/>
    <w:rsid w:val="00DC3BFB"/>
    <w:rsid w:val="00DC4735"/>
    <w:rsid w:val="00DC495A"/>
    <w:rsid w:val="00DC5E86"/>
    <w:rsid w:val="00DC6708"/>
    <w:rsid w:val="00DC7C5D"/>
    <w:rsid w:val="00DD0928"/>
    <w:rsid w:val="00DD0D76"/>
    <w:rsid w:val="00DD0E01"/>
    <w:rsid w:val="00DD0EFE"/>
    <w:rsid w:val="00DD202A"/>
    <w:rsid w:val="00DD2941"/>
    <w:rsid w:val="00DD31F8"/>
    <w:rsid w:val="00DD384C"/>
    <w:rsid w:val="00DD4717"/>
    <w:rsid w:val="00DD4D34"/>
    <w:rsid w:val="00DD5095"/>
    <w:rsid w:val="00DD515B"/>
    <w:rsid w:val="00DD6294"/>
    <w:rsid w:val="00DD7B2F"/>
    <w:rsid w:val="00DE1F94"/>
    <w:rsid w:val="00DE3197"/>
    <w:rsid w:val="00DE41FE"/>
    <w:rsid w:val="00DE4C84"/>
    <w:rsid w:val="00DE5889"/>
    <w:rsid w:val="00DE6995"/>
    <w:rsid w:val="00DE6FDC"/>
    <w:rsid w:val="00DE7A3B"/>
    <w:rsid w:val="00DF0CC7"/>
    <w:rsid w:val="00DF1D99"/>
    <w:rsid w:val="00DF2B41"/>
    <w:rsid w:val="00DF2EEB"/>
    <w:rsid w:val="00DF3F87"/>
    <w:rsid w:val="00DF6500"/>
    <w:rsid w:val="00DF7D34"/>
    <w:rsid w:val="00E01436"/>
    <w:rsid w:val="00E02156"/>
    <w:rsid w:val="00E02440"/>
    <w:rsid w:val="00E043C5"/>
    <w:rsid w:val="00E045BD"/>
    <w:rsid w:val="00E052C4"/>
    <w:rsid w:val="00E05625"/>
    <w:rsid w:val="00E05DC5"/>
    <w:rsid w:val="00E06BCF"/>
    <w:rsid w:val="00E07255"/>
    <w:rsid w:val="00E076DD"/>
    <w:rsid w:val="00E11165"/>
    <w:rsid w:val="00E126EC"/>
    <w:rsid w:val="00E129C4"/>
    <w:rsid w:val="00E139F7"/>
    <w:rsid w:val="00E13AD7"/>
    <w:rsid w:val="00E1440A"/>
    <w:rsid w:val="00E1526A"/>
    <w:rsid w:val="00E15A8B"/>
    <w:rsid w:val="00E1690B"/>
    <w:rsid w:val="00E17B77"/>
    <w:rsid w:val="00E21521"/>
    <w:rsid w:val="00E21A43"/>
    <w:rsid w:val="00E21ABC"/>
    <w:rsid w:val="00E22A33"/>
    <w:rsid w:val="00E23337"/>
    <w:rsid w:val="00E2389B"/>
    <w:rsid w:val="00E238AD"/>
    <w:rsid w:val="00E243F2"/>
    <w:rsid w:val="00E259EA"/>
    <w:rsid w:val="00E261B3"/>
    <w:rsid w:val="00E27241"/>
    <w:rsid w:val="00E32061"/>
    <w:rsid w:val="00E32465"/>
    <w:rsid w:val="00E336D0"/>
    <w:rsid w:val="00E33BE0"/>
    <w:rsid w:val="00E3407B"/>
    <w:rsid w:val="00E3459E"/>
    <w:rsid w:val="00E4076E"/>
    <w:rsid w:val="00E4163C"/>
    <w:rsid w:val="00E41BF3"/>
    <w:rsid w:val="00E42FF9"/>
    <w:rsid w:val="00E46F1B"/>
    <w:rsid w:val="00E4714C"/>
    <w:rsid w:val="00E4741B"/>
    <w:rsid w:val="00E47B01"/>
    <w:rsid w:val="00E50095"/>
    <w:rsid w:val="00E50F52"/>
    <w:rsid w:val="00E51AEB"/>
    <w:rsid w:val="00E522A7"/>
    <w:rsid w:val="00E53780"/>
    <w:rsid w:val="00E54452"/>
    <w:rsid w:val="00E55C6C"/>
    <w:rsid w:val="00E56140"/>
    <w:rsid w:val="00E5642D"/>
    <w:rsid w:val="00E57043"/>
    <w:rsid w:val="00E60125"/>
    <w:rsid w:val="00E60419"/>
    <w:rsid w:val="00E62736"/>
    <w:rsid w:val="00E635F3"/>
    <w:rsid w:val="00E646D2"/>
    <w:rsid w:val="00E664C5"/>
    <w:rsid w:val="00E664F9"/>
    <w:rsid w:val="00E671A2"/>
    <w:rsid w:val="00E675B1"/>
    <w:rsid w:val="00E67637"/>
    <w:rsid w:val="00E6766A"/>
    <w:rsid w:val="00E7041C"/>
    <w:rsid w:val="00E71166"/>
    <w:rsid w:val="00E72366"/>
    <w:rsid w:val="00E72EC9"/>
    <w:rsid w:val="00E74733"/>
    <w:rsid w:val="00E75100"/>
    <w:rsid w:val="00E769CA"/>
    <w:rsid w:val="00E76D26"/>
    <w:rsid w:val="00E77BA9"/>
    <w:rsid w:val="00E815BD"/>
    <w:rsid w:val="00E82057"/>
    <w:rsid w:val="00E821E9"/>
    <w:rsid w:val="00E82EAF"/>
    <w:rsid w:val="00E83112"/>
    <w:rsid w:val="00E8590F"/>
    <w:rsid w:val="00E8663F"/>
    <w:rsid w:val="00E87644"/>
    <w:rsid w:val="00E87BCF"/>
    <w:rsid w:val="00E90E0D"/>
    <w:rsid w:val="00E911DC"/>
    <w:rsid w:val="00E91F6D"/>
    <w:rsid w:val="00E92353"/>
    <w:rsid w:val="00E9268C"/>
    <w:rsid w:val="00E940CB"/>
    <w:rsid w:val="00E94B0D"/>
    <w:rsid w:val="00E95324"/>
    <w:rsid w:val="00E9711C"/>
    <w:rsid w:val="00E971D4"/>
    <w:rsid w:val="00EA09A7"/>
    <w:rsid w:val="00EA0E13"/>
    <w:rsid w:val="00EA38B1"/>
    <w:rsid w:val="00EA3F84"/>
    <w:rsid w:val="00EA412E"/>
    <w:rsid w:val="00EA44C8"/>
    <w:rsid w:val="00EA46F4"/>
    <w:rsid w:val="00EB001C"/>
    <w:rsid w:val="00EB1390"/>
    <w:rsid w:val="00EB2257"/>
    <w:rsid w:val="00EB2C71"/>
    <w:rsid w:val="00EB3D39"/>
    <w:rsid w:val="00EB4340"/>
    <w:rsid w:val="00EB456F"/>
    <w:rsid w:val="00EB556D"/>
    <w:rsid w:val="00EB587D"/>
    <w:rsid w:val="00EB5A7D"/>
    <w:rsid w:val="00EB5ABF"/>
    <w:rsid w:val="00EB5AEE"/>
    <w:rsid w:val="00EB6D98"/>
    <w:rsid w:val="00EB753A"/>
    <w:rsid w:val="00EB7F36"/>
    <w:rsid w:val="00EC3DCC"/>
    <w:rsid w:val="00EC44E9"/>
    <w:rsid w:val="00EC4614"/>
    <w:rsid w:val="00EC485A"/>
    <w:rsid w:val="00ED1A25"/>
    <w:rsid w:val="00ED1DC6"/>
    <w:rsid w:val="00ED4060"/>
    <w:rsid w:val="00ED55C0"/>
    <w:rsid w:val="00ED682B"/>
    <w:rsid w:val="00ED726E"/>
    <w:rsid w:val="00ED7AA5"/>
    <w:rsid w:val="00ED7EC2"/>
    <w:rsid w:val="00EE03C8"/>
    <w:rsid w:val="00EE0C24"/>
    <w:rsid w:val="00EE0F9D"/>
    <w:rsid w:val="00EE1717"/>
    <w:rsid w:val="00EE1736"/>
    <w:rsid w:val="00EE342B"/>
    <w:rsid w:val="00EE3555"/>
    <w:rsid w:val="00EE41D5"/>
    <w:rsid w:val="00EE5B39"/>
    <w:rsid w:val="00EF01E9"/>
    <w:rsid w:val="00EF14E6"/>
    <w:rsid w:val="00EF22A8"/>
    <w:rsid w:val="00EF4848"/>
    <w:rsid w:val="00EF5A6A"/>
    <w:rsid w:val="00EF7C43"/>
    <w:rsid w:val="00F005E7"/>
    <w:rsid w:val="00F02EF8"/>
    <w:rsid w:val="00F037A4"/>
    <w:rsid w:val="00F04512"/>
    <w:rsid w:val="00F05C98"/>
    <w:rsid w:val="00F0736B"/>
    <w:rsid w:val="00F07761"/>
    <w:rsid w:val="00F10168"/>
    <w:rsid w:val="00F11669"/>
    <w:rsid w:val="00F12F41"/>
    <w:rsid w:val="00F13147"/>
    <w:rsid w:val="00F13808"/>
    <w:rsid w:val="00F14ACF"/>
    <w:rsid w:val="00F14F57"/>
    <w:rsid w:val="00F150F0"/>
    <w:rsid w:val="00F167A8"/>
    <w:rsid w:val="00F206F9"/>
    <w:rsid w:val="00F225DD"/>
    <w:rsid w:val="00F226A9"/>
    <w:rsid w:val="00F22CA4"/>
    <w:rsid w:val="00F245C1"/>
    <w:rsid w:val="00F25EB4"/>
    <w:rsid w:val="00F26817"/>
    <w:rsid w:val="00F27C77"/>
    <w:rsid w:val="00F27C8F"/>
    <w:rsid w:val="00F317A4"/>
    <w:rsid w:val="00F3188D"/>
    <w:rsid w:val="00F3190C"/>
    <w:rsid w:val="00F31967"/>
    <w:rsid w:val="00F31BA9"/>
    <w:rsid w:val="00F32491"/>
    <w:rsid w:val="00F32749"/>
    <w:rsid w:val="00F34196"/>
    <w:rsid w:val="00F351FC"/>
    <w:rsid w:val="00F36D4E"/>
    <w:rsid w:val="00F36DCC"/>
    <w:rsid w:val="00F37172"/>
    <w:rsid w:val="00F372DE"/>
    <w:rsid w:val="00F37A95"/>
    <w:rsid w:val="00F37FDB"/>
    <w:rsid w:val="00F40063"/>
    <w:rsid w:val="00F41762"/>
    <w:rsid w:val="00F41A51"/>
    <w:rsid w:val="00F430D5"/>
    <w:rsid w:val="00F43DCF"/>
    <w:rsid w:val="00F44612"/>
    <w:rsid w:val="00F4477E"/>
    <w:rsid w:val="00F44BE7"/>
    <w:rsid w:val="00F455C4"/>
    <w:rsid w:val="00F472AC"/>
    <w:rsid w:val="00F47538"/>
    <w:rsid w:val="00F478AD"/>
    <w:rsid w:val="00F47BD8"/>
    <w:rsid w:val="00F47E71"/>
    <w:rsid w:val="00F503C0"/>
    <w:rsid w:val="00F51570"/>
    <w:rsid w:val="00F541BC"/>
    <w:rsid w:val="00F569BF"/>
    <w:rsid w:val="00F56E9E"/>
    <w:rsid w:val="00F57510"/>
    <w:rsid w:val="00F616D5"/>
    <w:rsid w:val="00F61E70"/>
    <w:rsid w:val="00F61F1E"/>
    <w:rsid w:val="00F634A8"/>
    <w:rsid w:val="00F63E4E"/>
    <w:rsid w:val="00F646FF"/>
    <w:rsid w:val="00F65044"/>
    <w:rsid w:val="00F65818"/>
    <w:rsid w:val="00F65F65"/>
    <w:rsid w:val="00F67D8F"/>
    <w:rsid w:val="00F70B1D"/>
    <w:rsid w:val="00F718B9"/>
    <w:rsid w:val="00F74FB1"/>
    <w:rsid w:val="00F75784"/>
    <w:rsid w:val="00F77D50"/>
    <w:rsid w:val="00F802BE"/>
    <w:rsid w:val="00F809C9"/>
    <w:rsid w:val="00F80E93"/>
    <w:rsid w:val="00F86024"/>
    <w:rsid w:val="00F8611A"/>
    <w:rsid w:val="00F869C2"/>
    <w:rsid w:val="00F90DB9"/>
    <w:rsid w:val="00F91072"/>
    <w:rsid w:val="00F91352"/>
    <w:rsid w:val="00F91F4D"/>
    <w:rsid w:val="00F92E7E"/>
    <w:rsid w:val="00F93A6E"/>
    <w:rsid w:val="00F93C8D"/>
    <w:rsid w:val="00F93D11"/>
    <w:rsid w:val="00F95098"/>
    <w:rsid w:val="00F95486"/>
    <w:rsid w:val="00F95534"/>
    <w:rsid w:val="00F95D10"/>
    <w:rsid w:val="00F966ED"/>
    <w:rsid w:val="00F97CE3"/>
    <w:rsid w:val="00F97F11"/>
    <w:rsid w:val="00FA0E1B"/>
    <w:rsid w:val="00FA3478"/>
    <w:rsid w:val="00FA5128"/>
    <w:rsid w:val="00FA6B3F"/>
    <w:rsid w:val="00FA755C"/>
    <w:rsid w:val="00FA7AFD"/>
    <w:rsid w:val="00FB0165"/>
    <w:rsid w:val="00FB0601"/>
    <w:rsid w:val="00FB0BE3"/>
    <w:rsid w:val="00FB173E"/>
    <w:rsid w:val="00FB207C"/>
    <w:rsid w:val="00FB3F38"/>
    <w:rsid w:val="00FB42D4"/>
    <w:rsid w:val="00FB584B"/>
    <w:rsid w:val="00FB5906"/>
    <w:rsid w:val="00FB6A62"/>
    <w:rsid w:val="00FB6CD3"/>
    <w:rsid w:val="00FB6DAF"/>
    <w:rsid w:val="00FB762F"/>
    <w:rsid w:val="00FC21F3"/>
    <w:rsid w:val="00FC2AED"/>
    <w:rsid w:val="00FC53F8"/>
    <w:rsid w:val="00FC6D03"/>
    <w:rsid w:val="00FD0D5B"/>
    <w:rsid w:val="00FD1155"/>
    <w:rsid w:val="00FD1D5B"/>
    <w:rsid w:val="00FD3D5D"/>
    <w:rsid w:val="00FD42D0"/>
    <w:rsid w:val="00FD5EA7"/>
    <w:rsid w:val="00FD7537"/>
    <w:rsid w:val="00FE24EE"/>
    <w:rsid w:val="00FE7D32"/>
    <w:rsid w:val="00FF00C4"/>
    <w:rsid w:val="00FF0803"/>
    <w:rsid w:val="00FF2529"/>
    <w:rsid w:val="00FF29B9"/>
    <w:rsid w:val="00FF301D"/>
    <w:rsid w:val="00FF3431"/>
    <w:rsid w:val="00FF357C"/>
    <w:rsid w:val="00FF36DC"/>
    <w:rsid w:val="00FF4167"/>
    <w:rsid w:val="00FF41DE"/>
    <w:rsid w:val="00FF4CED"/>
    <w:rsid w:val="00FF4E1A"/>
    <w:rsid w:val="00FF56B6"/>
    <w:rsid w:val="00FF5D00"/>
    <w:rsid w:val="00FF6536"/>
    <w:rsid w:val="00FF6E5C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A8A1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F1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ALID">
    <w:name w:val="A_LID"/>
    <w:basedOn w:val="Normalny"/>
    <w:qFormat/>
    <w:rsid w:val="004D0858"/>
    <w:pPr>
      <w:spacing w:before="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DF3F87"/>
    <w:rPr>
      <w:rFonts w:ascii="Fira Sans" w:hAnsi="Fira Sans" w:cs="Times New Roman"/>
      <w:color w:val="001D77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Atytuinformacji">
    <w:name w:val="A_tytuł informacji"/>
    <w:basedOn w:val="Normalny"/>
    <w:rsid w:val="008F72B6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Adymek">
    <w:name w:val="A_dymek"/>
    <w:basedOn w:val="Normalny"/>
    <w:qFormat/>
    <w:rsid w:val="004D0858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Atytutablicy">
    <w:name w:val="A_tytuł tablicy"/>
    <w:basedOn w:val="Atytuwykresu"/>
    <w:qFormat/>
    <w:rsid w:val="00E27241"/>
  </w:style>
  <w:style w:type="paragraph" w:customStyle="1" w:styleId="Aboczek3">
    <w:name w:val="A_boczek 3"/>
    <w:basedOn w:val="Aboczek2"/>
    <w:link w:val="Aboczek3Znak"/>
    <w:qFormat/>
    <w:rsid w:val="004D0858"/>
    <w:pPr>
      <w:ind w:left="352"/>
    </w:pPr>
  </w:style>
  <w:style w:type="paragraph" w:customStyle="1" w:styleId="Aboczek4">
    <w:name w:val="A_boczek 4"/>
    <w:basedOn w:val="Aboczek3"/>
    <w:qFormat/>
    <w:rsid w:val="00576CCF"/>
    <w:pPr>
      <w:ind w:left="527"/>
    </w:pPr>
  </w:style>
  <w:style w:type="paragraph" w:customStyle="1" w:styleId="Aprzypis">
    <w:name w:val="A_przypis"/>
    <w:basedOn w:val="Anotka"/>
    <w:link w:val="AprzypisZnak"/>
    <w:qFormat/>
    <w:rsid w:val="00457F14"/>
    <w:pPr>
      <w:spacing w:after="0" w:line="240" w:lineRule="auto"/>
      <w:ind w:left="0"/>
    </w:pPr>
    <w:rPr>
      <w:bCs/>
      <w:sz w:val="16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  <w:style w:type="paragraph" w:customStyle="1" w:styleId="Agwka">
    <w:name w:val="A_główka"/>
    <w:link w:val="AgwkaZnak"/>
    <w:qFormat/>
    <w:rsid w:val="004D0858"/>
    <w:pPr>
      <w:spacing w:before="120" w:after="1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4D0858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AB1655"/>
    <w:pPr>
      <w:spacing w:after="0" w:line="240" w:lineRule="exact"/>
      <w:jc w:val="righ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liczbytablicyZnak">
    <w:name w:val="A_liczby tablicy Znak"/>
    <w:link w:val="Aliczbytablicy"/>
    <w:rsid w:val="00AB1655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boczek1">
    <w:name w:val="A_boczek 1"/>
    <w:link w:val="Aboczek1Znak"/>
    <w:qFormat/>
    <w:rsid w:val="00066963"/>
    <w:pPr>
      <w:tabs>
        <w:tab w:val="right" w:leader="dot" w:pos="1134"/>
      </w:tabs>
      <w:spacing w:after="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066963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ekstpodstawowy">
    <w:name w:val="A_tekst podstawowy"/>
    <w:link w:val="AtekstpodstawowyZnak"/>
    <w:qFormat/>
    <w:rsid w:val="00D64D8F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D64D8F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tyturozdziau">
    <w:name w:val="tytuł rozdziału"/>
    <w:basedOn w:val="Atekstpodstawowy"/>
    <w:link w:val="tyturozdziauZnak"/>
    <w:qFormat/>
    <w:rsid w:val="00BD5F81"/>
    <w:pPr>
      <w:spacing w:line="240" w:lineRule="auto"/>
    </w:pPr>
    <w:rPr>
      <w:b/>
      <w:smallCaps/>
      <w:color w:val="001D77"/>
      <w:sz w:val="22"/>
    </w:rPr>
  </w:style>
  <w:style w:type="character" w:customStyle="1" w:styleId="tyturozdziauZnak">
    <w:name w:val="tytuł rozdziału Znak"/>
    <w:link w:val="tyturozdziau"/>
    <w:rsid w:val="00BD5F81"/>
    <w:rPr>
      <w:rFonts w:ascii="Fira Sans" w:eastAsia="Times New Roman" w:hAnsi="Fira Sans" w:cs="Times New Roman"/>
      <w:b/>
      <w:smallCaps/>
      <w:color w:val="001D77"/>
      <w:szCs w:val="20"/>
      <w:lang w:eastAsia="pl-PL"/>
    </w:rPr>
  </w:style>
  <w:style w:type="paragraph" w:customStyle="1" w:styleId="Atytuwykresu">
    <w:name w:val="A_tytuł wykresu"/>
    <w:link w:val="AtytuwykresuZnak"/>
    <w:qFormat/>
    <w:rsid w:val="001D06A2"/>
    <w:pPr>
      <w:spacing w:before="360" w:after="120" w:line="240" w:lineRule="auto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1D06A2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notka">
    <w:name w:val="A_notka"/>
    <w:link w:val="AnotkaZnak"/>
    <w:qFormat/>
    <w:rsid w:val="007D054F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7D054F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4D0858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4D0858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Atytupodrozdziau">
    <w:name w:val="A_tytuł podrozdziału"/>
    <w:basedOn w:val="Nagwek1"/>
    <w:qFormat/>
    <w:rsid w:val="00C27F69"/>
    <w:rPr>
      <w:lang w:val="en-US"/>
    </w:rPr>
  </w:style>
  <w:style w:type="character" w:customStyle="1" w:styleId="Aboczek3Znak">
    <w:name w:val="A_boczek 3 Znak"/>
    <w:link w:val="Aboczek3"/>
    <w:rsid w:val="004D0858"/>
    <w:rPr>
      <w:rFonts w:ascii="Fira Sans" w:eastAsia="Times New Roman" w:hAnsi="Fira Sans" w:cs="Arial"/>
      <w:sz w:val="16"/>
      <w:szCs w:val="16"/>
      <w:lang w:eastAsia="pl-PL"/>
    </w:rPr>
  </w:style>
  <w:style w:type="paragraph" w:styleId="Bezodstpw">
    <w:name w:val="No Spacing"/>
    <w:basedOn w:val="ALID"/>
    <w:uiPriority w:val="1"/>
    <w:rsid w:val="00495FF0"/>
  </w:style>
  <w:style w:type="table" w:styleId="Siatkatabelijasna">
    <w:name w:val="Grid Table Light"/>
    <w:basedOn w:val="Standardowy"/>
    <w:uiPriority w:val="40"/>
    <w:rsid w:val="00AF1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zboku">
    <w:name w:val="tekst z boku"/>
    <w:basedOn w:val="Normalny"/>
    <w:qFormat/>
    <w:rsid w:val="00AF13F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AprzypisZnak">
    <w:name w:val="A_przypis Znak"/>
    <w:link w:val="Aprzypis"/>
    <w:rsid w:val="00457F14"/>
    <w:rPr>
      <w:rFonts w:ascii="Fira Sans" w:eastAsia="Times New Roman" w:hAnsi="Fira Sans" w:cs="Arial"/>
      <w:bCs/>
      <w:sz w:val="16"/>
      <w:szCs w:val="15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662F"/>
    <w:rPr>
      <w:sz w:val="16"/>
      <w:szCs w:val="16"/>
    </w:rPr>
  </w:style>
  <w:style w:type="paragraph" w:customStyle="1" w:styleId="Ramka-ikonawskanika">
    <w:name w:val="Ramka - ikona wskaźnika"/>
    <w:basedOn w:val="Normalny"/>
    <w:link w:val="Ramka-ikonawskanikaZnak"/>
    <w:qFormat/>
    <w:rsid w:val="004D085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72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4D0858"/>
    <w:rPr>
      <w:rFonts w:ascii="Fira Sans SemiBold" w:hAnsi="Fira Sans SemiBold"/>
      <w:color w:val="66AFDE"/>
      <w:sz w:val="72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4D0858"/>
    <w:pPr>
      <w:spacing w:after="0" w:line="240" w:lineRule="auto"/>
    </w:pPr>
    <w:rPr>
      <w:color w:val="FFFFFF" w:themeColor="background1"/>
      <w:sz w:val="20"/>
    </w:rPr>
  </w:style>
  <w:style w:type="character" w:customStyle="1" w:styleId="Ramka-opiswskanikaZnak">
    <w:name w:val="Ramka - opis wskaźnika Znak"/>
    <w:basedOn w:val="Domylnaczcionkaakapitu"/>
    <w:link w:val="Ramka-opiswskanika"/>
    <w:rsid w:val="004D0858"/>
    <w:rPr>
      <w:rFonts w:ascii="Fira Sans" w:hAnsi="Fira Sans"/>
      <w:color w:val="FFFFFF" w:themeColor="background1"/>
      <w:sz w:val="20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D5275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D52757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statniastrona-tekst">
    <w:name w:val="Ostatnia strona - tekst"/>
    <w:basedOn w:val="Normalny"/>
    <w:qFormat/>
    <w:rsid w:val="00BF142D"/>
    <w:pPr>
      <w:spacing w:before="0" w:after="0" w:line="276" w:lineRule="auto"/>
    </w:pPr>
    <w:rPr>
      <w:rFonts w:cs="Arial"/>
      <w:sz w:val="20"/>
    </w:rPr>
  </w:style>
  <w:style w:type="paragraph" w:customStyle="1" w:styleId="Linkinternetowy2">
    <w:name w:val="Link internetowy 2"/>
    <w:basedOn w:val="Normalny"/>
    <w:next w:val="Normalny"/>
    <w:semiHidden/>
    <w:rsid w:val="00BF142D"/>
    <w:pPr>
      <w:spacing w:line="288" w:lineRule="auto"/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8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CA21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CA214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A214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A2142"/>
    <w:rPr>
      <w:rFonts w:ascii="Fira Sans" w:hAnsi="Fira Sans"/>
      <w:color w:val="FFFFFF" w:themeColor="background1"/>
      <w:sz w:val="20"/>
    </w:rPr>
  </w:style>
  <w:style w:type="paragraph" w:customStyle="1" w:styleId="Tablicadanerodek">
    <w:name w:val="Tablica dane środek"/>
    <w:basedOn w:val="Normalny"/>
    <w:link w:val="TablicadanerodekZnak"/>
    <w:qFormat/>
    <w:rsid w:val="00BA191D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BA191D"/>
    <w:rPr>
      <w:rFonts w:ascii="Fira Sans" w:eastAsia="Times New Roman" w:hAnsi="Fira Sans" w:cs="Calibri"/>
      <w:sz w:val="19"/>
      <w:szCs w:val="19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A191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10B7"/>
    <w:rPr>
      <w:vertAlign w:val="superscript"/>
    </w:rPr>
  </w:style>
  <w:style w:type="paragraph" w:styleId="Poprawka">
    <w:name w:val="Revision"/>
    <w:hidden/>
    <w:uiPriority w:val="99"/>
    <w:semiHidden/>
    <w:rsid w:val="00F372DE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D5D"/>
    <w:rPr>
      <w:color w:val="605E5C"/>
      <w:shd w:val="clear" w:color="auto" w:fill="E1DFDD"/>
    </w:rPr>
  </w:style>
  <w:style w:type="paragraph" w:customStyle="1" w:styleId="Tablicaboczekwcicie1">
    <w:name w:val="Tablica boczek wcięcie 1"/>
    <w:basedOn w:val="Normalny"/>
    <w:link w:val="Tablicaboczekwcicie1Znak"/>
    <w:qFormat/>
    <w:rsid w:val="002062D8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2062D8"/>
    <w:rPr>
      <w:rFonts w:ascii="Fira Sans" w:hAnsi="Fira Sans"/>
      <w:sz w:val="19"/>
      <w:szCs w:val="19"/>
    </w:rPr>
  </w:style>
  <w:style w:type="character" w:customStyle="1" w:styleId="TytutablicyZnak">
    <w:name w:val="Tytuł tablicy Znak"/>
    <w:basedOn w:val="Domylnaczcionkaakapitu"/>
    <w:link w:val="Tytutablicy"/>
    <w:locked/>
    <w:rsid w:val="00C736F0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736F0"/>
    <w:pPr>
      <w:spacing w:before="360"/>
    </w:pPr>
    <w:rPr>
      <w:rFonts w:ascii="Fira Sans" w:hAnsi="Fira Sans"/>
      <w:b/>
      <w:color w:val="000000" w:themeColor="text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yperlink" Target="https://stats.oecd.org/Index.aspx" TargetMode="External"/><Relationship Id="rId21" Type="http://schemas.openxmlformats.org/officeDocument/2006/relationships/hyperlink" Target="https://warszawa.new.stat.gov.pl/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stat.gov.pl/metainformacje/slownik-pojec/pojecia-stosowane-w-statystyce-publicznej/4018,pojecie.html" TargetMode="External"/><Relationship Id="rId47" Type="http://schemas.openxmlformats.org/officeDocument/2006/relationships/hyperlink" Target="https://stat.gov.pl/metainformacje/slownik-pojec/pojecia-stosowane-w-statystyce-publicznej/4028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1.png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strateg.stat.gov.pl/" TargetMode="External"/><Relationship Id="rId40" Type="http://schemas.openxmlformats.org/officeDocument/2006/relationships/hyperlink" Target="https://ec.europa.eu/eurostat/web/education-and-training/database" TargetMode="External"/><Relationship Id="rId45" Type="http://schemas.openxmlformats.org/officeDocument/2006/relationships/hyperlink" Target="https://stat.gov.pl/metainformacje/slownik-pojec/pojecia-stosowane-w-statystyce-publicznej/2209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dbw.stat.gov.pl/dashboard/22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m.kaluski@stat.gov.pl" TargetMode="External"/><Relationship Id="rId31" Type="http://schemas.openxmlformats.org/officeDocument/2006/relationships/image" Target="media/image12.png"/><Relationship Id="rId44" Type="http://schemas.openxmlformats.org/officeDocument/2006/relationships/hyperlink" Target="https://stat.gov.pl/metainformacje/slownik-pojec/pojecia-stosowane-w-statystyce-publicznej/4022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blikacje.new.stat.gov.pl/portal-publikacje/oswiata-i-wychowanie-w-roku-szkolnym-20242025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4012,pojecie.html" TargetMode="External"/><Relationship Id="rId48" Type="http://schemas.openxmlformats.org/officeDocument/2006/relationships/hyperlink" Target="https://stat.gov.pl/metainformacje/slownik-pojec/pojecia-stosowane-w-statystyce-publicznej/236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publikacje.new.stat.gov.pl/portal-publikacje/oswiata-i-wychowanie-w-roku-szkolnym-20242025" TargetMode="External"/><Relationship Id="rId38" Type="http://schemas.openxmlformats.org/officeDocument/2006/relationships/hyperlink" Target="https://smup.gov.pl/" TargetMode="External"/><Relationship Id="rId46" Type="http://schemas.openxmlformats.org/officeDocument/2006/relationships/hyperlink" Target="https://stat.gov.pl/metainformacje/slownik-pojec/pojecia-stosowane-w-statystyce-publicznej/3455,pojecie.html" TargetMode="External"/><Relationship Id="rId20" Type="http://schemas.openxmlformats.org/officeDocument/2006/relationships/image" Target="media/image7.png"/><Relationship Id="rId41" Type="http://schemas.openxmlformats.org/officeDocument/2006/relationships/hyperlink" Target="https://stat.gov.pl/metainformacje/slownik-pojec/pojecia-stosowane-w-statystyce-publicznej/437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72D4A4-C1F8-4E85-914B-A0FC1FD308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2267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2026-02-04T12:55:00Z</cp:lastPrinted>
  <dcterms:created xsi:type="dcterms:W3CDTF">2026-07-21T06:51:00Z</dcterms:created>
  <dcterms:modified xsi:type="dcterms:W3CDTF">2026-07-21T06:51:00Z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