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00E8123" w:rsidR="00393761" w:rsidRPr="00A63BD4" w:rsidRDefault="00AE0B5F" w:rsidP="00A63BD4">
      <w:pPr>
        <w:pStyle w:val="Tytuinfomacjisygnalnej"/>
        <w:rPr>
          <w:szCs w:val="40"/>
        </w:rPr>
      </w:pPr>
      <w:r>
        <w:rPr>
          <w:noProof/>
          <w:lang w:eastAsia="pl-PL"/>
        </w:rPr>
        <w:t>Rozkład wynagrodzeń</w:t>
      </w:r>
      <w:r w:rsidR="00713758">
        <w:rPr>
          <w:noProof/>
          <w:lang w:eastAsia="pl-PL"/>
        </w:rPr>
        <w:t xml:space="preserve"> </w:t>
      </w:r>
      <w:r w:rsidR="00B75E11">
        <w:rPr>
          <w:noProof/>
          <w:lang w:eastAsia="pl-PL"/>
        </w:rPr>
        <w:t xml:space="preserve">w </w:t>
      </w:r>
      <w:r w:rsidR="00713758">
        <w:rPr>
          <w:noProof/>
          <w:lang w:eastAsia="pl-PL"/>
        </w:rPr>
        <w:t xml:space="preserve">gminach </w:t>
      </w:r>
      <w:r w:rsidR="00A313E4" w:rsidRPr="00A63BD4">
        <w:rPr>
          <w:szCs w:val="40"/>
        </w:rPr>
        <w:t>województw</w:t>
      </w:r>
      <w:r w:rsidR="00713758">
        <w:rPr>
          <w:szCs w:val="40"/>
        </w:rPr>
        <w:t>a</w:t>
      </w:r>
      <w:r w:rsidR="00A313E4" w:rsidRPr="00A63BD4">
        <w:rPr>
          <w:szCs w:val="40"/>
        </w:rPr>
        <w:t xml:space="preserve"> </w:t>
      </w:r>
      <w:r w:rsidR="00B75E11">
        <w:rPr>
          <w:szCs w:val="40"/>
        </w:rPr>
        <w:br/>
      </w:r>
      <w:r w:rsidR="008B3636" w:rsidRPr="00A63BD4">
        <w:rPr>
          <w:szCs w:val="40"/>
        </w:rPr>
        <w:t>warmińsko-mazurski</w:t>
      </w:r>
      <w:r w:rsidR="00713758">
        <w:rPr>
          <w:szCs w:val="40"/>
        </w:rPr>
        <w:t>ego</w:t>
      </w:r>
      <w:r w:rsidR="008B3636" w:rsidRPr="00A63BD4">
        <w:rPr>
          <w:szCs w:val="40"/>
        </w:rPr>
        <w:t xml:space="preserve"> </w:t>
      </w:r>
      <w:r w:rsidR="00A313E4" w:rsidRPr="00A63BD4">
        <w:rPr>
          <w:szCs w:val="40"/>
        </w:rPr>
        <w:t>w</w:t>
      </w:r>
      <w:r>
        <w:rPr>
          <w:szCs w:val="40"/>
        </w:rPr>
        <w:t xml:space="preserve"> grudniu</w:t>
      </w:r>
      <w:r w:rsidR="00A313E4" w:rsidRPr="00A63BD4">
        <w:rPr>
          <w:szCs w:val="40"/>
        </w:rPr>
        <w:t xml:space="preserve"> 202</w:t>
      </w:r>
      <w:r w:rsidR="00713758">
        <w:rPr>
          <w:szCs w:val="40"/>
        </w:rPr>
        <w:t>5</w:t>
      </w:r>
      <w:r w:rsidR="00A313E4" w:rsidRPr="00A63BD4">
        <w:rPr>
          <w:szCs w:val="40"/>
        </w:rPr>
        <w:t xml:space="preserve"> r.</w:t>
      </w:r>
    </w:p>
    <w:p w14:paraId="6313ECD8" w14:textId="61DC22F2" w:rsidR="004B067A" w:rsidRPr="00D5451C" w:rsidRDefault="00A63BD4" w:rsidP="00E27DB0">
      <w:pPr>
        <w:pStyle w:val="Lead"/>
      </w:pPr>
      <w:r w:rsidRPr="00A63BD4">
        <w:rPr>
          <w:color w:val="001D77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37E87E7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204085" cy="1221105"/>
                <wp:effectExtent l="0" t="0" r="5715" b="0"/>
                <wp:wrapSquare wrapText="bothSides"/>
                <wp:docPr id="6" name="Pole tekstowe 2" descr="8,3% ‒ wzrost mediany wynagrodzeń w porównaniu z grud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11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DF91" w14:textId="7E35C370" w:rsidR="00673EAF" w:rsidRPr="00EE23BF" w:rsidRDefault="00B762CF" w:rsidP="00673EA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9605AC" w:rsidRPr="00EE23BF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8,3</w:t>
                            </w:r>
                            <w:r w:rsidR="00DD06BA" w:rsidRPr="00EE23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0FF31F7D" w:rsidR="00587032" w:rsidRPr="007D605C" w:rsidRDefault="00B762CF" w:rsidP="00673EA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mediany wynagrodzeń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w porównaniu z grudniem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8,3% ‒ wzrost mediany wynagrodzeń w porównaniu z grudniem 2024 r." style="position:absolute;margin-left:0;margin-top:-.1pt;width:173.55pt;height:96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" fillcolor="#001d77" stroked="f">
                <v:stroke joinstyle="miter"/>
                <v:textbox>
                  <w:txbxContent>
                    <w:p w14:paraId="6F7ADF91" w14:textId="7E35C370" w:rsidR="00673EAF" w:rsidRPr="00EE23BF" w:rsidRDefault="00B762CF" w:rsidP="00673EA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9605AC" w:rsidRPr="00EE23BF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8,3</w:t>
                      </w:r>
                      <w:r w:rsidR="00DD06BA" w:rsidRPr="00EE23B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0FF31F7D" w:rsidR="00587032" w:rsidRPr="007D605C" w:rsidRDefault="00B762CF" w:rsidP="00673EA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mediany wynagrodzeń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w porównaniu z grudniem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42D80" w:rsidRPr="005C7521">
        <w:rPr>
          <w:spacing w:val="-2"/>
        </w:rPr>
        <w:t xml:space="preserve">W grudniu 2025 r. </w:t>
      </w:r>
      <w:r w:rsidR="00B762CF">
        <w:rPr>
          <w:spacing w:val="-2"/>
        </w:rPr>
        <w:t xml:space="preserve">w województwie </w:t>
      </w:r>
      <w:r w:rsidR="00B762CF">
        <w:rPr>
          <w:spacing w:val="-2"/>
        </w:rPr>
        <w:br/>
        <w:t>warmińsko-mazurskim</w:t>
      </w:r>
      <w:r w:rsidR="00B762CF" w:rsidRPr="005C7521">
        <w:rPr>
          <w:spacing w:val="-2"/>
        </w:rPr>
        <w:t xml:space="preserve"> </w:t>
      </w:r>
      <w:r w:rsidR="00942D80" w:rsidRPr="005C7521">
        <w:rPr>
          <w:spacing w:val="-2"/>
        </w:rPr>
        <w:t xml:space="preserve">mediana wynagrodzeń miesięcznych brutto </w:t>
      </w:r>
      <w:r w:rsidR="00942D80">
        <w:rPr>
          <w:spacing w:val="-2"/>
        </w:rPr>
        <w:t xml:space="preserve">wyniosła </w:t>
      </w:r>
      <w:r w:rsidR="009001B9">
        <w:rPr>
          <w:spacing w:val="-2"/>
        </w:rPr>
        <w:t>7</w:t>
      </w:r>
      <w:r w:rsidR="00B762CF">
        <w:rPr>
          <w:spacing w:val="-2"/>
        </w:rPr>
        <w:t> </w:t>
      </w:r>
      <w:r w:rsidR="009001B9">
        <w:rPr>
          <w:spacing w:val="-2"/>
        </w:rPr>
        <w:t xml:space="preserve">305,30 zł </w:t>
      </w:r>
      <w:r w:rsidR="005F4AE4">
        <w:rPr>
          <w:spacing w:val="-2"/>
        </w:rPr>
        <w:br/>
      </w:r>
      <w:r w:rsidR="009001B9">
        <w:rPr>
          <w:spacing w:val="-2"/>
        </w:rPr>
        <w:t xml:space="preserve">i </w:t>
      </w:r>
      <w:r w:rsidR="00942D80">
        <w:rPr>
          <w:spacing w:val="-2"/>
        </w:rPr>
        <w:t xml:space="preserve">w stosunku do grudnia 2024 r. </w:t>
      </w:r>
      <w:r w:rsidR="005F4AE4">
        <w:rPr>
          <w:spacing w:val="-2"/>
        </w:rPr>
        <w:t>wzrosła</w:t>
      </w:r>
      <w:r w:rsidR="009001B9">
        <w:rPr>
          <w:spacing w:val="-2"/>
        </w:rPr>
        <w:t xml:space="preserve"> </w:t>
      </w:r>
      <w:r w:rsidR="00942D80">
        <w:rPr>
          <w:spacing w:val="-2"/>
        </w:rPr>
        <w:t>o </w:t>
      </w:r>
      <w:r w:rsidR="00942D80" w:rsidRPr="005C7521">
        <w:rPr>
          <w:spacing w:val="-2"/>
        </w:rPr>
        <w:t>8,</w:t>
      </w:r>
      <w:r w:rsidR="005F4AE4">
        <w:rPr>
          <w:spacing w:val="-2"/>
        </w:rPr>
        <w:t>3</w:t>
      </w:r>
      <w:r w:rsidR="00942D80" w:rsidRPr="005C7521">
        <w:rPr>
          <w:spacing w:val="-2"/>
        </w:rPr>
        <w:t xml:space="preserve">%. </w:t>
      </w:r>
      <w:r w:rsidR="005F4AE4">
        <w:rPr>
          <w:spacing w:val="-2"/>
        </w:rPr>
        <w:br/>
      </w:r>
      <w:r w:rsidR="00942D80" w:rsidRPr="005C7521">
        <w:rPr>
          <w:spacing w:val="-2"/>
        </w:rPr>
        <w:t xml:space="preserve">W tym samym okresie przeciętne miesięczne wynagrodzenie brutto </w:t>
      </w:r>
      <w:r w:rsidR="009001B9">
        <w:rPr>
          <w:spacing w:val="-2"/>
        </w:rPr>
        <w:t>wyniosło 8</w:t>
      </w:r>
      <w:r w:rsidR="00B762CF">
        <w:rPr>
          <w:spacing w:val="-2"/>
        </w:rPr>
        <w:t> </w:t>
      </w:r>
      <w:r w:rsidR="009001B9">
        <w:rPr>
          <w:spacing w:val="-2"/>
        </w:rPr>
        <w:t xml:space="preserve">695,89 </w:t>
      </w:r>
      <w:r w:rsidR="00DE547D">
        <w:rPr>
          <w:spacing w:val="-2"/>
        </w:rPr>
        <w:t xml:space="preserve">zł </w:t>
      </w:r>
      <w:r w:rsidR="005F4AE4">
        <w:rPr>
          <w:spacing w:val="-2"/>
        </w:rPr>
        <w:br/>
      </w:r>
      <w:r w:rsidR="009001B9">
        <w:rPr>
          <w:spacing w:val="-2"/>
        </w:rPr>
        <w:t xml:space="preserve">i </w:t>
      </w:r>
      <w:r w:rsidR="005F4AE4">
        <w:rPr>
          <w:spacing w:val="-2"/>
        </w:rPr>
        <w:t xml:space="preserve">było wyższe </w:t>
      </w:r>
      <w:r w:rsidR="00942D80" w:rsidRPr="005C7521">
        <w:rPr>
          <w:spacing w:val="-2"/>
        </w:rPr>
        <w:t>o 7,</w:t>
      </w:r>
      <w:r w:rsidR="005F4AE4">
        <w:rPr>
          <w:spacing w:val="-2"/>
        </w:rPr>
        <w:t>5</w:t>
      </w:r>
      <w:r w:rsidR="00942D80" w:rsidRPr="005C7521">
        <w:rPr>
          <w:spacing w:val="-2"/>
        </w:rPr>
        <w:t>%.</w:t>
      </w:r>
    </w:p>
    <w:p w14:paraId="74863B79" w14:textId="55C184AB" w:rsidR="00F17B24" w:rsidRDefault="00F17B24" w:rsidP="00E14838">
      <w:pPr>
        <w:spacing w:before="360" w:line="288" w:lineRule="auto"/>
        <w:rPr>
          <w:szCs w:val="19"/>
        </w:rPr>
      </w:pPr>
    </w:p>
    <w:p w14:paraId="2345D331" w14:textId="0002633E" w:rsidR="008C74E1" w:rsidRPr="00BC650C" w:rsidRDefault="00572299" w:rsidP="00E14838">
      <w:pPr>
        <w:spacing w:before="360" w:line="288" w:lineRule="auto"/>
        <w:rPr>
          <w:color w:val="000000"/>
        </w:rPr>
      </w:pPr>
      <w:r w:rsidRPr="00BC650C">
        <w:rPr>
          <w:color w:val="000000"/>
          <w:szCs w:val="19"/>
        </w:rPr>
        <w:t xml:space="preserve">Prezentowane dane pochodzą z </w:t>
      </w:r>
      <w:r w:rsidRPr="00BC650C">
        <w:rPr>
          <w:rFonts w:cs="Arial"/>
          <w:color w:val="000000"/>
          <w:szCs w:val="19"/>
          <w:shd w:val="clear" w:color="auto" w:fill="FDFDFD"/>
        </w:rPr>
        <w:t>badania Rozkład wynagrodzeń w gospodarce narodowej, które obejmuje pełną zbiorowość zatrudnionych otrzymujących wynagrodzenie.</w:t>
      </w:r>
      <w:r w:rsidR="00741495" w:rsidRPr="00BC650C">
        <w:rPr>
          <w:rFonts w:cs="Arial"/>
          <w:color w:val="000000"/>
          <w:szCs w:val="19"/>
          <w:shd w:val="clear" w:color="auto" w:fill="FDFDFD"/>
        </w:rPr>
        <w:t xml:space="preserve"> Dane </w:t>
      </w:r>
      <w:r w:rsidRPr="00BC650C">
        <w:rPr>
          <w:color w:val="000000"/>
          <w:szCs w:val="19"/>
        </w:rPr>
        <w:t>obejmują wypłaty pieniężne z tytułu stosunku pracy lub stosunku służbowego dla zatrudnionych, a także wypłaty z tytułu umów zleceń, umów o dzieło oraz umów agencyjnych w przypadku, gdy umowy te zostały zawarte z tym samym pracodawcą bądź na rzecz tego samego pracodawcy, u którego dana osoba jest zatrudniona na podstawie stosunku pracy</w:t>
      </w:r>
      <w:r w:rsidR="00B85C62" w:rsidRPr="00BC650C">
        <w:rPr>
          <w:color w:val="000000"/>
          <w:szCs w:val="19"/>
        </w:rPr>
        <w:t>.</w:t>
      </w:r>
      <w:r w:rsidR="00741495" w:rsidRPr="00BC650C">
        <w:rPr>
          <w:rFonts w:cs="Arial"/>
          <w:color w:val="000000"/>
          <w:szCs w:val="19"/>
          <w:shd w:val="clear" w:color="auto" w:fill="FDFDFD"/>
        </w:rPr>
        <w:t xml:space="preserve"> Dane przedstawione w niniejszym opracowaniu, podobnie jak wszystkie dane </w:t>
      </w:r>
      <w:r w:rsidR="00ED159E" w:rsidRPr="00BC650C">
        <w:rPr>
          <w:rFonts w:cs="Arial"/>
          <w:color w:val="000000"/>
          <w:szCs w:val="19"/>
          <w:shd w:val="clear" w:color="auto" w:fill="FDFDFD"/>
        </w:rPr>
        <w:br/>
      </w:r>
      <w:r w:rsidR="00741495" w:rsidRPr="00BC650C">
        <w:rPr>
          <w:rFonts w:cs="Arial"/>
          <w:color w:val="000000"/>
          <w:szCs w:val="19"/>
          <w:shd w:val="clear" w:color="auto" w:fill="FDFDFD"/>
        </w:rPr>
        <w:t>o wynagrodzeniach, są prezentowane w ujęciu brutto i przeliczane na pełny etat.</w:t>
      </w:r>
      <w:bookmarkStart w:id="0" w:name="_GoBack"/>
      <w:bookmarkEnd w:id="0"/>
    </w:p>
    <w:p w14:paraId="42D22872" w14:textId="02B61E02" w:rsidR="001D0FD5" w:rsidRPr="00F469F0" w:rsidRDefault="00877091" w:rsidP="00F028C9">
      <w:pPr>
        <w:pStyle w:val="Tytutablicy"/>
        <w:keepNext w:val="0"/>
        <w:spacing w:before="240"/>
        <w:ind w:left="845" w:hanging="845"/>
        <w:rPr>
          <w:b w:val="0"/>
          <w:color w:val="auto"/>
        </w:rPr>
      </w:pPr>
      <w:r w:rsidRPr="00FD05E0">
        <w:rPr>
          <w:rFonts w:ascii="Fira Sans SemiBold" w:hAnsi="Fira Sans SemiBold"/>
          <w:bCs w:val="0"/>
          <w:noProof/>
          <w:color w:val="522398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26C2F132" wp14:editId="043E5722">
                <wp:simplePos x="0" y="0"/>
                <wp:positionH relativeFrom="page">
                  <wp:posOffset>5676900</wp:posOffset>
                </wp:positionH>
                <wp:positionV relativeFrom="paragraph">
                  <wp:posOffset>684530</wp:posOffset>
                </wp:positionV>
                <wp:extent cx="1581150" cy="1581150"/>
                <wp:effectExtent l="0" t="0" r="0" b="0"/>
                <wp:wrapTight wrapText="bothSides">
                  <wp:wrapPolygon edited="0">
                    <wp:start x="781" y="0"/>
                    <wp:lineTo x="781" y="21279"/>
                    <wp:lineTo x="20559" y="21279"/>
                    <wp:lineTo x="20559" y="0"/>
                    <wp:lineTo x="781" y="0"/>
                  </wp:wrapPolygon>
                </wp:wrapTight>
                <wp:docPr id="5" name="Pole tekstowe 2" descr="Mediana (kwartyl drugi Q2, wartość środkowa) określa wartość, która dzieli dane na dwie równe części – połowa obserwacji jest mniejsza lub równa medianie, a połowa jest większa lub równa media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A4FF4" w14:textId="04F317D9" w:rsidR="00656D46" w:rsidRPr="00615E15" w:rsidRDefault="000D248E" w:rsidP="00656D46">
                            <w:pPr>
                              <w:rPr>
                                <w:color w:val="001D77"/>
                              </w:rPr>
                            </w:pPr>
                            <w:r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Mediana</w:t>
                            </w:r>
                            <w:r w:rsidR="001A6824" w:rsidRPr="00615E15">
                              <w:rPr>
                                <w:color w:val="001D77"/>
                              </w:rPr>
                              <w:t xml:space="preserve"> (</w:t>
                            </w:r>
                            <w:proofErr w:type="spellStart"/>
                            <w:r w:rsidR="001A6824" w:rsidRPr="00615E15">
                              <w:rPr>
                                <w:color w:val="001D77"/>
                              </w:rPr>
                              <w:t>k</w:t>
                            </w:r>
                            <w:r w:rsidR="001A6824"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>wartyl</w:t>
                            </w:r>
                            <w:proofErr w:type="spellEnd"/>
                            <w:r w:rsidR="001A6824"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drugi Q2, wartość środkowa)</w:t>
                            </w:r>
                            <w:r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określa wartość, która dzieli dane na dwie równe części </w:t>
                            </w:r>
                            <w:r w:rsidR="001A6824"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>–</w:t>
                            </w:r>
                            <w:r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połowa obserwacji jest mniejsza lub równa medianie, </w:t>
                            </w:r>
                            <w:r w:rsidR="001A6824"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15E15">
                              <w:rPr>
                                <w:color w:val="001D77"/>
                                <w:sz w:val="18"/>
                                <w:szCs w:val="18"/>
                              </w:rPr>
                              <w:t>a połowa jest większa lub równa medianie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2F13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Mediana (kwartyl drugi Q2, wartość środkowa) określa wartość, która dzieli dane na dwie równe części – połowa obserwacji jest mniejsza lub równa medianie, a połowa jest większa lub równa medianie&#10;" style="position:absolute;left:0;text-align:left;margin-left:447pt;margin-top:53.9pt;width:124.5pt;height:124.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" filled="f" stroked="f">
                <v:textbox style="mso-fit-shape-to-text:t">
                  <w:txbxContent>
                    <w:p w14:paraId="4CBA4FF4" w14:textId="04F317D9" w:rsidR="00656D46" w:rsidRPr="00615E15" w:rsidRDefault="000D248E" w:rsidP="00656D46">
                      <w:pPr>
                        <w:rPr>
                          <w:color w:val="001D77"/>
                        </w:rPr>
                      </w:pPr>
                      <w:r w:rsidRPr="00615E15">
                        <w:rPr>
                          <w:color w:val="001D77"/>
                          <w:sz w:val="18"/>
                          <w:szCs w:val="18"/>
                        </w:rPr>
                        <w:t>Mediana</w:t>
                      </w:r>
                      <w:r w:rsidR="001A6824" w:rsidRPr="00615E15">
                        <w:rPr>
                          <w:color w:val="001D77"/>
                        </w:rPr>
                        <w:t xml:space="preserve"> (</w:t>
                      </w:r>
                      <w:proofErr w:type="spellStart"/>
                      <w:r w:rsidR="001A6824" w:rsidRPr="00615E15">
                        <w:rPr>
                          <w:color w:val="001D77"/>
                        </w:rPr>
                        <w:t>k</w:t>
                      </w:r>
                      <w:r w:rsidR="001A6824" w:rsidRPr="00615E15">
                        <w:rPr>
                          <w:color w:val="001D77"/>
                          <w:sz w:val="18"/>
                          <w:szCs w:val="18"/>
                        </w:rPr>
                        <w:t>wartyl</w:t>
                      </w:r>
                      <w:proofErr w:type="spellEnd"/>
                      <w:r w:rsidR="001A6824" w:rsidRPr="00615E15">
                        <w:rPr>
                          <w:color w:val="001D77"/>
                          <w:sz w:val="18"/>
                          <w:szCs w:val="18"/>
                        </w:rPr>
                        <w:t xml:space="preserve"> drugi Q2, wartość środkowa)</w:t>
                      </w:r>
                      <w:r w:rsidRPr="00615E15">
                        <w:rPr>
                          <w:color w:val="001D77"/>
                          <w:sz w:val="18"/>
                          <w:szCs w:val="18"/>
                        </w:rPr>
                        <w:t xml:space="preserve"> określa wartość, która dzieli dane na dwie równe części </w:t>
                      </w:r>
                      <w:r w:rsidR="001A6824" w:rsidRPr="00615E15">
                        <w:rPr>
                          <w:color w:val="001D77"/>
                          <w:sz w:val="18"/>
                          <w:szCs w:val="18"/>
                        </w:rPr>
                        <w:t>–</w:t>
                      </w:r>
                      <w:r w:rsidRPr="00615E15">
                        <w:rPr>
                          <w:color w:val="001D77"/>
                          <w:sz w:val="18"/>
                          <w:szCs w:val="18"/>
                        </w:rPr>
                        <w:t xml:space="preserve"> połowa obserwacji jest mniejsza lub równa medianie, </w:t>
                      </w:r>
                      <w:r w:rsidR="001A6824" w:rsidRPr="00615E1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15E15">
                        <w:rPr>
                          <w:color w:val="001D77"/>
                          <w:sz w:val="18"/>
                          <w:szCs w:val="18"/>
                        </w:rPr>
                        <w:t>a połowa jest większa lub równa medianie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C74E1" w:rsidRPr="00C42672">
        <w:t xml:space="preserve">Tablica 1. </w:t>
      </w:r>
      <w:r w:rsidR="00A93AF3">
        <w:rPr>
          <w:color w:val="auto"/>
        </w:rPr>
        <w:t>Mediana wynagrodzeń</w:t>
      </w:r>
      <w:r w:rsidR="00917141" w:rsidRPr="00C42672">
        <w:rPr>
          <w:color w:val="auto"/>
        </w:rPr>
        <w:t xml:space="preserve"> </w:t>
      </w:r>
      <w:r w:rsidR="004C003B">
        <w:rPr>
          <w:color w:val="auto"/>
        </w:rPr>
        <w:t xml:space="preserve">i przeciętne miesięczne wynagrodzenie brutto </w:t>
      </w:r>
      <w:r w:rsidR="004C003B">
        <w:rPr>
          <w:color w:val="auto"/>
        </w:rPr>
        <w:br/>
      </w:r>
      <w:r w:rsidR="00917141" w:rsidRPr="00C42672">
        <w:rPr>
          <w:color w:val="auto"/>
        </w:rPr>
        <w:t>w gospodarce narodowej</w:t>
      </w:r>
      <w:r w:rsidR="00A93AF3">
        <w:rPr>
          <w:color w:val="auto"/>
        </w:rPr>
        <w:t xml:space="preserve"> w grudniu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ciętne miesięczne wynagrodzenia brutto według wielkich grup zawodów "/>
        <w:tblDescription w:val="Tablica przedstawia medianę wynagrodzeń i przeciętne miesięczne wynagrodzenie w województwie według płci w latach 2024-2025"/>
      </w:tblPr>
      <w:tblGrid>
        <w:gridCol w:w="3686"/>
        <w:gridCol w:w="1417"/>
        <w:gridCol w:w="1417"/>
        <w:gridCol w:w="1418"/>
      </w:tblGrid>
      <w:tr w:rsidR="00917141" w:rsidRPr="00C42672" w14:paraId="357E2831" w14:textId="77777777" w:rsidTr="00545A6A">
        <w:trPr>
          <w:trHeight w:val="520"/>
        </w:trPr>
        <w:tc>
          <w:tcPr>
            <w:tcW w:w="3686" w:type="dxa"/>
            <w:tcBorders>
              <w:top w:val="single" w:sz="4" w:space="0" w:color="001D77"/>
              <w:bottom w:val="nil"/>
              <w:right w:val="single" w:sz="4" w:space="0" w:color="001D77"/>
            </w:tcBorders>
            <w:noWrap/>
            <w:vAlign w:val="center"/>
            <w:hideMark/>
          </w:tcPr>
          <w:p w14:paraId="302B1CCF" w14:textId="623AFE50" w:rsidR="00C8256F" w:rsidRPr="00C42672" w:rsidRDefault="00C8256F" w:rsidP="00BD5E28">
            <w:pPr>
              <w:pStyle w:val="Tablicagwka"/>
              <w:spacing w:before="0" w:after="0"/>
              <w:ind w:hanging="720"/>
              <w:jc w:val="center"/>
            </w:pPr>
            <w:r w:rsidRPr="00C42672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00FD02E0" w14:textId="1D6944D2" w:rsidR="00C8256F" w:rsidRPr="00C42672" w:rsidRDefault="00C8256F" w:rsidP="00BD5E28">
            <w:pPr>
              <w:pStyle w:val="Tablicagwkarodek"/>
              <w:spacing w:before="0" w:after="0"/>
            </w:pPr>
            <w:r w:rsidRPr="00C42672">
              <w:t>2024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0563FE68" w14:textId="18491C23" w:rsidR="00C8256F" w:rsidRPr="00C42672" w:rsidRDefault="00C8256F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 w:rsidRPr="00C42672">
              <w:rPr>
                <w:rFonts w:eastAsia="Fira Sans Light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2383A4" w14:textId="53822C0F" w:rsidR="00C8256F" w:rsidRPr="00C42672" w:rsidRDefault="00C8256F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 w:rsidRPr="00C42672">
              <w:rPr>
                <w:rFonts w:eastAsia="Fira Sans Light" w:cs="Times New Roman"/>
              </w:rPr>
              <w:t>2024=100</w:t>
            </w:r>
          </w:p>
        </w:tc>
      </w:tr>
      <w:tr w:rsidR="00217E1B" w:rsidRPr="00C42672" w14:paraId="23730596" w14:textId="77777777" w:rsidTr="00217E1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BDA040C" w14:textId="1D6FFF69" w:rsidR="00217E1B" w:rsidRPr="00C42672" w:rsidRDefault="00217E1B" w:rsidP="00217E1B">
            <w:pPr>
              <w:pStyle w:val="Tablicaboczek"/>
              <w:spacing w:before="112" w:after="112"/>
              <w:rPr>
                <w:b/>
                <w:bCs/>
              </w:rPr>
            </w:pPr>
            <w:r>
              <w:rPr>
                <w:b/>
                <w:bCs/>
              </w:rPr>
              <w:t>Mediana wynagrodzeń miesięcznych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DA19D2" w14:textId="6B168202" w:rsidR="00217E1B" w:rsidRPr="008434AC" w:rsidRDefault="00217E1B" w:rsidP="00217E1B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 w:rsidRPr="008434AC">
              <w:rPr>
                <w:b/>
                <w:color w:val="000000"/>
              </w:rPr>
              <w:t>6 747,28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1D88D8" w14:textId="4E0073CF" w:rsidR="00217E1B" w:rsidRPr="008434AC" w:rsidRDefault="00217E1B" w:rsidP="00217E1B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 w:rsidRPr="008434AC">
              <w:rPr>
                <w:b/>
                <w:color w:val="000000"/>
              </w:rPr>
              <w:t>7 305,30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717B477" w14:textId="062F6790" w:rsidR="00217E1B" w:rsidRPr="00217E1B" w:rsidRDefault="00217E1B" w:rsidP="00217E1B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 w:rsidRPr="00217E1B">
              <w:rPr>
                <w:b/>
                <w:color w:val="000000"/>
              </w:rPr>
              <w:t>108,3</w:t>
            </w:r>
          </w:p>
        </w:tc>
      </w:tr>
      <w:tr w:rsidR="00217E1B" w:rsidRPr="00C42672" w14:paraId="513AC982" w14:textId="77777777" w:rsidTr="00217E1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EAA027E" w14:textId="77777777" w:rsidR="00217E1B" w:rsidRPr="00C42672" w:rsidRDefault="00217E1B" w:rsidP="00217E1B">
            <w:pPr>
              <w:pStyle w:val="Tablicaboczek"/>
              <w:spacing w:before="112" w:after="112"/>
              <w:ind w:left="170"/>
            </w:pPr>
            <w:r w:rsidRPr="00C42672">
              <w:rPr>
                <w:rFonts w:eastAsia="Fira Sans Light" w:cs="Times New Roman"/>
              </w:rPr>
              <w:t>mężczyźni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E5BB0" w14:textId="59867253" w:rsidR="00217E1B" w:rsidRPr="00C42672" w:rsidRDefault="00217E1B" w:rsidP="00217E1B">
            <w:pPr>
              <w:pStyle w:val="Tablicadanerodek"/>
              <w:spacing w:before="112" w:after="112"/>
              <w:ind w:right="57"/>
            </w:pPr>
            <w:r>
              <w:rPr>
                <w:color w:val="000000"/>
              </w:rPr>
              <w:t>6 726,59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804675" w14:textId="0267A67E" w:rsidR="00217E1B" w:rsidRPr="008143C1" w:rsidRDefault="00217E1B" w:rsidP="00217E1B">
            <w:pPr>
              <w:pStyle w:val="Tablicadanerodek"/>
              <w:spacing w:before="112" w:after="112"/>
              <w:ind w:right="57"/>
            </w:pPr>
            <w:r w:rsidRPr="008143C1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Pr="008143C1">
              <w:rPr>
                <w:color w:val="000000"/>
              </w:rPr>
              <w:t>296,00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01BAFF9" w14:textId="63A4B03D" w:rsidR="00217E1B" w:rsidRPr="00217E1B" w:rsidRDefault="00217E1B" w:rsidP="00217E1B">
            <w:pPr>
              <w:pStyle w:val="Tablicadanerodek"/>
              <w:spacing w:before="112" w:after="112"/>
              <w:ind w:right="57"/>
            </w:pPr>
            <w:r w:rsidRPr="00217E1B">
              <w:rPr>
                <w:color w:val="000000"/>
              </w:rPr>
              <w:t>108,5</w:t>
            </w:r>
          </w:p>
        </w:tc>
      </w:tr>
      <w:tr w:rsidR="00217E1B" w:rsidRPr="00C42672" w14:paraId="42859E44" w14:textId="77777777" w:rsidTr="00217E1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7516933" w14:textId="77777777" w:rsidR="00217E1B" w:rsidRPr="00C42672" w:rsidRDefault="00217E1B" w:rsidP="00217E1B">
            <w:pPr>
              <w:pStyle w:val="Tablicaboczek"/>
              <w:spacing w:before="112" w:after="112"/>
              <w:ind w:left="170"/>
            </w:pPr>
            <w:r w:rsidRPr="00C42672">
              <w:rPr>
                <w:rFonts w:eastAsia="Fira Sans Light" w:cs="Times New Roman"/>
              </w:rPr>
              <w:t>kobiety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DB5B9" w14:textId="15DCADB3" w:rsidR="00217E1B" w:rsidRPr="00C42672" w:rsidRDefault="00217E1B" w:rsidP="00217E1B">
            <w:pPr>
              <w:pStyle w:val="Tablicadanerodek"/>
              <w:spacing w:before="112" w:after="112"/>
              <w:ind w:right="57"/>
            </w:pPr>
            <w:r>
              <w:rPr>
                <w:color w:val="000000"/>
              </w:rPr>
              <w:t>6 765,92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15F22" w14:textId="5D6ADE87" w:rsidR="00217E1B" w:rsidRPr="008143C1" w:rsidRDefault="00217E1B" w:rsidP="00217E1B">
            <w:pPr>
              <w:pStyle w:val="Tablicadanerodek"/>
              <w:spacing w:before="112" w:after="112"/>
              <w:ind w:right="57"/>
            </w:pPr>
            <w:r w:rsidRPr="008143C1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Pr="008143C1">
              <w:rPr>
                <w:color w:val="000000"/>
              </w:rPr>
              <w:t>323,55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5B8EE4" w14:textId="400A0574" w:rsidR="00217E1B" w:rsidRPr="00217E1B" w:rsidRDefault="00217E1B" w:rsidP="00217E1B">
            <w:pPr>
              <w:pStyle w:val="Tablicadanerodek"/>
              <w:spacing w:before="112" w:after="112"/>
              <w:ind w:right="57"/>
            </w:pPr>
            <w:r w:rsidRPr="00217E1B">
              <w:rPr>
                <w:color w:val="000000"/>
              </w:rPr>
              <w:t>108,2</w:t>
            </w:r>
          </w:p>
        </w:tc>
      </w:tr>
      <w:tr w:rsidR="00217E1B" w:rsidRPr="00C42672" w14:paraId="786B3478" w14:textId="77777777" w:rsidTr="00217E1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BDA17BC" w14:textId="002B0605" w:rsidR="00217E1B" w:rsidRPr="008434AC" w:rsidRDefault="00217E1B" w:rsidP="00217E1B">
            <w:pPr>
              <w:pStyle w:val="Tablicaboczek"/>
              <w:spacing w:before="112" w:after="112"/>
              <w:rPr>
                <w:rFonts w:eastAsia="Fira Sans Light" w:cs="Times New Roman"/>
                <w:b/>
              </w:rPr>
            </w:pPr>
            <w:r w:rsidRPr="008434AC">
              <w:rPr>
                <w:rFonts w:eastAsia="Fira Sans Light" w:cs="Times New Roman"/>
                <w:b/>
              </w:rPr>
              <w:t>Przeciętne miesięczne wynagrodzenie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CD7118" w14:textId="77C5CEBA" w:rsidR="00217E1B" w:rsidRPr="00217E1B" w:rsidRDefault="00217E1B" w:rsidP="00217E1B">
            <w:pPr>
              <w:pStyle w:val="Tablicadanerodek"/>
              <w:spacing w:before="112" w:after="112"/>
              <w:ind w:right="57"/>
              <w:rPr>
                <w:b/>
                <w:color w:val="000000"/>
              </w:rPr>
            </w:pPr>
            <w:r w:rsidRPr="00217E1B">
              <w:rPr>
                <w:b/>
                <w:color w:val="000000"/>
              </w:rPr>
              <w:t>8</w:t>
            </w:r>
            <w:r w:rsidR="002E1D6F">
              <w:rPr>
                <w:b/>
                <w:color w:val="000000"/>
              </w:rPr>
              <w:t> </w:t>
            </w:r>
            <w:r w:rsidRPr="00217E1B">
              <w:rPr>
                <w:b/>
                <w:color w:val="000000"/>
              </w:rPr>
              <w:t>090,14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891D7" w14:textId="7DF849F7" w:rsidR="00217E1B" w:rsidRPr="00217E1B" w:rsidRDefault="00217E1B" w:rsidP="00217E1B">
            <w:pPr>
              <w:pStyle w:val="Tablicadanerodek"/>
              <w:spacing w:before="112" w:after="112"/>
              <w:ind w:right="57"/>
              <w:rPr>
                <w:b/>
                <w:color w:val="000000"/>
              </w:rPr>
            </w:pPr>
            <w:r w:rsidRPr="00217E1B">
              <w:rPr>
                <w:b/>
                <w:color w:val="000000"/>
              </w:rPr>
              <w:t>8</w:t>
            </w:r>
            <w:r w:rsidR="002E1D6F">
              <w:rPr>
                <w:b/>
                <w:color w:val="000000"/>
              </w:rPr>
              <w:t> </w:t>
            </w:r>
            <w:r w:rsidRPr="00217E1B">
              <w:rPr>
                <w:b/>
                <w:color w:val="000000"/>
              </w:rPr>
              <w:t>695,89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87FC311" w14:textId="5B7FFF31" w:rsidR="00217E1B" w:rsidRPr="00217E1B" w:rsidRDefault="00217E1B" w:rsidP="00217E1B">
            <w:pPr>
              <w:pStyle w:val="Tablicadanerodek"/>
              <w:spacing w:before="112" w:after="112"/>
              <w:ind w:right="57"/>
              <w:rPr>
                <w:b/>
              </w:rPr>
            </w:pPr>
            <w:r w:rsidRPr="00217E1B">
              <w:rPr>
                <w:b/>
                <w:color w:val="000000"/>
              </w:rPr>
              <w:t>107,5</w:t>
            </w:r>
          </w:p>
        </w:tc>
      </w:tr>
      <w:tr w:rsidR="00217E1B" w:rsidRPr="00C42672" w14:paraId="3325D2FC" w14:textId="77777777" w:rsidTr="00217E1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EB127C3" w14:textId="5C070F4F" w:rsidR="00217E1B" w:rsidRPr="00C42672" w:rsidRDefault="00217E1B" w:rsidP="00217E1B">
            <w:pPr>
              <w:pStyle w:val="Tablicaboczek"/>
              <w:spacing w:before="112" w:after="112"/>
              <w:ind w:left="170"/>
              <w:rPr>
                <w:rFonts w:eastAsia="Fira Sans Light" w:cs="Times New Roman"/>
              </w:rPr>
            </w:pPr>
            <w:r w:rsidRPr="00C42672">
              <w:rPr>
                <w:rFonts w:eastAsia="Fira Sans Light" w:cs="Times New Roman"/>
              </w:rPr>
              <w:t>mężczyźni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4F2D0B" w14:textId="7A98B6AB" w:rsidR="00217E1B" w:rsidRDefault="00217E1B" w:rsidP="00217E1B">
            <w:pPr>
              <w:pStyle w:val="Tablicadanerodek"/>
              <w:spacing w:before="112" w:after="112"/>
              <w:ind w:right="57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E1D6F">
              <w:rPr>
                <w:color w:val="000000"/>
              </w:rPr>
              <w:t> </w:t>
            </w:r>
            <w:r>
              <w:rPr>
                <w:color w:val="000000"/>
              </w:rPr>
              <w:t>078,70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7FEA98" w14:textId="393A84AA" w:rsidR="00217E1B" w:rsidRPr="008143C1" w:rsidRDefault="00217E1B" w:rsidP="00217E1B">
            <w:pPr>
              <w:pStyle w:val="Tablicadanerodek"/>
              <w:spacing w:before="112" w:after="112"/>
              <w:ind w:right="57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E1D6F">
              <w:rPr>
                <w:color w:val="000000"/>
              </w:rPr>
              <w:t> </w:t>
            </w:r>
            <w:r>
              <w:rPr>
                <w:color w:val="000000"/>
              </w:rPr>
              <w:t>668,79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3579CC3" w14:textId="586DE2A6" w:rsidR="00217E1B" w:rsidRPr="00217E1B" w:rsidRDefault="00217E1B" w:rsidP="00217E1B">
            <w:pPr>
              <w:pStyle w:val="Tablicadanerodek"/>
              <w:spacing w:before="112" w:after="112"/>
              <w:ind w:right="57"/>
            </w:pPr>
            <w:r w:rsidRPr="00217E1B">
              <w:rPr>
                <w:color w:val="000000"/>
              </w:rPr>
              <w:t>107,3</w:t>
            </w:r>
          </w:p>
        </w:tc>
      </w:tr>
      <w:tr w:rsidR="00217E1B" w:rsidRPr="00C42672" w14:paraId="59295DAC" w14:textId="77777777" w:rsidTr="00217E1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C048E49" w14:textId="22FB7191" w:rsidR="00217E1B" w:rsidRPr="00C42672" w:rsidRDefault="00217E1B" w:rsidP="00217E1B">
            <w:pPr>
              <w:pStyle w:val="Tablicaboczek"/>
              <w:spacing w:before="112" w:after="112"/>
              <w:ind w:left="170"/>
              <w:rPr>
                <w:rFonts w:eastAsia="Fira Sans Light" w:cs="Times New Roman"/>
              </w:rPr>
            </w:pPr>
            <w:r w:rsidRPr="00C42672">
              <w:rPr>
                <w:rFonts w:eastAsia="Fira Sans Light" w:cs="Times New Roman"/>
              </w:rPr>
              <w:t>kobiety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33713" w14:textId="4FA4BD20" w:rsidR="00217E1B" w:rsidRDefault="00217E1B" w:rsidP="00217E1B">
            <w:pPr>
              <w:pStyle w:val="Tablicadanerodek"/>
              <w:spacing w:before="112" w:after="112"/>
              <w:ind w:right="57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E1D6F">
              <w:rPr>
                <w:color w:val="000000"/>
              </w:rPr>
              <w:t> </w:t>
            </w:r>
            <w:r>
              <w:rPr>
                <w:color w:val="000000"/>
              </w:rPr>
              <w:t>102,08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4A25A" w14:textId="15003205" w:rsidR="00217E1B" w:rsidRPr="008143C1" w:rsidRDefault="00217E1B" w:rsidP="00217E1B">
            <w:pPr>
              <w:pStyle w:val="Tablicadanerodek"/>
              <w:spacing w:before="112" w:after="112"/>
              <w:ind w:right="57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E1D6F">
              <w:rPr>
                <w:color w:val="000000"/>
              </w:rPr>
              <w:t> </w:t>
            </w:r>
            <w:r>
              <w:rPr>
                <w:color w:val="000000"/>
              </w:rPr>
              <w:t>723,97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E05375A" w14:textId="0A9CF112" w:rsidR="00217E1B" w:rsidRPr="00217E1B" w:rsidRDefault="00217E1B" w:rsidP="00217E1B">
            <w:pPr>
              <w:pStyle w:val="Tablicadanerodek"/>
              <w:spacing w:before="112" w:after="112"/>
              <w:ind w:right="57"/>
            </w:pPr>
            <w:r w:rsidRPr="00217E1B">
              <w:rPr>
                <w:color w:val="000000"/>
              </w:rPr>
              <w:t>107,7</w:t>
            </w:r>
          </w:p>
        </w:tc>
      </w:tr>
    </w:tbl>
    <w:p w14:paraId="494970CE" w14:textId="2EA97914" w:rsidR="00877091" w:rsidRDefault="00C81478" w:rsidP="004A4283">
      <w:pPr>
        <w:spacing w:before="360" w:line="288" w:lineRule="auto"/>
        <w:rPr>
          <w:lang w:eastAsia="pl-PL"/>
        </w:rPr>
      </w:pPr>
      <w:r w:rsidRPr="00FD11CC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5B925DF4" wp14:editId="14BB3425">
                <wp:simplePos x="0" y="0"/>
                <wp:positionH relativeFrom="rightMargin">
                  <wp:posOffset>97155</wp:posOffset>
                </wp:positionH>
                <wp:positionV relativeFrom="paragraph">
                  <wp:posOffset>1297403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0866"/>
                    <wp:lineTo x="20749" y="20866"/>
                    <wp:lineTo x="20749" y="0"/>
                    <wp:lineTo x="715" y="0"/>
                  </wp:wrapPolygon>
                </wp:wrapTight>
                <wp:docPr id="2" name="Pole tekstowe 2" descr="Różnica między najwyższą &#10;i najniższą wartością mediany wyniosła ponad 3,2 tys.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BEF32" w14:textId="296C2CB6" w:rsidR="00103CFC" w:rsidRPr="006232C8" w:rsidRDefault="00561C0D" w:rsidP="00103CF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R</w:t>
                            </w:r>
                            <w:r w:rsidRPr="00B80F04">
                              <w:rPr>
                                <w:szCs w:val="19"/>
                              </w:rPr>
                              <w:t xml:space="preserve">óżnica między najwyższą 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B80F04">
                              <w:rPr>
                                <w:szCs w:val="19"/>
                              </w:rPr>
                              <w:t xml:space="preserve">i najniższą wartością mediany wyniosła </w:t>
                            </w:r>
                            <w:r>
                              <w:rPr>
                                <w:szCs w:val="19"/>
                              </w:rPr>
                              <w:t xml:space="preserve">ponad </w:t>
                            </w:r>
                            <w:r>
                              <w:rPr>
                                <w:szCs w:val="19"/>
                              </w:rPr>
                              <w:br/>
                              <w:t>3,</w:t>
                            </w:r>
                            <w:r w:rsidR="00615E15">
                              <w:rPr>
                                <w:szCs w:val="19"/>
                              </w:rPr>
                              <w:t>2</w:t>
                            </w:r>
                            <w:r>
                              <w:rPr>
                                <w:szCs w:val="19"/>
                              </w:rPr>
                              <w:t xml:space="preserve">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5DF4" id="_x0000_s1028" type="#_x0000_t202" alt="Różnica między najwyższą &#10;i najniższą wartością mediany wyniosła ponad 3,2 tys. zł&#10;" style="position:absolute;margin-left:7.65pt;margin-top:102.15pt;width:135.85pt;height:46.3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" filled="f" stroked="f">
                <v:textbox style="mso-fit-shape-to-text:t">
                  <w:txbxContent>
                    <w:p w14:paraId="426BEF32" w14:textId="296C2CB6" w:rsidR="00103CFC" w:rsidRPr="006232C8" w:rsidRDefault="00561C0D" w:rsidP="00103CF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R</w:t>
                      </w:r>
                      <w:r w:rsidRPr="00B80F04">
                        <w:rPr>
                          <w:szCs w:val="19"/>
                        </w:rPr>
                        <w:t xml:space="preserve">óżnica między najwyższą </w:t>
                      </w:r>
                      <w:r>
                        <w:rPr>
                          <w:szCs w:val="19"/>
                        </w:rPr>
                        <w:br/>
                      </w:r>
                      <w:r w:rsidRPr="00B80F04">
                        <w:rPr>
                          <w:szCs w:val="19"/>
                        </w:rPr>
                        <w:t xml:space="preserve">i najniższą wartością mediany wyniosła </w:t>
                      </w:r>
                      <w:r>
                        <w:rPr>
                          <w:szCs w:val="19"/>
                        </w:rPr>
                        <w:t xml:space="preserve">ponad </w:t>
                      </w:r>
                      <w:r>
                        <w:rPr>
                          <w:szCs w:val="19"/>
                        </w:rPr>
                        <w:br/>
                        <w:t>3,</w:t>
                      </w:r>
                      <w:r w:rsidR="00615E15">
                        <w:rPr>
                          <w:szCs w:val="19"/>
                        </w:rPr>
                        <w:t>2</w:t>
                      </w:r>
                      <w:r>
                        <w:rPr>
                          <w:szCs w:val="19"/>
                        </w:rPr>
                        <w:t xml:space="preserve"> tys.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77091" w:rsidRPr="006F5F55">
        <w:rPr>
          <w:lang w:eastAsia="pl-PL"/>
        </w:rPr>
        <w:t xml:space="preserve">W </w:t>
      </w:r>
      <w:r w:rsidR="00877091">
        <w:rPr>
          <w:lang w:eastAsia="pl-PL"/>
        </w:rPr>
        <w:t>grudniu</w:t>
      </w:r>
      <w:r w:rsidR="00877091" w:rsidRPr="00651DB5">
        <w:rPr>
          <w:lang w:eastAsia="pl-PL"/>
        </w:rPr>
        <w:t xml:space="preserve"> 202</w:t>
      </w:r>
      <w:r w:rsidR="00877091">
        <w:rPr>
          <w:lang w:eastAsia="pl-PL"/>
        </w:rPr>
        <w:t>5</w:t>
      </w:r>
      <w:r w:rsidR="00877091" w:rsidRPr="00651DB5">
        <w:rPr>
          <w:lang w:eastAsia="pl-PL"/>
        </w:rPr>
        <w:t xml:space="preserve"> r. w województwie </w:t>
      </w:r>
      <w:r w:rsidR="00877091">
        <w:rPr>
          <w:lang w:eastAsia="pl-PL"/>
        </w:rPr>
        <w:t>warmińsko-mazurskim</w:t>
      </w:r>
      <w:r w:rsidR="00877091" w:rsidRPr="00651DB5">
        <w:rPr>
          <w:lang w:eastAsia="pl-PL"/>
        </w:rPr>
        <w:t xml:space="preserve"> </w:t>
      </w:r>
      <w:r w:rsidR="00877091" w:rsidRPr="00C963EF">
        <w:rPr>
          <w:b/>
          <w:lang w:eastAsia="pl-PL"/>
        </w:rPr>
        <w:t>mediana wynagrodzeń miesięcznych brutto</w:t>
      </w:r>
      <w:r w:rsidR="00877091" w:rsidRPr="00651DB5">
        <w:rPr>
          <w:lang w:eastAsia="pl-PL"/>
        </w:rPr>
        <w:t xml:space="preserve"> </w:t>
      </w:r>
      <w:r w:rsidR="00877091">
        <w:rPr>
          <w:lang w:eastAsia="pl-PL"/>
        </w:rPr>
        <w:t>w gospodarce narodowej (</w:t>
      </w:r>
      <w:r w:rsidR="00877091" w:rsidRPr="00EE2914">
        <w:rPr>
          <w:szCs w:val="19"/>
          <w:shd w:val="clear" w:color="auto" w:fill="FFFFFF"/>
        </w:rPr>
        <w:t>według miejsca zamieszkania</w:t>
      </w:r>
      <w:r w:rsidR="00877091">
        <w:rPr>
          <w:szCs w:val="19"/>
          <w:shd w:val="clear" w:color="auto" w:fill="FFFFFF"/>
        </w:rPr>
        <w:t>)</w:t>
      </w:r>
      <w:r w:rsidR="00877091" w:rsidRPr="00EE2914">
        <w:rPr>
          <w:szCs w:val="19"/>
          <w:shd w:val="clear" w:color="auto" w:fill="FFFFFF"/>
        </w:rPr>
        <w:t xml:space="preserve"> </w:t>
      </w:r>
      <w:r w:rsidR="00877091" w:rsidRPr="00651DB5">
        <w:rPr>
          <w:lang w:eastAsia="pl-PL"/>
        </w:rPr>
        <w:t xml:space="preserve">wyniosła </w:t>
      </w:r>
      <w:r w:rsidR="00877091">
        <w:rPr>
          <w:lang w:eastAsia="pl-PL"/>
        </w:rPr>
        <w:t>7 305,30</w:t>
      </w:r>
      <w:r w:rsidR="00877091" w:rsidRPr="00651DB5">
        <w:rPr>
          <w:lang w:eastAsia="pl-PL"/>
        </w:rPr>
        <w:t xml:space="preserve"> zł. Oznacza to, że połowa zatrudnionych otrzymała wynagrodzenie nie wyższe, a druga połowa nie niższe od tej kwoty. </w:t>
      </w:r>
      <w:r w:rsidR="00877091">
        <w:t>M</w:t>
      </w:r>
      <w:r w:rsidR="00877091" w:rsidRPr="00651DB5">
        <w:t>edian</w:t>
      </w:r>
      <w:r w:rsidR="00877091">
        <w:t>a</w:t>
      </w:r>
      <w:r w:rsidR="00877091" w:rsidRPr="00651DB5">
        <w:t xml:space="preserve"> wynagrodzeń </w:t>
      </w:r>
      <w:r w:rsidR="00877091">
        <w:rPr>
          <w:lang w:eastAsia="pl-PL"/>
        </w:rPr>
        <w:t xml:space="preserve">kobiet wyniosła </w:t>
      </w:r>
      <w:r w:rsidR="00877091" w:rsidRPr="00343C95">
        <w:rPr>
          <w:lang w:eastAsia="pl-PL"/>
        </w:rPr>
        <w:t>7</w:t>
      </w:r>
      <w:r w:rsidR="00877091">
        <w:rPr>
          <w:lang w:eastAsia="pl-PL"/>
        </w:rPr>
        <w:t> </w:t>
      </w:r>
      <w:r w:rsidR="00877091" w:rsidRPr="00343C95">
        <w:rPr>
          <w:lang w:eastAsia="pl-PL"/>
        </w:rPr>
        <w:t>323,55</w:t>
      </w:r>
      <w:r w:rsidR="00877091">
        <w:rPr>
          <w:lang w:eastAsia="pl-PL"/>
        </w:rPr>
        <w:t xml:space="preserve"> zł </w:t>
      </w:r>
      <w:r w:rsidR="00877091">
        <w:rPr>
          <w:lang w:eastAsia="pl-PL"/>
        </w:rPr>
        <w:br/>
        <w:t>i była wyższa niż</w:t>
      </w:r>
      <w:r w:rsidR="00877091" w:rsidRPr="006F5F55">
        <w:rPr>
          <w:lang w:eastAsia="pl-PL"/>
        </w:rPr>
        <w:t xml:space="preserve"> </w:t>
      </w:r>
      <w:r w:rsidR="00877091">
        <w:rPr>
          <w:lang w:eastAsia="pl-PL"/>
        </w:rPr>
        <w:t xml:space="preserve">mężczyzn – </w:t>
      </w:r>
      <w:r w:rsidR="00877091" w:rsidRPr="00343C95">
        <w:rPr>
          <w:lang w:eastAsia="pl-PL"/>
        </w:rPr>
        <w:t>7</w:t>
      </w:r>
      <w:r w:rsidR="00877091">
        <w:rPr>
          <w:lang w:eastAsia="pl-PL"/>
        </w:rPr>
        <w:t> </w:t>
      </w:r>
      <w:r w:rsidR="00877091" w:rsidRPr="00343C95">
        <w:rPr>
          <w:lang w:eastAsia="pl-PL"/>
        </w:rPr>
        <w:t>296</w:t>
      </w:r>
      <w:r w:rsidR="00877091">
        <w:rPr>
          <w:lang w:eastAsia="pl-PL"/>
        </w:rPr>
        <w:t xml:space="preserve">,00 </w:t>
      </w:r>
      <w:r w:rsidR="00877091" w:rsidRPr="00651DB5">
        <w:rPr>
          <w:lang w:eastAsia="pl-PL"/>
        </w:rPr>
        <w:t>zł</w:t>
      </w:r>
      <w:r w:rsidR="00877091">
        <w:rPr>
          <w:lang w:eastAsia="pl-PL"/>
        </w:rPr>
        <w:t>. Mediana wynagrodzeń w województwie była niższa od ogólnopolskiej o 7,6% i jedną z niższych w kraju.</w:t>
      </w:r>
    </w:p>
    <w:p w14:paraId="23A7B278" w14:textId="4507D0E6" w:rsidR="008434AC" w:rsidRDefault="00FD11CC" w:rsidP="00CD603F">
      <w:pPr>
        <w:spacing w:line="288" w:lineRule="auto"/>
        <w:rPr>
          <w:szCs w:val="19"/>
          <w:lang w:eastAsia="pl-PL"/>
        </w:rPr>
      </w:pPr>
      <w:r w:rsidRPr="00FD11CC">
        <w:rPr>
          <w:noProof/>
          <w:spacing w:val="-2"/>
          <w:szCs w:val="19"/>
        </w:rPr>
        <w:t>Mediana wynagrodzeń</w:t>
      </w:r>
      <w:r w:rsidR="00656D46" w:rsidRPr="00EC4981">
        <w:rPr>
          <w:szCs w:val="19"/>
          <w:lang w:eastAsia="pl-PL"/>
        </w:rPr>
        <w:t xml:space="preserve"> w </w:t>
      </w:r>
      <w:r>
        <w:rPr>
          <w:szCs w:val="19"/>
          <w:lang w:eastAsia="pl-PL"/>
        </w:rPr>
        <w:t>grudniu</w:t>
      </w:r>
      <w:r w:rsidR="00656D46">
        <w:rPr>
          <w:szCs w:val="19"/>
          <w:lang w:eastAsia="pl-PL"/>
        </w:rPr>
        <w:t xml:space="preserve"> 202</w:t>
      </w:r>
      <w:r>
        <w:rPr>
          <w:szCs w:val="19"/>
          <w:lang w:eastAsia="pl-PL"/>
        </w:rPr>
        <w:t>5</w:t>
      </w:r>
      <w:r w:rsidR="00656D46" w:rsidRPr="00EC4981">
        <w:rPr>
          <w:szCs w:val="19"/>
          <w:lang w:eastAsia="pl-PL"/>
        </w:rPr>
        <w:t xml:space="preserve"> r. był</w:t>
      </w:r>
      <w:r w:rsidR="0061435B">
        <w:rPr>
          <w:szCs w:val="19"/>
          <w:lang w:eastAsia="pl-PL"/>
        </w:rPr>
        <w:t>a</w:t>
      </w:r>
      <w:r w:rsidR="00656D46" w:rsidRPr="00EC4981">
        <w:rPr>
          <w:szCs w:val="19"/>
          <w:lang w:eastAsia="pl-PL"/>
        </w:rPr>
        <w:t xml:space="preserve"> zróżnicowan</w:t>
      </w:r>
      <w:r w:rsidR="00FB0EA8">
        <w:rPr>
          <w:szCs w:val="19"/>
          <w:lang w:eastAsia="pl-PL"/>
        </w:rPr>
        <w:t>a</w:t>
      </w:r>
      <w:r w:rsidR="00656D46" w:rsidRPr="00EC4981">
        <w:rPr>
          <w:szCs w:val="19"/>
          <w:lang w:eastAsia="pl-PL"/>
        </w:rPr>
        <w:t xml:space="preserve"> terytorialnie</w:t>
      </w:r>
      <w:r w:rsidR="00741C07">
        <w:rPr>
          <w:szCs w:val="19"/>
          <w:lang w:eastAsia="pl-PL"/>
        </w:rPr>
        <w:t>.</w:t>
      </w:r>
      <w:r>
        <w:rPr>
          <w:szCs w:val="19"/>
          <w:lang w:eastAsia="pl-PL"/>
        </w:rPr>
        <w:t xml:space="preserve"> </w:t>
      </w:r>
      <w:r w:rsidR="00DC3254">
        <w:rPr>
          <w:szCs w:val="19"/>
          <w:lang w:eastAsia="pl-PL"/>
        </w:rPr>
        <w:t>R</w:t>
      </w:r>
      <w:r w:rsidR="00DC3254" w:rsidRPr="00B80F04">
        <w:rPr>
          <w:szCs w:val="19"/>
          <w:lang w:eastAsia="pl-PL"/>
        </w:rPr>
        <w:t>óżnica między najwyższą i najniższą wartością mediany</w:t>
      </w:r>
      <w:r w:rsidR="00741C07">
        <w:rPr>
          <w:szCs w:val="19"/>
          <w:lang w:eastAsia="pl-PL"/>
        </w:rPr>
        <w:t xml:space="preserve"> w gminach województwa</w:t>
      </w:r>
      <w:r w:rsidR="00DC3254" w:rsidRPr="00B80F04">
        <w:rPr>
          <w:szCs w:val="19"/>
          <w:lang w:eastAsia="pl-PL"/>
        </w:rPr>
        <w:t xml:space="preserve"> wyniosła </w:t>
      </w:r>
      <w:r w:rsidR="00DC3254">
        <w:rPr>
          <w:szCs w:val="19"/>
          <w:lang w:eastAsia="pl-PL"/>
        </w:rPr>
        <w:t>ponad 3,</w:t>
      </w:r>
      <w:r w:rsidR="00615E15">
        <w:rPr>
          <w:szCs w:val="19"/>
          <w:lang w:eastAsia="pl-PL"/>
        </w:rPr>
        <w:t>2</w:t>
      </w:r>
      <w:r w:rsidR="00DC3254">
        <w:rPr>
          <w:szCs w:val="19"/>
          <w:lang w:eastAsia="pl-PL"/>
        </w:rPr>
        <w:t xml:space="preserve"> tys. zł.</w:t>
      </w:r>
    </w:p>
    <w:p w14:paraId="2FEAE7A6" w14:textId="61C58D9D" w:rsidR="002277C1" w:rsidRDefault="002277C1">
      <w:pPr>
        <w:spacing w:before="0" w:after="160" w:line="259" w:lineRule="auto"/>
        <w:rPr>
          <w:szCs w:val="19"/>
          <w:lang w:eastAsia="pl-PL"/>
        </w:rPr>
      </w:pPr>
      <w:r>
        <w:rPr>
          <w:szCs w:val="19"/>
          <w:lang w:eastAsia="pl-PL"/>
        </w:rPr>
        <w:br w:type="page"/>
      </w:r>
    </w:p>
    <w:p w14:paraId="7806BFA5" w14:textId="0820D7A2" w:rsidR="005E2096" w:rsidRDefault="00FD11CC" w:rsidP="004A4283">
      <w:pPr>
        <w:spacing w:before="360" w:line="288" w:lineRule="auto"/>
        <w:rPr>
          <w:rFonts w:eastAsia="Times New Roman" w:cs="MyriadPro-Regular"/>
          <w:szCs w:val="19"/>
        </w:rPr>
      </w:pPr>
      <w:r>
        <w:rPr>
          <w:szCs w:val="19"/>
          <w:lang w:eastAsia="pl-PL"/>
        </w:rPr>
        <w:lastRenderedPageBreak/>
        <w:t xml:space="preserve">Najwyższą medianę wynagrodzeń zanotowano w </w:t>
      </w:r>
      <w:r w:rsidR="00B0525D">
        <w:rPr>
          <w:szCs w:val="19"/>
          <w:lang w:eastAsia="pl-PL"/>
        </w:rPr>
        <w:t>Stawigudzie</w:t>
      </w:r>
      <w:r>
        <w:rPr>
          <w:szCs w:val="19"/>
          <w:lang w:eastAsia="pl-PL"/>
        </w:rPr>
        <w:t xml:space="preserve"> (</w:t>
      </w:r>
      <w:r w:rsidR="00B0525D" w:rsidRPr="00B0525D">
        <w:rPr>
          <w:szCs w:val="19"/>
          <w:lang w:eastAsia="pl-PL"/>
        </w:rPr>
        <w:t>8</w:t>
      </w:r>
      <w:r w:rsidR="00B0525D">
        <w:rPr>
          <w:szCs w:val="19"/>
          <w:lang w:eastAsia="pl-PL"/>
        </w:rPr>
        <w:t> </w:t>
      </w:r>
      <w:r w:rsidR="00B0525D" w:rsidRPr="00B0525D">
        <w:rPr>
          <w:szCs w:val="19"/>
          <w:lang w:eastAsia="pl-PL"/>
        </w:rPr>
        <w:t>936,3</w:t>
      </w:r>
      <w:r w:rsidR="00C9126F">
        <w:rPr>
          <w:szCs w:val="19"/>
          <w:lang w:eastAsia="pl-PL"/>
        </w:rPr>
        <w:t>0</w:t>
      </w:r>
      <w:r w:rsidR="00B0525D">
        <w:rPr>
          <w:szCs w:val="19"/>
          <w:lang w:eastAsia="pl-PL"/>
        </w:rPr>
        <w:t xml:space="preserve"> zł</w:t>
      </w:r>
      <w:r w:rsidRPr="003917A7">
        <w:rPr>
          <w:szCs w:val="19"/>
          <w:lang w:eastAsia="pl-PL"/>
        </w:rPr>
        <w:t>)</w:t>
      </w:r>
      <w:r>
        <w:rPr>
          <w:szCs w:val="19"/>
          <w:lang w:eastAsia="pl-PL"/>
        </w:rPr>
        <w:t xml:space="preserve">, </w:t>
      </w:r>
      <w:r w:rsidR="006546AF">
        <w:rPr>
          <w:szCs w:val="19"/>
          <w:lang w:eastAsia="pl-PL"/>
        </w:rPr>
        <w:t>zaraz za nią znalazły się Dywity (</w:t>
      </w:r>
      <w:r w:rsidR="006546AF" w:rsidRPr="006546AF">
        <w:rPr>
          <w:szCs w:val="19"/>
          <w:lang w:eastAsia="pl-PL"/>
        </w:rPr>
        <w:t>8</w:t>
      </w:r>
      <w:r w:rsidR="006546AF">
        <w:rPr>
          <w:szCs w:val="19"/>
          <w:lang w:eastAsia="pl-PL"/>
        </w:rPr>
        <w:t> </w:t>
      </w:r>
      <w:r w:rsidR="006546AF" w:rsidRPr="006546AF">
        <w:rPr>
          <w:szCs w:val="19"/>
          <w:lang w:eastAsia="pl-PL"/>
        </w:rPr>
        <w:t>456,9</w:t>
      </w:r>
      <w:r w:rsidR="006546AF">
        <w:rPr>
          <w:szCs w:val="19"/>
          <w:lang w:eastAsia="pl-PL"/>
        </w:rPr>
        <w:t>0 zł) i Olsztyn (</w:t>
      </w:r>
      <w:r w:rsidR="006546AF" w:rsidRPr="006546AF">
        <w:rPr>
          <w:lang w:eastAsia="pl-PL"/>
        </w:rPr>
        <w:t>8</w:t>
      </w:r>
      <w:r w:rsidR="00C9126F">
        <w:t> </w:t>
      </w:r>
      <w:r w:rsidR="00C9126F">
        <w:rPr>
          <w:lang w:eastAsia="pl-PL"/>
        </w:rPr>
        <w:t>423,00</w:t>
      </w:r>
      <w:r w:rsidR="004A2A5E">
        <w:rPr>
          <w:szCs w:val="19"/>
          <w:lang w:eastAsia="pl-PL"/>
        </w:rPr>
        <w:t xml:space="preserve"> zł). N</w:t>
      </w:r>
      <w:r>
        <w:rPr>
          <w:szCs w:val="19"/>
          <w:lang w:eastAsia="pl-PL"/>
        </w:rPr>
        <w:t xml:space="preserve">ajniższą </w:t>
      </w:r>
      <w:r w:rsidR="004A2A5E">
        <w:rPr>
          <w:szCs w:val="19"/>
          <w:lang w:eastAsia="pl-PL"/>
        </w:rPr>
        <w:t xml:space="preserve">medianę wynagrodzeń zanotowano </w:t>
      </w:r>
      <w:r>
        <w:rPr>
          <w:szCs w:val="19"/>
          <w:lang w:eastAsia="pl-PL"/>
        </w:rPr>
        <w:t xml:space="preserve">w </w:t>
      </w:r>
      <w:r w:rsidR="00B0525D">
        <w:rPr>
          <w:szCs w:val="19"/>
          <w:lang w:eastAsia="pl-PL"/>
        </w:rPr>
        <w:t>gminie Kozłowo (</w:t>
      </w:r>
      <w:r w:rsidR="00B0525D" w:rsidRPr="00B0525D">
        <w:rPr>
          <w:szCs w:val="19"/>
          <w:lang w:eastAsia="pl-PL"/>
        </w:rPr>
        <w:t>5</w:t>
      </w:r>
      <w:r w:rsidR="00EE2914">
        <w:rPr>
          <w:szCs w:val="19"/>
          <w:lang w:eastAsia="pl-PL"/>
        </w:rPr>
        <w:t> </w:t>
      </w:r>
      <w:r w:rsidR="00B0525D" w:rsidRPr="00B0525D">
        <w:rPr>
          <w:szCs w:val="19"/>
          <w:lang w:eastAsia="pl-PL"/>
        </w:rPr>
        <w:t xml:space="preserve">664,84 </w:t>
      </w:r>
      <w:r w:rsidR="00B0525D">
        <w:rPr>
          <w:szCs w:val="19"/>
          <w:lang w:eastAsia="pl-PL"/>
        </w:rPr>
        <w:t>zł)</w:t>
      </w:r>
      <w:r w:rsidR="00AF1936">
        <w:rPr>
          <w:szCs w:val="19"/>
          <w:lang w:eastAsia="pl-PL"/>
        </w:rPr>
        <w:t xml:space="preserve"> i</w:t>
      </w:r>
      <w:r w:rsidR="00B0525D">
        <w:rPr>
          <w:szCs w:val="19"/>
          <w:lang w:eastAsia="pl-PL"/>
        </w:rPr>
        <w:t xml:space="preserve"> </w:t>
      </w:r>
      <w:r w:rsidR="00AF1936">
        <w:rPr>
          <w:szCs w:val="19"/>
          <w:lang w:eastAsia="pl-PL"/>
        </w:rPr>
        <w:t>b</w:t>
      </w:r>
      <w:r w:rsidR="004A2A5E">
        <w:rPr>
          <w:szCs w:val="19"/>
          <w:lang w:eastAsia="pl-PL"/>
        </w:rPr>
        <w:t>yła to jedna z niższych wartości w kraju.</w:t>
      </w:r>
    </w:p>
    <w:p w14:paraId="1038C639" w14:textId="5BA7A614" w:rsidR="00C273A1" w:rsidRPr="00C42672" w:rsidRDefault="00A76D24" w:rsidP="00F028C9">
      <w:pPr>
        <w:spacing w:before="240" w:after="0" w:line="240" w:lineRule="auto"/>
        <w:ind w:left="703" w:hanging="703"/>
        <w:rPr>
          <w:szCs w:val="19"/>
        </w:rPr>
      </w:pPr>
      <w:r w:rsidRPr="009A3460">
        <w:rPr>
          <w:noProof/>
        </w:rPr>
        <w:drawing>
          <wp:anchor distT="0" distB="0" distL="114300" distR="114300" simplePos="0" relativeHeight="251845632" behindDoc="1" locked="0" layoutInCell="1" allowOverlap="1" wp14:anchorId="4B5A677F" wp14:editId="57916B70">
            <wp:simplePos x="0" y="0"/>
            <wp:positionH relativeFrom="column">
              <wp:posOffset>0</wp:posOffset>
            </wp:positionH>
            <wp:positionV relativeFrom="paragraph">
              <wp:posOffset>389890</wp:posOffset>
            </wp:positionV>
            <wp:extent cx="5122545" cy="2050415"/>
            <wp:effectExtent l="0" t="0" r="1905" b="6985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3" name="Obraz 3" descr="Mapa przedstawia medianę wynagrodzeń w gminach województwa w grudniu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341" w:rsidRPr="00C42672">
        <w:rPr>
          <w:b/>
          <w:color w:val="000000" w:themeColor="text1"/>
        </w:rPr>
        <w:t xml:space="preserve">Mapa 1. </w:t>
      </w:r>
      <w:r w:rsidR="00561C0D" w:rsidRPr="005B1AEF">
        <w:rPr>
          <w:b/>
          <w:spacing w:val="-2"/>
          <w:lang w:eastAsia="pl-PL"/>
        </w:rPr>
        <w:t xml:space="preserve">Mediana wynagrodzeń </w:t>
      </w:r>
      <w:r w:rsidR="004A2A5E" w:rsidRPr="005B1AEF">
        <w:rPr>
          <w:b/>
          <w:spacing w:val="-2"/>
          <w:lang w:eastAsia="pl-PL"/>
        </w:rPr>
        <w:t xml:space="preserve">miesięcznych </w:t>
      </w:r>
      <w:r w:rsidR="00561C0D" w:rsidRPr="005B1AEF">
        <w:rPr>
          <w:b/>
          <w:spacing w:val="-2"/>
          <w:lang w:eastAsia="pl-PL"/>
        </w:rPr>
        <w:t xml:space="preserve">brutto w gospodarce narodowej </w:t>
      </w:r>
      <w:r w:rsidR="00561C0D">
        <w:rPr>
          <w:b/>
          <w:spacing w:val="-2"/>
          <w:lang w:eastAsia="pl-PL"/>
        </w:rPr>
        <w:t>według miejsca</w:t>
      </w:r>
      <w:r w:rsidR="00F7100F">
        <w:rPr>
          <w:b/>
          <w:spacing w:val="-2"/>
          <w:lang w:eastAsia="pl-PL"/>
        </w:rPr>
        <w:t xml:space="preserve"> zamieszkania </w:t>
      </w:r>
      <w:r w:rsidR="00561C0D" w:rsidRPr="005B1AEF">
        <w:rPr>
          <w:b/>
          <w:spacing w:val="-2"/>
          <w:lang w:eastAsia="pl-PL"/>
        </w:rPr>
        <w:t xml:space="preserve">w </w:t>
      </w:r>
      <w:r w:rsidR="00561C0D">
        <w:rPr>
          <w:b/>
          <w:spacing w:val="-2"/>
          <w:lang w:eastAsia="pl-PL"/>
        </w:rPr>
        <w:t xml:space="preserve">grudniu </w:t>
      </w:r>
      <w:r w:rsidR="00874D4D" w:rsidRPr="00C42672">
        <w:rPr>
          <w:b/>
          <w:color w:val="000000" w:themeColor="text1"/>
        </w:rPr>
        <w:t>2025 r.</w:t>
      </w:r>
    </w:p>
    <w:p w14:paraId="21F94D99" w14:textId="0765FB68" w:rsidR="00741C07" w:rsidRDefault="00C81478" w:rsidP="00CD603F">
      <w:pPr>
        <w:spacing w:line="288" w:lineRule="auto"/>
        <w:rPr>
          <w:szCs w:val="19"/>
          <w:shd w:val="clear" w:color="auto" w:fill="FFFFFF"/>
        </w:rPr>
      </w:pPr>
      <w:r w:rsidRPr="00FD11CC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11A01BA4" wp14:editId="714E35FE">
                <wp:simplePos x="0" y="0"/>
                <wp:positionH relativeFrom="rightMargin">
                  <wp:posOffset>97155</wp:posOffset>
                </wp:positionH>
                <wp:positionV relativeFrom="paragraph">
                  <wp:posOffset>2833468</wp:posOffset>
                </wp:positionV>
                <wp:extent cx="1653540" cy="588010"/>
                <wp:effectExtent l="0" t="0" r="0" b="0"/>
                <wp:wrapTight wrapText="bothSides">
                  <wp:wrapPolygon edited="0">
                    <wp:start x="747" y="0"/>
                    <wp:lineTo x="747" y="20665"/>
                    <wp:lineTo x="20654" y="20665"/>
                    <wp:lineTo x="20654" y="0"/>
                    <wp:lineTo x="747" y="0"/>
                  </wp:wrapPolygon>
                </wp:wrapTight>
                <wp:docPr id="7" name="Pole tekstowe 7" descr="Najwyższa wartość mediany wystąpiła w sektorze usług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0ED8A" w14:textId="1E157C4D" w:rsidR="002E58DE" w:rsidRPr="00E510B0" w:rsidRDefault="002E58DE" w:rsidP="002E58D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102DDF">
                              <w:rPr>
                                <w:szCs w:val="19"/>
                              </w:rPr>
                              <w:t>Najwyższa wartość mediany wystąpiła w sektorze usługowym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01BA4" id="Pole tekstowe 7" o:spid="_x0000_s1029" type="#_x0000_t202" alt="Najwyższa wartość mediany wystąpiła w sektorze usługowym" style="position:absolute;margin-left:7.65pt;margin-top:223.1pt;width:130.2pt;height:46.3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" filled="f" stroked="f">
                <v:textbox style="mso-fit-shape-to-text:t">
                  <w:txbxContent>
                    <w:p w14:paraId="1190ED8A" w14:textId="1E157C4D" w:rsidR="002E58DE" w:rsidRPr="00E510B0" w:rsidRDefault="002E58DE" w:rsidP="002E58D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102DDF">
                        <w:rPr>
                          <w:szCs w:val="19"/>
                        </w:rPr>
                        <w:t>Najwyższa wartość mediany wystąpiła w sektorze usługowym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41C07">
        <w:rPr>
          <w:szCs w:val="19"/>
          <w:shd w:val="clear" w:color="auto" w:fill="FFFFFF"/>
        </w:rPr>
        <w:t xml:space="preserve">W porównaniu </w:t>
      </w:r>
      <w:r w:rsidR="0052077A">
        <w:rPr>
          <w:szCs w:val="19"/>
          <w:shd w:val="clear" w:color="auto" w:fill="FFFFFF"/>
        </w:rPr>
        <w:t>z</w:t>
      </w:r>
      <w:r w:rsidR="00741C07">
        <w:rPr>
          <w:szCs w:val="19"/>
          <w:shd w:val="clear" w:color="auto" w:fill="FFFFFF"/>
        </w:rPr>
        <w:t xml:space="preserve"> grudni</w:t>
      </w:r>
      <w:r w:rsidR="0052077A">
        <w:rPr>
          <w:szCs w:val="19"/>
          <w:shd w:val="clear" w:color="auto" w:fill="FFFFFF"/>
        </w:rPr>
        <w:t>em</w:t>
      </w:r>
      <w:r w:rsidR="00741C07">
        <w:rPr>
          <w:szCs w:val="19"/>
          <w:shd w:val="clear" w:color="auto" w:fill="FFFFFF"/>
        </w:rPr>
        <w:t xml:space="preserve"> 2024 r. mediana wynagrodzeń w województwie wzrosła o 8,3% </w:t>
      </w:r>
      <w:r w:rsidR="0052077A">
        <w:rPr>
          <w:szCs w:val="19"/>
          <w:shd w:val="clear" w:color="auto" w:fill="FFFFFF"/>
        </w:rPr>
        <w:br/>
      </w:r>
      <w:r w:rsidR="00741C07">
        <w:rPr>
          <w:szCs w:val="19"/>
          <w:shd w:val="clear" w:color="auto" w:fill="FFFFFF"/>
        </w:rPr>
        <w:t xml:space="preserve">(w kraju </w:t>
      </w:r>
      <w:r w:rsidR="00A55805">
        <w:rPr>
          <w:szCs w:val="19"/>
          <w:shd w:val="clear" w:color="auto" w:fill="FFFFFF"/>
        </w:rPr>
        <w:t xml:space="preserve">o </w:t>
      </w:r>
      <w:r w:rsidR="00741C07">
        <w:rPr>
          <w:szCs w:val="19"/>
          <w:shd w:val="clear" w:color="auto" w:fill="FFFFFF"/>
        </w:rPr>
        <w:t>8,8%)</w:t>
      </w:r>
      <w:r w:rsidR="0052077A">
        <w:rPr>
          <w:szCs w:val="19"/>
          <w:shd w:val="clear" w:color="auto" w:fill="FFFFFF"/>
        </w:rPr>
        <w:t xml:space="preserve">. Wzrost mediany zanotowano we wszystkich gminach województwa – największy w </w:t>
      </w:r>
      <w:r w:rsidR="00C9126F">
        <w:rPr>
          <w:szCs w:val="19"/>
          <w:shd w:val="clear" w:color="auto" w:fill="FFFFFF"/>
        </w:rPr>
        <w:t>Janowie</w:t>
      </w:r>
      <w:r w:rsidR="0052077A">
        <w:rPr>
          <w:szCs w:val="19"/>
          <w:shd w:val="clear" w:color="auto" w:fill="FFFFFF"/>
        </w:rPr>
        <w:t xml:space="preserve"> (o 16,0%), najmniejszy w Gronowie Elbląskim (o 3,1%).</w:t>
      </w:r>
    </w:p>
    <w:p w14:paraId="5A5AC098" w14:textId="5E0BD7E3" w:rsidR="00885B37" w:rsidRDefault="009F7F61" w:rsidP="00CD603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Mediana wynagrodzeń</w:t>
      </w:r>
      <w:r w:rsidR="0025284E">
        <w:rPr>
          <w:szCs w:val="19"/>
          <w:shd w:val="clear" w:color="auto" w:fill="FFFFFF"/>
        </w:rPr>
        <w:t xml:space="preserve"> </w:t>
      </w:r>
      <w:r w:rsidR="006C0652">
        <w:rPr>
          <w:szCs w:val="19"/>
          <w:shd w:val="clear" w:color="auto" w:fill="FFFFFF"/>
        </w:rPr>
        <w:t xml:space="preserve">według </w:t>
      </w:r>
      <w:r w:rsidR="0025284E">
        <w:rPr>
          <w:szCs w:val="19"/>
          <w:shd w:val="clear" w:color="auto" w:fill="FFFFFF"/>
        </w:rPr>
        <w:t>sektor</w:t>
      </w:r>
      <w:r w:rsidR="006C0652">
        <w:rPr>
          <w:szCs w:val="19"/>
          <w:shd w:val="clear" w:color="auto" w:fill="FFFFFF"/>
        </w:rPr>
        <w:t>ów</w:t>
      </w:r>
      <w:r w:rsidR="0025284E">
        <w:rPr>
          <w:szCs w:val="19"/>
          <w:shd w:val="clear" w:color="auto" w:fill="FFFFFF"/>
        </w:rPr>
        <w:t xml:space="preserve"> gospodarki narodowej </w:t>
      </w:r>
      <w:r>
        <w:rPr>
          <w:szCs w:val="19"/>
          <w:shd w:val="clear" w:color="auto" w:fill="FFFFFF"/>
        </w:rPr>
        <w:t xml:space="preserve">była </w:t>
      </w:r>
      <w:r w:rsidR="00885B37">
        <w:rPr>
          <w:szCs w:val="19"/>
          <w:shd w:val="clear" w:color="auto" w:fill="FFFFFF"/>
        </w:rPr>
        <w:t xml:space="preserve">zróżnicowana. </w:t>
      </w:r>
      <w:r w:rsidR="00612EE4">
        <w:rPr>
          <w:szCs w:val="19"/>
          <w:shd w:val="clear" w:color="auto" w:fill="FFFFFF"/>
        </w:rPr>
        <w:t>N</w:t>
      </w:r>
      <w:r w:rsidR="00612EE4" w:rsidRPr="00612EE4">
        <w:rPr>
          <w:szCs w:val="19"/>
          <w:shd w:val="clear" w:color="auto" w:fill="FFFFFF"/>
        </w:rPr>
        <w:t xml:space="preserve">ajwyższa wartość mediany wystąpiła w sektorze usługowym, gdzie wyniosła </w:t>
      </w:r>
      <w:r w:rsidR="00612EE4">
        <w:rPr>
          <w:szCs w:val="19"/>
          <w:shd w:val="clear" w:color="auto" w:fill="FFFFFF"/>
        </w:rPr>
        <w:t>7 707,50</w:t>
      </w:r>
      <w:r w:rsidR="00612EE4" w:rsidRPr="00612EE4">
        <w:rPr>
          <w:szCs w:val="19"/>
          <w:shd w:val="clear" w:color="auto" w:fill="FFFFFF"/>
        </w:rPr>
        <w:t xml:space="preserve"> zł.</w:t>
      </w:r>
      <w:r w:rsidR="00612EE4">
        <w:rPr>
          <w:szCs w:val="19"/>
          <w:shd w:val="clear" w:color="auto" w:fill="FFFFFF"/>
        </w:rPr>
        <w:t xml:space="preserve"> W sektorze przemysłowym mediana wyniosł</w:t>
      </w:r>
      <w:r w:rsidR="005C77EA">
        <w:rPr>
          <w:szCs w:val="19"/>
          <w:shd w:val="clear" w:color="auto" w:fill="FFFFFF"/>
        </w:rPr>
        <w:t>a 6 519,28</w:t>
      </w:r>
      <w:r w:rsidR="007734B9">
        <w:rPr>
          <w:szCs w:val="19"/>
          <w:shd w:val="clear" w:color="auto" w:fill="FFFFFF"/>
        </w:rPr>
        <w:t xml:space="preserve"> zł</w:t>
      </w:r>
      <w:r w:rsidR="0068168B">
        <w:rPr>
          <w:szCs w:val="19"/>
          <w:shd w:val="clear" w:color="auto" w:fill="FFFFFF"/>
        </w:rPr>
        <w:t xml:space="preserve">. Najniższa mediana </w:t>
      </w:r>
      <w:r w:rsidR="002113E5">
        <w:rPr>
          <w:szCs w:val="19"/>
          <w:shd w:val="clear" w:color="auto" w:fill="FFFFFF"/>
        </w:rPr>
        <w:t xml:space="preserve">wystąpiła w sektorze </w:t>
      </w:r>
      <w:r w:rsidR="00456533">
        <w:rPr>
          <w:szCs w:val="19"/>
          <w:shd w:val="clear" w:color="auto" w:fill="FFFFFF"/>
        </w:rPr>
        <w:br/>
      </w:r>
      <w:r w:rsidR="002113E5">
        <w:rPr>
          <w:szCs w:val="19"/>
          <w:shd w:val="clear" w:color="auto" w:fill="FFFFFF"/>
        </w:rPr>
        <w:t>rolniczym – 6</w:t>
      </w:r>
      <w:r w:rsidR="00C9126F">
        <w:rPr>
          <w:szCs w:val="19"/>
          <w:shd w:val="clear" w:color="auto" w:fill="FFFFFF"/>
        </w:rPr>
        <w:t> 105,13</w:t>
      </w:r>
      <w:r w:rsidR="002113E5">
        <w:rPr>
          <w:szCs w:val="19"/>
          <w:shd w:val="clear" w:color="auto" w:fill="FFFFFF"/>
        </w:rPr>
        <w:t xml:space="preserve"> zł</w:t>
      </w:r>
      <w:r w:rsidR="00C20636">
        <w:rPr>
          <w:szCs w:val="19"/>
          <w:shd w:val="clear" w:color="auto" w:fill="FFFFFF"/>
        </w:rPr>
        <w:t>.</w:t>
      </w:r>
    </w:p>
    <w:p w14:paraId="7F496BC2" w14:textId="69E91827" w:rsidR="00494979" w:rsidRDefault="00885B37" w:rsidP="00CD603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M</w:t>
      </w:r>
      <w:r w:rsidR="00AA7A5E">
        <w:rPr>
          <w:szCs w:val="19"/>
          <w:shd w:val="clear" w:color="auto" w:fill="FFFFFF"/>
        </w:rPr>
        <w:t>ediana wynagrodzeń</w:t>
      </w:r>
      <w:r w:rsidR="00494979" w:rsidRPr="00494979">
        <w:rPr>
          <w:szCs w:val="19"/>
          <w:shd w:val="clear" w:color="auto" w:fill="FFFFFF"/>
        </w:rPr>
        <w:t xml:space="preserve"> były </w:t>
      </w:r>
      <w:r w:rsidR="0025284E">
        <w:rPr>
          <w:szCs w:val="19"/>
          <w:shd w:val="clear" w:color="auto" w:fill="FFFFFF"/>
        </w:rPr>
        <w:t xml:space="preserve">także </w:t>
      </w:r>
      <w:r w:rsidR="00494979" w:rsidRPr="00494979">
        <w:rPr>
          <w:szCs w:val="19"/>
          <w:shd w:val="clear" w:color="auto" w:fill="FFFFFF"/>
        </w:rPr>
        <w:t>zróżnicowan</w:t>
      </w:r>
      <w:r>
        <w:rPr>
          <w:szCs w:val="19"/>
          <w:shd w:val="clear" w:color="auto" w:fill="FFFFFF"/>
        </w:rPr>
        <w:t>a</w:t>
      </w:r>
      <w:r w:rsidR="00494979" w:rsidRPr="00494979">
        <w:rPr>
          <w:szCs w:val="19"/>
          <w:shd w:val="clear" w:color="auto" w:fill="FFFFFF"/>
        </w:rPr>
        <w:t xml:space="preserve"> ze względu na rodzaj działalności. W grudniu 2025 r. </w:t>
      </w:r>
      <w:r>
        <w:rPr>
          <w:szCs w:val="19"/>
          <w:shd w:val="clear" w:color="auto" w:fill="FFFFFF"/>
        </w:rPr>
        <w:t xml:space="preserve">w województwie </w:t>
      </w:r>
      <w:r w:rsidR="00494979" w:rsidRPr="00494979">
        <w:rPr>
          <w:szCs w:val="19"/>
          <w:shd w:val="clear" w:color="auto" w:fill="FFFFFF"/>
        </w:rPr>
        <w:t xml:space="preserve">najwyższą medianę, wynoszącą </w:t>
      </w:r>
      <w:r w:rsidR="001E4B7C">
        <w:rPr>
          <w:szCs w:val="19"/>
          <w:shd w:val="clear" w:color="auto" w:fill="FFFFFF"/>
        </w:rPr>
        <w:t>11 338,10</w:t>
      </w:r>
      <w:r w:rsidR="00494979" w:rsidRPr="00494979">
        <w:rPr>
          <w:szCs w:val="19"/>
          <w:shd w:val="clear" w:color="auto" w:fill="FFFFFF"/>
        </w:rPr>
        <w:t xml:space="preserve"> zł, odnotowano w sekcji </w:t>
      </w:r>
      <w:r w:rsidR="001E4B7C">
        <w:rPr>
          <w:szCs w:val="19"/>
          <w:shd w:val="clear" w:color="auto" w:fill="FFFFFF"/>
        </w:rPr>
        <w:t>w</w:t>
      </w:r>
      <w:r w:rsidR="00494979" w:rsidRPr="00494979">
        <w:rPr>
          <w:szCs w:val="19"/>
          <w:shd w:val="clear" w:color="auto" w:fill="FFFFFF"/>
        </w:rPr>
        <w:t>ytwarzanie i zaopatrywanie w energię elektryczną, gaz, parę wodną i gorącą wodę.</w:t>
      </w:r>
      <w:r w:rsidR="00F045F3">
        <w:rPr>
          <w:szCs w:val="19"/>
          <w:shd w:val="clear" w:color="auto" w:fill="FFFFFF"/>
        </w:rPr>
        <w:t xml:space="preserve"> Najniższą medianę odnotowano w </w:t>
      </w:r>
      <w:r w:rsidR="00483527">
        <w:rPr>
          <w:szCs w:val="19"/>
          <w:shd w:val="clear" w:color="auto" w:fill="FFFFFF"/>
        </w:rPr>
        <w:t xml:space="preserve">sekcji budownictwo – </w:t>
      </w:r>
      <w:r w:rsidR="00483527" w:rsidRPr="00483527">
        <w:t>4</w:t>
      </w:r>
      <w:r w:rsidR="00483527">
        <w:t> </w:t>
      </w:r>
      <w:r w:rsidR="00483527" w:rsidRPr="00483527">
        <w:t>716</w:t>
      </w:r>
      <w:r w:rsidR="00483527">
        <w:rPr>
          <w:szCs w:val="19"/>
          <w:shd w:val="clear" w:color="auto" w:fill="FFFFFF"/>
        </w:rPr>
        <w:t>,00 zł.</w:t>
      </w:r>
    </w:p>
    <w:p w14:paraId="00E4DE9C" w14:textId="14D67284" w:rsidR="002C3580" w:rsidRPr="00161C85" w:rsidRDefault="000C4687" w:rsidP="00636390">
      <w:pPr>
        <w:spacing w:before="240" w:line="288" w:lineRule="auto"/>
        <w:rPr>
          <w:szCs w:val="19"/>
        </w:rPr>
      </w:pPr>
      <w:r w:rsidRPr="00FD11CC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0C50D923" wp14:editId="2562BF11">
                <wp:simplePos x="0" y="0"/>
                <wp:positionH relativeFrom="rightMargin">
                  <wp:posOffset>100965</wp:posOffset>
                </wp:positionH>
                <wp:positionV relativeFrom="paragraph">
                  <wp:posOffset>8890</wp:posOffset>
                </wp:positionV>
                <wp:extent cx="1653540" cy="588010"/>
                <wp:effectExtent l="0" t="0" r="0" b="0"/>
                <wp:wrapTight wrapText="bothSides">
                  <wp:wrapPolygon edited="0">
                    <wp:start x="747" y="0"/>
                    <wp:lineTo x="747" y="20665"/>
                    <wp:lineTo x="20654" y="20665"/>
                    <wp:lineTo x="20654" y="0"/>
                    <wp:lineTo x="747" y="0"/>
                  </wp:wrapPolygon>
                </wp:wrapTight>
                <wp:docPr id="16" name="Pole tekstowe 16" descr="Przeciętne wynagrodzenie w województwie było niższe od ogólnopolsk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5D432" w14:textId="608E8E7F" w:rsidR="000C4687" w:rsidRPr="006232C8" w:rsidRDefault="00DA5399" w:rsidP="00DA539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A5399">
                              <w:rPr>
                                <w:bCs w:val="0"/>
                              </w:rPr>
                              <w:t>Przeciętne wynagrodzenie w województwie było niższe od ogólnopolskiego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0D923" id="Pole tekstowe 16" o:spid="_x0000_s1030" type="#_x0000_t202" alt="Przeciętne wynagrodzenie w województwie było niższe od ogólnopolskiego" style="position:absolute;margin-left:7.95pt;margin-top:.7pt;width:130.2pt;height:46.3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" filled="f" stroked="f">
                <v:textbox style="mso-fit-shape-to-text:t">
                  <w:txbxContent>
                    <w:p w14:paraId="7045D432" w14:textId="608E8E7F" w:rsidR="000C4687" w:rsidRPr="006232C8" w:rsidRDefault="00DA5399" w:rsidP="00DA539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A5399">
                        <w:rPr>
                          <w:bCs w:val="0"/>
                        </w:rPr>
                        <w:t>Przeciętne wynagrodzenie w województwie było niższe od ogólnopolskiego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7100F" w:rsidRPr="00C963EF">
        <w:rPr>
          <w:b/>
          <w:szCs w:val="19"/>
          <w:shd w:val="clear" w:color="auto" w:fill="FFFFFF"/>
        </w:rPr>
        <w:t xml:space="preserve">Przeciętne </w:t>
      </w:r>
      <w:r w:rsidR="00046A35" w:rsidRPr="00C963EF">
        <w:rPr>
          <w:b/>
          <w:szCs w:val="19"/>
          <w:shd w:val="clear" w:color="auto" w:fill="FFFFFF"/>
        </w:rPr>
        <w:t xml:space="preserve">miesięczne </w:t>
      </w:r>
      <w:r w:rsidR="00F7100F" w:rsidRPr="00C963EF">
        <w:rPr>
          <w:b/>
          <w:szCs w:val="19"/>
          <w:shd w:val="clear" w:color="auto" w:fill="FFFFFF"/>
        </w:rPr>
        <w:t xml:space="preserve">wynagrodzenie </w:t>
      </w:r>
      <w:r w:rsidR="00046A35" w:rsidRPr="00C963EF">
        <w:rPr>
          <w:b/>
          <w:szCs w:val="19"/>
          <w:shd w:val="clear" w:color="auto" w:fill="FFFFFF"/>
        </w:rPr>
        <w:t>brutto</w:t>
      </w:r>
      <w:r w:rsidR="00046A35">
        <w:rPr>
          <w:szCs w:val="19"/>
          <w:shd w:val="clear" w:color="auto" w:fill="FFFFFF"/>
        </w:rPr>
        <w:t xml:space="preserve"> </w:t>
      </w:r>
      <w:r w:rsidR="00F7100F" w:rsidRPr="00EE2914">
        <w:rPr>
          <w:szCs w:val="19"/>
          <w:shd w:val="clear" w:color="auto" w:fill="FFFFFF"/>
        </w:rPr>
        <w:t xml:space="preserve">w gospodarce narodowej </w:t>
      </w:r>
      <w:r w:rsidR="00D854D6">
        <w:rPr>
          <w:szCs w:val="19"/>
          <w:shd w:val="clear" w:color="auto" w:fill="FFFFFF"/>
        </w:rPr>
        <w:t>(</w:t>
      </w:r>
      <w:r w:rsidR="00F7100F" w:rsidRPr="00EE2914">
        <w:rPr>
          <w:szCs w:val="19"/>
          <w:shd w:val="clear" w:color="auto" w:fill="FFFFFF"/>
        </w:rPr>
        <w:t>według miejsca zamieszkania</w:t>
      </w:r>
      <w:r w:rsidR="00D854D6">
        <w:rPr>
          <w:szCs w:val="19"/>
          <w:shd w:val="clear" w:color="auto" w:fill="FFFFFF"/>
        </w:rPr>
        <w:t>)</w:t>
      </w:r>
      <w:r w:rsidR="00F7100F" w:rsidRPr="00EE2914">
        <w:rPr>
          <w:szCs w:val="19"/>
          <w:shd w:val="clear" w:color="auto" w:fill="FFFFFF"/>
        </w:rPr>
        <w:t xml:space="preserve"> w województwie warmińsko mazurskim w grudniu 2025 r. </w:t>
      </w:r>
      <w:r w:rsidR="00064465">
        <w:rPr>
          <w:szCs w:val="19"/>
          <w:shd w:val="clear" w:color="auto" w:fill="FFFFFF"/>
        </w:rPr>
        <w:t xml:space="preserve">ukształtowało się </w:t>
      </w:r>
      <w:r w:rsidR="00565DEA">
        <w:rPr>
          <w:szCs w:val="19"/>
          <w:shd w:val="clear" w:color="auto" w:fill="FFFFFF"/>
        </w:rPr>
        <w:br/>
      </w:r>
      <w:r w:rsidR="00064465">
        <w:rPr>
          <w:szCs w:val="19"/>
          <w:shd w:val="clear" w:color="auto" w:fill="FFFFFF"/>
        </w:rPr>
        <w:t>na poziomie</w:t>
      </w:r>
      <w:r w:rsidR="00F7100F" w:rsidRPr="00EE2914">
        <w:rPr>
          <w:szCs w:val="19"/>
          <w:shd w:val="clear" w:color="auto" w:fill="FFFFFF"/>
        </w:rPr>
        <w:t xml:space="preserve"> 8 695,89 zł. Wśród mężczyzn wyniosło </w:t>
      </w:r>
      <w:r w:rsidR="00DF4A9B" w:rsidRPr="00EE2914">
        <w:rPr>
          <w:rFonts w:eastAsia="Times New Roman" w:cs="Calibri"/>
          <w:bCs/>
          <w:color w:val="000000"/>
          <w:szCs w:val="19"/>
          <w:lang w:eastAsia="pl-PL"/>
        </w:rPr>
        <w:t xml:space="preserve">8 668,79 </w:t>
      </w:r>
      <w:r w:rsidR="00F7100F" w:rsidRPr="00EE2914">
        <w:rPr>
          <w:szCs w:val="19"/>
          <w:shd w:val="clear" w:color="auto" w:fill="FFFFFF"/>
        </w:rPr>
        <w:t>zł</w:t>
      </w:r>
      <w:r w:rsidR="00EE2914" w:rsidRPr="00EE2914">
        <w:rPr>
          <w:szCs w:val="19"/>
          <w:shd w:val="clear" w:color="auto" w:fill="FFFFFF"/>
        </w:rPr>
        <w:t>, n</w:t>
      </w:r>
      <w:r w:rsidR="00F7100F" w:rsidRPr="00EE2914">
        <w:rPr>
          <w:szCs w:val="19"/>
          <w:shd w:val="clear" w:color="auto" w:fill="FFFFFF"/>
        </w:rPr>
        <w:t xml:space="preserve">atomiast </w:t>
      </w:r>
      <w:r w:rsidR="00283739">
        <w:rPr>
          <w:szCs w:val="19"/>
          <w:shd w:val="clear" w:color="auto" w:fill="FFFFFF"/>
        </w:rPr>
        <w:t xml:space="preserve">wśród </w:t>
      </w:r>
      <w:r w:rsidR="00F7100F" w:rsidRPr="00EE2914">
        <w:rPr>
          <w:szCs w:val="19"/>
          <w:shd w:val="clear" w:color="auto" w:fill="FFFFFF"/>
        </w:rPr>
        <w:t xml:space="preserve">kobiet </w:t>
      </w:r>
      <w:r w:rsidR="00565DEA">
        <w:rPr>
          <w:szCs w:val="19"/>
          <w:shd w:val="clear" w:color="auto" w:fill="FFFFFF"/>
        </w:rPr>
        <w:br/>
      </w:r>
      <w:r w:rsidR="00F7100F" w:rsidRPr="00EE2914">
        <w:rPr>
          <w:szCs w:val="19"/>
          <w:shd w:val="clear" w:color="auto" w:fill="FFFFFF"/>
        </w:rPr>
        <w:t xml:space="preserve">było </w:t>
      </w:r>
      <w:r w:rsidR="00DF4A9B" w:rsidRPr="00EE2914">
        <w:rPr>
          <w:szCs w:val="19"/>
          <w:shd w:val="clear" w:color="auto" w:fill="FFFFFF"/>
        </w:rPr>
        <w:t>wyższe</w:t>
      </w:r>
      <w:r w:rsidR="00F7100F" w:rsidRPr="00EE2914">
        <w:rPr>
          <w:szCs w:val="19"/>
          <w:shd w:val="clear" w:color="auto" w:fill="FFFFFF"/>
        </w:rPr>
        <w:t xml:space="preserve"> </w:t>
      </w:r>
      <w:r w:rsidR="00F7100F" w:rsidRPr="00EC4981">
        <w:rPr>
          <w:shd w:val="clear" w:color="auto" w:fill="FFFFFF"/>
        </w:rPr>
        <w:t>i</w:t>
      </w:r>
      <w:r w:rsidR="00F7100F">
        <w:rPr>
          <w:shd w:val="clear" w:color="auto" w:fill="FFFFFF"/>
        </w:rPr>
        <w:t> </w:t>
      </w:r>
      <w:r w:rsidR="00F7100F" w:rsidRPr="00EC4981">
        <w:rPr>
          <w:shd w:val="clear" w:color="auto" w:fill="FFFFFF"/>
        </w:rPr>
        <w:t xml:space="preserve">wyniosło </w:t>
      </w:r>
      <w:r w:rsidR="00EE2914" w:rsidRPr="00EE2914">
        <w:rPr>
          <w:shd w:val="clear" w:color="auto" w:fill="FFFFFF"/>
        </w:rPr>
        <w:t>8</w:t>
      </w:r>
      <w:r w:rsidR="00EE2914">
        <w:rPr>
          <w:shd w:val="clear" w:color="auto" w:fill="FFFFFF"/>
        </w:rPr>
        <w:t> </w:t>
      </w:r>
      <w:r w:rsidR="00EE2914" w:rsidRPr="00EE2914">
        <w:rPr>
          <w:shd w:val="clear" w:color="auto" w:fill="FFFFFF"/>
        </w:rPr>
        <w:t>723,97</w:t>
      </w:r>
      <w:r w:rsidR="00F7100F">
        <w:rPr>
          <w:shd w:val="clear" w:color="auto" w:fill="FFFFFF"/>
        </w:rPr>
        <w:t xml:space="preserve"> zł.</w:t>
      </w:r>
      <w:r w:rsidR="00A55805">
        <w:rPr>
          <w:shd w:val="clear" w:color="auto" w:fill="FFFFFF"/>
        </w:rPr>
        <w:t xml:space="preserve"> Przeciętne wynagrodzenie w województwie było niższe </w:t>
      </w:r>
      <w:r w:rsidR="00565DEA">
        <w:rPr>
          <w:shd w:val="clear" w:color="auto" w:fill="FFFFFF"/>
        </w:rPr>
        <w:br/>
      </w:r>
      <w:r w:rsidR="00A55805">
        <w:rPr>
          <w:shd w:val="clear" w:color="auto" w:fill="FFFFFF"/>
        </w:rPr>
        <w:t>od ogólnopolskiego o 11,4%</w:t>
      </w:r>
      <w:r w:rsidR="00A271AD">
        <w:rPr>
          <w:shd w:val="clear" w:color="auto" w:fill="FFFFFF"/>
        </w:rPr>
        <w:t xml:space="preserve"> i było to najniższe wynagrodzenie w kraju.</w:t>
      </w:r>
    </w:p>
    <w:p w14:paraId="2B4FD31E" w14:textId="5043AA68" w:rsidR="008C74E1" w:rsidRPr="00C42672" w:rsidRDefault="009F52C2" w:rsidP="00BD449A">
      <w:pPr>
        <w:pStyle w:val="tytuwykresu"/>
        <w:spacing w:line="288" w:lineRule="auto"/>
        <w:rPr>
          <w:szCs w:val="19"/>
        </w:rPr>
      </w:pPr>
      <w:r>
        <w:rPr>
          <w:b w:val="0"/>
          <w:sz w:val="19"/>
          <w:szCs w:val="19"/>
        </w:rPr>
        <w:t xml:space="preserve">W 19 gminach przeciętne wynagrodzenie było wyższe od wojewódzkiego. </w:t>
      </w:r>
      <w:r w:rsidR="00645820">
        <w:rPr>
          <w:b w:val="0"/>
          <w:sz w:val="19"/>
          <w:szCs w:val="19"/>
        </w:rPr>
        <w:t xml:space="preserve">Najwyższe </w:t>
      </w:r>
      <w:r w:rsidR="00A01299" w:rsidRPr="00A01299">
        <w:rPr>
          <w:b w:val="0"/>
          <w:sz w:val="19"/>
          <w:szCs w:val="19"/>
        </w:rPr>
        <w:t>przeciętne miesięczne wynagrodzenie brutto</w:t>
      </w:r>
      <w:r w:rsidR="00A01299">
        <w:rPr>
          <w:b w:val="0"/>
          <w:sz w:val="19"/>
          <w:szCs w:val="19"/>
        </w:rPr>
        <w:t xml:space="preserve"> </w:t>
      </w:r>
      <w:r w:rsidR="00BD2B13">
        <w:rPr>
          <w:b w:val="0"/>
          <w:sz w:val="19"/>
          <w:szCs w:val="19"/>
        </w:rPr>
        <w:t xml:space="preserve">zanotowano w gminie Stawiguda </w:t>
      </w:r>
      <w:r w:rsidR="00CB7173">
        <w:rPr>
          <w:b w:val="0"/>
          <w:sz w:val="19"/>
          <w:szCs w:val="19"/>
        </w:rPr>
        <w:t>(</w:t>
      </w:r>
      <w:r w:rsidR="00BD2B13" w:rsidRPr="00BD2B13">
        <w:rPr>
          <w:b w:val="0"/>
          <w:sz w:val="19"/>
          <w:szCs w:val="19"/>
        </w:rPr>
        <w:t>10</w:t>
      </w:r>
      <w:r w:rsidR="00CB7173">
        <w:rPr>
          <w:b w:val="0"/>
          <w:sz w:val="19"/>
          <w:szCs w:val="19"/>
        </w:rPr>
        <w:t> </w:t>
      </w:r>
      <w:r w:rsidR="00BD2B13" w:rsidRPr="00BD2B13">
        <w:rPr>
          <w:b w:val="0"/>
          <w:sz w:val="19"/>
          <w:szCs w:val="19"/>
        </w:rPr>
        <w:t>700,45</w:t>
      </w:r>
      <w:r w:rsidR="00BD2B13">
        <w:rPr>
          <w:b w:val="0"/>
          <w:sz w:val="19"/>
          <w:szCs w:val="19"/>
        </w:rPr>
        <w:t xml:space="preserve"> z</w:t>
      </w:r>
      <w:r w:rsidR="00CB7173">
        <w:rPr>
          <w:b w:val="0"/>
          <w:sz w:val="19"/>
          <w:szCs w:val="19"/>
        </w:rPr>
        <w:t>ł)</w:t>
      </w:r>
      <w:r w:rsidR="00BD2B13">
        <w:rPr>
          <w:b w:val="0"/>
          <w:sz w:val="19"/>
          <w:szCs w:val="19"/>
        </w:rPr>
        <w:t xml:space="preserve">, najniższe </w:t>
      </w:r>
      <w:r>
        <w:rPr>
          <w:b w:val="0"/>
          <w:sz w:val="19"/>
          <w:szCs w:val="19"/>
        </w:rPr>
        <w:br/>
      </w:r>
      <w:r w:rsidR="00BD2B13">
        <w:rPr>
          <w:b w:val="0"/>
          <w:sz w:val="19"/>
          <w:szCs w:val="19"/>
        </w:rPr>
        <w:t xml:space="preserve">w gminie Kozłowo </w:t>
      </w:r>
      <w:r w:rsidR="00CB7173">
        <w:rPr>
          <w:b w:val="0"/>
          <w:sz w:val="19"/>
          <w:szCs w:val="19"/>
        </w:rPr>
        <w:t>(</w:t>
      </w:r>
      <w:r w:rsidR="00BD2B13" w:rsidRPr="00BD2B13">
        <w:rPr>
          <w:b w:val="0"/>
          <w:sz w:val="19"/>
          <w:szCs w:val="19"/>
        </w:rPr>
        <w:t>6</w:t>
      </w:r>
      <w:r w:rsidR="00CB7173">
        <w:rPr>
          <w:b w:val="0"/>
          <w:sz w:val="19"/>
          <w:szCs w:val="19"/>
        </w:rPr>
        <w:t> </w:t>
      </w:r>
      <w:r w:rsidR="00BD2B13" w:rsidRPr="00BD2B13">
        <w:rPr>
          <w:b w:val="0"/>
          <w:sz w:val="19"/>
          <w:szCs w:val="19"/>
        </w:rPr>
        <w:t>854,67</w:t>
      </w:r>
      <w:r w:rsidR="00CB7173">
        <w:rPr>
          <w:b w:val="0"/>
          <w:sz w:val="19"/>
          <w:szCs w:val="19"/>
        </w:rPr>
        <w:t xml:space="preserve"> zł).</w:t>
      </w:r>
    </w:p>
    <w:p w14:paraId="6FDA77C8" w14:textId="1E7F8DCA" w:rsidR="00320EB7" w:rsidRDefault="00D62069" w:rsidP="00754E7A">
      <w:pPr>
        <w:tabs>
          <w:tab w:val="left" w:pos="284"/>
        </w:tabs>
        <w:spacing w:before="240" w:after="0" w:line="240" w:lineRule="auto"/>
        <w:ind w:left="737" w:hanging="737"/>
        <w:rPr>
          <w:rFonts w:eastAsia="Times New Roman" w:cs="Arial"/>
          <w:szCs w:val="19"/>
          <w:lang w:eastAsia="pl-PL"/>
        </w:rPr>
      </w:pPr>
      <w:r w:rsidRPr="00D55588">
        <w:rPr>
          <w:noProof/>
        </w:rPr>
        <w:drawing>
          <wp:anchor distT="0" distB="0" distL="114300" distR="114300" simplePos="0" relativeHeight="251846656" behindDoc="1" locked="0" layoutInCell="1" allowOverlap="1" wp14:anchorId="1EA804B7" wp14:editId="6F116B3C">
            <wp:simplePos x="0" y="0"/>
            <wp:positionH relativeFrom="column">
              <wp:posOffset>0</wp:posOffset>
            </wp:positionH>
            <wp:positionV relativeFrom="paragraph">
              <wp:posOffset>462182</wp:posOffset>
            </wp:positionV>
            <wp:extent cx="5122545" cy="2050415"/>
            <wp:effectExtent l="0" t="0" r="1905" b="6985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4" name="Obraz 4" descr="mapa przedstawia przeciętne miesięczne wynagrodzenie według gmin w grudniu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7E" w:rsidRPr="00C42672">
        <w:rPr>
          <w:b/>
          <w:color w:val="000000" w:themeColor="text1"/>
        </w:rPr>
        <w:t xml:space="preserve">Mapa 2. </w:t>
      </w:r>
      <w:r w:rsidR="00BD2B13" w:rsidRPr="00BD2B13">
        <w:rPr>
          <w:b/>
          <w:szCs w:val="19"/>
        </w:rPr>
        <w:t xml:space="preserve">Przeciętne miesięczne wynagrodzenie brutto </w:t>
      </w:r>
      <w:r w:rsidR="008434AC">
        <w:rPr>
          <w:b/>
          <w:szCs w:val="19"/>
        </w:rPr>
        <w:t xml:space="preserve">w gospodarce narodowej </w:t>
      </w:r>
      <w:r w:rsidR="00433B7E" w:rsidRPr="00C42672">
        <w:rPr>
          <w:b/>
          <w:szCs w:val="19"/>
        </w:rPr>
        <w:t xml:space="preserve">według </w:t>
      </w:r>
      <w:r w:rsidR="000620F1">
        <w:rPr>
          <w:b/>
          <w:szCs w:val="19"/>
        </w:rPr>
        <w:t>miejsca</w:t>
      </w:r>
      <w:r w:rsidR="00433B7E" w:rsidRPr="00C42672">
        <w:rPr>
          <w:b/>
          <w:szCs w:val="19"/>
        </w:rPr>
        <w:t xml:space="preserve"> zamieszkania w </w:t>
      </w:r>
      <w:r w:rsidR="004A2A5E">
        <w:rPr>
          <w:b/>
          <w:szCs w:val="19"/>
        </w:rPr>
        <w:t xml:space="preserve">grudniu </w:t>
      </w:r>
      <w:r w:rsidR="00433B7E" w:rsidRPr="00C42672">
        <w:rPr>
          <w:b/>
          <w:szCs w:val="19"/>
        </w:rPr>
        <w:t>2025 r.</w:t>
      </w:r>
    </w:p>
    <w:p w14:paraId="7D2FE5F9" w14:textId="0D4F7631" w:rsidR="009B1FB4" w:rsidRPr="001F244B" w:rsidRDefault="00E51819" w:rsidP="00ED3E9D">
      <w:pPr>
        <w:spacing w:before="360" w:after="0" w:line="288" w:lineRule="auto"/>
      </w:pPr>
      <w:r w:rsidRPr="00FD11CC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0917A5BF" wp14:editId="2164EBF9">
                <wp:simplePos x="0" y="0"/>
                <wp:positionH relativeFrom="rightMargin">
                  <wp:posOffset>97155</wp:posOffset>
                </wp:positionH>
                <wp:positionV relativeFrom="paragraph">
                  <wp:posOffset>586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0665"/>
                    <wp:lineTo x="20749" y="20665"/>
                    <wp:lineTo x="20749" y="0"/>
                    <wp:lineTo x="715" y="0"/>
                  </wp:wrapPolygon>
                </wp:wrapTight>
                <wp:docPr id="20" name="Pole tekstowe 20" descr="Przeciętne wynagrodzenie &#10;w województwie było wyższe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9B86A" w14:textId="77777777" w:rsidR="00DA5399" w:rsidRPr="00DA5399" w:rsidRDefault="00DA5399" w:rsidP="00DA539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A5399">
                              <w:rPr>
                                <w:bCs w:val="0"/>
                              </w:rPr>
                              <w:t xml:space="preserve">Przeciętne wynagrodzenie </w:t>
                            </w:r>
                          </w:p>
                          <w:p w14:paraId="05245B36" w14:textId="6EA46D9B" w:rsidR="00DA27BD" w:rsidRPr="006232C8" w:rsidRDefault="00DA5399" w:rsidP="00DA539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A5399">
                              <w:rPr>
                                <w:bCs w:val="0"/>
                              </w:rPr>
                              <w:t>w województwie było wyższe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7A5BF" id="Pole tekstowe 20" o:spid="_x0000_s1031" type="#_x0000_t202" alt="Przeciętne wynagrodzenie &#10;w województwie było wyższe niż rok wcześniej" style="position:absolute;margin-left:7.65pt;margin-top:.05pt;width:135.85pt;height:46.3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" filled="f" stroked="f">
                <v:textbox style="mso-fit-shape-to-text:t">
                  <w:txbxContent>
                    <w:p w14:paraId="0E79B86A" w14:textId="77777777" w:rsidR="00DA5399" w:rsidRPr="00DA5399" w:rsidRDefault="00DA5399" w:rsidP="00DA539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A5399">
                        <w:rPr>
                          <w:bCs w:val="0"/>
                        </w:rPr>
                        <w:t xml:space="preserve">Przeciętne wynagrodzenie </w:t>
                      </w:r>
                    </w:p>
                    <w:p w14:paraId="05245B36" w14:textId="6EA46D9B" w:rsidR="00DA27BD" w:rsidRPr="006232C8" w:rsidRDefault="00DA5399" w:rsidP="00DA539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A5399">
                        <w:rPr>
                          <w:bCs w:val="0"/>
                        </w:rPr>
                        <w:t>w województwie było wyższe niż rok wcześniej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46A35">
        <w:t xml:space="preserve">W województwie w grudniu 2025 </w:t>
      </w:r>
      <w:r w:rsidR="00CD603F">
        <w:t xml:space="preserve">r. </w:t>
      </w:r>
      <w:r w:rsidR="00046A35">
        <w:t>w stosunku do grudni</w:t>
      </w:r>
      <w:r w:rsidR="00DC52D8">
        <w:t>a</w:t>
      </w:r>
      <w:r w:rsidR="00046A35">
        <w:t xml:space="preserve"> 2024</w:t>
      </w:r>
      <w:r w:rsidR="00DC52D8">
        <w:t xml:space="preserve"> r.</w:t>
      </w:r>
      <w:r w:rsidR="00046A35">
        <w:t xml:space="preserve"> </w:t>
      </w:r>
      <w:r w:rsidR="00DC52D8">
        <w:t xml:space="preserve">przeciętne </w:t>
      </w:r>
      <w:r w:rsidR="00046A35">
        <w:t>wynagrodzenie wzrosło o 7,5% (w kraju o 7,8%). Wynagrodzenia wzrosły w całym województwie. Najwyższy wzrost odnotowano w Godkow</w:t>
      </w:r>
      <w:r w:rsidR="00C9126F">
        <w:t>ie</w:t>
      </w:r>
      <w:r w:rsidR="00046A35">
        <w:t xml:space="preserve"> (o</w:t>
      </w:r>
      <w:r w:rsidR="00930C47">
        <w:t xml:space="preserve"> </w:t>
      </w:r>
      <w:r w:rsidR="00046A35">
        <w:t>16,5%), najniższy zaś w Gronowie Elbląskim (o 2,7%).</w:t>
      </w:r>
    </w:p>
    <w:p w14:paraId="569F005F" w14:textId="7A21B4A2" w:rsidR="0064589C" w:rsidRDefault="006C0652" w:rsidP="00A067FB">
      <w:pPr>
        <w:spacing w:line="288" w:lineRule="auto"/>
        <w:rPr>
          <w:szCs w:val="19"/>
        </w:rPr>
      </w:pPr>
      <w:r w:rsidRPr="006C0652">
        <w:rPr>
          <w:szCs w:val="19"/>
        </w:rPr>
        <w:t xml:space="preserve">Przeciętne miesięczne wynagrodzenie brutto </w:t>
      </w:r>
      <w:r w:rsidR="009F7F61">
        <w:rPr>
          <w:szCs w:val="19"/>
        </w:rPr>
        <w:t>było</w:t>
      </w:r>
      <w:r w:rsidRPr="006C0652">
        <w:rPr>
          <w:szCs w:val="19"/>
        </w:rPr>
        <w:t xml:space="preserve"> zróżnicowane według sekcji PKD i wahało się od </w:t>
      </w:r>
      <w:r w:rsidR="00456533" w:rsidRPr="00456533">
        <w:rPr>
          <w:szCs w:val="19"/>
        </w:rPr>
        <w:t>6</w:t>
      </w:r>
      <w:r w:rsidR="00E51819">
        <w:rPr>
          <w:szCs w:val="19"/>
        </w:rPr>
        <w:t> </w:t>
      </w:r>
      <w:r w:rsidR="00456533" w:rsidRPr="00456533">
        <w:rPr>
          <w:szCs w:val="19"/>
        </w:rPr>
        <w:t>141,43</w:t>
      </w:r>
      <w:r w:rsidRPr="00456533">
        <w:rPr>
          <w:szCs w:val="19"/>
        </w:rPr>
        <w:t xml:space="preserve"> zł w sekcji </w:t>
      </w:r>
      <w:r w:rsidR="00456533" w:rsidRPr="00456533">
        <w:rPr>
          <w:szCs w:val="19"/>
        </w:rPr>
        <w:t>z</w:t>
      </w:r>
      <w:r w:rsidRPr="00456533">
        <w:rPr>
          <w:szCs w:val="19"/>
        </w:rPr>
        <w:t xml:space="preserve">akwaterowanie i gastronomia do </w:t>
      </w:r>
      <w:r w:rsidR="00456533" w:rsidRPr="00456533">
        <w:rPr>
          <w:szCs w:val="19"/>
        </w:rPr>
        <w:t>12 074,23</w:t>
      </w:r>
      <w:r w:rsidRPr="00456533">
        <w:rPr>
          <w:szCs w:val="19"/>
        </w:rPr>
        <w:t xml:space="preserve"> zł w sekcji </w:t>
      </w:r>
      <w:r w:rsidR="00E51819">
        <w:rPr>
          <w:szCs w:val="19"/>
        </w:rPr>
        <w:t>i</w:t>
      </w:r>
      <w:r w:rsidRPr="00456533">
        <w:rPr>
          <w:szCs w:val="19"/>
        </w:rPr>
        <w:t xml:space="preserve">nformacja </w:t>
      </w:r>
      <w:r w:rsidR="00456533" w:rsidRPr="00456533">
        <w:rPr>
          <w:szCs w:val="19"/>
        </w:rPr>
        <w:br/>
      </w:r>
      <w:r w:rsidRPr="00456533">
        <w:rPr>
          <w:szCs w:val="19"/>
        </w:rPr>
        <w:t>i komunikacja</w:t>
      </w:r>
      <w:r w:rsidR="00456533">
        <w:rPr>
          <w:szCs w:val="19"/>
        </w:rPr>
        <w:t>.</w:t>
      </w:r>
      <w:r w:rsidR="00FD6396">
        <w:rPr>
          <w:szCs w:val="19"/>
        </w:rPr>
        <w:t xml:space="preserve"> </w:t>
      </w:r>
      <w:r w:rsidR="00D17D37">
        <w:rPr>
          <w:szCs w:val="19"/>
        </w:rPr>
        <w:t xml:space="preserve">Różnice w wynagrodzeniach wystąpiły także w sektorach </w:t>
      </w:r>
      <w:r w:rsidR="00D71156">
        <w:rPr>
          <w:szCs w:val="19"/>
        </w:rPr>
        <w:t>gospodarki narodowej</w:t>
      </w:r>
      <w:r w:rsidR="00D17D37">
        <w:rPr>
          <w:szCs w:val="19"/>
        </w:rPr>
        <w:t>. Najwyższe wynagrodzeni</w:t>
      </w:r>
      <w:r w:rsidR="006874F6">
        <w:rPr>
          <w:szCs w:val="19"/>
        </w:rPr>
        <w:t>e</w:t>
      </w:r>
      <w:r w:rsidR="00D17D37">
        <w:rPr>
          <w:szCs w:val="19"/>
        </w:rPr>
        <w:t xml:space="preserve"> </w:t>
      </w:r>
      <w:r w:rsidR="006874F6">
        <w:rPr>
          <w:szCs w:val="19"/>
        </w:rPr>
        <w:t>odnotowano w sektorze rolniczym</w:t>
      </w:r>
      <w:r w:rsidR="00603CD2">
        <w:rPr>
          <w:szCs w:val="19"/>
        </w:rPr>
        <w:t xml:space="preserve"> –</w:t>
      </w:r>
      <w:r w:rsidR="00930C47">
        <w:rPr>
          <w:szCs w:val="19"/>
        </w:rPr>
        <w:t xml:space="preserve"> </w:t>
      </w:r>
      <w:r w:rsidR="00603CD2">
        <w:rPr>
          <w:szCs w:val="19"/>
        </w:rPr>
        <w:t xml:space="preserve">9 437,23 zł, </w:t>
      </w:r>
      <w:r w:rsidR="00603CD2">
        <w:rPr>
          <w:szCs w:val="19"/>
        </w:rPr>
        <w:br/>
        <w:t>w dalszej kolejności w sektorze usługowym – 9 004,34 zł. Najniższe wynagrodzenie wystąpiło w sektorze przemysłowym</w:t>
      </w:r>
      <w:r w:rsidR="00C9126F">
        <w:rPr>
          <w:szCs w:val="19"/>
        </w:rPr>
        <w:t>,</w:t>
      </w:r>
      <w:r w:rsidR="004E212A">
        <w:rPr>
          <w:szCs w:val="19"/>
        </w:rPr>
        <w:t xml:space="preserve"> gdzie wyniosło</w:t>
      </w:r>
      <w:r w:rsidR="00195B0C">
        <w:rPr>
          <w:szCs w:val="19"/>
        </w:rPr>
        <w:t xml:space="preserve"> 7 950,43 zł.</w:t>
      </w:r>
    </w:p>
    <w:p w14:paraId="6C16056C" w14:textId="3716AC1F" w:rsidR="002E516D" w:rsidRDefault="00B645AF" w:rsidP="00A14D23">
      <w:pPr>
        <w:spacing w:before="1560" w:line="288" w:lineRule="auto"/>
      </w:pPr>
      <w:r>
        <w:t>Tablice Excel:</w:t>
      </w:r>
    </w:p>
    <w:p w14:paraId="456DE65F" w14:textId="28D43E86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>Przeciętne miesięczne wynagrodzenie brutto w gospodarce narodowej według miejsca zamieszkania, sektorów gospodarki narodowej i płci w grudniu 2025 r.</w:t>
      </w:r>
    </w:p>
    <w:p w14:paraId="1D392ABA" w14:textId="2D020F87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>Mediana wynagrodzeń miesięcznych brutto w gospodarce narodowej według miejsca zamieszkania, sektorów gospodarki narodowej i płci w grudniu 2025 r.</w:t>
      </w:r>
    </w:p>
    <w:p w14:paraId="431A893B" w14:textId="3BC8D770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>Przeciętne miesięczne wynagrodzenie brutto w gospodarce narodowej według siedziby podmiotu, sektorów gospodarki narodowej i płci w grudniu 2025 r.</w:t>
      </w:r>
    </w:p>
    <w:p w14:paraId="22FDC04D" w14:textId="058A0E4F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>Mediana wynagrodzeń miesięcznych brutto w gospodarce narodowej według siedziby podmiotu, sektorów gospodarki narodowej i płci w grudniu 2025 r.</w:t>
      </w:r>
    </w:p>
    <w:p w14:paraId="1C53A08D" w14:textId="57FC38D6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 xml:space="preserve">Miary wynagrodzeń w gospodarce narodowej według sekcji </w:t>
      </w:r>
      <w:r w:rsidR="00DF2FAE" w:rsidRPr="00456533">
        <w:rPr>
          <w:rFonts w:eastAsia="Times New Roman" w:cs="Arial"/>
          <w:szCs w:val="19"/>
          <w:lang w:eastAsia="pl-PL"/>
        </w:rPr>
        <w:t>PKD</w:t>
      </w:r>
      <w:r w:rsidRPr="00456533">
        <w:rPr>
          <w:rFonts w:eastAsia="Times New Roman" w:cs="Arial"/>
          <w:szCs w:val="19"/>
          <w:lang w:eastAsia="pl-PL"/>
        </w:rPr>
        <w:t xml:space="preserve"> i płci w grudniu </w:t>
      </w:r>
      <w:r w:rsidR="00FA3065" w:rsidRPr="00456533">
        <w:rPr>
          <w:rFonts w:eastAsia="Times New Roman" w:cs="Arial"/>
          <w:szCs w:val="19"/>
          <w:lang w:eastAsia="pl-PL"/>
        </w:rPr>
        <w:br/>
      </w:r>
      <w:r w:rsidRPr="00456533">
        <w:rPr>
          <w:rFonts w:eastAsia="Times New Roman" w:cs="Arial"/>
          <w:szCs w:val="19"/>
          <w:lang w:eastAsia="pl-PL"/>
        </w:rPr>
        <w:t>2025 r.</w:t>
      </w:r>
    </w:p>
    <w:p w14:paraId="5CEAFD69" w14:textId="597BB298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 xml:space="preserve">Miary wynagrodzeń w gospodarce narodowej według miejsca zamieszkania, płci </w:t>
      </w:r>
      <w:r w:rsidR="00DF2FAE" w:rsidRPr="00456533">
        <w:rPr>
          <w:rFonts w:eastAsia="Times New Roman" w:cs="Arial"/>
          <w:szCs w:val="19"/>
          <w:lang w:eastAsia="pl-PL"/>
        </w:rPr>
        <w:br/>
      </w:r>
      <w:r w:rsidRPr="00456533">
        <w:rPr>
          <w:rFonts w:eastAsia="Times New Roman" w:cs="Arial"/>
          <w:szCs w:val="19"/>
          <w:lang w:eastAsia="pl-PL"/>
        </w:rPr>
        <w:t>i powiatów w grudniu 2025 r.</w:t>
      </w:r>
    </w:p>
    <w:p w14:paraId="579A5F2B" w14:textId="7B727DB0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456533">
        <w:rPr>
          <w:rFonts w:eastAsia="Times New Roman" w:cs="Arial"/>
          <w:szCs w:val="19"/>
          <w:lang w:eastAsia="pl-PL"/>
        </w:rPr>
        <w:t>Miary wynagrodzeń w gospodarce narodowej według siedziby podmiotu,</w:t>
      </w:r>
      <w:r w:rsidR="00DF2FAE" w:rsidRPr="00456533">
        <w:rPr>
          <w:rFonts w:eastAsia="Times New Roman" w:cs="Arial"/>
          <w:szCs w:val="19"/>
          <w:lang w:eastAsia="pl-PL"/>
        </w:rPr>
        <w:t xml:space="preserve"> </w:t>
      </w:r>
      <w:r w:rsidRPr="00456533">
        <w:rPr>
          <w:rFonts w:eastAsia="Times New Roman" w:cs="Arial"/>
          <w:szCs w:val="19"/>
          <w:lang w:eastAsia="pl-PL"/>
        </w:rPr>
        <w:t xml:space="preserve">płci </w:t>
      </w:r>
      <w:r w:rsidR="00FA3065" w:rsidRPr="00456533">
        <w:rPr>
          <w:rFonts w:eastAsia="Times New Roman" w:cs="Arial"/>
          <w:szCs w:val="19"/>
          <w:lang w:eastAsia="pl-PL"/>
        </w:rPr>
        <w:br/>
      </w:r>
      <w:r w:rsidRPr="00456533">
        <w:rPr>
          <w:rFonts w:eastAsia="Times New Roman" w:cs="Arial"/>
          <w:szCs w:val="19"/>
          <w:lang w:eastAsia="pl-PL"/>
        </w:rPr>
        <w:t>i</w:t>
      </w:r>
      <w:r w:rsidR="00FA3065" w:rsidRPr="00456533">
        <w:rPr>
          <w:rFonts w:eastAsia="Times New Roman" w:cs="Arial"/>
          <w:szCs w:val="19"/>
          <w:lang w:eastAsia="pl-PL"/>
        </w:rPr>
        <w:t xml:space="preserve"> </w:t>
      </w:r>
      <w:r w:rsidRPr="00456533">
        <w:rPr>
          <w:rFonts w:eastAsia="Times New Roman" w:cs="Arial"/>
          <w:szCs w:val="19"/>
          <w:lang w:eastAsia="pl-PL"/>
        </w:rPr>
        <w:t>powiatów w grudniu 2025 r.</w:t>
      </w:r>
    </w:p>
    <w:p w14:paraId="3507D93D" w14:textId="0B716B0E" w:rsidR="008D67B6" w:rsidRPr="00360F17" w:rsidRDefault="008D67B6" w:rsidP="00D65904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eastAsia="Times New Roman" w:cs="Arial"/>
          <w:szCs w:val="19"/>
          <w:lang w:eastAsia="pl-PL"/>
        </w:rPr>
      </w:pPr>
      <w:r w:rsidRPr="00360F17">
        <w:rPr>
          <w:rFonts w:eastAsia="Times New Roman" w:cs="Arial"/>
          <w:szCs w:val="19"/>
          <w:lang w:eastAsia="pl-PL"/>
        </w:rPr>
        <w:t>Miary wynagrodzeń według miejsca zamieszkania w grudniu 2025 r.</w:t>
      </w:r>
    </w:p>
    <w:p w14:paraId="2CAD6306" w14:textId="3AC83AB3" w:rsidR="008D67B6" w:rsidRPr="00456533" w:rsidRDefault="008D67B6" w:rsidP="00DF2FAE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szCs w:val="19"/>
        </w:rPr>
      </w:pPr>
      <w:r w:rsidRPr="00456533">
        <w:rPr>
          <w:rFonts w:eastAsia="Times New Roman" w:cs="Arial"/>
          <w:szCs w:val="19"/>
          <w:lang w:eastAsia="pl-PL"/>
        </w:rPr>
        <w:t>Miary wynagrodzeń według siedziby podmiotu w grudniu 2025 r.</w:t>
      </w:r>
    </w:p>
    <w:p w14:paraId="3C222B0C" w14:textId="2679E0CC" w:rsidR="00DA331D" w:rsidRPr="006118D9" w:rsidRDefault="006118D9" w:rsidP="00A14D23">
      <w:pPr>
        <w:pStyle w:val="Akapitzlist"/>
        <w:spacing w:before="4920" w:after="0" w:line="240" w:lineRule="auto"/>
        <w:ind w:left="0"/>
        <w:contextualSpacing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sectPr w:rsidR="00DA331D" w:rsidRPr="006118D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56FF">
        <w:rPr>
          <w:szCs w:val="19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 podstawie danych GUS”.</w:t>
      </w:r>
      <w:r w:rsidR="008C74E1">
        <w:br w:type="page"/>
      </w: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211D6E" w:rsidRPr="0042055C" w14:paraId="6236E8B1" w14:textId="77777777" w:rsidTr="00526A26">
        <w:trPr>
          <w:trHeight w:val="1912"/>
          <w:tblHeader/>
        </w:trPr>
        <w:tc>
          <w:tcPr>
            <w:tcW w:w="5239" w:type="dxa"/>
          </w:tcPr>
          <w:p w14:paraId="6F9D7546" w14:textId="77777777" w:rsidR="00211D6E" w:rsidRPr="0042055C" w:rsidRDefault="00211D6E" w:rsidP="00211D6E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2055C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Opracowanie merytoryczne:</w:t>
            </w:r>
          </w:p>
          <w:p w14:paraId="06A8F6FE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Urząd Statystyczny w Olsztynie</w:t>
            </w:r>
          </w:p>
          <w:p w14:paraId="1B182BCB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Dyrektor Marek Morze</w:t>
            </w:r>
          </w:p>
          <w:p w14:paraId="0954C319" w14:textId="77777777" w:rsidR="00211D6E" w:rsidRPr="0042055C" w:rsidRDefault="00211D6E" w:rsidP="00211D6E">
            <w:pPr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13CD39FA" w14:textId="77777777" w:rsidR="00211D6E" w:rsidRPr="0042055C" w:rsidRDefault="00211D6E" w:rsidP="00211D6E">
            <w:pPr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Rozpowszechnianie:</w:t>
            </w:r>
          </w:p>
          <w:p w14:paraId="4335DF85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04CCD7E6" w14:textId="40309BAD" w:rsidR="00211D6E" w:rsidRPr="0042055C" w:rsidRDefault="008B7DA6" w:rsidP="00E121CD">
            <w:pPr>
              <w:spacing w:before="0" w:after="0" w:line="276" w:lineRule="auto"/>
              <w:rPr>
                <w:sz w:val="20"/>
                <w:szCs w:val="20"/>
              </w:rPr>
            </w:pPr>
            <w:proofErr w:type="spellStart"/>
            <w:r w:rsidRPr="0042055C">
              <w:rPr>
                <w:b/>
                <w:sz w:val="20"/>
                <w:szCs w:val="20"/>
              </w:rPr>
              <w:t>Informatorium</w:t>
            </w:r>
            <w:proofErr w:type="spellEnd"/>
            <w:r w:rsidRPr="0042055C">
              <w:rPr>
                <w:b/>
                <w:sz w:val="20"/>
                <w:szCs w:val="20"/>
              </w:rPr>
              <w:t xml:space="preserve"> Statystyczne</w:t>
            </w:r>
          </w:p>
          <w:p w14:paraId="41833938" w14:textId="77777777" w:rsidR="00211D6E" w:rsidRPr="0042055C" w:rsidRDefault="00211D6E" w:rsidP="00211D6E">
            <w:pPr>
              <w:spacing w:before="0" w:after="0" w:line="288" w:lineRule="auto"/>
              <w:rPr>
                <w:color w:val="000000" w:themeColor="text1"/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211D6E" w:rsidRPr="0042055C" w14:paraId="68253269" w14:textId="77777777" w:rsidTr="00B37122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053DD736" w14:textId="27CA4255" w:rsidR="00211D6E" w:rsidRPr="00B37122" w:rsidRDefault="008B7DA6" w:rsidP="00B37122">
            <w:pPr>
              <w:spacing w:after="0" w:line="276" w:lineRule="auto"/>
              <w:ind w:right="-686"/>
              <w:rPr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="00211D6E" w:rsidRPr="0042055C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355" w:type="pct"/>
            <w:vAlign w:val="center"/>
          </w:tcPr>
          <w:p w14:paraId="3075D948" w14:textId="0A6107B2" w:rsidR="00211D6E" w:rsidRPr="00B37122" w:rsidRDefault="00211D6E" w:rsidP="00211D6E">
            <w:pPr>
              <w:tabs>
                <w:tab w:val="left" w:pos="5387"/>
              </w:tabs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0618A21" wp14:editId="514A3DA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341D6E82" w14:textId="77777777" w:rsidR="00211D6E" w:rsidRPr="0042055C" w:rsidRDefault="00BC650C" w:rsidP="00764A20">
            <w:pPr>
              <w:tabs>
                <w:tab w:val="left" w:pos="4641"/>
                <w:tab w:val="left" w:pos="5387"/>
              </w:tabs>
              <w:rPr>
                <w:sz w:val="20"/>
                <w:szCs w:val="20"/>
              </w:rPr>
            </w:pPr>
            <w:hyperlink r:id="rId18" w:tooltip="link do strony internetowej urzędu statystycznego w Olsztynie" w:history="1">
              <w:r w:rsidR="00211D6E" w:rsidRPr="0042055C">
                <w:rPr>
                  <w:rStyle w:val="Hipercze"/>
                  <w:color w:val="auto"/>
                  <w:sz w:val="20"/>
                  <w:szCs w:val="20"/>
                </w:rPr>
                <w:t>olsztyn.stat.gov.pl</w:t>
              </w:r>
            </w:hyperlink>
          </w:p>
        </w:tc>
      </w:tr>
      <w:tr w:rsidR="00211D6E" w:rsidRPr="0042055C" w14:paraId="25E5A62E" w14:textId="77777777" w:rsidTr="00B37122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760BE765" w14:textId="1A8CD4BE" w:rsidR="00211D6E" w:rsidRPr="0042055C" w:rsidRDefault="00E121CD" w:rsidP="00B37122">
            <w:pPr>
              <w:spacing w:after="0" w:line="276" w:lineRule="auto"/>
              <w:ind w:right="-686"/>
              <w:rPr>
                <w:rFonts w:cs="Arial"/>
                <w:sz w:val="20"/>
                <w:szCs w:val="20"/>
              </w:rPr>
            </w:pPr>
            <w:r w:rsidRPr="0042055C">
              <w:rPr>
                <w:sz w:val="20"/>
                <w:szCs w:val="20"/>
                <w:lang w:val="en-GB"/>
              </w:rPr>
              <w:t>Tel.: 89 524 36 14</w:t>
            </w:r>
          </w:p>
        </w:tc>
        <w:tc>
          <w:tcPr>
            <w:tcW w:w="355" w:type="pct"/>
            <w:vAlign w:val="center"/>
          </w:tcPr>
          <w:p w14:paraId="41B8F432" w14:textId="4770E692" w:rsidR="00211D6E" w:rsidRPr="0042055C" w:rsidRDefault="00433934" w:rsidP="00B37122">
            <w:pPr>
              <w:tabs>
                <w:tab w:val="left" w:pos="5387"/>
              </w:tabs>
              <w:spacing w:line="276" w:lineRule="auto"/>
              <w:rPr>
                <w:noProof/>
                <w:sz w:val="20"/>
                <w:szCs w:val="20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</w:rPr>
              <w:drawing>
                <wp:anchor distT="0" distB="0" distL="114300" distR="114300" simplePos="0" relativeHeight="251806720" behindDoc="0" locked="0" layoutInCell="1" allowOverlap="1" wp14:anchorId="7C2E728E" wp14:editId="24DCE6F4">
                  <wp:simplePos x="0" y="0"/>
                  <wp:positionH relativeFrom="column">
                    <wp:posOffset>64770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F7CE838" w14:textId="77777777" w:rsidR="00211D6E" w:rsidRPr="0042055C" w:rsidRDefault="00BC650C" w:rsidP="00B37122">
            <w:pPr>
              <w:tabs>
                <w:tab w:val="left" w:pos="4641"/>
                <w:tab w:val="left" w:pos="5387"/>
              </w:tabs>
              <w:spacing w:line="276" w:lineRule="auto"/>
              <w:ind w:right="-686"/>
              <w:rPr>
                <w:sz w:val="20"/>
                <w:szCs w:val="20"/>
              </w:rPr>
            </w:pPr>
            <w:hyperlink r:id="rId20" w:tooltip="link do twittera urzędu statystycznego w Olsztynie" w:history="1">
              <w:r w:rsidR="00211D6E" w:rsidRPr="0042055C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211D6E" w:rsidRPr="0042055C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211D6E" w:rsidRPr="0042055C" w14:paraId="43F95EC8" w14:textId="77777777" w:rsidTr="00B37122">
        <w:trPr>
          <w:trHeight w:val="510"/>
          <w:tblHeader/>
        </w:trPr>
        <w:tc>
          <w:tcPr>
            <w:tcW w:w="2505" w:type="pct"/>
            <w:vAlign w:val="center"/>
          </w:tcPr>
          <w:p w14:paraId="7624F3AC" w14:textId="6582AB32" w:rsidR="00211D6E" w:rsidRPr="00E121CD" w:rsidRDefault="00E121CD" w:rsidP="00B37122">
            <w:pPr>
              <w:tabs>
                <w:tab w:val="left" w:pos="5387"/>
              </w:tabs>
              <w:spacing w:before="0" w:after="0" w:line="276" w:lineRule="auto"/>
              <w:ind w:left="57"/>
              <w:rPr>
                <w:sz w:val="20"/>
                <w:szCs w:val="20"/>
                <w:lang w:val="en-GB"/>
              </w:rPr>
            </w:pPr>
            <w:r w:rsidRPr="0042055C">
              <w:rPr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42055C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J.Balcerzak</w:t>
              </w:r>
              <w:r w:rsidRPr="0042055C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02A4F9D6" w14:textId="7F4EBD16" w:rsidR="00211D6E" w:rsidRPr="00E121CD" w:rsidRDefault="00211D6E" w:rsidP="00B37122">
            <w:pPr>
              <w:tabs>
                <w:tab w:val="left" w:pos="5387"/>
              </w:tabs>
              <w:spacing w:before="0" w:after="0" w:line="276" w:lineRule="auto"/>
              <w:rPr>
                <w:sz w:val="20"/>
                <w:szCs w:val="20"/>
                <w:lang w:val="en-GB"/>
              </w:rPr>
            </w:pPr>
            <w:r w:rsidRPr="004205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B0BA660" wp14:editId="48FA947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13" name="Obraz 1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0E112D09" w14:textId="77777777" w:rsidR="00211D6E" w:rsidRPr="0042055C" w:rsidRDefault="00BC650C" w:rsidP="00B37122">
            <w:pPr>
              <w:pStyle w:val="Nagwek2"/>
              <w:keepNext w:val="0"/>
              <w:keepLines w:val="0"/>
              <w:spacing w:before="120" w:after="120" w:line="276" w:lineRule="auto"/>
              <w:ind w:right="-686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23" w:tooltip="link do facebook urzedu statystycznego w Olsztynie" w:history="1">
              <w:r w:rsidR="00211D6E" w:rsidRPr="0042055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211D6E" w:rsidRPr="0042055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211D6E" w:rsidRPr="007156FF" w14:paraId="673ECAD8" w14:textId="77777777" w:rsidTr="00526A26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50B5E517" w14:textId="77777777" w:rsidR="00211D6E" w:rsidRPr="007156FF" w:rsidRDefault="00211D6E" w:rsidP="00211D6E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Powiązane opracowania</w:t>
            </w:r>
          </w:p>
          <w:p w14:paraId="6D22734D" w14:textId="7416269A" w:rsidR="00211D6E" w:rsidRDefault="00BC650C" w:rsidP="00211D6E">
            <w:pPr>
              <w:rPr>
                <w:color w:val="001D77"/>
                <w:szCs w:val="19"/>
              </w:rPr>
            </w:pPr>
            <w:hyperlink r:id="rId24" w:history="1">
              <w:r w:rsidR="004E398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Rozkład wynagrodzeń w gospodarce narodowej w grudniu 2025 r.</w:t>
              </w:r>
            </w:hyperlink>
            <w:r w:rsidR="00211D6E" w:rsidRPr="007156FF">
              <w:rPr>
                <w:color w:val="001D77"/>
                <w:szCs w:val="19"/>
              </w:rPr>
              <w:t xml:space="preserve"> </w:t>
            </w:r>
          </w:p>
          <w:p w14:paraId="47A689B5" w14:textId="37D5823F" w:rsidR="001830BA" w:rsidRPr="009605AC" w:rsidRDefault="00BC650C" w:rsidP="001830BA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25" w:tooltip="Zeszyt metodologiczny - Struktura wynagrodzeń według zawodów" w:history="1">
              <w:r w:rsidR="004E398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 xml:space="preserve">Zeszyt metodologiczny </w:t>
              </w:r>
              <w:r w:rsidR="000E407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–</w:t>
              </w:r>
              <w:r w:rsidR="004E398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 xml:space="preserve"> Rozkład wynagrodzeń w gospodarce narodowej</w:t>
              </w:r>
            </w:hyperlink>
          </w:p>
          <w:p w14:paraId="7AB96997" w14:textId="5AFDD2E6" w:rsidR="00211D6E" w:rsidRDefault="00211D6E" w:rsidP="001830B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Temat dostępny w bazach danych</w:t>
            </w:r>
          </w:p>
          <w:p w14:paraId="2CCC3985" w14:textId="0FF34E08" w:rsidR="00B82D08" w:rsidRPr="00CB33FF" w:rsidRDefault="00BC650C" w:rsidP="00B82D08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hyperlink r:id="rId26" w:tooltip="Dziedzinowe Bazy Wiedzy" w:history="1">
              <w:r w:rsidR="00B82D08" w:rsidRPr="00CB33F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Wiedzy</w:t>
              </w:r>
            </w:hyperlink>
          </w:p>
          <w:p w14:paraId="33409C2D" w14:textId="58CF80DB" w:rsidR="00CB33FF" w:rsidRPr="00CB33FF" w:rsidRDefault="00BC650C" w:rsidP="00B82D08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27" w:history="1">
              <w:r w:rsidR="00CB33FF" w:rsidRPr="00CB33F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Bank Danych Lokalnych</w:t>
              </w:r>
            </w:hyperlink>
          </w:p>
          <w:p w14:paraId="07CD4C02" w14:textId="0A1D5F0F" w:rsidR="00211D6E" w:rsidRPr="007156FF" w:rsidRDefault="00211D6E" w:rsidP="001830B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Ważniejsze pojęcia dostępne w słowniku</w:t>
            </w:r>
          </w:p>
          <w:p w14:paraId="2A8F5CBB" w14:textId="77777777" w:rsidR="00A61F13" w:rsidRPr="00A61F13" w:rsidRDefault="00BC650C" w:rsidP="00476502">
            <w:pPr>
              <w:numPr>
                <w:ilvl w:val="0"/>
                <w:numId w:val="8"/>
              </w:numPr>
              <w:ind w:left="0"/>
              <w:rPr>
                <w:rStyle w:val="Hipercze"/>
                <w:rFonts w:cstheme="minorBidi"/>
                <w:b/>
                <w:color w:val="auto"/>
                <w:szCs w:val="19"/>
              </w:rPr>
            </w:pPr>
            <w:hyperlink r:id="rId28" w:history="1">
              <w:hyperlink r:id="rId29" w:history="1">
                <w:r w:rsidR="00A61F13">
                  <w:rPr>
                    <w:rStyle w:val="Hipercze"/>
                    <w:rFonts w:cs="Arial"/>
                    <w:color w:val="001D77"/>
                    <w:szCs w:val="19"/>
                  </w:rPr>
                  <w:t>Mediana wynagrodzeń</w:t>
                </w:r>
              </w:hyperlink>
            </w:hyperlink>
          </w:p>
          <w:p w14:paraId="1DD09DB4" w14:textId="07C9C9C2" w:rsidR="00211D6E" w:rsidRPr="007156FF" w:rsidRDefault="00BC650C" w:rsidP="00A61F13">
            <w:pPr>
              <w:numPr>
                <w:ilvl w:val="0"/>
                <w:numId w:val="8"/>
              </w:numPr>
              <w:ind w:left="0"/>
              <w:rPr>
                <w:rStyle w:val="Hipercze"/>
                <w:rFonts w:cstheme="minorBidi"/>
                <w:b/>
                <w:color w:val="auto"/>
                <w:szCs w:val="19"/>
              </w:rPr>
            </w:pPr>
            <w:hyperlink r:id="rId30" w:history="1">
              <w:hyperlink r:id="rId31" w:history="1">
                <w:r w:rsidR="00A61F13">
                  <w:rPr>
                    <w:rStyle w:val="Hipercze"/>
                    <w:rFonts w:cs="Arial"/>
                    <w:color w:val="001D77"/>
                    <w:szCs w:val="19"/>
                  </w:rPr>
                  <w:t>Miesięczne wynagrodzenia</w:t>
                </w:r>
              </w:hyperlink>
            </w:hyperlink>
            <w:hyperlink r:id="rId32" w:history="1"/>
          </w:p>
        </w:tc>
      </w:tr>
    </w:tbl>
    <w:p w14:paraId="1634A8FA" w14:textId="2A587F19" w:rsidR="000470AA" w:rsidRPr="006331C7" w:rsidRDefault="000470AA" w:rsidP="000470AA">
      <w:pPr>
        <w:rPr>
          <w:sz w:val="18"/>
          <w:lang w:val="en-US"/>
        </w:rPr>
      </w:pPr>
    </w:p>
    <w:sectPr w:rsidR="000470AA" w:rsidRPr="006331C7" w:rsidSect="00AE5391">
      <w:headerReference w:type="default" r:id="rId33"/>
      <w:footerReference w:type="default" r:id="rId34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6C157" w14:textId="77777777" w:rsidR="0089611D" w:rsidRDefault="0089611D" w:rsidP="000662E2">
      <w:pPr>
        <w:spacing w:after="0" w:line="240" w:lineRule="auto"/>
      </w:pPr>
      <w:r>
        <w:separator/>
      </w:r>
    </w:p>
  </w:endnote>
  <w:endnote w:type="continuationSeparator" w:id="0">
    <w:p w14:paraId="0044FCE0" w14:textId="77777777" w:rsidR="0089611D" w:rsidRDefault="008961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86CEF5CA-F496-4D5D-A8CC-4DD40061AB6B}"/>
    <w:embedBold r:id="rId2" w:fontKey="{AC92BA24-7924-4C76-9FB6-D763D374B916}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3" w:fontKey="{D57117E7-6997-4568-89F7-36B445D74C08}"/>
    <w:embedBold r:id="rId4" w:fontKey="{58D2DD3B-336A-4823-A9EC-25867F38C0C0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5" w:fontKey="{7654309F-1B2F-44E5-ABD8-D8FF4F44000C}"/>
    <w:embedBold r:id="rId6" w:fontKey="{3375037C-EE03-4B1C-96C7-01EA963176CD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C5397CFE-946C-4F3C-A912-3771860C0AC8}"/>
    <w:embedItalic r:id="rId8" w:fontKey="{674D0100-C3C3-4C8C-92CF-D0FCFB11B6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18596F0-76BD-4BFC-850F-98F076F25C09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94BA647C-B20D-4D99-873D-FA71D1D8BC8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ECE501A-48A4-4915-9D86-78A6AF6BB2E9}"/>
    <w:embedBold r:id="rId12" w:fontKey="{D0354576-3E18-422C-BF26-B855C967A4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3ABC8D12" w14:textId="77777777" w:rsidR="00D835BB" w:rsidRDefault="00A64ED1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F8B41" w14:textId="77777777" w:rsidR="0089611D" w:rsidRDefault="0089611D" w:rsidP="000662E2">
      <w:pPr>
        <w:spacing w:after="0" w:line="240" w:lineRule="auto"/>
      </w:pPr>
      <w:r>
        <w:separator/>
      </w:r>
    </w:p>
  </w:footnote>
  <w:footnote w:type="continuationSeparator" w:id="0">
    <w:p w14:paraId="0F8DCE53" w14:textId="77777777" w:rsidR="0089611D" w:rsidRDefault="008961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BC56A1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294EB7B" w:rsidR="00003437" w:rsidRDefault="0053360D">
    <w:pPr>
      <w:pStyle w:val="Nagwek"/>
      <w:rPr>
        <w:noProof/>
        <w:lang w:eastAsia="pl-PL"/>
      </w:rPr>
    </w:pPr>
    <w:r w:rsidRPr="0053360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650ED64" wp14:editId="47736F9E">
              <wp:simplePos x="0" y="0"/>
              <wp:positionH relativeFrom="column">
                <wp:posOffset>5080635</wp:posOffset>
              </wp:positionH>
              <wp:positionV relativeFrom="paragraph">
                <wp:posOffset>68911</wp:posOffset>
              </wp:positionV>
              <wp:extent cx="2058670" cy="356235"/>
              <wp:effectExtent l="0" t="0" r="0" b="5715"/>
              <wp:wrapNone/>
              <wp:docPr id="17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C2D0B7" w14:textId="77777777" w:rsidR="0053360D" w:rsidRPr="003C6C8D" w:rsidRDefault="0053360D" w:rsidP="001120C8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0ED64" id="Schemat blokowy: opóźnienie 6" o:spid="_x0000_s1032" alt="Napis &quot;Informacje sygnalne&quot;" style="position:absolute;margin-left:400.05pt;margin-top:5.45pt;width:162.1pt;height:28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6C2D0B7" w14:textId="77777777" w:rsidR="0053360D" w:rsidRPr="003C6C8D" w:rsidRDefault="0053360D" w:rsidP="001120C8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63BD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F439A6">
              <wp:simplePos x="0" y="0"/>
              <wp:positionH relativeFrom="column">
                <wp:posOffset>5219700</wp:posOffset>
              </wp:positionH>
              <wp:positionV relativeFrom="paragraph">
                <wp:posOffset>431165</wp:posOffset>
              </wp:positionV>
              <wp:extent cx="1871980" cy="22984460"/>
              <wp:effectExtent l="0" t="0" r="0" b="8890"/>
              <wp:wrapTight wrapText="bothSides">
                <wp:wrapPolygon edited="0">
                  <wp:start x="0" y="0"/>
                  <wp:lineTo x="0" y="21590"/>
                  <wp:lineTo x="21322" y="21590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844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17286" id="Prostokąt 10" o:spid="_x0000_s1026" style="position:absolute;margin-left:411pt;margin-top:33.95pt;width:147.4pt;height:1809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" fillcolor="#f2f2f2" stroked="f" strokeweight="1pt">
              <w10:wrap type="tight"/>
            </v:rect>
          </w:pict>
        </mc:Fallback>
      </mc:AlternateContent>
    </w:r>
    <w:r w:rsidR="00B85B94" w:rsidRPr="00787ABC">
      <w:rPr>
        <w:noProof/>
        <w:lang w:eastAsia="pl-PL"/>
      </w:rPr>
      <w:drawing>
        <wp:inline distT="0" distB="0" distL="0" distR="0" wp14:anchorId="2FB94A76" wp14:editId="3E544BC7">
          <wp:extent cx="1393190" cy="431800"/>
          <wp:effectExtent l="0" t="0" r="0" b="6350"/>
          <wp:docPr id="15" name="Obraz 15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561AB4DC" w:rsidR="00F32749" w:rsidRDefault="0053360D">
    <w:pPr>
      <w:pStyle w:val="Nagwek"/>
      <w:rPr>
        <w:noProof/>
        <w:lang w:eastAsia="pl-PL"/>
      </w:rPr>
    </w:pPr>
    <w:r w:rsidRPr="0053360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C54C35A" wp14:editId="459C319E">
              <wp:simplePos x="0" y="0"/>
              <wp:positionH relativeFrom="column">
                <wp:posOffset>5217408</wp:posOffset>
              </wp:positionH>
              <wp:positionV relativeFrom="paragraph">
                <wp:posOffset>248174</wp:posOffset>
              </wp:positionV>
              <wp:extent cx="1432560" cy="337820"/>
              <wp:effectExtent l="0" t="0" r="0" b="5080"/>
              <wp:wrapNone/>
              <wp:docPr id="18" name="Pole tekstowe 2" descr="30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EB33B3" w14:textId="6BA8375F" w:rsidR="0053360D" w:rsidRPr="00A01B40" w:rsidRDefault="0053360D" w:rsidP="0053360D">
                          <w:pPr>
                            <w:pStyle w:val="Datainformacjisygnalnej"/>
                          </w:pPr>
                          <w:r>
                            <w:t>30.0</w:t>
                          </w:r>
                          <w:r w:rsidR="00AE0B5F">
                            <w:t>7</w:t>
                          </w:r>
                          <w:r>
                            <w:t>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4C35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30.07.2026" style="position:absolute;margin-left:410.8pt;margin-top:19.55pt;width:112.8pt;height:26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" filled="f" stroked="f">
              <v:textbox>
                <w:txbxContent>
                  <w:p w14:paraId="28EB33B3" w14:textId="6BA8375F" w:rsidR="0053360D" w:rsidRPr="00A01B40" w:rsidRDefault="0053360D" w:rsidP="0053360D">
                    <w:pPr>
                      <w:pStyle w:val="Datainformacjisygnalnej"/>
                    </w:pPr>
                    <w:r>
                      <w:t>30.0</w:t>
                    </w:r>
                    <w:r w:rsidR="00AE0B5F">
                      <w:t>7</w:t>
                    </w:r>
                    <w:r>
                      <w:t>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E0F57" w14:textId="77777777" w:rsidR="00D835BB" w:rsidRDefault="00BC650C" w:rsidP="002C5817">
    <w:pPr>
      <w:pStyle w:val="Nagwek"/>
      <w:ind w:right="-2423"/>
    </w:pPr>
  </w:p>
  <w:p w14:paraId="2C3F5758" w14:textId="77777777" w:rsidR="00D835BB" w:rsidRDefault="00BC650C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7.7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7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DC4000"/>
    <w:multiLevelType w:val="hybridMultilevel"/>
    <w:tmpl w:val="BD423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3541C2"/>
    <w:multiLevelType w:val="hybridMultilevel"/>
    <w:tmpl w:val="1700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3FCB"/>
    <w:multiLevelType w:val="hybridMultilevel"/>
    <w:tmpl w:val="FF1A2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725A66"/>
    <w:multiLevelType w:val="hybridMultilevel"/>
    <w:tmpl w:val="67ACB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2BA933B3"/>
    <w:multiLevelType w:val="multilevel"/>
    <w:tmpl w:val="4C1E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B7FD8"/>
    <w:multiLevelType w:val="multilevel"/>
    <w:tmpl w:val="89F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815E38"/>
    <w:multiLevelType w:val="hybridMultilevel"/>
    <w:tmpl w:val="771CD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C5751"/>
    <w:multiLevelType w:val="hybridMultilevel"/>
    <w:tmpl w:val="18CCA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BD80FAF"/>
    <w:multiLevelType w:val="multilevel"/>
    <w:tmpl w:val="A7F0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E835F8"/>
    <w:multiLevelType w:val="hybridMultilevel"/>
    <w:tmpl w:val="6F4AF30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96339"/>
    <w:multiLevelType w:val="multilevel"/>
    <w:tmpl w:val="A35C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A5438B"/>
    <w:multiLevelType w:val="multilevel"/>
    <w:tmpl w:val="D31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32B5C"/>
    <w:multiLevelType w:val="hybridMultilevel"/>
    <w:tmpl w:val="52D89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151706"/>
    <w:multiLevelType w:val="hybridMultilevel"/>
    <w:tmpl w:val="63CE6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E01E5"/>
    <w:multiLevelType w:val="hybridMultilevel"/>
    <w:tmpl w:val="D4460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16"/>
  </w:num>
  <w:num w:numId="9">
    <w:abstractNumId w:val="9"/>
  </w:num>
  <w:num w:numId="10">
    <w:abstractNumId w:val="14"/>
  </w:num>
  <w:num w:numId="11">
    <w:abstractNumId w:val="8"/>
  </w:num>
  <w:num w:numId="12">
    <w:abstractNumId w:val="17"/>
  </w:num>
  <w:num w:numId="13">
    <w:abstractNumId w:val="19"/>
  </w:num>
  <w:num w:numId="14">
    <w:abstractNumId w:val="1"/>
  </w:num>
  <w:num w:numId="15">
    <w:abstractNumId w:val="4"/>
  </w:num>
  <w:num w:numId="16">
    <w:abstractNumId w:val="3"/>
  </w:num>
  <w:num w:numId="17">
    <w:abstractNumId w:val="20"/>
  </w:num>
  <w:num w:numId="18">
    <w:abstractNumId w:val="15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BB1"/>
    <w:rsid w:val="00001C5B"/>
    <w:rsid w:val="00001DA3"/>
    <w:rsid w:val="00003437"/>
    <w:rsid w:val="000036D8"/>
    <w:rsid w:val="0000709F"/>
    <w:rsid w:val="000108B8"/>
    <w:rsid w:val="000152F5"/>
    <w:rsid w:val="00016EFF"/>
    <w:rsid w:val="000267D6"/>
    <w:rsid w:val="000321FB"/>
    <w:rsid w:val="00042531"/>
    <w:rsid w:val="0004403B"/>
    <w:rsid w:val="00044DF6"/>
    <w:rsid w:val="0004582E"/>
    <w:rsid w:val="00046A35"/>
    <w:rsid w:val="000470AA"/>
    <w:rsid w:val="0005553F"/>
    <w:rsid w:val="00057CA1"/>
    <w:rsid w:val="000620F1"/>
    <w:rsid w:val="000633F1"/>
    <w:rsid w:val="00064465"/>
    <w:rsid w:val="000647A9"/>
    <w:rsid w:val="000650CD"/>
    <w:rsid w:val="000662E2"/>
    <w:rsid w:val="00066883"/>
    <w:rsid w:val="00067226"/>
    <w:rsid w:val="00071B39"/>
    <w:rsid w:val="00072A02"/>
    <w:rsid w:val="00074DD8"/>
    <w:rsid w:val="00075759"/>
    <w:rsid w:val="00077FBD"/>
    <w:rsid w:val="000806F7"/>
    <w:rsid w:val="00081210"/>
    <w:rsid w:val="00081755"/>
    <w:rsid w:val="000817BF"/>
    <w:rsid w:val="00090C14"/>
    <w:rsid w:val="00092305"/>
    <w:rsid w:val="00097840"/>
    <w:rsid w:val="00097A76"/>
    <w:rsid w:val="00097DA9"/>
    <w:rsid w:val="000A023E"/>
    <w:rsid w:val="000A3D25"/>
    <w:rsid w:val="000A4304"/>
    <w:rsid w:val="000B0727"/>
    <w:rsid w:val="000B585D"/>
    <w:rsid w:val="000C135D"/>
    <w:rsid w:val="000C4687"/>
    <w:rsid w:val="000C5C6B"/>
    <w:rsid w:val="000C5FBE"/>
    <w:rsid w:val="000D0256"/>
    <w:rsid w:val="000D1C22"/>
    <w:rsid w:val="000D1D43"/>
    <w:rsid w:val="000D225C"/>
    <w:rsid w:val="000D248E"/>
    <w:rsid w:val="000D2A5C"/>
    <w:rsid w:val="000D39F0"/>
    <w:rsid w:val="000D3BFF"/>
    <w:rsid w:val="000E0918"/>
    <w:rsid w:val="000E117A"/>
    <w:rsid w:val="000E407F"/>
    <w:rsid w:val="000E6A63"/>
    <w:rsid w:val="000E79A9"/>
    <w:rsid w:val="000F12B1"/>
    <w:rsid w:val="000F1F36"/>
    <w:rsid w:val="000F4A82"/>
    <w:rsid w:val="000F5CFF"/>
    <w:rsid w:val="001011C3"/>
    <w:rsid w:val="00102DDF"/>
    <w:rsid w:val="00103CFC"/>
    <w:rsid w:val="00105C59"/>
    <w:rsid w:val="00106DA3"/>
    <w:rsid w:val="0010740D"/>
    <w:rsid w:val="00110214"/>
    <w:rsid w:val="00110D87"/>
    <w:rsid w:val="00111675"/>
    <w:rsid w:val="001120C8"/>
    <w:rsid w:val="00112399"/>
    <w:rsid w:val="00112BC9"/>
    <w:rsid w:val="00114DB9"/>
    <w:rsid w:val="00116087"/>
    <w:rsid w:val="00117711"/>
    <w:rsid w:val="0012037E"/>
    <w:rsid w:val="00130296"/>
    <w:rsid w:val="001327A1"/>
    <w:rsid w:val="0013391A"/>
    <w:rsid w:val="00134145"/>
    <w:rsid w:val="0013513C"/>
    <w:rsid w:val="00135FCC"/>
    <w:rsid w:val="00136736"/>
    <w:rsid w:val="00136D67"/>
    <w:rsid w:val="001423B6"/>
    <w:rsid w:val="0014376D"/>
    <w:rsid w:val="001448A7"/>
    <w:rsid w:val="00146621"/>
    <w:rsid w:val="00150080"/>
    <w:rsid w:val="001506D2"/>
    <w:rsid w:val="00156B13"/>
    <w:rsid w:val="00157FC5"/>
    <w:rsid w:val="001617E3"/>
    <w:rsid w:val="00161C85"/>
    <w:rsid w:val="00162325"/>
    <w:rsid w:val="001636CB"/>
    <w:rsid w:val="001735E6"/>
    <w:rsid w:val="001751DC"/>
    <w:rsid w:val="00175BE9"/>
    <w:rsid w:val="001830BA"/>
    <w:rsid w:val="00186832"/>
    <w:rsid w:val="0019286A"/>
    <w:rsid w:val="00192A1A"/>
    <w:rsid w:val="001951DA"/>
    <w:rsid w:val="00195B0C"/>
    <w:rsid w:val="001A2D44"/>
    <w:rsid w:val="001A6824"/>
    <w:rsid w:val="001A6C73"/>
    <w:rsid w:val="001A73AA"/>
    <w:rsid w:val="001B053D"/>
    <w:rsid w:val="001B130B"/>
    <w:rsid w:val="001B17E6"/>
    <w:rsid w:val="001B35FE"/>
    <w:rsid w:val="001C3269"/>
    <w:rsid w:val="001D0FD5"/>
    <w:rsid w:val="001D19B6"/>
    <w:rsid w:val="001D1DB4"/>
    <w:rsid w:val="001D23F1"/>
    <w:rsid w:val="001D25F9"/>
    <w:rsid w:val="001D61ED"/>
    <w:rsid w:val="001E14DD"/>
    <w:rsid w:val="001E3376"/>
    <w:rsid w:val="001E4B7C"/>
    <w:rsid w:val="001E5B2D"/>
    <w:rsid w:val="001E696A"/>
    <w:rsid w:val="001E7235"/>
    <w:rsid w:val="001F244B"/>
    <w:rsid w:val="0020156C"/>
    <w:rsid w:val="00202491"/>
    <w:rsid w:val="002060C0"/>
    <w:rsid w:val="002113E5"/>
    <w:rsid w:val="00211D6E"/>
    <w:rsid w:val="00213D55"/>
    <w:rsid w:val="0021409B"/>
    <w:rsid w:val="00214925"/>
    <w:rsid w:val="00214BD1"/>
    <w:rsid w:val="00216634"/>
    <w:rsid w:val="00217E1B"/>
    <w:rsid w:val="00222163"/>
    <w:rsid w:val="002229D8"/>
    <w:rsid w:val="002277C1"/>
    <w:rsid w:val="00227C7D"/>
    <w:rsid w:val="00241D44"/>
    <w:rsid w:val="00242D31"/>
    <w:rsid w:val="00245317"/>
    <w:rsid w:val="002466D6"/>
    <w:rsid w:val="0025284E"/>
    <w:rsid w:val="00254603"/>
    <w:rsid w:val="0025481E"/>
    <w:rsid w:val="002574F9"/>
    <w:rsid w:val="00260AA2"/>
    <w:rsid w:val="00260DC3"/>
    <w:rsid w:val="00262B61"/>
    <w:rsid w:val="00262CC6"/>
    <w:rsid w:val="00263E08"/>
    <w:rsid w:val="002723D8"/>
    <w:rsid w:val="00273845"/>
    <w:rsid w:val="00275534"/>
    <w:rsid w:val="00276811"/>
    <w:rsid w:val="00282699"/>
    <w:rsid w:val="00283739"/>
    <w:rsid w:val="00283ECA"/>
    <w:rsid w:val="00285BAB"/>
    <w:rsid w:val="002926DF"/>
    <w:rsid w:val="00295FBB"/>
    <w:rsid w:val="00296697"/>
    <w:rsid w:val="002A2E23"/>
    <w:rsid w:val="002A3782"/>
    <w:rsid w:val="002A706F"/>
    <w:rsid w:val="002B0472"/>
    <w:rsid w:val="002B0A4E"/>
    <w:rsid w:val="002B0FA8"/>
    <w:rsid w:val="002B1528"/>
    <w:rsid w:val="002B1807"/>
    <w:rsid w:val="002B6B12"/>
    <w:rsid w:val="002B6FA1"/>
    <w:rsid w:val="002C0978"/>
    <w:rsid w:val="002C21F0"/>
    <w:rsid w:val="002C3580"/>
    <w:rsid w:val="002C38FB"/>
    <w:rsid w:val="002C5816"/>
    <w:rsid w:val="002C60C6"/>
    <w:rsid w:val="002C714A"/>
    <w:rsid w:val="002D01DF"/>
    <w:rsid w:val="002D3A74"/>
    <w:rsid w:val="002E1D6F"/>
    <w:rsid w:val="002E2A49"/>
    <w:rsid w:val="002E2D93"/>
    <w:rsid w:val="002E3EB3"/>
    <w:rsid w:val="002E516D"/>
    <w:rsid w:val="002E58DE"/>
    <w:rsid w:val="002E6140"/>
    <w:rsid w:val="002E6985"/>
    <w:rsid w:val="002E71B6"/>
    <w:rsid w:val="002F019E"/>
    <w:rsid w:val="002F2B87"/>
    <w:rsid w:val="002F35F6"/>
    <w:rsid w:val="002F49E9"/>
    <w:rsid w:val="002F4CCD"/>
    <w:rsid w:val="002F54B0"/>
    <w:rsid w:val="002F77C8"/>
    <w:rsid w:val="00304F22"/>
    <w:rsid w:val="00306C7C"/>
    <w:rsid w:val="00307341"/>
    <w:rsid w:val="00314D8E"/>
    <w:rsid w:val="00314F86"/>
    <w:rsid w:val="00317DB0"/>
    <w:rsid w:val="00317F4D"/>
    <w:rsid w:val="00320EB7"/>
    <w:rsid w:val="0032244D"/>
    <w:rsid w:val="00322EDD"/>
    <w:rsid w:val="00324615"/>
    <w:rsid w:val="003309FA"/>
    <w:rsid w:val="00332320"/>
    <w:rsid w:val="00342076"/>
    <w:rsid w:val="00343C95"/>
    <w:rsid w:val="00344E0B"/>
    <w:rsid w:val="003452E0"/>
    <w:rsid w:val="00347D72"/>
    <w:rsid w:val="00353B3F"/>
    <w:rsid w:val="00353F45"/>
    <w:rsid w:val="003543CE"/>
    <w:rsid w:val="00354B70"/>
    <w:rsid w:val="00354BF2"/>
    <w:rsid w:val="00354F8F"/>
    <w:rsid w:val="00357611"/>
    <w:rsid w:val="00360F17"/>
    <w:rsid w:val="0036432A"/>
    <w:rsid w:val="00364AF9"/>
    <w:rsid w:val="00367237"/>
    <w:rsid w:val="0037077F"/>
    <w:rsid w:val="00372411"/>
    <w:rsid w:val="00373882"/>
    <w:rsid w:val="003774F7"/>
    <w:rsid w:val="00382560"/>
    <w:rsid w:val="003843DB"/>
    <w:rsid w:val="0039324F"/>
    <w:rsid w:val="00393761"/>
    <w:rsid w:val="00394E26"/>
    <w:rsid w:val="00396691"/>
    <w:rsid w:val="00397B01"/>
    <w:rsid w:val="00397D18"/>
    <w:rsid w:val="003A1B36"/>
    <w:rsid w:val="003A621C"/>
    <w:rsid w:val="003B0A1A"/>
    <w:rsid w:val="003B1454"/>
    <w:rsid w:val="003B18B6"/>
    <w:rsid w:val="003B40C4"/>
    <w:rsid w:val="003C161B"/>
    <w:rsid w:val="003C59E0"/>
    <w:rsid w:val="003C6C8D"/>
    <w:rsid w:val="003D04F3"/>
    <w:rsid w:val="003D0779"/>
    <w:rsid w:val="003D2656"/>
    <w:rsid w:val="003D4F95"/>
    <w:rsid w:val="003D5F42"/>
    <w:rsid w:val="003D60A9"/>
    <w:rsid w:val="003E0644"/>
    <w:rsid w:val="003E36D4"/>
    <w:rsid w:val="003E3E25"/>
    <w:rsid w:val="003E4FED"/>
    <w:rsid w:val="003E63ED"/>
    <w:rsid w:val="003E76F6"/>
    <w:rsid w:val="003E7DE4"/>
    <w:rsid w:val="003F4C97"/>
    <w:rsid w:val="003F666D"/>
    <w:rsid w:val="003F7FE6"/>
    <w:rsid w:val="00400193"/>
    <w:rsid w:val="00412899"/>
    <w:rsid w:val="00413010"/>
    <w:rsid w:val="00416EAF"/>
    <w:rsid w:val="0042055C"/>
    <w:rsid w:val="004212E7"/>
    <w:rsid w:val="00423738"/>
    <w:rsid w:val="00423C88"/>
    <w:rsid w:val="0042446D"/>
    <w:rsid w:val="00425525"/>
    <w:rsid w:val="00427BF8"/>
    <w:rsid w:val="00427FF9"/>
    <w:rsid w:val="00431C02"/>
    <w:rsid w:val="00433934"/>
    <w:rsid w:val="00433B7E"/>
    <w:rsid w:val="0043405E"/>
    <w:rsid w:val="00437395"/>
    <w:rsid w:val="00442AFE"/>
    <w:rsid w:val="0044319F"/>
    <w:rsid w:val="00445047"/>
    <w:rsid w:val="00446749"/>
    <w:rsid w:val="00450556"/>
    <w:rsid w:val="00450B66"/>
    <w:rsid w:val="00453EB7"/>
    <w:rsid w:val="00456533"/>
    <w:rsid w:val="00457427"/>
    <w:rsid w:val="004627CA"/>
    <w:rsid w:val="004637FF"/>
    <w:rsid w:val="00463E39"/>
    <w:rsid w:val="00464170"/>
    <w:rsid w:val="004657FC"/>
    <w:rsid w:val="004709C6"/>
    <w:rsid w:val="004733F6"/>
    <w:rsid w:val="00473949"/>
    <w:rsid w:val="0047448A"/>
    <w:rsid w:val="00474E69"/>
    <w:rsid w:val="0047639A"/>
    <w:rsid w:val="00476502"/>
    <w:rsid w:val="00483527"/>
    <w:rsid w:val="00483E9F"/>
    <w:rsid w:val="00485A2C"/>
    <w:rsid w:val="00490636"/>
    <w:rsid w:val="00494979"/>
    <w:rsid w:val="0049621B"/>
    <w:rsid w:val="004A1D19"/>
    <w:rsid w:val="004A2A5E"/>
    <w:rsid w:val="004A4283"/>
    <w:rsid w:val="004A6A63"/>
    <w:rsid w:val="004B067A"/>
    <w:rsid w:val="004B16F6"/>
    <w:rsid w:val="004B4773"/>
    <w:rsid w:val="004B7F67"/>
    <w:rsid w:val="004C003B"/>
    <w:rsid w:val="004C0492"/>
    <w:rsid w:val="004C1895"/>
    <w:rsid w:val="004C34FD"/>
    <w:rsid w:val="004C6D40"/>
    <w:rsid w:val="004D1235"/>
    <w:rsid w:val="004D6F32"/>
    <w:rsid w:val="004D725B"/>
    <w:rsid w:val="004E1524"/>
    <w:rsid w:val="004E212A"/>
    <w:rsid w:val="004E398C"/>
    <w:rsid w:val="004E6AA8"/>
    <w:rsid w:val="004F0C3C"/>
    <w:rsid w:val="004F2280"/>
    <w:rsid w:val="004F23BB"/>
    <w:rsid w:val="004F3B75"/>
    <w:rsid w:val="004F5034"/>
    <w:rsid w:val="004F63FC"/>
    <w:rsid w:val="004F6890"/>
    <w:rsid w:val="004F6A2E"/>
    <w:rsid w:val="00500BC8"/>
    <w:rsid w:val="00501579"/>
    <w:rsid w:val="00504254"/>
    <w:rsid w:val="00505A92"/>
    <w:rsid w:val="00507C2C"/>
    <w:rsid w:val="00507E09"/>
    <w:rsid w:val="005144A5"/>
    <w:rsid w:val="00515B0E"/>
    <w:rsid w:val="005203F1"/>
    <w:rsid w:val="0052077A"/>
    <w:rsid w:val="00521BC3"/>
    <w:rsid w:val="0052236C"/>
    <w:rsid w:val="005229F0"/>
    <w:rsid w:val="00522BF5"/>
    <w:rsid w:val="00525A2C"/>
    <w:rsid w:val="005300CD"/>
    <w:rsid w:val="0053360D"/>
    <w:rsid w:val="00533632"/>
    <w:rsid w:val="00534013"/>
    <w:rsid w:val="00537CDA"/>
    <w:rsid w:val="00540C5C"/>
    <w:rsid w:val="00541E6E"/>
    <w:rsid w:val="0054251F"/>
    <w:rsid w:val="005520D8"/>
    <w:rsid w:val="00555CFB"/>
    <w:rsid w:val="00555F36"/>
    <w:rsid w:val="00556CF1"/>
    <w:rsid w:val="00561C0D"/>
    <w:rsid w:val="0056266F"/>
    <w:rsid w:val="00563CFA"/>
    <w:rsid w:val="00565DEA"/>
    <w:rsid w:val="00566731"/>
    <w:rsid w:val="00572299"/>
    <w:rsid w:val="005762A7"/>
    <w:rsid w:val="00585BAC"/>
    <w:rsid w:val="00587032"/>
    <w:rsid w:val="00587CEE"/>
    <w:rsid w:val="005916D7"/>
    <w:rsid w:val="00591A08"/>
    <w:rsid w:val="0059427F"/>
    <w:rsid w:val="00597F2D"/>
    <w:rsid w:val="005A5588"/>
    <w:rsid w:val="005A6126"/>
    <w:rsid w:val="005A698C"/>
    <w:rsid w:val="005B6563"/>
    <w:rsid w:val="005C0CAC"/>
    <w:rsid w:val="005C4D28"/>
    <w:rsid w:val="005C51A8"/>
    <w:rsid w:val="005C77EA"/>
    <w:rsid w:val="005D062E"/>
    <w:rsid w:val="005D329E"/>
    <w:rsid w:val="005D40FA"/>
    <w:rsid w:val="005D5D6F"/>
    <w:rsid w:val="005E006E"/>
    <w:rsid w:val="005E0799"/>
    <w:rsid w:val="005E10F9"/>
    <w:rsid w:val="005E1200"/>
    <w:rsid w:val="005E2096"/>
    <w:rsid w:val="005F3359"/>
    <w:rsid w:val="005F45EE"/>
    <w:rsid w:val="005F4AE4"/>
    <w:rsid w:val="005F5A80"/>
    <w:rsid w:val="005F5CEC"/>
    <w:rsid w:val="005F60B7"/>
    <w:rsid w:val="005F7729"/>
    <w:rsid w:val="006021DE"/>
    <w:rsid w:val="00603CD2"/>
    <w:rsid w:val="006044FF"/>
    <w:rsid w:val="00607CC5"/>
    <w:rsid w:val="0061179B"/>
    <w:rsid w:val="006118D9"/>
    <w:rsid w:val="006125F9"/>
    <w:rsid w:val="00612EE4"/>
    <w:rsid w:val="0061435B"/>
    <w:rsid w:val="00615E15"/>
    <w:rsid w:val="00616D8D"/>
    <w:rsid w:val="006232C8"/>
    <w:rsid w:val="00623CE2"/>
    <w:rsid w:val="00624BF8"/>
    <w:rsid w:val="006307BB"/>
    <w:rsid w:val="00632A39"/>
    <w:rsid w:val="00633014"/>
    <w:rsid w:val="006331C7"/>
    <w:rsid w:val="006332C8"/>
    <w:rsid w:val="0063437B"/>
    <w:rsid w:val="00636390"/>
    <w:rsid w:val="00637E70"/>
    <w:rsid w:val="0064017E"/>
    <w:rsid w:val="00643375"/>
    <w:rsid w:val="00643C55"/>
    <w:rsid w:val="00645820"/>
    <w:rsid w:val="0064589C"/>
    <w:rsid w:val="006514F0"/>
    <w:rsid w:val="00651E39"/>
    <w:rsid w:val="006546AF"/>
    <w:rsid w:val="00654BB6"/>
    <w:rsid w:val="00654E41"/>
    <w:rsid w:val="00656240"/>
    <w:rsid w:val="00656D46"/>
    <w:rsid w:val="0065716F"/>
    <w:rsid w:val="00657205"/>
    <w:rsid w:val="006573C0"/>
    <w:rsid w:val="006673CA"/>
    <w:rsid w:val="006729D2"/>
    <w:rsid w:val="00673C26"/>
    <w:rsid w:val="00673EAF"/>
    <w:rsid w:val="00674DE5"/>
    <w:rsid w:val="00677ACA"/>
    <w:rsid w:val="006812AF"/>
    <w:rsid w:val="0068168B"/>
    <w:rsid w:val="00681A7E"/>
    <w:rsid w:val="0068327D"/>
    <w:rsid w:val="00684CA1"/>
    <w:rsid w:val="006874F6"/>
    <w:rsid w:val="00691534"/>
    <w:rsid w:val="00692C86"/>
    <w:rsid w:val="00692DC4"/>
    <w:rsid w:val="00693880"/>
    <w:rsid w:val="00694AF0"/>
    <w:rsid w:val="006A051E"/>
    <w:rsid w:val="006A0F88"/>
    <w:rsid w:val="006A10A0"/>
    <w:rsid w:val="006A238C"/>
    <w:rsid w:val="006A4686"/>
    <w:rsid w:val="006A647D"/>
    <w:rsid w:val="006A70BA"/>
    <w:rsid w:val="006A711E"/>
    <w:rsid w:val="006B0E9E"/>
    <w:rsid w:val="006B486D"/>
    <w:rsid w:val="006B5AE4"/>
    <w:rsid w:val="006B6376"/>
    <w:rsid w:val="006C0652"/>
    <w:rsid w:val="006C202D"/>
    <w:rsid w:val="006C2F32"/>
    <w:rsid w:val="006C42D4"/>
    <w:rsid w:val="006C62CD"/>
    <w:rsid w:val="006D1507"/>
    <w:rsid w:val="006D4054"/>
    <w:rsid w:val="006D4E8E"/>
    <w:rsid w:val="006D555E"/>
    <w:rsid w:val="006E02EC"/>
    <w:rsid w:val="006E3C4F"/>
    <w:rsid w:val="006E6F41"/>
    <w:rsid w:val="006E73E6"/>
    <w:rsid w:val="006F1592"/>
    <w:rsid w:val="006F2633"/>
    <w:rsid w:val="006F60FE"/>
    <w:rsid w:val="00711BF4"/>
    <w:rsid w:val="00713758"/>
    <w:rsid w:val="00715865"/>
    <w:rsid w:val="007167BF"/>
    <w:rsid w:val="007211B1"/>
    <w:rsid w:val="00726DDA"/>
    <w:rsid w:val="007277DA"/>
    <w:rsid w:val="00731D27"/>
    <w:rsid w:val="00733536"/>
    <w:rsid w:val="00735663"/>
    <w:rsid w:val="00741495"/>
    <w:rsid w:val="00741ADF"/>
    <w:rsid w:val="00741C07"/>
    <w:rsid w:val="007456AA"/>
    <w:rsid w:val="00746187"/>
    <w:rsid w:val="00747218"/>
    <w:rsid w:val="00754E7A"/>
    <w:rsid w:val="00761A3C"/>
    <w:rsid w:val="0076254F"/>
    <w:rsid w:val="007632A2"/>
    <w:rsid w:val="00764A20"/>
    <w:rsid w:val="0076581E"/>
    <w:rsid w:val="007662C4"/>
    <w:rsid w:val="007734B9"/>
    <w:rsid w:val="00773FBE"/>
    <w:rsid w:val="00774AFB"/>
    <w:rsid w:val="00777003"/>
    <w:rsid w:val="007801F5"/>
    <w:rsid w:val="00783C51"/>
    <w:rsid w:val="00783CA4"/>
    <w:rsid w:val="00783DBC"/>
    <w:rsid w:val="007842FB"/>
    <w:rsid w:val="00786124"/>
    <w:rsid w:val="00786639"/>
    <w:rsid w:val="00790918"/>
    <w:rsid w:val="00790D3A"/>
    <w:rsid w:val="0079514B"/>
    <w:rsid w:val="00795252"/>
    <w:rsid w:val="007A2DC1"/>
    <w:rsid w:val="007A3999"/>
    <w:rsid w:val="007A5B45"/>
    <w:rsid w:val="007A7A03"/>
    <w:rsid w:val="007B0A57"/>
    <w:rsid w:val="007B5BC6"/>
    <w:rsid w:val="007D0869"/>
    <w:rsid w:val="007D0ACD"/>
    <w:rsid w:val="007D14C4"/>
    <w:rsid w:val="007D266A"/>
    <w:rsid w:val="007D3319"/>
    <w:rsid w:val="007D335D"/>
    <w:rsid w:val="007D605C"/>
    <w:rsid w:val="007E00D1"/>
    <w:rsid w:val="007E063A"/>
    <w:rsid w:val="007E3314"/>
    <w:rsid w:val="007E3514"/>
    <w:rsid w:val="007E4B03"/>
    <w:rsid w:val="007E68E0"/>
    <w:rsid w:val="007E7A06"/>
    <w:rsid w:val="007F324B"/>
    <w:rsid w:val="00802981"/>
    <w:rsid w:val="0080553C"/>
    <w:rsid w:val="0080587D"/>
    <w:rsid w:val="00805B46"/>
    <w:rsid w:val="00805DB4"/>
    <w:rsid w:val="008063EA"/>
    <w:rsid w:val="008143C1"/>
    <w:rsid w:val="00816B28"/>
    <w:rsid w:val="00823593"/>
    <w:rsid w:val="008242FC"/>
    <w:rsid w:val="00825DC2"/>
    <w:rsid w:val="00834AD3"/>
    <w:rsid w:val="00834E3F"/>
    <w:rsid w:val="00835EE4"/>
    <w:rsid w:val="00840063"/>
    <w:rsid w:val="00841235"/>
    <w:rsid w:val="008434AC"/>
    <w:rsid w:val="00843795"/>
    <w:rsid w:val="00847F0F"/>
    <w:rsid w:val="00852448"/>
    <w:rsid w:val="00855493"/>
    <w:rsid w:val="00864DA8"/>
    <w:rsid w:val="00867D24"/>
    <w:rsid w:val="00871A4D"/>
    <w:rsid w:val="00874D4D"/>
    <w:rsid w:val="00875470"/>
    <w:rsid w:val="00876407"/>
    <w:rsid w:val="00877091"/>
    <w:rsid w:val="00877F6C"/>
    <w:rsid w:val="00880213"/>
    <w:rsid w:val="00881845"/>
    <w:rsid w:val="0088258A"/>
    <w:rsid w:val="00885B37"/>
    <w:rsid w:val="00886332"/>
    <w:rsid w:val="008867B5"/>
    <w:rsid w:val="00890E21"/>
    <w:rsid w:val="008925F0"/>
    <w:rsid w:val="00893DFE"/>
    <w:rsid w:val="0089448A"/>
    <w:rsid w:val="00894BB9"/>
    <w:rsid w:val="00895934"/>
    <w:rsid w:val="0089611D"/>
    <w:rsid w:val="00896F3B"/>
    <w:rsid w:val="00897877"/>
    <w:rsid w:val="008A26D9"/>
    <w:rsid w:val="008A62F5"/>
    <w:rsid w:val="008A7B5B"/>
    <w:rsid w:val="008B12D2"/>
    <w:rsid w:val="008B3636"/>
    <w:rsid w:val="008B378D"/>
    <w:rsid w:val="008B5E1D"/>
    <w:rsid w:val="008B7DA6"/>
    <w:rsid w:val="008C0C29"/>
    <w:rsid w:val="008C74E1"/>
    <w:rsid w:val="008D02DA"/>
    <w:rsid w:val="008D1871"/>
    <w:rsid w:val="008D6210"/>
    <w:rsid w:val="008D67B6"/>
    <w:rsid w:val="008D76BC"/>
    <w:rsid w:val="008E1706"/>
    <w:rsid w:val="008E7DBA"/>
    <w:rsid w:val="008F0829"/>
    <w:rsid w:val="008F1FB5"/>
    <w:rsid w:val="008F2653"/>
    <w:rsid w:val="008F3638"/>
    <w:rsid w:val="008F4441"/>
    <w:rsid w:val="008F6B20"/>
    <w:rsid w:val="008F6F31"/>
    <w:rsid w:val="008F74DF"/>
    <w:rsid w:val="009001B9"/>
    <w:rsid w:val="00902274"/>
    <w:rsid w:val="00904882"/>
    <w:rsid w:val="00906F0C"/>
    <w:rsid w:val="0090770C"/>
    <w:rsid w:val="009113EF"/>
    <w:rsid w:val="009127BA"/>
    <w:rsid w:val="00917141"/>
    <w:rsid w:val="009205EC"/>
    <w:rsid w:val="00920AAE"/>
    <w:rsid w:val="00920D20"/>
    <w:rsid w:val="009227A6"/>
    <w:rsid w:val="00922CE9"/>
    <w:rsid w:val="00924BBD"/>
    <w:rsid w:val="0092590F"/>
    <w:rsid w:val="00930C47"/>
    <w:rsid w:val="00931C10"/>
    <w:rsid w:val="00932705"/>
    <w:rsid w:val="00933EC1"/>
    <w:rsid w:val="00935D17"/>
    <w:rsid w:val="00940DA9"/>
    <w:rsid w:val="00942D80"/>
    <w:rsid w:val="009446AD"/>
    <w:rsid w:val="009530DB"/>
    <w:rsid w:val="00953676"/>
    <w:rsid w:val="0095553F"/>
    <w:rsid w:val="00956F30"/>
    <w:rsid w:val="009605AC"/>
    <w:rsid w:val="00962ADD"/>
    <w:rsid w:val="00966C9A"/>
    <w:rsid w:val="009705EE"/>
    <w:rsid w:val="00971D21"/>
    <w:rsid w:val="00977927"/>
    <w:rsid w:val="0098135C"/>
    <w:rsid w:val="0098156A"/>
    <w:rsid w:val="00987B8B"/>
    <w:rsid w:val="00987EBE"/>
    <w:rsid w:val="00991BAC"/>
    <w:rsid w:val="0099602B"/>
    <w:rsid w:val="009A6EA0"/>
    <w:rsid w:val="009B1FB4"/>
    <w:rsid w:val="009B34D5"/>
    <w:rsid w:val="009C1335"/>
    <w:rsid w:val="009C1AB2"/>
    <w:rsid w:val="009C2C93"/>
    <w:rsid w:val="009C7251"/>
    <w:rsid w:val="009E118C"/>
    <w:rsid w:val="009E2E91"/>
    <w:rsid w:val="009F38A1"/>
    <w:rsid w:val="009F3C49"/>
    <w:rsid w:val="009F4C5D"/>
    <w:rsid w:val="009F52C2"/>
    <w:rsid w:val="009F7F61"/>
    <w:rsid w:val="00A01299"/>
    <w:rsid w:val="00A01B40"/>
    <w:rsid w:val="00A029F6"/>
    <w:rsid w:val="00A06685"/>
    <w:rsid w:val="00A067FB"/>
    <w:rsid w:val="00A139F5"/>
    <w:rsid w:val="00A14137"/>
    <w:rsid w:val="00A14272"/>
    <w:rsid w:val="00A14912"/>
    <w:rsid w:val="00A14933"/>
    <w:rsid w:val="00A14D23"/>
    <w:rsid w:val="00A262C4"/>
    <w:rsid w:val="00A271AD"/>
    <w:rsid w:val="00A27A05"/>
    <w:rsid w:val="00A30D4C"/>
    <w:rsid w:val="00A313E4"/>
    <w:rsid w:val="00A3175D"/>
    <w:rsid w:val="00A319A5"/>
    <w:rsid w:val="00A32E16"/>
    <w:rsid w:val="00A34BAC"/>
    <w:rsid w:val="00A352AF"/>
    <w:rsid w:val="00A354E8"/>
    <w:rsid w:val="00A365F4"/>
    <w:rsid w:val="00A4741D"/>
    <w:rsid w:val="00A47D80"/>
    <w:rsid w:val="00A53132"/>
    <w:rsid w:val="00A554A8"/>
    <w:rsid w:val="00A55805"/>
    <w:rsid w:val="00A563F2"/>
    <w:rsid w:val="00A566E8"/>
    <w:rsid w:val="00A6077C"/>
    <w:rsid w:val="00A61F13"/>
    <w:rsid w:val="00A6343D"/>
    <w:rsid w:val="00A63BD4"/>
    <w:rsid w:val="00A64ED1"/>
    <w:rsid w:val="00A66347"/>
    <w:rsid w:val="00A70201"/>
    <w:rsid w:val="00A71B28"/>
    <w:rsid w:val="00A755A0"/>
    <w:rsid w:val="00A76D24"/>
    <w:rsid w:val="00A76E12"/>
    <w:rsid w:val="00A810F9"/>
    <w:rsid w:val="00A82D31"/>
    <w:rsid w:val="00A838BF"/>
    <w:rsid w:val="00A847C7"/>
    <w:rsid w:val="00A85152"/>
    <w:rsid w:val="00A85E7E"/>
    <w:rsid w:val="00A86ECC"/>
    <w:rsid w:val="00A86FCC"/>
    <w:rsid w:val="00A9069A"/>
    <w:rsid w:val="00A90A6D"/>
    <w:rsid w:val="00A921FC"/>
    <w:rsid w:val="00A93AF3"/>
    <w:rsid w:val="00A971E5"/>
    <w:rsid w:val="00A9755A"/>
    <w:rsid w:val="00AA2B2A"/>
    <w:rsid w:val="00AA710D"/>
    <w:rsid w:val="00AA7A5E"/>
    <w:rsid w:val="00AB64F3"/>
    <w:rsid w:val="00AB6D25"/>
    <w:rsid w:val="00AB6D60"/>
    <w:rsid w:val="00AB7634"/>
    <w:rsid w:val="00AC09D7"/>
    <w:rsid w:val="00AC30F3"/>
    <w:rsid w:val="00AC60E1"/>
    <w:rsid w:val="00AC6A5C"/>
    <w:rsid w:val="00AC765A"/>
    <w:rsid w:val="00AD0311"/>
    <w:rsid w:val="00AD05EF"/>
    <w:rsid w:val="00AD0796"/>
    <w:rsid w:val="00AD0E56"/>
    <w:rsid w:val="00AD6A6F"/>
    <w:rsid w:val="00AD7D81"/>
    <w:rsid w:val="00AE0B5F"/>
    <w:rsid w:val="00AE229B"/>
    <w:rsid w:val="00AE2D4B"/>
    <w:rsid w:val="00AE307C"/>
    <w:rsid w:val="00AE4F99"/>
    <w:rsid w:val="00AE5034"/>
    <w:rsid w:val="00AF1936"/>
    <w:rsid w:val="00AF467C"/>
    <w:rsid w:val="00AF4FA4"/>
    <w:rsid w:val="00B036DF"/>
    <w:rsid w:val="00B0525D"/>
    <w:rsid w:val="00B11499"/>
    <w:rsid w:val="00B11B69"/>
    <w:rsid w:val="00B12F21"/>
    <w:rsid w:val="00B147E7"/>
    <w:rsid w:val="00B14952"/>
    <w:rsid w:val="00B15F5B"/>
    <w:rsid w:val="00B160F7"/>
    <w:rsid w:val="00B16871"/>
    <w:rsid w:val="00B2167C"/>
    <w:rsid w:val="00B239C1"/>
    <w:rsid w:val="00B25B45"/>
    <w:rsid w:val="00B273C5"/>
    <w:rsid w:val="00B277AB"/>
    <w:rsid w:val="00B31E5A"/>
    <w:rsid w:val="00B37122"/>
    <w:rsid w:val="00B415E2"/>
    <w:rsid w:val="00B44AA5"/>
    <w:rsid w:val="00B47359"/>
    <w:rsid w:val="00B47D0D"/>
    <w:rsid w:val="00B53D41"/>
    <w:rsid w:val="00B645AF"/>
    <w:rsid w:val="00B653AB"/>
    <w:rsid w:val="00B65F9E"/>
    <w:rsid w:val="00B66B19"/>
    <w:rsid w:val="00B702AC"/>
    <w:rsid w:val="00B75E11"/>
    <w:rsid w:val="00B762CF"/>
    <w:rsid w:val="00B829E3"/>
    <w:rsid w:val="00B82D08"/>
    <w:rsid w:val="00B841CB"/>
    <w:rsid w:val="00B85B94"/>
    <w:rsid w:val="00B85C62"/>
    <w:rsid w:val="00B86255"/>
    <w:rsid w:val="00B86552"/>
    <w:rsid w:val="00B8781E"/>
    <w:rsid w:val="00B9024D"/>
    <w:rsid w:val="00B914E9"/>
    <w:rsid w:val="00B956A6"/>
    <w:rsid w:val="00B956EE"/>
    <w:rsid w:val="00B97161"/>
    <w:rsid w:val="00BA2BA1"/>
    <w:rsid w:val="00BA2BA7"/>
    <w:rsid w:val="00BA3447"/>
    <w:rsid w:val="00BA3562"/>
    <w:rsid w:val="00BB4736"/>
    <w:rsid w:val="00BB4F09"/>
    <w:rsid w:val="00BC0EDF"/>
    <w:rsid w:val="00BC2D48"/>
    <w:rsid w:val="00BC411E"/>
    <w:rsid w:val="00BC650C"/>
    <w:rsid w:val="00BD2B13"/>
    <w:rsid w:val="00BD449A"/>
    <w:rsid w:val="00BD4E33"/>
    <w:rsid w:val="00BD5E28"/>
    <w:rsid w:val="00BE6B31"/>
    <w:rsid w:val="00BE73CA"/>
    <w:rsid w:val="00BE7D9E"/>
    <w:rsid w:val="00BF0113"/>
    <w:rsid w:val="00BF23DF"/>
    <w:rsid w:val="00C00F08"/>
    <w:rsid w:val="00C030DE"/>
    <w:rsid w:val="00C051A8"/>
    <w:rsid w:val="00C05674"/>
    <w:rsid w:val="00C0745F"/>
    <w:rsid w:val="00C078CA"/>
    <w:rsid w:val="00C12CAF"/>
    <w:rsid w:val="00C20636"/>
    <w:rsid w:val="00C22105"/>
    <w:rsid w:val="00C244B6"/>
    <w:rsid w:val="00C273A1"/>
    <w:rsid w:val="00C27BF1"/>
    <w:rsid w:val="00C32F19"/>
    <w:rsid w:val="00C35FAC"/>
    <w:rsid w:val="00C36DEF"/>
    <w:rsid w:val="00C3702F"/>
    <w:rsid w:val="00C37C8D"/>
    <w:rsid w:val="00C42672"/>
    <w:rsid w:val="00C4500A"/>
    <w:rsid w:val="00C464B5"/>
    <w:rsid w:val="00C5279B"/>
    <w:rsid w:val="00C52A2F"/>
    <w:rsid w:val="00C54E36"/>
    <w:rsid w:val="00C62238"/>
    <w:rsid w:val="00C62D6C"/>
    <w:rsid w:val="00C64A37"/>
    <w:rsid w:val="00C7158E"/>
    <w:rsid w:val="00C71A89"/>
    <w:rsid w:val="00C7250B"/>
    <w:rsid w:val="00C7346B"/>
    <w:rsid w:val="00C7546C"/>
    <w:rsid w:val="00C77C0E"/>
    <w:rsid w:val="00C81478"/>
    <w:rsid w:val="00C8172B"/>
    <w:rsid w:val="00C8256F"/>
    <w:rsid w:val="00C83131"/>
    <w:rsid w:val="00C86DDF"/>
    <w:rsid w:val="00C872C5"/>
    <w:rsid w:val="00C9126F"/>
    <w:rsid w:val="00C91687"/>
    <w:rsid w:val="00C924A8"/>
    <w:rsid w:val="00C92A13"/>
    <w:rsid w:val="00C945FE"/>
    <w:rsid w:val="00C963EF"/>
    <w:rsid w:val="00C96FAA"/>
    <w:rsid w:val="00C97A04"/>
    <w:rsid w:val="00CA107B"/>
    <w:rsid w:val="00CA332C"/>
    <w:rsid w:val="00CA484D"/>
    <w:rsid w:val="00CA4FB6"/>
    <w:rsid w:val="00CB2F90"/>
    <w:rsid w:val="00CB331A"/>
    <w:rsid w:val="00CB33FF"/>
    <w:rsid w:val="00CB6AD4"/>
    <w:rsid w:val="00CB7173"/>
    <w:rsid w:val="00CC4102"/>
    <w:rsid w:val="00CC739E"/>
    <w:rsid w:val="00CD0D05"/>
    <w:rsid w:val="00CD1EBB"/>
    <w:rsid w:val="00CD28CF"/>
    <w:rsid w:val="00CD58B7"/>
    <w:rsid w:val="00CD603F"/>
    <w:rsid w:val="00CD6990"/>
    <w:rsid w:val="00CD7967"/>
    <w:rsid w:val="00CE0D6D"/>
    <w:rsid w:val="00CF18EE"/>
    <w:rsid w:val="00CF30BD"/>
    <w:rsid w:val="00CF4099"/>
    <w:rsid w:val="00CF69E0"/>
    <w:rsid w:val="00D00796"/>
    <w:rsid w:val="00D0334A"/>
    <w:rsid w:val="00D11FD5"/>
    <w:rsid w:val="00D17D37"/>
    <w:rsid w:val="00D236B4"/>
    <w:rsid w:val="00D24FCC"/>
    <w:rsid w:val="00D261A2"/>
    <w:rsid w:val="00D339D8"/>
    <w:rsid w:val="00D47626"/>
    <w:rsid w:val="00D50030"/>
    <w:rsid w:val="00D5451C"/>
    <w:rsid w:val="00D55278"/>
    <w:rsid w:val="00D616D2"/>
    <w:rsid w:val="00D62069"/>
    <w:rsid w:val="00D6215F"/>
    <w:rsid w:val="00D63B5F"/>
    <w:rsid w:val="00D648D0"/>
    <w:rsid w:val="00D7040D"/>
    <w:rsid w:val="00D70EF7"/>
    <w:rsid w:val="00D71156"/>
    <w:rsid w:val="00D73EF3"/>
    <w:rsid w:val="00D75941"/>
    <w:rsid w:val="00D77743"/>
    <w:rsid w:val="00D837E6"/>
    <w:rsid w:val="00D8397C"/>
    <w:rsid w:val="00D845FC"/>
    <w:rsid w:val="00D854D6"/>
    <w:rsid w:val="00D94AD1"/>
    <w:rsid w:val="00D94EED"/>
    <w:rsid w:val="00D96026"/>
    <w:rsid w:val="00D972F6"/>
    <w:rsid w:val="00DA0500"/>
    <w:rsid w:val="00DA161A"/>
    <w:rsid w:val="00DA27BD"/>
    <w:rsid w:val="00DA331D"/>
    <w:rsid w:val="00DA5399"/>
    <w:rsid w:val="00DA751C"/>
    <w:rsid w:val="00DA7C1C"/>
    <w:rsid w:val="00DB0DA7"/>
    <w:rsid w:val="00DB147A"/>
    <w:rsid w:val="00DB1B7A"/>
    <w:rsid w:val="00DB706E"/>
    <w:rsid w:val="00DC3254"/>
    <w:rsid w:val="00DC52D8"/>
    <w:rsid w:val="00DC5C09"/>
    <w:rsid w:val="00DC6708"/>
    <w:rsid w:val="00DD011A"/>
    <w:rsid w:val="00DD06BA"/>
    <w:rsid w:val="00DD76E6"/>
    <w:rsid w:val="00DE0D88"/>
    <w:rsid w:val="00DE2400"/>
    <w:rsid w:val="00DE3766"/>
    <w:rsid w:val="00DE547D"/>
    <w:rsid w:val="00DE58F1"/>
    <w:rsid w:val="00DE6B58"/>
    <w:rsid w:val="00DF2FAE"/>
    <w:rsid w:val="00DF4A9B"/>
    <w:rsid w:val="00DF5E32"/>
    <w:rsid w:val="00DF7181"/>
    <w:rsid w:val="00E01436"/>
    <w:rsid w:val="00E02BFF"/>
    <w:rsid w:val="00E03E79"/>
    <w:rsid w:val="00E045BD"/>
    <w:rsid w:val="00E04D6C"/>
    <w:rsid w:val="00E05052"/>
    <w:rsid w:val="00E121CD"/>
    <w:rsid w:val="00E14838"/>
    <w:rsid w:val="00E15A45"/>
    <w:rsid w:val="00E17B77"/>
    <w:rsid w:val="00E22691"/>
    <w:rsid w:val="00E231AB"/>
    <w:rsid w:val="00E23337"/>
    <w:rsid w:val="00E24A48"/>
    <w:rsid w:val="00E259EA"/>
    <w:rsid w:val="00E25D33"/>
    <w:rsid w:val="00E27DB0"/>
    <w:rsid w:val="00E32061"/>
    <w:rsid w:val="00E32760"/>
    <w:rsid w:val="00E33A15"/>
    <w:rsid w:val="00E33F48"/>
    <w:rsid w:val="00E37A7C"/>
    <w:rsid w:val="00E40D02"/>
    <w:rsid w:val="00E41232"/>
    <w:rsid w:val="00E42FF9"/>
    <w:rsid w:val="00E44790"/>
    <w:rsid w:val="00E44A4C"/>
    <w:rsid w:val="00E4714C"/>
    <w:rsid w:val="00E47B44"/>
    <w:rsid w:val="00E510B0"/>
    <w:rsid w:val="00E5178D"/>
    <w:rsid w:val="00E51819"/>
    <w:rsid w:val="00E51AEB"/>
    <w:rsid w:val="00E522A7"/>
    <w:rsid w:val="00E5349E"/>
    <w:rsid w:val="00E5353A"/>
    <w:rsid w:val="00E54452"/>
    <w:rsid w:val="00E60FCA"/>
    <w:rsid w:val="00E61EFA"/>
    <w:rsid w:val="00E63B0C"/>
    <w:rsid w:val="00E664C5"/>
    <w:rsid w:val="00E671A2"/>
    <w:rsid w:val="00E705C0"/>
    <w:rsid w:val="00E730A8"/>
    <w:rsid w:val="00E76D26"/>
    <w:rsid w:val="00E76EE5"/>
    <w:rsid w:val="00E87C98"/>
    <w:rsid w:val="00E90CA4"/>
    <w:rsid w:val="00E95ADB"/>
    <w:rsid w:val="00E95B8E"/>
    <w:rsid w:val="00EB1390"/>
    <w:rsid w:val="00EB2C71"/>
    <w:rsid w:val="00EB3333"/>
    <w:rsid w:val="00EB38EB"/>
    <w:rsid w:val="00EB4340"/>
    <w:rsid w:val="00EB556D"/>
    <w:rsid w:val="00EB5888"/>
    <w:rsid w:val="00EB5A7D"/>
    <w:rsid w:val="00EB7ED1"/>
    <w:rsid w:val="00EC04E7"/>
    <w:rsid w:val="00EC249A"/>
    <w:rsid w:val="00EC671A"/>
    <w:rsid w:val="00ED0BE4"/>
    <w:rsid w:val="00ED159E"/>
    <w:rsid w:val="00ED2DCC"/>
    <w:rsid w:val="00ED3E9D"/>
    <w:rsid w:val="00ED4D4D"/>
    <w:rsid w:val="00ED55C0"/>
    <w:rsid w:val="00ED682B"/>
    <w:rsid w:val="00ED7843"/>
    <w:rsid w:val="00ED7F4E"/>
    <w:rsid w:val="00EE23BF"/>
    <w:rsid w:val="00EE2914"/>
    <w:rsid w:val="00EE41D5"/>
    <w:rsid w:val="00EE633C"/>
    <w:rsid w:val="00F0166F"/>
    <w:rsid w:val="00F028C9"/>
    <w:rsid w:val="00F037A4"/>
    <w:rsid w:val="00F0394A"/>
    <w:rsid w:val="00F045F3"/>
    <w:rsid w:val="00F049AB"/>
    <w:rsid w:val="00F06C2F"/>
    <w:rsid w:val="00F142DB"/>
    <w:rsid w:val="00F1465C"/>
    <w:rsid w:val="00F15F2E"/>
    <w:rsid w:val="00F17B24"/>
    <w:rsid w:val="00F20FE3"/>
    <w:rsid w:val="00F27C8F"/>
    <w:rsid w:val="00F3178D"/>
    <w:rsid w:val="00F32749"/>
    <w:rsid w:val="00F33074"/>
    <w:rsid w:val="00F37172"/>
    <w:rsid w:val="00F4477E"/>
    <w:rsid w:val="00F46269"/>
    <w:rsid w:val="00F46451"/>
    <w:rsid w:val="00F469F0"/>
    <w:rsid w:val="00F47BC4"/>
    <w:rsid w:val="00F570D3"/>
    <w:rsid w:val="00F60BA8"/>
    <w:rsid w:val="00F619AF"/>
    <w:rsid w:val="00F66BF2"/>
    <w:rsid w:val="00F67D8F"/>
    <w:rsid w:val="00F7100F"/>
    <w:rsid w:val="00F71CAB"/>
    <w:rsid w:val="00F75ABC"/>
    <w:rsid w:val="00F775CA"/>
    <w:rsid w:val="00F77834"/>
    <w:rsid w:val="00F802BE"/>
    <w:rsid w:val="00F80E93"/>
    <w:rsid w:val="00F82263"/>
    <w:rsid w:val="00F86024"/>
    <w:rsid w:val="00F8611A"/>
    <w:rsid w:val="00F904CC"/>
    <w:rsid w:val="00FA3065"/>
    <w:rsid w:val="00FA386E"/>
    <w:rsid w:val="00FA5128"/>
    <w:rsid w:val="00FB0242"/>
    <w:rsid w:val="00FB0646"/>
    <w:rsid w:val="00FB0EA8"/>
    <w:rsid w:val="00FB19CE"/>
    <w:rsid w:val="00FB42D4"/>
    <w:rsid w:val="00FB459D"/>
    <w:rsid w:val="00FB5906"/>
    <w:rsid w:val="00FB762F"/>
    <w:rsid w:val="00FC2AED"/>
    <w:rsid w:val="00FD002E"/>
    <w:rsid w:val="00FD11CC"/>
    <w:rsid w:val="00FD508C"/>
    <w:rsid w:val="00FD5EA7"/>
    <w:rsid w:val="00FD60C1"/>
    <w:rsid w:val="00FD6396"/>
    <w:rsid w:val="00FD7B89"/>
    <w:rsid w:val="00FE2230"/>
    <w:rsid w:val="00FE32BA"/>
    <w:rsid w:val="00FE36CF"/>
    <w:rsid w:val="00FE616F"/>
    <w:rsid w:val="00FF0246"/>
    <w:rsid w:val="00FF224E"/>
    <w:rsid w:val="00FF26B9"/>
    <w:rsid w:val="00FF304B"/>
    <w:rsid w:val="00FF35ED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73949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211D6E"/>
  </w:style>
  <w:style w:type="character" w:customStyle="1" w:styleId="Heading4Char">
    <w:name w:val="Heading 4 Char"/>
    <w:semiHidden/>
    <w:locked/>
    <w:rsid w:val="00433934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olsztyn.stat.gov.pl/" TargetMode="External"/><Relationship Id="rId26" Type="http://schemas.openxmlformats.org/officeDocument/2006/relationships/hyperlink" Target="https://dbw.stat.gov.pl/dashboard/21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Balcerzak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6.png"/><Relationship Id="rId25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twitter.com/Olsztyn_STAT" TargetMode="External"/><Relationship Id="rId29" Type="http://schemas.openxmlformats.org/officeDocument/2006/relationships/hyperlink" Target="https://stat.gov.pl/metainformacje/slownik-pojec/pojecia-stosowane-w-statystyce-publicznej/47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ynek-pracy/pracujacy-zatrudnieni-wynagrodzenia-koszty-pracy/rozklad-wynagrodzen-w-gospodarce-narodowej-w-grudniu-2025-r-,32,24.html" TargetMode="External"/><Relationship Id="rId32" Type="http://schemas.openxmlformats.org/officeDocument/2006/relationships/hyperlink" Target="https://stat.gov.pl/metainformacje/slownik-pojec/pojecia-stosowane-w-statystyce-publicznej/4561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UrzadStatystycznyOlsztyn" TargetMode="External"/><Relationship Id="rId28" Type="http://schemas.openxmlformats.org/officeDocument/2006/relationships/hyperlink" Target="https://stat.gov.pl/metainformacje/slownik-pojec/pojecia-stosowane-w-statystyce-publicznej/4565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478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F1AF62DC-547C-47D2-AD64-79B81620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4</Pages>
  <Words>1196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gminach województwa warmińsko-mazurskiego w grudniu 2025 r.</vt:lpstr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gminach województwa warmińsko-mazurskiego w grudniu 2025 r.</dc:title>
  <dc:subject/>
  <dc:creator>M.Stankiewicz@stat.gov.pl</dc:creator>
  <cp:keywords/>
  <dc:description/>
  <cp:lastModifiedBy>Stankiewicz Magda</cp:lastModifiedBy>
  <cp:revision>58</cp:revision>
  <cp:lastPrinted>2026-07-14T09:59:00Z</cp:lastPrinted>
  <dcterms:created xsi:type="dcterms:W3CDTF">2026-06-08T06:42:00Z</dcterms:created>
  <dcterms:modified xsi:type="dcterms:W3CDTF">2026-07-22T06:58:00Z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