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6684B398" w:rsidR="000A0A5D" w:rsidRPr="0087481F" w:rsidRDefault="00D22A31" w:rsidP="001B69EB">
      <w:pPr>
        <w:pStyle w:val="31TYTU0"/>
        <w:spacing w:after="240"/>
      </w:pPr>
      <w:r>
        <w:rPr>
          <w:color w:val="auto"/>
        </w:rPr>
        <w:t>Rolnictwo</w:t>
      </w:r>
      <w:r w:rsidR="005E6EED">
        <w:rPr>
          <w:color w:val="auto"/>
        </w:rPr>
        <w:t xml:space="preserve"> </w:t>
      </w:r>
      <w:r w:rsidR="00BC355A" w:rsidRPr="00F16B8E">
        <w:rPr>
          <w:color w:val="auto"/>
        </w:rPr>
        <w:t>w</w:t>
      </w:r>
      <w:r w:rsidR="005E6EED">
        <w:rPr>
          <w:color w:val="auto"/>
        </w:rPr>
        <w:t> </w:t>
      </w:r>
      <w:r w:rsidR="00BC355A" w:rsidRPr="00F16B8E">
        <w:rPr>
          <w:color w:val="auto"/>
        </w:rPr>
        <w:t xml:space="preserve">województwie </w:t>
      </w:r>
      <w:r w:rsidR="00BC355A" w:rsidRPr="00B31529">
        <w:t>śląskim</w:t>
      </w:r>
      <w:r w:rsidR="00BC355A">
        <w:t xml:space="preserve"> </w:t>
      </w:r>
      <w:r w:rsidR="00BC355A" w:rsidRPr="00B31529">
        <w:t>w</w:t>
      </w:r>
      <w:r w:rsidR="006F7794">
        <w:t> </w:t>
      </w:r>
      <w:r w:rsidR="00BC355A" w:rsidRPr="00B31529">
        <w:t>202</w:t>
      </w:r>
      <w:r w:rsidR="00053BF9">
        <w:t>4</w:t>
      </w:r>
      <w:r w:rsidR="00BC355A">
        <w:t xml:space="preserve"> </w:t>
      </w:r>
      <w:r w:rsidR="000A0A5D" w:rsidRPr="0087481F">
        <w:t>r.</w:t>
      </w:r>
    </w:p>
    <w:p w14:paraId="4A909ECA" w14:textId="3E36DC06" w:rsidR="005D6DC3" w:rsidRPr="009679D6" w:rsidRDefault="00D22A31" w:rsidP="00513F9F">
      <w:pPr>
        <w:pStyle w:val="63tekstpogrubionynaszarymtle"/>
        <w:spacing w:before="600" w:after="720"/>
        <w:rPr>
          <w:spacing w:val="2"/>
        </w:rPr>
      </w:pPr>
      <w:r w:rsidRPr="009679D6">
        <w:rPr>
          <w:rStyle w:val="63tekstpogrubionynaszarymtleZnak"/>
          <w:b/>
          <w:noProof/>
          <w:spacing w:val="2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6DFD1BC3" wp14:editId="252C3014">
                <wp:simplePos x="0" y="0"/>
                <wp:positionH relativeFrom="margin">
                  <wp:align>left</wp:align>
                </wp:positionH>
                <wp:positionV relativeFrom="paragraph">
                  <wp:posOffset>232029</wp:posOffset>
                </wp:positionV>
                <wp:extent cx="2085975" cy="1158875"/>
                <wp:effectExtent l="0" t="0" r="9525" b="3175"/>
                <wp:wrapTight wrapText="bothSides">
                  <wp:wrapPolygon edited="0">
                    <wp:start x="789" y="0"/>
                    <wp:lineTo x="0" y="1420"/>
                    <wp:lineTo x="0" y="19884"/>
                    <wp:lineTo x="789" y="21304"/>
                    <wp:lineTo x="20910" y="21304"/>
                    <wp:lineTo x="21501" y="19884"/>
                    <wp:lineTo x="21501" y="1420"/>
                    <wp:lineTo x="20712" y="0"/>
                    <wp:lineTo x="789" y="0"/>
                  </wp:wrapPolygon>
                </wp:wrapTight>
                <wp:docPr id="2" name="Pole tekstowe 2" descr="Na granatowym prostokącie, białą czcionką - spadek wartości skupu produktów rolnych r/r zaznaczony niebieską strzałką w dół - o 2,4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15928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30E503ED" w:rsidR="000A0A5D" w:rsidRPr="00F65A5A" w:rsidRDefault="00612B79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21wskanikstrza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0A0A5D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="009E0D70">
                              <w:rPr>
                                <w:rStyle w:val="22wskanikwartoZnak"/>
                                <w:szCs w:val="72"/>
                              </w:rPr>
                              <w:t>2,4</w:t>
                            </w:r>
                            <w:r w:rsidR="00053BF9">
                              <w:rPr>
                                <w:rStyle w:val="22wskanikwartoZnak"/>
                                <w:szCs w:val="72"/>
                              </w:rPr>
                              <w:t>%</w:t>
                            </w:r>
                          </w:p>
                          <w:p w14:paraId="3D4B6635" w14:textId="4AA85286" w:rsidR="000A0A5D" w:rsidRPr="007D605C" w:rsidRDefault="004B20AA" w:rsidP="00ED293D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D22A31" w:rsidRPr="00D22A31">
                              <w:t xml:space="preserve">padek </w:t>
                            </w:r>
                            <w:r w:rsidR="009E0D70">
                              <w:t xml:space="preserve">wartości </w:t>
                            </w:r>
                            <w:r w:rsidR="00D22A31" w:rsidRPr="00D22A31">
                              <w:t xml:space="preserve">skupu </w:t>
                            </w:r>
                            <w:r w:rsidR="009E0D70" w:rsidRPr="009E0D70">
                              <w:t>pro</w:t>
                            </w:r>
                            <w:r w:rsidR="00C53D03">
                              <w:t>-</w:t>
                            </w:r>
                            <w:r w:rsidR="009E0D70" w:rsidRPr="009E0D70">
                              <w:t>dukt</w:t>
                            </w:r>
                            <w:r w:rsidR="009E0D70">
                              <w:t>ów</w:t>
                            </w:r>
                            <w:r w:rsidR="009E0D70" w:rsidRPr="009E0D70">
                              <w:t xml:space="preserve"> roln</w:t>
                            </w:r>
                            <w:r w:rsidR="009E0D70">
                              <w:t>ych</w:t>
                            </w:r>
                            <w:r w:rsidR="00D22A31" w:rsidRPr="00D22A31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Na granatowym prostokącie, białą czcionką - spadek wartości skupu produktów rolnych r/r zaznaczony niebieską strzałką w dół - o 2,4%" style="position:absolute;margin-left:0;margin-top:18.25pt;width:164.25pt;height:91.25pt;z-index:-251450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" fillcolor="#001d77" stroked="f">
                <v:stroke joinstyle="miter"/>
                <v:textbox>
                  <w:txbxContent>
                    <w:p w14:paraId="015BE421" w14:textId="30E503ED" w:rsidR="000A0A5D" w:rsidRPr="00F65A5A" w:rsidRDefault="00612B79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21wskanikstrzakaZnak"/>
                          <w:sz w:val="76"/>
                          <w:szCs w:val="76"/>
                        </w:rPr>
                        <w:sym w:font="Wingdings" w:char="F0F2"/>
                      </w:r>
                      <w:r w:rsidR="000A0A5D" w:rsidRPr="00215645">
                        <w:rPr>
                          <w:rStyle w:val="22wskanikwartoZnak"/>
                        </w:rPr>
                        <w:t xml:space="preserve"> </w:t>
                      </w:r>
                      <w:r w:rsidR="009E0D70">
                        <w:rPr>
                          <w:rStyle w:val="22wskanikwartoZnak"/>
                          <w:szCs w:val="72"/>
                        </w:rPr>
                        <w:t>2,4</w:t>
                      </w:r>
                      <w:r w:rsidR="00053BF9">
                        <w:rPr>
                          <w:rStyle w:val="22wskanikwartoZnak"/>
                          <w:szCs w:val="72"/>
                        </w:rPr>
                        <w:t>%</w:t>
                      </w:r>
                    </w:p>
                    <w:p w14:paraId="3D4B6635" w14:textId="4AA85286" w:rsidR="000A0A5D" w:rsidRPr="007D605C" w:rsidRDefault="004B20AA" w:rsidP="00ED293D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D22A31" w:rsidRPr="00D22A31">
                        <w:t xml:space="preserve">padek </w:t>
                      </w:r>
                      <w:r w:rsidR="009E0D70">
                        <w:t xml:space="preserve">wartości </w:t>
                      </w:r>
                      <w:r w:rsidR="00D22A31" w:rsidRPr="00D22A31">
                        <w:t xml:space="preserve">skupu </w:t>
                      </w:r>
                      <w:r w:rsidR="009E0D70" w:rsidRPr="009E0D70">
                        <w:t>pro</w:t>
                      </w:r>
                      <w:r w:rsidR="00C53D03">
                        <w:t>-</w:t>
                      </w:r>
                      <w:r w:rsidR="009E0D70" w:rsidRPr="009E0D70">
                        <w:t>dukt</w:t>
                      </w:r>
                      <w:r w:rsidR="009E0D70">
                        <w:t>ów</w:t>
                      </w:r>
                      <w:r w:rsidR="009E0D70" w:rsidRPr="009E0D70">
                        <w:t xml:space="preserve"> roln</w:t>
                      </w:r>
                      <w:r w:rsidR="009E0D70">
                        <w:t>ych</w:t>
                      </w:r>
                      <w:r w:rsidR="00D22A31" w:rsidRPr="00D22A31">
                        <w:t xml:space="preserve"> r/r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D22A31">
        <w:rPr>
          <w:rStyle w:val="63tekstpogrubionynaszarymtleZnak"/>
          <w:b/>
          <w:noProof/>
          <w:spacing w:val="2"/>
        </w:rPr>
        <w:t>W 2024 r. w porównaniu z 2023 r. odnotowano spadek skupu ziarna zbóż podstawowych konsumpcyjnych i paszowych oraz ziemniaków, natomiast wzrost skupu żywca rzeźnego i mleka krowiego. W skali roku zwiększyło się pogłowie bydła, owiec i drobiu, natomiast zmniejszyło się pogłowie trzody chlewnej</w:t>
      </w:r>
      <w:r w:rsidR="004B20AA" w:rsidRPr="004B20AA">
        <w:rPr>
          <w:rStyle w:val="63tekstpogrubionynaszarymtleZnak"/>
          <w:b/>
          <w:noProof/>
          <w:spacing w:val="2"/>
        </w:rPr>
        <w:t>.</w:t>
      </w:r>
      <w:r w:rsidR="00E740CC" w:rsidRPr="009679D6">
        <w:rPr>
          <w:rStyle w:val="63tekstpogrubionynaszarymtleZnak"/>
          <w:b/>
          <w:noProof/>
          <w:spacing w:val="2"/>
        </w:rPr>
        <w:t xml:space="preserve"> </w:t>
      </w:r>
    </w:p>
    <w:p w14:paraId="3F9EFFDD" w14:textId="1F39FC24" w:rsidR="007727B3" w:rsidRDefault="00D22A31" w:rsidP="007727B3">
      <w:pPr>
        <w:pStyle w:val="32tyturozdziau"/>
        <w:rPr>
          <w:lang w:eastAsia="pl-PL"/>
        </w:rPr>
      </w:pPr>
      <w:bookmarkStart w:id="0" w:name="_Hlk161126216"/>
      <w:r>
        <w:rPr>
          <w:lang w:eastAsia="pl-PL"/>
        </w:rPr>
        <w:t>Produkcja roślinna</w:t>
      </w:r>
    </w:p>
    <w:bookmarkEnd w:id="0"/>
    <w:p w14:paraId="55C59854" w14:textId="283D4AB8" w:rsidR="007727B3" w:rsidRDefault="003753F0" w:rsidP="00821B5E">
      <w:pPr>
        <w:suppressAutoHyphens/>
        <w:spacing w:after="0"/>
        <w:rPr>
          <w:shd w:val="clear" w:color="auto" w:fill="FFFFFF"/>
        </w:rPr>
      </w:pPr>
      <w:r w:rsidRPr="0062485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8576" behindDoc="1" locked="0" layoutInCell="1" allowOverlap="1" wp14:anchorId="70030A3E" wp14:editId="2C8A9174">
                <wp:simplePos x="0" y="0"/>
                <wp:positionH relativeFrom="page">
                  <wp:posOffset>5680953</wp:posOffset>
                </wp:positionH>
                <wp:positionV relativeFrom="page">
                  <wp:posOffset>3521413</wp:posOffset>
                </wp:positionV>
                <wp:extent cx="1749425" cy="1037590"/>
                <wp:effectExtent l="0" t="0" r="0" b="0"/>
                <wp:wrapTight wrapText="bothSides">
                  <wp:wrapPolygon edited="0">
                    <wp:start x="706" y="0"/>
                    <wp:lineTo x="706" y="21018"/>
                    <wp:lineTo x="20698" y="21018"/>
                    <wp:lineTo x="20698" y="0"/>
                    <wp:lineTo x="706" y="0"/>
                  </wp:wrapPolygon>
                </wp:wrapTight>
                <wp:docPr id="5" name="Pole tekstowe 2" descr="Plony zbóż podstawowych z mieszankami zbożowymi w województwie w odniesieniu do średnich plonów w kraju były niższe &#10;o 9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037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4D254" w14:textId="77777777" w:rsidR="00D22A31" w:rsidRDefault="00D22A31" w:rsidP="00D22A31">
                            <w:pPr>
                              <w:pStyle w:val="43tekstnaszarymtlezboku"/>
                              <w:suppressAutoHyphens/>
                            </w:pPr>
                            <w:r>
                              <w:t xml:space="preserve">Plony zbóż podstawowych </w:t>
                            </w:r>
                          </w:p>
                          <w:p w14:paraId="139593FF" w14:textId="77777777" w:rsidR="00D22A31" w:rsidRDefault="00D22A31" w:rsidP="00D22A31">
                            <w:pPr>
                              <w:pStyle w:val="43tekstnaszarymtlezboku"/>
                              <w:suppressAutoHyphens/>
                            </w:pPr>
                            <w:r>
                              <w:t xml:space="preserve">z mieszankami zbożowymi </w:t>
                            </w:r>
                          </w:p>
                          <w:p w14:paraId="74F8EC85" w14:textId="7964C60B" w:rsidR="00A669F7" w:rsidRPr="00DE4E58" w:rsidRDefault="00D22A31" w:rsidP="00D22A31">
                            <w:pPr>
                              <w:pStyle w:val="43tekstnaszarymtlezboku"/>
                              <w:suppressAutoHyphens/>
                            </w:pPr>
                            <w:r>
                              <w:t xml:space="preserve">w województwie </w:t>
                            </w:r>
                            <w:r w:rsidR="00475BDC">
                              <w:br/>
                            </w:r>
                            <w:r>
                              <w:t xml:space="preserve">w odniesieniu do średnich plonów w kraju były niższe </w:t>
                            </w:r>
                            <w:r w:rsidR="00475BDC">
                              <w:br/>
                            </w:r>
                            <w:r>
                              <w:t>o 9,2%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30A3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lony zbóż podstawowych z mieszankami zbożowymi w województwie w odniesieniu do średnich plonów w kraju były niższe &#10;o 9,2%" style="position:absolute;margin-left:447.3pt;margin-top:277.3pt;width:137.75pt;height:81.7pt;z-index:-251387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" filled="f" stroked="f">
                <v:textbox>
                  <w:txbxContent>
                    <w:p w14:paraId="24D4D254" w14:textId="77777777" w:rsidR="00D22A31" w:rsidRDefault="00D22A31" w:rsidP="00D22A31">
                      <w:pPr>
                        <w:pStyle w:val="43tekstnaszarymtlezboku"/>
                        <w:suppressAutoHyphens/>
                      </w:pPr>
                      <w:r>
                        <w:t xml:space="preserve">Plony zbóż podstawowych </w:t>
                      </w:r>
                    </w:p>
                    <w:p w14:paraId="139593FF" w14:textId="77777777" w:rsidR="00D22A31" w:rsidRDefault="00D22A31" w:rsidP="00D22A31">
                      <w:pPr>
                        <w:pStyle w:val="43tekstnaszarymtlezboku"/>
                        <w:suppressAutoHyphens/>
                      </w:pPr>
                      <w:r>
                        <w:t xml:space="preserve">z mieszankami zbożowymi </w:t>
                      </w:r>
                    </w:p>
                    <w:p w14:paraId="74F8EC85" w14:textId="7964C60B" w:rsidR="00A669F7" w:rsidRPr="00DE4E58" w:rsidRDefault="00D22A31" w:rsidP="00D22A31">
                      <w:pPr>
                        <w:pStyle w:val="43tekstnaszarymtlezboku"/>
                        <w:suppressAutoHyphens/>
                      </w:pPr>
                      <w:r>
                        <w:t xml:space="preserve">w województwie </w:t>
                      </w:r>
                      <w:r w:rsidR="00475BDC">
                        <w:br/>
                      </w:r>
                      <w:r>
                        <w:t xml:space="preserve">w odniesieniu do średnich plonów w kraju były niższe </w:t>
                      </w:r>
                      <w:r w:rsidR="00475BDC">
                        <w:br/>
                      </w:r>
                      <w:r>
                        <w:t>o 9,2%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22A31" w:rsidRPr="00D22A31">
        <w:rPr>
          <w:shd w:val="clear" w:color="auto" w:fill="FFFFFF"/>
        </w:rPr>
        <w:t>Powierzchnia zbóż podstawowych z mieszankami zbożowymi w czerwcu 2024 r. wynosiła</w:t>
      </w:r>
      <w:r w:rsidR="00D22A31">
        <w:rPr>
          <w:shd w:val="clear" w:color="auto" w:fill="FFFFFF"/>
        </w:rPr>
        <w:br/>
      </w:r>
      <w:r w:rsidR="00D22A31" w:rsidRPr="00D22A31">
        <w:rPr>
          <w:shd w:val="clear" w:color="auto" w:fill="FFFFFF"/>
        </w:rPr>
        <w:t xml:space="preserve">147,8 tys. ha i w porównaniu z poprzednim rokiem zmniejszyła się o 3,5%. Plonowanie zbóż podstawowych z mieszankami zbożowymi ukształtowało się na poziomie 40,6 </w:t>
      </w:r>
      <w:proofErr w:type="spellStart"/>
      <w:r w:rsidR="00D22A31" w:rsidRPr="00D22A31">
        <w:rPr>
          <w:shd w:val="clear" w:color="auto" w:fill="FFFFFF"/>
        </w:rPr>
        <w:t>dt</w:t>
      </w:r>
      <w:proofErr w:type="spellEnd"/>
      <w:r w:rsidR="00D22A31" w:rsidRPr="00D22A31">
        <w:rPr>
          <w:shd w:val="clear" w:color="auto" w:fill="FFFFFF"/>
        </w:rPr>
        <w:t xml:space="preserve"> z 1 ha i było </w:t>
      </w:r>
      <w:r w:rsidR="00636839">
        <w:rPr>
          <w:shd w:val="clear" w:color="auto" w:fill="FFFFFF"/>
        </w:rPr>
        <w:t>niższe</w:t>
      </w:r>
      <w:r w:rsidR="00D22A31" w:rsidRPr="00D22A31">
        <w:rPr>
          <w:shd w:val="clear" w:color="auto" w:fill="FFFFFF"/>
        </w:rPr>
        <w:t xml:space="preserve"> niż przed rokiem (o 9,0%). Plony zbóż podstawowych z mieszankami zbożowymi </w:t>
      </w:r>
      <w:r w:rsidR="00D22A31">
        <w:rPr>
          <w:shd w:val="clear" w:color="auto" w:fill="FFFFFF"/>
        </w:rPr>
        <w:br/>
      </w:r>
      <w:r w:rsidR="00D22A31" w:rsidRPr="00D22A31">
        <w:rPr>
          <w:shd w:val="clear" w:color="auto" w:fill="FFFFFF"/>
        </w:rPr>
        <w:t>w województwie w odniesieniu do średnich plonów w kraju były niższe o 9,2%. Zbiory oszacowano na 600,6 tys. t (2,4% zbiorów krajowych), tj. o 12,1% mniej niż przed rokiem.</w:t>
      </w:r>
      <w:r w:rsidR="007727B3" w:rsidRPr="007727B3">
        <w:rPr>
          <w:shd w:val="clear" w:color="auto" w:fill="FFFFFF"/>
        </w:rPr>
        <w:t xml:space="preserve"> </w:t>
      </w:r>
    </w:p>
    <w:p w14:paraId="608FBF27" w14:textId="77777777" w:rsidR="00D22A31" w:rsidRPr="00D22A31" w:rsidRDefault="00D22A31" w:rsidP="00D22A31">
      <w:pPr>
        <w:pStyle w:val="33Tytutablicywykresumapy"/>
        <w:spacing w:before="240"/>
      </w:pPr>
      <w:r w:rsidRPr="00D22A31">
        <w:t>Tablica 1. Zbiory ważniejszych ziemiopłodów rolnych</w:t>
      </w:r>
    </w:p>
    <w:tbl>
      <w:tblPr>
        <w:tblStyle w:val="TableNormal"/>
        <w:tblpPr w:leftFromText="141" w:rightFromText="141" w:vertAnchor="text" w:horzAnchor="margin" w:tblpY="9"/>
        <w:tblW w:w="7936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Zbiory ważniejszych ziemiopłodów rolnych (tablica)"/>
        <w:tblDescription w:val="Zbiory ważniejszych ziemiopłodów rolnych w 2023 i 2024 roku"/>
      </w:tblPr>
      <w:tblGrid>
        <w:gridCol w:w="2976"/>
        <w:gridCol w:w="1653"/>
        <w:gridCol w:w="1653"/>
        <w:gridCol w:w="1654"/>
      </w:tblGrid>
      <w:tr w:rsidR="00D22A31" w:rsidRPr="00D94F2B" w14:paraId="306F323A" w14:textId="77777777" w:rsidTr="00D43483">
        <w:tc>
          <w:tcPr>
            <w:tcW w:w="2976" w:type="dxa"/>
            <w:vMerge w:val="restart"/>
            <w:tcBorders>
              <w:left w:val="nil"/>
            </w:tcBorders>
            <w:vAlign w:val="center"/>
          </w:tcPr>
          <w:p w14:paraId="05A51A08" w14:textId="77777777" w:rsidR="00D22A31" w:rsidRPr="00D43483" w:rsidRDefault="00D22A31" w:rsidP="00D43483">
            <w:pPr>
              <w:pStyle w:val="51Tablicagwka"/>
              <w:framePr w:hSpace="0" w:wrap="auto" w:vAnchor="margin" w:hAnchor="text" w:yAlign="inline"/>
            </w:pPr>
            <w:proofErr w:type="spellStart"/>
            <w:r w:rsidRPr="00D43483">
              <w:t>Wyszczególnienie</w:t>
            </w:r>
            <w:proofErr w:type="spellEnd"/>
          </w:p>
        </w:tc>
        <w:tc>
          <w:tcPr>
            <w:tcW w:w="1653" w:type="dxa"/>
            <w:vAlign w:val="center"/>
          </w:tcPr>
          <w:p w14:paraId="29E456BC" w14:textId="77777777" w:rsidR="00D22A31" w:rsidRPr="00D43483" w:rsidRDefault="00D22A31" w:rsidP="00D43483">
            <w:pPr>
              <w:pStyle w:val="51Tablicagwka"/>
              <w:framePr w:hSpace="0" w:wrap="auto" w:vAnchor="margin" w:hAnchor="text" w:yAlign="inline"/>
            </w:pPr>
            <w:r w:rsidRPr="00D43483">
              <w:t>2023</w:t>
            </w:r>
          </w:p>
        </w:tc>
        <w:tc>
          <w:tcPr>
            <w:tcW w:w="3307" w:type="dxa"/>
            <w:gridSpan w:val="2"/>
            <w:tcBorders>
              <w:right w:val="nil"/>
            </w:tcBorders>
            <w:vAlign w:val="center"/>
          </w:tcPr>
          <w:p w14:paraId="37E03C1F" w14:textId="77777777" w:rsidR="00D22A31" w:rsidRPr="00D43483" w:rsidRDefault="00D22A31" w:rsidP="00D43483">
            <w:pPr>
              <w:pStyle w:val="51Tablicagwka"/>
              <w:framePr w:hSpace="0" w:wrap="auto" w:vAnchor="margin" w:hAnchor="text" w:yAlign="inline"/>
            </w:pPr>
            <w:r w:rsidRPr="00D43483">
              <w:t>2024</w:t>
            </w:r>
          </w:p>
        </w:tc>
      </w:tr>
      <w:tr w:rsidR="00D22A31" w:rsidRPr="00D94F2B" w14:paraId="3A10C66B" w14:textId="77777777" w:rsidTr="00D43483">
        <w:tc>
          <w:tcPr>
            <w:tcW w:w="2976" w:type="dxa"/>
            <w:vMerge/>
            <w:tcBorders>
              <w:top w:val="nil"/>
              <w:left w:val="nil"/>
            </w:tcBorders>
            <w:vAlign w:val="center"/>
          </w:tcPr>
          <w:p w14:paraId="34E6A10E" w14:textId="77777777" w:rsidR="00D22A31" w:rsidRPr="00D43483" w:rsidRDefault="00D22A31" w:rsidP="00D43483">
            <w:pPr>
              <w:pStyle w:val="51Tablicagwka"/>
              <w:framePr w:hSpace="0" w:wrap="auto" w:vAnchor="margin" w:hAnchor="text" w:yAlign="inline"/>
            </w:pPr>
          </w:p>
        </w:tc>
        <w:tc>
          <w:tcPr>
            <w:tcW w:w="3306" w:type="dxa"/>
            <w:gridSpan w:val="2"/>
            <w:vAlign w:val="center"/>
          </w:tcPr>
          <w:p w14:paraId="0EBD6297" w14:textId="77777777" w:rsidR="00D22A31" w:rsidRPr="00D43483" w:rsidRDefault="00D22A31" w:rsidP="00D43483">
            <w:pPr>
              <w:pStyle w:val="51Tablicagwka"/>
              <w:framePr w:hSpace="0" w:wrap="auto" w:vAnchor="margin" w:hAnchor="text" w:yAlign="inline"/>
            </w:pPr>
            <w:r w:rsidRPr="00D43483">
              <w:t xml:space="preserve">w </w:t>
            </w:r>
            <w:proofErr w:type="spellStart"/>
            <w:r w:rsidRPr="00D43483">
              <w:t>tys</w:t>
            </w:r>
            <w:proofErr w:type="spellEnd"/>
            <w:r w:rsidRPr="00D43483">
              <w:t>. t</w:t>
            </w:r>
          </w:p>
        </w:tc>
        <w:tc>
          <w:tcPr>
            <w:tcW w:w="1654" w:type="dxa"/>
            <w:tcBorders>
              <w:right w:val="nil"/>
            </w:tcBorders>
            <w:vAlign w:val="center"/>
          </w:tcPr>
          <w:p w14:paraId="127BFFCB" w14:textId="77777777" w:rsidR="00D22A31" w:rsidRPr="00D43483" w:rsidRDefault="00D22A31" w:rsidP="00D43483">
            <w:pPr>
              <w:pStyle w:val="51Tablicagwka"/>
              <w:framePr w:hSpace="0" w:wrap="auto" w:vAnchor="margin" w:hAnchor="text" w:yAlign="inline"/>
            </w:pPr>
            <w:r w:rsidRPr="00D43483">
              <w:t>2023=100</w:t>
            </w:r>
          </w:p>
        </w:tc>
      </w:tr>
      <w:tr w:rsidR="00D22A31" w:rsidRPr="00D94F2B" w14:paraId="3F9E4289" w14:textId="77777777" w:rsidTr="00D43483">
        <w:tc>
          <w:tcPr>
            <w:tcW w:w="2976" w:type="dxa"/>
            <w:tcBorders>
              <w:left w:val="nil"/>
            </w:tcBorders>
            <w:vAlign w:val="center"/>
          </w:tcPr>
          <w:p w14:paraId="3098CF23" w14:textId="77777777" w:rsidR="00D22A31" w:rsidRPr="00D94F2B" w:rsidRDefault="00D22A31" w:rsidP="00513F9F">
            <w:pPr>
              <w:pStyle w:val="52Tablicaboczek"/>
            </w:pPr>
            <w:proofErr w:type="spellStart"/>
            <w:r w:rsidRPr="00D94F2B">
              <w:t>Zboża</w:t>
            </w:r>
            <w:proofErr w:type="spellEnd"/>
            <w:r w:rsidRPr="00D94F2B">
              <w:rPr>
                <w:spacing w:val="-8"/>
              </w:rPr>
              <w:t xml:space="preserve"> </w:t>
            </w:r>
            <w:proofErr w:type="spellStart"/>
            <w:r w:rsidRPr="00D43483">
              <w:rPr>
                <w:rStyle w:val="52TablicaboczekZnak"/>
              </w:rPr>
              <w:t>ogółem</w:t>
            </w:r>
            <w:proofErr w:type="spellEnd"/>
          </w:p>
        </w:tc>
        <w:tc>
          <w:tcPr>
            <w:tcW w:w="1653" w:type="dxa"/>
            <w:vAlign w:val="bottom"/>
          </w:tcPr>
          <w:p w14:paraId="714F4A81" w14:textId="77777777" w:rsidR="00D22A31" w:rsidRPr="005F66D9" w:rsidRDefault="00D22A31" w:rsidP="00513F9F">
            <w:pPr>
              <w:pStyle w:val="55Tablicadane"/>
            </w:pPr>
            <w:r w:rsidRPr="005F66D9">
              <w:t>996,9</w:t>
            </w:r>
          </w:p>
        </w:tc>
        <w:tc>
          <w:tcPr>
            <w:tcW w:w="1653" w:type="dxa"/>
            <w:vAlign w:val="bottom"/>
          </w:tcPr>
          <w:p w14:paraId="09EA1A12" w14:textId="77777777" w:rsidR="00D22A31" w:rsidRPr="005F66D9" w:rsidRDefault="00D22A31" w:rsidP="00513F9F">
            <w:pPr>
              <w:pStyle w:val="55Tablicadane"/>
            </w:pPr>
            <w:r w:rsidRPr="005F66D9">
              <w:t>889,9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74F6EAE5" w14:textId="77777777" w:rsidR="00D22A31" w:rsidRPr="005F66D9" w:rsidRDefault="00D22A31" w:rsidP="00513F9F">
            <w:pPr>
              <w:pStyle w:val="55Tablicadane"/>
            </w:pPr>
            <w:r w:rsidRPr="005F66D9">
              <w:t>89,3</w:t>
            </w:r>
          </w:p>
        </w:tc>
      </w:tr>
      <w:tr w:rsidR="00D22A31" w:rsidRPr="00D94F2B" w14:paraId="4737162B" w14:textId="77777777" w:rsidTr="00D43483">
        <w:tc>
          <w:tcPr>
            <w:tcW w:w="2976" w:type="dxa"/>
            <w:tcBorders>
              <w:left w:val="nil"/>
            </w:tcBorders>
            <w:vAlign w:val="center"/>
          </w:tcPr>
          <w:p w14:paraId="356B589D" w14:textId="28B9C66E" w:rsidR="00D22A31" w:rsidRPr="00D94F2B" w:rsidRDefault="00D22A31" w:rsidP="00513F9F">
            <w:pPr>
              <w:pStyle w:val="54Tablicaboczekwcicie2"/>
              <w:rPr>
                <w:lang w:val="pl-PL"/>
              </w:rPr>
            </w:pPr>
            <w:r w:rsidRPr="00D94F2B">
              <w:rPr>
                <w:lang w:val="pl-PL"/>
              </w:rPr>
              <w:t xml:space="preserve">w tym zboża podstawowe </w:t>
            </w:r>
            <w:r w:rsidR="00D43483">
              <w:rPr>
                <w:lang w:val="pl-PL"/>
              </w:rPr>
              <w:br/>
            </w:r>
            <w:r w:rsidRPr="00D94F2B">
              <w:rPr>
                <w:lang w:val="pl-PL"/>
              </w:rPr>
              <w:t>z</w:t>
            </w:r>
            <w:r w:rsidRPr="00D94F2B">
              <w:rPr>
                <w:spacing w:val="-13"/>
                <w:lang w:val="pl-PL"/>
              </w:rPr>
              <w:t xml:space="preserve"> </w:t>
            </w:r>
            <w:r w:rsidRPr="00D94F2B">
              <w:rPr>
                <w:lang w:val="pl-PL"/>
              </w:rPr>
              <w:t>mieszankami</w:t>
            </w:r>
            <w:r w:rsidRPr="00D94F2B">
              <w:rPr>
                <w:spacing w:val="-13"/>
                <w:lang w:val="pl-PL"/>
              </w:rPr>
              <w:t xml:space="preserve"> </w:t>
            </w:r>
            <w:r w:rsidRPr="00D94F2B">
              <w:rPr>
                <w:lang w:val="pl-PL"/>
              </w:rPr>
              <w:t>zbożowymi</w:t>
            </w:r>
          </w:p>
        </w:tc>
        <w:tc>
          <w:tcPr>
            <w:tcW w:w="1653" w:type="dxa"/>
            <w:vAlign w:val="bottom"/>
          </w:tcPr>
          <w:p w14:paraId="72334684" w14:textId="23E3E5E5" w:rsidR="00D22A31" w:rsidRPr="005F66D9" w:rsidRDefault="00D22A31" w:rsidP="00513F9F">
            <w:pPr>
              <w:pStyle w:val="55Tablicadane"/>
              <w:rPr>
                <w:bCs/>
              </w:rPr>
            </w:pPr>
            <w:r w:rsidRPr="005F66D9">
              <w:rPr>
                <w:bCs/>
              </w:rPr>
              <w:t>682,9</w:t>
            </w:r>
          </w:p>
        </w:tc>
        <w:tc>
          <w:tcPr>
            <w:tcW w:w="1653" w:type="dxa"/>
            <w:vAlign w:val="bottom"/>
          </w:tcPr>
          <w:p w14:paraId="34251ABC" w14:textId="78F74A92" w:rsidR="00D22A31" w:rsidRPr="005F66D9" w:rsidRDefault="00D22A31" w:rsidP="00513F9F">
            <w:pPr>
              <w:pStyle w:val="55Tablicadane"/>
              <w:rPr>
                <w:bCs/>
              </w:rPr>
            </w:pPr>
            <w:r w:rsidRPr="005F66D9">
              <w:rPr>
                <w:bCs/>
              </w:rPr>
              <w:t>600,6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0E7F5D9D" w14:textId="41F4AEB6" w:rsidR="00D22A31" w:rsidRPr="005F66D9" w:rsidRDefault="00D22A31" w:rsidP="00513F9F">
            <w:pPr>
              <w:pStyle w:val="55Tablicadane"/>
              <w:rPr>
                <w:bCs/>
              </w:rPr>
            </w:pPr>
            <w:r w:rsidRPr="005F66D9">
              <w:rPr>
                <w:bCs/>
              </w:rPr>
              <w:t>87,9</w:t>
            </w:r>
          </w:p>
        </w:tc>
      </w:tr>
      <w:tr w:rsidR="00D22A31" w:rsidRPr="00D94F2B" w14:paraId="435F7CFC" w14:textId="77777777" w:rsidTr="00D43483">
        <w:tc>
          <w:tcPr>
            <w:tcW w:w="2976" w:type="dxa"/>
            <w:tcBorders>
              <w:left w:val="nil"/>
            </w:tcBorders>
            <w:vAlign w:val="center"/>
          </w:tcPr>
          <w:p w14:paraId="275A4A10" w14:textId="77777777" w:rsidR="00D22A31" w:rsidRPr="00D94F2B" w:rsidRDefault="00D22A31" w:rsidP="00513F9F">
            <w:pPr>
              <w:pStyle w:val="53Tablicaboczekwcicie1"/>
            </w:pPr>
            <w:proofErr w:type="spellStart"/>
            <w:r w:rsidRPr="00D94F2B">
              <w:t>pszenica</w:t>
            </w:r>
            <w:proofErr w:type="spellEnd"/>
          </w:p>
        </w:tc>
        <w:tc>
          <w:tcPr>
            <w:tcW w:w="1653" w:type="dxa"/>
            <w:vAlign w:val="bottom"/>
          </w:tcPr>
          <w:p w14:paraId="4DD80481" w14:textId="77777777" w:rsidR="00D22A31" w:rsidRPr="005F66D9" w:rsidRDefault="00D22A31" w:rsidP="00513F9F">
            <w:pPr>
              <w:pStyle w:val="55Tablicadane"/>
            </w:pPr>
            <w:r w:rsidRPr="005F66D9">
              <w:t>342,0</w:t>
            </w:r>
          </w:p>
        </w:tc>
        <w:tc>
          <w:tcPr>
            <w:tcW w:w="1653" w:type="dxa"/>
            <w:vAlign w:val="bottom"/>
          </w:tcPr>
          <w:p w14:paraId="7331A7A5" w14:textId="77777777" w:rsidR="00D22A31" w:rsidRPr="005F66D9" w:rsidRDefault="00D22A31" w:rsidP="00513F9F">
            <w:pPr>
              <w:pStyle w:val="55Tablicadane"/>
            </w:pPr>
            <w:r w:rsidRPr="005F66D9">
              <w:t>292,0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52F95C87" w14:textId="77777777" w:rsidR="00D22A31" w:rsidRPr="005F66D9" w:rsidRDefault="00D22A31" w:rsidP="00513F9F">
            <w:pPr>
              <w:pStyle w:val="55Tablicadane"/>
            </w:pPr>
            <w:r w:rsidRPr="005F66D9">
              <w:t>85,4</w:t>
            </w:r>
          </w:p>
        </w:tc>
      </w:tr>
      <w:tr w:rsidR="00D22A31" w:rsidRPr="00D94F2B" w14:paraId="2642A719" w14:textId="77777777" w:rsidTr="00D43483">
        <w:tc>
          <w:tcPr>
            <w:tcW w:w="2976" w:type="dxa"/>
            <w:tcBorders>
              <w:left w:val="nil"/>
            </w:tcBorders>
            <w:vAlign w:val="center"/>
          </w:tcPr>
          <w:p w14:paraId="414AB680" w14:textId="77777777" w:rsidR="00D22A31" w:rsidRPr="00D94F2B" w:rsidRDefault="00D22A31" w:rsidP="00513F9F">
            <w:pPr>
              <w:pStyle w:val="53Tablicaboczekwcicie1"/>
            </w:pPr>
            <w:proofErr w:type="spellStart"/>
            <w:r w:rsidRPr="00D94F2B">
              <w:rPr>
                <w:spacing w:val="-4"/>
              </w:rPr>
              <w:t>żyto</w:t>
            </w:r>
            <w:proofErr w:type="spellEnd"/>
          </w:p>
        </w:tc>
        <w:tc>
          <w:tcPr>
            <w:tcW w:w="1653" w:type="dxa"/>
            <w:vAlign w:val="bottom"/>
          </w:tcPr>
          <w:p w14:paraId="6A481601" w14:textId="77777777" w:rsidR="00D22A31" w:rsidRPr="005F66D9" w:rsidRDefault="00D22A31" w:rsidP="00513F9F">
            <w:pPr>
              <w:pStyle w:val="55Tablicadane"/>
            </w:pPr>
            <w:r w:rsidRPr="005F66D9">
              <w:t>49,1</w:t>
            </w:r>
          </w:p>
        </w:tc>
        <w:tc>
          <w:tcPr>
            <w:tcW w:w="1653" w:type="dxa"/>
            <w:vAlign w:val="bottom"/>
          </w:tcPr>
          <w:p w14:paraId="6A810578" w14:textId="77777777" w:rsidR="00D22A31" w:rsidRPr="005F66D9" w:rsidRDefault="00D22A31" w:rsidP="00513F9F">
            <w:pPr>
              <w:pStyle w:val="55Tablicadane"/>
            </w:pPr>
            <w:r w:rsidRPr="005F66D9">
              <w:t>40,0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72BBB604" w14:textId="77777777" w:rsidR="00D22A31" w:rsidRPr="005F66D9" w:rsidRDefault="00D22A31" w:rsidP="00513F9F">
            <w:pPr>
              <w:pStyle w:val="55Tablicadane"/>
            </w:pPr>
            <w:r w:rsidRPr="005F66D9">
              <w:t>81,3</w:t>
            </w:r>
          </w:p>
        </w:tc>
      </w:tr>
      <w:tr w:rsidR="00D22A31" w:rsidRPr="00D94F2B" w14:paraId="512947F3" w14:textId="77777777" w:rsidTr="00D43483">
        <w:tc>
          <w:tcPr>
            <w:tcW w:w="2976" w:type="dxa"/>
            <w:tcBorders>
              <w:left w:val="nil"/>
            </w:tcBorders>
            <w:vAlign w:val="center"/>
          </w:tcPr>
          <w:p w14:paraId="6611366F" w14:textId="77777777" w:rsidR="00D22A31" w:rsidRPr="00D94F2B" w:rsidRDefault="00D22A31" w:rsidP="00513F9F">
            <w:pPr>
              <w:pStyle w:val="53Tablicaboczekwcicie1"/>
            </w:pPr>
            <w:proofErr w:type="spellStart"/>
            <w:r w:rsidRPr="00D94F2B">
              <w:t>jęczmień</w:t>
            </w:r>
            <w:proofErr w:type="spellEnd"/>
          </w:p>
        </w:tc>
        <w:tc>
          <w:tcPr>
            <w:tcW w:w="1653" w:type="dxa"/>
            <w:vAlign w:val="bottom"/>
          </w:tcPr>
          <w:p w14:paraId="3D621DAF" w14:textId="77777777" w:rsidR="00D22A31" w:rsidRPr="005F66D9" w:rsidRDefault="00D22A31" w:rsidP="00513F9F">
            <w:pPr>
              <w:pStyle w:val="55Tablicadane"/>
            </w:pPr>
            <w:r w:rsidRPr="005F66D9">
              <w:t>87,5</w:t>
            </w:r>
          </w:p>
        </w:tc>
        <w:tc>
          <w:tcPr>
            <w:tcW w:w="1653" w:type="dxa"/>
            <w:vAlign w:val="bottom"/>
          </w:tcPr>
          <w:p w14:paraId="7819A8D9" w14:textId="77777777" w:rsidR="00D22A31" w:rsidRPr="005F66D9" w:rsidRDefault="00D22A31" w:rsidP="00513F9F">
            <w:pPr>
              <w:pStyle w:val="55Tablicadane"/>
            </w:pPr>
            <w:r w:rsidRPr="005F66D9">
              <w:t>79,2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0B6F8AB7" w14:textId="77777777" w:rsidR="00D22A31" w:rsidRPr="005F66D9" w:rsidRDefault="00D22A31" w:rsidP="00513F9F">
            <w:pPr>
              <w:pStyle w:val="55Tablicadane"/>
            </w:pPr>
            <w:r w:rsidRPr="005F66D9">
              <w:t>90,6</w:t>
            </w:r>
          </w:p>
        </w:tc>
      </w:tr>
      <w:tr w:rsidR="00D22A31" w:rsidRPr="00D94F2B" w14:paraId="7678D955" w14:textId="77777777" w:rsidTr="00D43483">
        <w:tc>
          <w:tcPr>
            <w:tcW w:w="2976" w:type="dxa"/>
            <w:tcBorders>
              <w:left w:val="nil"/>
            </w:tcBorders>
            <w:vAlign w:val="center"/>
          </w:tcPr>
          <w:p w14:paraId="37BA1B55" w14:textId="77777777" w:rsidR="00D22A31" w:rsidRPr="00D94F2B" w:rsidRDefault="00D22A31" w:rsidP="00513F9F">
            <w:pPr>
              <w:pStyle w:val="53Tablicaboczekwcicie1"/>
            </w:pPr>
            <w:proofErr w:type="spellStart"/>
            <w:r w:rsidRPr="00D94F2B">
              <w:t>owies</w:t>
            </w:r>
            <w:proofErr w:type="spellEnd"/>
          </w:p>
        </w:tc>
        <w:tc>
          <w:tcPr>
            <w:tcW w:w="1653" w:type="dxa"/>
            <w:vAlign w:val="bottom"/>
          </w:tcPr>
          <w:p w14:paraId="79B74E7D" w14:textId="77777777" w:rsidR="00D22A31" w:rsidRPr="005F66D9" w:rsidRDefault="00D22A31" w:rsidP="00513F9F">
            <w:pPr>
              <w:pStyle w:val="55Tablicadane"/>
            </w:pPr>
            <w:r w:rsidRPr="005F66D9">
              <w:t>48,9</w:t>
            </w:r>
          </w:p>
        </w:tc>
        <w:tc>
          <w:tcPr>
            <w:tcW w:w="1653" w:type="dxa"/>
            <w:vAlign w:val="bottom"/>
          </w:tcPr>
          <w:p w14:paraId="084AFD9C" w14:textId="77777777" w:rsidR="00D22A31" w:rsidRPr="005F66D9" w:rsidRDefault="00D22A31" w:rsidP="00513F9F">
            <w:pPr>
              <w:pStyle w:val="55Tablicadane"/>
            </w:pPr>
            <w:r w:rsidRPr="005F66D9">
              <w:t>52,2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3FF0083D" w14:textId="77777777" w:rsidR="00D22A31" w:rsidRPr="005F66D9" w:rsidRDefault="00D22A31" w:rsidP="00513F9F">
            <w:pPr>
              <w:pStyle w:val="55Tablicadane"/>
            </w:pPr>
            <w:r w:rsidRPr="005F66D9">
              <w:t>106,7</w:t>
            </w:r>
          </w:p>
        </w:tc>
      </w:tr>
      <w:tr w:rsidR="00D22A31" w:rsidRPr="00D94F2B" w14:paraId="5FFB0818" w14:textId="77777777" w:rsidTr="00D43483">
        <w:tc>
          <w:tcPr>
            <w:tcW w:w="2976" w:type="dxa"/>
            <w:tcBorders>
              <w:left w:val="nil"/>
            </w:tcBorders>
            <w:vAlign w:val="center"/>
          </w:tcPr>
          <w:p w14:paraId="15369588" w14:textId="77777777" w:rsidR="00D22A31" w:rsidRPr="00D94F2B" w:rsidRDefault="00D22A31" w:rsidP="00513F9F">
            <w:pPr>
              <w:pStyle w:val="53Tablicaboczekwcicie1"/>
            </w:pPr>
            <w:proofErr w:type="spellStart"/>
            <w:r w:rsidRPr="00D94F2B">
              <w:t>pszenżyto</w:t>
            </w:r>
            <w:proofErr w:type="spellEnd"/>
          </w:p>
        </w:tc>
        <w:tc>
          <w:tcPr>
            <w:tcW w:w="1653" w:type="dxa"/>
            <w:vAlign w:val="bottom"/>
          </w:tcPr>
          <w:p w14:paraId="6A133B6D" w14:textId="77777777" w:rsidR="00D22A31" w:rsidRPr="005F66D9" w:rsidRDefault="00D22A31" w:rsidP="00513F9F">
            <w:pPr>
              <w:pStyle w:val="55Tablicadane"/>
            </w:pPr>
            <w:r w:rsidRPr="005F66D9">
              <w:t>134,8</w:t>
            </w:r>
          </w:p>
        </w:tc>
        <w:tc>
          <w:tcPr>
            <w:tcW w:w="1653" w:type="dxa"/>
            <w:vAlign w:val="bottom"/>
          </w:tcPr>
          <w:p w14:paraId="7EDBA733" w14:textId="77777777" w:rsidR="00D22A31" w:rsidRPr="005F66D9" w:rsidRDefault="00D22A31" w:rsidP="00513F9F">
            <w:pPr>
              <w:pStyle w:val="55Tablicadane"/>
            </w:pPr>
            <w:r w:rsidRPr="005F66D9">
              <w:t>119,2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4BAA513A" w14:textId="77777777" w:rsidR="00D22A31" w:rsidRPr="005F66D9" w:rsidRDefault="00D22A31" w:rsidP="00513F9F">
            <w:pPr>
              <w:pStyle w:val="55Tablicadane"/>
            </w:pPr>
            <w:r w:rsidRPr="005F66D9">
              <w:t>88,4</w:t>
            </w:r>
          </w:p>
        </w:tc>
      </w:tr>
      <w:tr w:rsidR="00D22A31" w:rsidRPr="00D94F2B" w14:paraId="46690781" w14:textId="77777777" w:rsidTr="00D43483">
        <w:tc>
          <w:tcPr>
            <w:tcW w:w="2976" w:type="dxa"/>
            <w:tcBorders>
              <w:left w:val="nil"/>
            </w:tcBorders>
            <w:vAlign w:val="center"/>
          </w:tcPr>
          <w:p w14:paraId="3C725B62" w14:textId="77777777" w:rsidR="00D22A31" w:rsidRPr="00D94F2B" w:rsidRDefault="00D22A31" w:rsidP="00513F9F">
            <w:pPr>
              <w:pStyle w:val="53Tablicaboczekwcicie1"/>
            </w:pPr>
            <w:proofErr w:type="spellStart"/>
            <w:r w:rsidRPr="00D94F2B">
              <w:t>mieszanki</w:t>
            </w:r>
            <w:proofErr w:type="spellEnd"/>
            <w:r w:rsidRPr="00D94F2B">
              <w:rPr>
                <w:spacing w:val="-9"/>
              </w:rPr>
              <w:t xml:space="preserve"> </w:t>
            </w:r>
            <w:proofErr w:type="spellStart"/>
            <w:r w:rsidRPr="00D94F2B">
              <w:t>zbożowe</w:t>
            </w:r>
            <w:proofErr w:type="spellEnd"/>
          </w:p>
        </w:tc>
        <w:tc>
          <w:tcPr>
            <w:tcW w:w="1653" w:type="dxa"/>
            <w:vAlign w:val="bottom"/>
          </w:tcPr>
          <w:p w14:paraId="0A289034" w14:textId="77777777" w:rsidR="00D22A31" w:rsidRPr="005F66D9" w:rsidRDefault="00D22A31" w:rsidP="00513F9F">
            <w:pPr>
              <w:pStyle w:val="55Tablicadane"/>
            </w:pPr>
            <w:r w:rsidRPr="005F66D9">
              <w:t>20,6</w:t>
            </w:r>
          </w:p>
        </w:tc>
        <w:tc>
          <w:tcPr>
            <w:tcW w:w="1653" w:type="dxa"/>
            <w:vAlign w:val="bottom"/>
          </w:tcPr>
          <w:p w14:paraId="5130C6F3" w14:textId="77777777" w:rsidR="00D22A31" w:rsidRPr="005F66D9" w:rsidRDefault="00D22A31" w:rsidP="00513F9F">
            <w:pPr>
              <w:pStyle w:val="55Tablicadane"/>
            </w:pPr>
            <w:r w:rsidRPr="005F66D9">
              <w:t>17,9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574D2A9F" w14:textId="77777777" w:rsidR="00D22A31" w:rsidRPr="005F66D9" w:rsidRDefault="00D22A31" w:rsidP="00513F9F">
            <w:pPr>
              <w:pStyle w:val="55Tablicadane"/>
            </w:pPr>
            <w:r w:rsidRPr="005F66D9">
              <w:t>87,3</w:t>
            </w:r>
          </w:p>
        </w:tc>
      </w:tr>
      <w:tr w:rsidR="00D22A31" w:rsidRPr="00D94F2B" w14:paraId="48903DBB" w14:textId="77777777" w:rsidTr="00D43483">
        <w:tc>
          <w:tcPr>
            <w:tcW w:w="2976" w:type="dxa"/>
            <w:tcBorders>
              <w:left w:val="nil"/>
            </w:tcBorders>
            <w:vAlign w:val="center"/>
          </w:tcPr>
          <w:p w14:paraId="4651AF5D" w14:textId="77777777" w:rsidR="00D22A31" w:rsidRPr="00D94F2B" w:rsidRDefault="00D22A31" w:rsidP="00513F9F">
            <w:pPr>
              <w:pStyle w:val="52Tablicaboczek"/>
            </w:pPr>
            <w:proofErr w:type="spellStart"/>
            <w:r w:rsidRPr="00D94F2B">
              <w:t>Rzepak</w:t>
            </w:r>
            <w:proofErr w:type="spellEnd"/>
            <w:r w:rsidRPr="00D94F2B">
              <w:rPr>
                <w:spacing w:val="-4"/>
              </w:rPr>
              <w:t xml:space="preserve"> </w:t>
            </w:r>
            <w:proofErr w:type="spellStart"/>
            <w:r w:rsidRPr="00D94F2B">
              <w:t>i</w:t>
            </w:r>
            <w:proofErr w:type="spellEnd"/>
            <w:r w:rsidRPr="00D94F2B">
              <w:rPr>
                <w:spacing w:val="-3"/>
              </w:rPr>
              <w:t xml:space="preserve"> </w:t>
            </w:r>
            <w:proofErr w:type="spellStart"/>
            <w:r w:rsidRPr="00D94F2B">
              <w:rPr>
                <w:spacing w:val="-2"/>
              </w:rPr>
              <w:t>rzepik</w:t>
            </w:r>
            <w:proofErr w:type="spellEnd"/>
          </w:p>
        </w:tc>
        <w:tc>
          <w:tcPr>
            <w:tcW w:w="1653" w:type="dxa"/>
            <w:vAlign w:val="bottom"/>
          </w:tcPr>
          <w:p w14:paraId="46C151E9" w14:textId="77777777" w:rsidR="00D22A31" w:rsidRPr="005F66D9" w:rsidRDefault="00D22A31" w:rsidP="00513F9F">
            <w:pPr>
              <w:pStyle w:val="55Tablicadane"/>
            </w:pPr>
            <w:r w:rsidRPr="005F66D9">
              <w:t>83,4</w:t>
            </w:r>
          </w:p>
        </w:tc>
        <w:tc>
          <w:tcPr>
            <w:tcW w:w="1653" w:type="dxa"/>
            <w:vAlign w:val="bottom"/>
          </w:tcPr>
          <w:p w14:paraId="01702A4B" w14:textId="77777777" w:rsidR="00D22A31" w:rsidRPr="005F66D9" w:rsidRDefault="00D22A31" w:rsidP="00513F9F">
            <w:pPr>
              <w:pStyle w:val="55Tablicadane"/>
            </w:pPr>
            <w:r w:rsidRPr="005F66D9">
              <w:t>68,1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47134022" w14:textId="77777777" w:rsidR="00D22A31" w:rsidRPr="005F66D9" w:rsidRDefault="00D22A31" w:rsidP="00513F9F">
            <w:pPr>
              <w:pStyle w:val="55Tablicadane"/>
            </w:pPr>
            <w:r w:rsidRPr="005F66D9">
              <w:t>81,7</w:t>
            </w:r>
          </w:p>
        </w:tc>
      </w:tr>
      <w:tr w:rsidR="00D22A31" w:rsidRPr="00D94F2B" w14:paraId="01A95F92" w14:textId="77777777" w:rsidTr="00D43483">
        <w:tc>
          <w:tcPr>
            <w:tcW w:w="2976" w:type="dxa"/>
            <w:tcBorders>
              <w:left w:val="nil"/>
            </w:tcBorders>
            <w:vAlign w:val="center"/>
          </w:tcPr>
          <w:p w14:paraId="609D0B05" w14:textId="77777777" w:rsidR="00D22A31" w:rsidRPr="00D94F2B" w:rsidRDefault="00D22A31" w:rsidP="00513F9F">
            <w:pPr>
              <w:pStyle w:val="52Tablicaboczek"/>
            </w:pPr>
            <w:proofErr w:type="spellStart"/>
            <w:r w:rsidRPr="00D94F2B">
              <w:rPr>
                <w:spacing w:val="-2"/>
              </w:rPr>
              <w:t>Ziemniaki</w:t>
            </w:r>
            <w:r w:rsidRPr="00D94F2B">
              <w:rPr>
                <w:spacing w:val="-2"/>
                <w:vertAlign w:val="superscript"/>
              </w:rPr>
              <w:t>a</w:t>
            </w:r>
            <w:proofErr w:type="spellEnd"/>
          </w:p>
        </w:tc>
        <w:tc>
          <w:tcPr>
            <w:tcW w:w="1653" w:type="dxa"/>
            <w:vAlign w:val="bottom"/>
          </w:tcPr>
          <w:p w14:paraId="03BCA1BA" w14:textId="77777777" w:rsidR="00D22A31" w:rsidRPr="005F66D9" w:rsidRDefault="00D22A31" w:rsidP="00513F9F">
            <w:pPr>
              <w:pStyle w:val="55Tablicadane"/>
            </w:pPr>
            <w:r w:rsidRPr="005F66D9">
              <w:t>118,0</w:t>
            </w:r>
          </w:p>
        </w:tc>
        <w:tc>
          <w:tcPr>
            <w:tcW w:w="1653" w:type="dxa"/>
            <w:vAlign w:val="bottom"/>
          </w:tcPr>
          <w:p w14:paraId="7695070D" w14:textId="77777777" w:rsidR="00D22A31" w:rsidRPr="005F66D9" w:rsidRDefault="00D22A31" w:rsidP="00513F9F">
            <w:pPr>
              <w:pStyle w:val="55Tablicadane"/>
            </w:pPr>
            <w:r w:rsidRPr="005F66D9">
              <w:t>112,4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4E3C7D8D" w14:textId="77777777" w:rsidR="00D22A31" w:rsidRPr="005F66D9" w:rsidRDefault="00D22A31" w:rsidP="00513F9F">
            <w:pPr>
              <w:pStyle w:val="55Tablicadane"/>
            </w:pPr>
            <w:r w:rsidRPr="005F66D9">
              <w:t>95,2</w:t>
            </w:r>
          </w:p>
        </w:tc>
      </w:tr>
      <w:tr w:rsidR="00D22A31" w:rsidRPr="005F66D9" w14:paraId="4FA6F2B4" w14:textId="77777777" w:rsidTr="00D43483">
        <w:tc>
          <w:tcPr>
            <w:tcW w:w="2976" w:type="dxa"/>
            <w:tcBorders>
              <w:left w:val="nil"/>
              <w:bottom w:val="nil"/>
            </w:tcBorders>
            <w:vAlign w:val="center"/>
          </w:tcPr>
          <w:p w14:paraId="59C4133E" w14:textId="77777777" w:rsidR="00D22A31" w:rsidRPr="005F66D9" w:rsidRDefault="00D22A31" w:rsidP="00513F9F">
            <w:pPr>
              <w:pStyle w:val="52Tablicaboczek"/>
            </w:pPr>
            <w:proofErr w:type="spellStart"/>
            <w:r w:rsidRPr="005F66D9">
              <w:t>Buraki</w:t>
            </w:r>
            <w:proofErr w:type="spellEnd"/>
            <w:r w:rsidRPr="005F66D9">
              <w:rPr>
                <w:spacing w:val="-6"/>
              </w:rPr>
              <w:t xml:space="preserve"> </w:t>
            </w:r>
            <w:proofErr w:type="spellStart"/>
            <w:r w:rsidRPr="005F66D9">
              <w:rPr>
                <w:spacing w:val="-2"/>
              </w:rPr>
              <w:t>cukrowe</w:t>
            </w:r>
            <w:proofErr w:type="spellEnd"/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52231BFF" w14:textId="77777777" w:rsidR="00D22A31" w:rsidRPr="005F66D9" w:rsidRDefault="00D22A31" w:rsidP="00513F9F">
            <w:pPr>
              <w:pStyle w:val="55Tablicadane"/>
            </w:pPr>
            <w:r w:rsidRPr="005F66D9">
              <w:t>188,2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27F5EF36" w14:textId="77777777" w:rsidR="00D22A31" w:rsidRPr="005F66D9" w:rsidRDefault="00D22A31" w:rsidP="00513F9F">
            <w:pPr>
              <w:pStyle w:val="55Tablicadane"/>
            </w:pPr>
            <w:r w:rsidRPr="005F66D9">
              <w:t>181,8</w:t>
            </w:r>
          </w:p>
        </w:tc>
        <w:tc>
          <w:tcPr>
            <w:tcW w:w="1654" w:type="dxa"/>
            <w:tcBorders>
              <w:bottom w:val="nil"/>
              <w:right w:val="nil"/>
            </w:tcBorders>
            <w:vAlign w:val="bottom"/>
          </w:tcPr>
          <w:p w14:paraId="20E6C1D6" w14:textId="77777777" w:rsidR="00D22A31" w:rsidRPr="005F66D9" w:rsidRDefault="00D22A31" w:rsidP="00513F9F">
            <w:pPr>
              <w:pStyle w:val="55Tablicadane"/>
            </w:pPr>
            <w:r w:rsidRPr="005F66D9">
              <w:t>96,6</w:t>
            </w:r>
          </w:p>
        </w:tc>
      </w:tr>
    </w:tbl>
    <w:p w14:paraId="52B9B390" w14:textId="77777777" w:rsidR="00D22A31" w:rsidRPr="005F66D9" w:rsidRDefault="00D22A31" w:rsidP="00D22A31">
      <w:pPr>
        <w:pStyle w:val="71notka"/>
      </w:pPr>
      <w:r w:rsidRPr="005F66D9">
        <w:t>a</w:t>
      </w:r>
      <w:r w:rsidRPr="00D22A31">
        <w:t xml:space="preserve"> </w:t>
      </w:r>
      <w:r w:rsidRPr="005F66D9">
        <w:t>Bez</w:t>
      </w:r>
      <w:r w:rsidRPr="00D22A31">
        <w:t xml:space="preserve"> </w:t>
      </w:r>
      <w:r w:rsidRPr="005F66D9">
        <w:t>powierzchni</w:t>
      </w:r>
      <w:r w:rsidRPr="00D22A31">
        <w:t xml:space="preserve"> </w:t>
      </w:r>
      <w:r w:rsidRPr="005F66D9">
        <w:t>i</w:t>
      </w:r>
      <w:r w:rsidRPr="00D22A31">
        <w:t xml:space="preserve"> </w:t>
      </w:r>
      <w:r w:rsidRPr="005F66D9">
        <w:t>produkcji</w:t>
      </w:r>
      <w:r w:rsidRPr="00D22A31">
        <w:t xml:space="preserve"> </w:t>
      </w:r>
      <w:r w:rsidRPr="005F66D9">
        <w:t>w</w:t>
      </w:r>
      <w:r w:rsidRPr="00D22A31">
        <w:t xml:space="preserve"> </w:t>
      </w:r>
      <w:r w:rsidRPr="005F66D9">
        <w:t>ogrodach</w:t>
      </w:r>
      <w:r w:rsidRPr="00D22A31">
        <w:t xml:space="preserve"> </w:t>
      </w:r>
      <w:r w:rsidRPr="005F66D9">
        <w:t>przydomowych.</w:t>
      </w:r>
    </w:p>
    <w:p w14:paraId="2F709C2B" w14:textId="41122264" w:rsidR="00D43483" w:rsidRDefault="00D43483" w:rsidP="00D168D4">
      <w:r>
        <w:t xml:space="preserve">Powierzchnia uprawy pszenicy wynosiła w 2024 r. 62,3 tys. ha i zmniejszyła się o 4,8% </w:t>
      </w:r>
      <w:r w:rsidR="00D168D4">
        <w:br/>
      </w:r>
      <w:r>
        <w:t xml:space="preserve">w porównaniu z rokiem poprzednim, a uzyskane plony ukształtowały się na poziomie 46,9 </w:t>
      </w:r>
      <w:proofErr w:type="spellStart"/>
      <w:r>
        <w:t>dt</w:t>
      </w:r>
      <w:proofErr w:type="spellEnd"/>
      <w:r>
        <w:t xml:space="preserve"> z 1 ha, tj. o 9,8% niższym od przeciętnych plonów w kraju. Plonowanie pszenicy było o 10,3% niższe niż w 2023 r. Zbiory wynosiły 292,0 tys. t i były o 14,6% mniejsze niż przed rokiem.</w:t>
      </w:r>
    </w:p>
    <w:p w14:paraId="0E23FCDC" w14:textId="77777777" w:rsidR="00D43483" w:rsidRDefault="00D43483" w:rsidP="00D168D4">
      <w:r>
        <w:lastRenderedPageBreak/>
        <w:t>Uprawa żyta zajmowała powierzchnię 13,0 tys. ha, tj. o 16,2% mniejszą niż w roku poprzednim. Plony wyniosły 30,6 dt z 1 ha, tj. o 14,3% mniej od przeciętnych plonów w kraju. Plonowanie żyta było niższe o 3,2% w porównaniu z poprzednim rokiem. Zbiory oszacowano na 40,0 tys. t, tj. o 18,7% mniej niż w 2023 r.</w:t>
      </w:r>
    </w:p>
    <w:p w14:paraId="3B3E629A" w14:textId="72C2A48A" w:rsidR="00D43483" w:rsidRDefault="00D43483" w:rsidP="00D168D4">
      <w:r>
        <w:t xml:space="preserve">Powierzchnia uprawy rzepaku i rzepiku ukształtowała się na poziomie 22,0 tys. ha </w:t>
      </w:r>
      <w:r w:rsidR="00D168D4">
        <w:br/>
      </w:r>
      <w:r>
        <w:t xml:space="preserve">i zmniejszyła się o 5,5% w porównaniu z poprzednim rokiem. Plony wyniosły 31,0 </w:t>
      </w:r>
      <w:proofErr w:type="spellStart"/>
      <w:r>
        <w:t>dt</w:t>
      </w:r>
      <w:proofErr w:type="spellEnd"/>
      <w:r>
        <w:t xml:space="preserve"> z 1 ha, </w:t>
      </w:r>
      <w:r w:rsidR="00D168D4">
        <w:br/>
      </w:r>
      <w:r>
        <w:t xml:space="preserve">tj. o 4,3% mniej od przeciętnych plonów w kraju. Plonowanie rzepaku i rzepiku spadło </w:t>
      </w:r>
      <w:r w:rsidR="00D168D4">
        <w:br/>
      </w:r>
      <w:r>
        <w:t>o 13,6% w odniesieniu do 2023 r. Zbiory oszacowano na 68,1 tys. t, tj. o 18,3% mniej niż rok wcześniej.</w:t>
      </w:r>
    </w:p>
    <w:p w14:paraId="7C8A1DE3" w14:textId="47C01390" w:rsidR="00D43483" w:rsidRDefault="00D43483" w:rsidP="00D168D4">
      <w:r>
        <w:t xml:space="preserve">Uprawa ziemniaków zajmowała powierzchnię 4,1 tys. ha, tj. o 0,9% mniejszą niż w roku </w:t>
      </w:r>
      <w:r w:rsidR="00D168D4">
        <w:br/>
      </w:r>
      <w:r>
        <w:t xml:space="preserve">poprzednim. Z 1 ha zebrano 274 </w:t>
      </w:r>
      <w:proofErr w:type="spellStart"/>
      <w:r>
        <w:t>dt</w:t>
      </w:r>
      <w:proofErr w:type="spellEnd"/>
      <w:r>
        <w:t xml:space="preserve"> ziemniaków, tj. o 3,9% mniej niż w 2023 r. Uzyskane plony ziemniaków były o 9,3% niższe od średnich plonów w kraju. Produkcja ziemniaków </w:t>
      </w:r>
      <w:r w:rsidR="00D168D4">
        <w:br/>
      </w:r>
      <w:r>
        <w:t>wyniosła 112,4 tys. t i była o 4,8% mniejsza niż przed rokiem.</w:t>
      </w:r>
    </w:p>
    <w:p w14:paraId="06FFBB87" w14:textId="0732EE2D" w:rsidR="00D43483" w:rsidRDefault="00D43483" w:rsidP="00D168D4">
      <w:r>
        <w:t>Uprawa buraków cukrowych zajmowała powierzchnię 2,7 tys. ha, tj. o 8,7% większą</w:t>
      </w:r>
      <w:r w:rsidR="00D168D4">
        <w:t xml:space="preserve"> </w:t>
      </w:r>
      <w:r w:rsidR="00D168D4">
        <w:br/>
      </w:r>
      <w:r>
        <w:t xml:space="preserve">w porównaniu z rokiem poprzednim. Plony wyniosły 681 dt z 1 ha, tj. o 2,7% więcej </w:t>
      </w:r>
      <w:r w:rsidR="00D168D4">
        <w:br/>
      </w:r>
      <w:r>
        <w:t xml:space="preserve">od przeciętnych plonów w kraju. W skali roku plonowanie buraków cukrowych zmniejszyło się o 11,1%. Zbiory oszacowano na 181,8 tys. t, tj. o 3,4% mniej niż w 2023 r. </w:t>
      </w:r>
    </w:p>
    <w:p w14:paraId="1BC9D4AE" w14:textId="24B2D27A" w:rsidR="00D43483" w:rsidRDefault="00D43483" w:rsidP="00D168D4">
      <w:r>
        <w:t xml:space="preserve">W województwie śląskim zebrano 47,3 tys. t warzyw gruntowych, tj. o 0,3% mniej niż </w:t>
      </w:r>
      <w:r w:rsidR="00D168D4">
        <w:br/>
      </w:r>
      <w:r>
        <w:t xml:space="preserve">w poprzednim roku. Zbiory większości gatunków warzyw gruntowych były niższe niż w 2023 r. Wśród warzyw gruntowych, podobnie jak w poprzednich latach, najwięcej zebrano marchwi jadalnej – 18,5 tys. t (o 8,1% więcej niż rok wcześniej). </w:t>
      </w:r>
    </w:p>
    <w:p w14:paraId="61A07F45" w14:textId="135E866E" w:rsidR="00D43483" w:rsidRDefault="00D43483" w:rsidP="00D168D4">
      <w:r>
        <w:t>Zbiory owoców z drzew wyniosły 12,8 tys. t i w porównaniu z 2023 r. były mniejsze o 20,3%. Wśród gatunków z tej grupy najwięcej zebrano jabłek – 10,9 tys. t (o 4,1% mniej niż w 2023 r.), co stanowiło 85,0% produkcji owoców z drzew.</w:t>
      </w:r>
    </w:p>
    <w:p w14:paraId="409B0D6D" w14:textId="74F890AC" w:rsidR="00D22A31" w:rsidRDefault="00D43483" w:rsidP="00D168D4">
      <w:r>
        <w:t xml:space="preserve">Zbiory owoców z krzewów owocowych oraz plantacji jagodowych wyniosły 2,9 tys. t </w:t>
      </w:r>
      <w:r w:rsidR="00D168D4">
        <w:br/>
      </w:r>
      <w:r>
        <w:t xml:space="preserve">i w porównaniu z ubiegłym sezonem wegetacyjnym były mniejsze o 12,7%. Największy udział </w:t>
      </w:r>
      <w:r w:rsidR="00D168D4">
        <w:br/>
      </w:r>
      <w:r>
        <w:t>w zbiorach stanowiły truskawki i poziomki gruntowe – 44,0%, których produkcja w skali roku obniżyła się o 13,3%. Spadek zbiorów odnotowano w większości owoców z tej grupy.</w:t>
      </w:r>
    </w:p>
    <w:p w14:paraId="28B76DF6" w14:textId="11187D99" w:rsidR="00C217C1" w:rsidRDefault="005C69F9" w:rsidP="00654C47">
      <w:pPr>
        <w:pStyle w:val="32tyturozdziau"/>
        <w:spacing w:before="240"/>
        <w:rPr>
          <w:shd w:val="clear" w:color="auto" w:fill="FFFFFF"/>
        </w:rPr>
      </w:pPr>
      <w:bookmarkStart w:id="1" w:name="_Hlk161134741"/>
      <w:r w:rsidRPr="00DC4B4D">
        <w:rPr>
          <w:b w:val="0"/>
          <w:noProof/>
          <w:color w:val="auto"/>
          <w:spacing w:val="-2"/>
        </w:rPr>
        <mc:AlternateContent>
          <mc:Choice Requires="wps">
            <w:drawing>
              <wp:anchor distT="45720" distB="45720" distL="114300" distR="114300" simplePos="0" relativeHeight="251930624" behindDoc="1" locked="0" layoutInCell="1" allowOverlap="1" wp14:anchorId="026CA663" wp14:editId="76B96E6D">
                <wp:simplePos x="0" y="0"/>
                <wp:positionH relativeFrom="column">
                  <wp:posOffset>5248910</wp:posOffset>
                </wp:positionH>
                <wp:positionV relativeFrom="paragraph">
                  <wp:posOffset>177165</wp:posOffset>
                </wp:positionV>
                <wp:extent cx="1749600" cy="958133"/>
                <wp:effectExtent l="0" t="0" r="0" b="0"/>
                <wp:wrapNone/>
                <wp:docPr id="826500459" name="Pole tekstowe 826500459" descr="Wartość skupionych produktów rolnych &#10;w województwie śląskim stanowiła 2,1% ogólnej wartości skupu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600" cy="9581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3751D" w14:textId="1DA12751" w:rsidR="005C69F9" w:rsidRPr="006A6491" w:rsidRDefault="005C69F9" w:rsidP="005C69F9">
                            <w:pPr>
                              <w:spacing w:line="266" w:lineRule="auto"/>
                              <w:rPr>
                                <w:color w:val="001D77"/>
                                <w:sz w:val="18"/>
                              </w:rPr>
                            </w:pP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Wartość skupionych </w:t>
                            </w:r>
                            <w:r w:rsidR="002A05A8"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produktów rolnych </w:t>
                            </w:r>
                            <w:r w:rsidR="002A05A8"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w województwie śląskim </w:t>
                            </w:r>
                            <w:r w:rsidR="002A05A8"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stanowiła 2,1% ogólnej </w:t>
                            </w:r>
                            <w:r w:rsidR="002A05A8"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>wartości skupu w kraju</w:t>
                            </w:r>
                          </w:p>
                          <w:p w14:paraId="4A60C3B5" w14:textId="77777777" w:rsidR="005C69F9" w:rsidRPr="00EB20E0" w:rsidRDefault="005C69F9" w:rsidP="005C69F9">
                            <w:pPr>
                              <w:spacing w:before="0"/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CA663" id="Pole tekstowe 826500459" o:spid="_x0000_s1028" type="#_x0000_t202" alt="Wartość skupionych produktów rolnych &#10;w województwie śląskim stanowiła 2,1% ogólnej wartości skupu w kraju" style="position:absolute;margin-left:413.3pt;margin-top:13.95pt;width:137.75pt;height:75.45pt;z-index:-25138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" filled="f" stroked="f">
                <v:textbox>
                  <w:txbxContent>
                    <w:p w14:paraId="4A73751D" w14:textId="1DA12751" w:rsidR="005C69F9" w:rsidRPr="006A6491" w:rsidRDefault="005C69F9" w:rsidP="005C69F9">
                      <w:pPr>
                        <w:spacing w:line="266" w:lineRule="auto"/>
                        <w:rPr>
                          <w:color w:val="001D77"/>
                          <w:sz w:val="18"/>
                        </w:rPr>
                      </w:pPr>
                      <w:r w:rsidRPr="006A6491">
                        <w:rPr>
                          <w:color w:val="001D77"/>
                          <w:sz w:val="18"/>
                        </w:rPr>
                        <w:t xml:space="preserve">Wartość skupionych </w:t>
                      </w:r>
                      <w:r w:rsidR="002A05A8"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produktów rolnych </w:t>
                      </w:r>
                      <w:r w:rsidR="002A05A8"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w województwie śląskim </w:t>
                      </w:r>
                      <w:r w:rsidR="002A05A8"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stanowiła 2,1% ogólnej </w:t>
                      </w:r>
                      <w:r w:rsidR="002A05A8"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>wartości skupu w kraju</w:t>
                      </w:r>
                    </w:p>
                    <w:p w14:paraId="4A60C3B5" w14:textId="77777777" w:rsidR="005C69F9" w:rsidRPr="00EB20E0" w:rsidRDefault="005C69F9" w:rsidP="005C69F9">
                      <w:pPr>
                        <w:spacing w:before="0"/>
                        <w:rPr>
                          <w:color w:val="001D7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0169">
        <w:rPr>
          <w:rFonts w:eastAsiaTheme="minorHAnsi"/>
          <w:shd w:val="clear" w:color="auto" w:fill="FFFFFF"/>
        </w:rPr>
        <w:t>S</w:t>
      </w:r>
      <w:r w:rsidR="00A10169" w:rsidRPr="00A10169">
        <w:rPr>
          <w:rFonts w:eastAsiaTheme="minorHAnsi"/>
          <w:shd w:val="clear" w:color="auto" w:fill="FFFFFF"/>
        </w:rPr>
        <w:t>kup i ceny produktów rolnych</w:t>
      </w:r>
      <w:r w:rsidR="00F20151" w:rsidRPr="00A942F1">
        <w:rPr>
          <w:rFonts w:eastAsiaTheme="minorHAnsi"/>
          <w:shd w:val="clear" w:color="auto" w:fill="FFFFFF"/>
        </w:rPr>
        <w:t xml:space="preserve"> </w:t>
      </w:r>
    </w:p>
    <w:p w14:paraId="059BC263" w14:textId="016B457E" w:rsidR="005C69F9" w:rsidRPr="005C69F9" w:rsidRDefault="005C69F9" w:rsidP="005C69F9">
      <w:pPr>
        <w:suppressAutoHyphens/>
        <w:rPr>
          <w:spacing w:val="-2"/>
          <w:shd w:val="clear" w:color="auto" w:fill="FFFFFF"/>
        </w:rPr>
      </w:pPr>
      <w:r w:rsidRPr="005C69F9">
        <w:rPr>
          <w:spacing w:val="-2"/>
          <w:shd w:val="clear" w:color="auto" w:fill="FFFFFF"/>
        </w:rPr>
        <w:t xml:space="preserve">W 2024 r. skupiono produkty rolne o łącznej wartości 2102,8 mln zł (w cenach bieżących), czyli </w:t>
      </w:r>
      <w:r>
        <w:rPr>
          <w:spacing w:val="-2"/>
          <w:shd w:val="clear" w:color="auto" w:fill="FFFFFF"/>
        </w:rPr>
        <w:br/>
      </w:r>
      <w:r w:rsidRPr="005C69F9">
        <w:rPr>
          <w:spacing w:val="-2"/>
          <w:shd w:val="clear" w:color="auto" w:fill="FFFFFF"/>
        </w:rPr>
        <w:t xml:space="preserve">o 50,8 mln zł (o 2,4%) mniej niż przed rokiem. Wartość skupu produktów rolnych </w:t>
      </w:r>
      <w:r>
        <w:rPr>
          <w:spacing w:val="-2"/>
          <w:shd w:val="clear" w:color="auto" w:fill="FFFFFF"/>
        </w:rPr>
        <w:br/>
      </w:r>
      <w:r w:rsidRPr="005C69F9">
        <w:rPr>
          <w:spacing w:val="-2"/>
          <w:shd w:val="clear" w:color="auto" w:fill="FFFFFF"/>
        </w:rPr>
        <w:t xml:space="preserve">w przeliczeniu na 1 ha użytków rolnych osiągnęła poziom 5667 zł (5804 zł w 2023 r.). </w:t>
      </w:r>
      <w:r>
        <w:rPr>
          <w:spacing w:val="-2"/>
          <w:shd w:val="clear" w:color="auto" w:fill="FFFFFF"/>
        </w:rPr>
        <w:br/>
      </w:r>
      <w:r w:rsidRPr="005C69F9">
        <w:rPr>
          <w:spacing w:val="-2"/>
          <w:shd w:val="clear" w:color="auto" w:fill="FFFFFF"/>
        </w:rPr>
        <w:t>Wartość skupionych produktów zwierzęcych (80,5% ogólnej wartości skupionych produktów rolnych) wynosiła 1692,7 mln zł i była niższa o 44,4 mln zł, tj. o 2,6% od uzyskanej przed rokiem. Wartość skupionych produktów roślinnych wynosiła 410,1 mln zł i w porównaniu z 2023 r. była niższa o 6,4 mln zł (o 1,5%).</w:t>
      </w:r>
    </w:p>
    <w:p w14:paraId="437CFD39" w14:textId="26728C0A" w:rsidR="005C69F9" w:rsidRPr="005C69F9" w:rsidRDefault="005C69F9" w:rsidP="005C69F9">
      <w:pPr>
        <w:suppressAutoHyphens/>
        <w:rPr>
          <w:spacing w:val="-2"/>
          <w:shd w:val="clear" w:color="auto" w:fill="FFFFFF"/>
        </w:rPr>
      </w:pPr>
      <w:r w:rsidRPr="005C69F9">
        <w:rPr>
          <w:spacing w:val="-2"/>
          <w:shd w:val="clear" w:color="auto" w:fill="FFFFFF"/>
        </w:rPr>
        <w:t>W 2024 r. skupiono 104,3 tys. t ziarna zbóż podstawowych konsumpcyjnych i paszowych (łącznie z mieszankami zbożowymi, bez ziarna siewnego), tj. mniej o 19,7% w porównaniu z poprzednim rokiem. Do skupu dostarczono 73,4 tys. t ziarna pszenicy, tj. o 21,0% mniej niż rok wcześniej oraz 4,8 tys. t ziarna żyta, tj. o 24,7% mniej niż w 2023 r.</w:t>
      </w:r>
    </w:p>
    <w:p w14:paraId="240158AC" w14:textId="378048DA" w:rsidR="005C69F9" w:rsidRPr="005C69F9" w:rsidRDefault="00827006" w:rsidP="005C69F9">
      <w:pPr>
        <w:suppressAutoHyphens/>
        <w:rPr>
          <w:spacing w:val="-2"/>
          <w:shd w:val="clear" w:color="auto" w:fill="FFFFFF"/>
        </w:rPr>
      </w:pPr>
      <w:r w:rsidRPr="00C77270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5C1C1832" wp14:editId="479AE55C">
                <wp:simplePos x="0" y="0"/>
                <wp:positionH relativeFrom="column">
                  <wp:posOffset>5226685</wp:posOffset>
                </wp:positionH>
                <wp:positionV relativeFrom="paragraph">
                  <wp:posOffset>302260</wp:posOffset>
                </wp:positionV>
                <wp:extent cx="1749425" cy="1098550"/>
                <wp:effectExtent l="0" t="0" r="0" b="6350"/>
                <wp:wrapNone/>
                <wp:docPr id="17" name="Pole tekstowe 17" descr="Wartość skupu żywca rzeźnego w wadze żywej w województwie śląskim &#10;stanowiła 2,3% ogólnej wartości skupu żywca rzeźnego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098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98AA8" w14:textId="7399C9CB" w:rsidR="005C69F9" w:rsidRPr="006A6491" w:rsidRDefault="005C69F9" w:rsidP="005C69F9">
                            <w:pPr>
                              <w:spacing w:line="266" w:lineRule="auto"/>
                              <w:rPr>
                                <w:color w:val="001D77"/>
                                <w:sz w:val="18"/>
                              </w:rPr>
                            </w:pP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Wartość skupu żywca </w:t>
                            </w:r>
                            <w:r w:rsidR="002A05A8"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rzeźnego w wadze żywej </w:t>
                            </w:r>
                            <w:r w:rsidR="002A05A8"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w województwie śląskim </w:t>
                            </w:r>
                            <w:r w:rsidR="002A05A8"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stanowiła 2,3% ogólnej </w:t>
                            </w:r>
                            <w:r w:rsidR="002A05A8"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wartości skupu żywca </w:t>
                            </w:r>
                            <w:r w:rsidR="002A05A8"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>rzeźnego w kraju</w:t>
                            </w:r>
                          </w:p>
                          <w:p w14:paraId="41091444" w14:textId="77777777" w:rsidR="005C69F9" w:rsidRPr="00EB20E0" w:rsidRDefault="005C69F9" w:rsidP="005C69F9">
                            <w:pPr>
                              <w:spacing w:before="0"/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C1832" id="Pole tekstowe 17" o:spid="_x0000_s1029" type="#_x0000_t202" alt="Wartość skupu żywca rzeźnego w wadze żywej w województwie śląskim &#10;stanowiła 2,3% ogólnej wartości skupu żywca rzeźnego w kraju" style="position:absolute;margin-left:411.55pt;margin-top:23.8pt;width:137.75pt;height:86.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" filled="f" stroked="f">
                <v:textbox>
                  <w:txbxContent>
                    <w:p w14:paraId="38B98AA8" w14:textId="7399C9CB" w:rsidR="005C69F9" w:rsidRPr="006A6491" w:rsidRDefault="005C69F9" w:rsidP="005C69F9">
                      <w:pPr>
                        <w:spacing w:line="266" w:lineRule="auto"/>
                        <w:rPr>
                          <w:color w:val="001D77"/>
                          <w:sz w:val="18"/>
                        </w:rPr>
                      </w:pPr>
                      <w:r w:rsidRPr="006A6491">
                        <w:rPr>
                          <w:color w:val="001D77"/>
                          <w:sz w:val="18"/>
                        </w:rPr>
                        <w:t xml:space="preserve">Wartość skupu żywca </w:t>
                      </w:r>
                      <w:r w:rsidR="002A05A8"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rzeźnego w wadze żywej </w:t>
                      </w:r>
                      <w:r w:rsidR="002A05A8"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w województwie śląskim </w:t>
                      </w:r>
                      <w:r w:rsidR="002A05A8"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stanowiła 2,3% ogólnej </w:t>
                      </w:r>
                      <w:r w:rsidR="002A05A8"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wartości skupu żywca </w:t>
                      </w:r>
                      <w:r w:rsidR="002A05A8"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>rzeźnego w kraju</w:t>
                      </w:r>
                    </w:p>
                    <w:p w14:paraId="41091444" w14:textId="77777777" w:rsidR="005C69F9" w:rsidRPr="00EB20E0" w:rsidRDefault="005C69F9" w:rsidP="005C69F9">
                      <w:pPr>
                        <w:spacing w:before="0"/>
                        <w:rPr>
                          <w:color w:val="001D7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69F9" w:rsidRPr="005C69F9">
        <w:rPr>
          <w:spacing w:val="-2"/>
          <w:shd w:val="clear" w:color="auto" w:fill="FFFFFF"/>
        </w:rPr>
        <w:t xml:space="preserve">Skup ziemniaków wyniósł 11,6 tys. t i był o 3,2% niższy w porównaniu z poprzednim rokiem. </w:t>
      </w:r>
      <w:r w:rsidR="005C69F9">
        <w:rPr>
          <w:spacing w:val="-2"/>
          <w:shd w:val="clear" w:color="auto" w:fill="FFFFFF"/>
        </w:rPr>
        <w:br/>
      </w:r>
      <w:r w:rsidR="005C69F9" w:rsidRPr="005C69F9">
        <w:rPr>
          <w:spacing w:val="-2"/>
          <w:shd w:val="clear" w:color="auto" w:fill="FFFFFF"/>
        </w:rPr>
        <w:t>Skup ziemniaków w województwie śląskim stanowił 0,6% skupu w kraju.</w:t>
      </w:r>
    </w:p>
    <w:p w14:paraId="35456F62" w14:textId="6389C610" w:rsidR="005C69F9" w:rsidRPr="005C69F9" w:rsidRDefault="005C69F9" w:rsidP="005C69F9">
      <w:pPr>
        <w:suppressAutoHyphens/>
        <w:rPr>
          <w:spacing w:val="-2"/>
          <w:shd w:val="clear" w:color="auto" w:fill="FFFFFF"/>
        </w:rPr>
      </w:pPr>
      <w:r w:rsidRPr="005C69F9">
        <w:rPr>
          <w:spacing w:val="-2"/>
          <w:shd w:val="clear" w:color="auto" w:fill="FFFFFF"/>
        </w:rPr>
        <w:t xml:space="preserve">W 2024 r. skupiono 157,3 tys. t żywca rzeźnego w wadze żywej, tj. więcej niż w 2023 r. o 2,2%. Stanowiło to 2,3% skupu żywca rzeźnego w kraju. Żywca wołowego skupiono 34,5 tys. t, </w:t>
      </w:r>
      <w:r>
        <w:rPr>
          <w:spacing w:val="-2"/>
          <w:shd w:val="clear" w:color="auto" w:fill="FFFFFF"/>
        </w:rPr>
        <w:br/>
      </w:r>
      <w:r w:rsidRPr="005C69F9">
        <w:rPr>
          <w:spacing w:val="-2"/>
          <w:shd w:val="clear" w:color="auto" w:fill="FFFFFF"/>
        </w:rPr>
        <w:t>tj. o 4,9% mniej</w:t>
      </w:r>
      <w:r>
        <w:rPr>
          <w:spacing w:val="-2"/>
          <w:shd w:val="clear" w:color="auto" w:fill="FFFFFF"/>
        </w:rPr>
        <w:t xml:space="preserve"> </w:t>
      </w:r>
      <w:r w:rsidRPr="005C69F9">
        <w:rPr>
          <w:spacing w:val="-2"/>
          <w:shd w:val="clear" w:color="auto" w:fill="FFFFFF"/>
        </w:rPr>
        <w:t xml:space="preserve">niż przed rokiem, żywca wieprzowego – 28,7 tys. t, tj. więcej niż w 2023 r. </w:t>
      </w:r>
      <w:r>
        <w:rPr>
          <w:spacing w:val="-2"/>
          <w:shd w:val="clear" w:color="auto" w:fill="FFFFFF"/>
        </w:rPr>
        <w:br/>
      </w:r>
      <w:r w:rsidRPr="005C69F9">
        <w:rPr>
          <w:spacing w:val="-2"/>
          <w:shd w:val="clear" w:color="auto" w:fill="FFFFFF"/>
        </w:rPr>
        <w:t>o 22,5%. Do skupu dostarczono 91,9 tys. t żywca drobiowego, tj. o 0,3% więcej niż rok wcześniej.</w:t>
      </w:r>
    </w:p>
    <w:p w14:paraId="43CEE176" w14:textId="77777777" w:rsidR="005C69F9" w:rsidRPr="005C69F9" w:rsidRDefault="005C69F9" w:rsidP="005C69F9">
      <w:pPr>
        <w:suppressAutoHyphens/>
        <w:rPr>
          <w:spacing w:val="-2"/>
          <w:shd w:val="clear" w:color="auto" w:fill="FFFFFF"/>
        </w:rPr>
      </w:pPr>
      <w:r w:rsidRPr="005C69F9">
        <w:rPr>
          <w:spacing w:val="-2"/>
          <w:shd w:val="clear" w:color="auto" w:fill="FFFFFF"/>
        </w:rPr>
        <w:t>Skup mleka krowiego wyniósł 279,7 mln litrów i był o 2,0% wyższy niż przed rokiem; stanowił on 2,1% ogółu mleka skupionego w kraju.</w:t>
      </w:r>
    </w:p>
    <w:p w14:paraId="35C18579" w14:textId="1BC5EC55" w:rsidR="00A56C42" w:rsidRPr="005C69F9" w:rsidRDefault="005C69F9" w:rsidP="005C69F9">
      <w:pPr>
        <w:suppressAutoHyphens/>
        <w:rPr>
          <w:spacing w:val="-2"/>
          <w:shd w:val="clear" w:color="auto" w:fill="FFFFFF"/>
        </w:rPr>
      </w:pPr>
      <w:r w:rsidRPr="005C69F9">
        <w:rPr>
          <w:spacing w:val="-2"/>
          <w:shd w:val="clear" w:color="auto" w:fill="FFFFFF"/>
        </w:rPr>
        <w:lastRenderedPageBreak/>
        <w:t xml:space="preserve">Przeciętna cena skupu ziarna pszenicy w województwie śląskim w 2024 r. wyniosła 75,78 zł </w:t>
      </w:r>
      <w:r>
        <w:rPr>
          <w:spacing w:val="-2"/>
          <w:shd w:val="clear" w:color="auto" w:fill="FFFFFF"/>
        </w:rPr>
        <w:br/>
      </w:r>
      <w:r w:rsidRPr="005C69F9">
        <w:rPr>
          <w:spacing w:val="-2"/>
          <w:shd w:val="clear" w:color="auto" w:fill="FFFFFF"/>
        </w:rPr>
        <w:t xml:space="preserve">za 1 </w:t>
      </w:r>
      <w:proofErr w:type="spellStart"/>
      <w:r w:rsidRPr="005C69F9">
        <w:rPr>
          <w:spacing w:val="-2"/>
          <w:shd w:val="clear" w:color="auto" w:fill="FFFFFF"/>
        </w:rPr>
        <w:t>dt</w:t>
      </w:r>
      <w:proofErr w:type="spellEnd"/>
      <w:r w:rsidRPr="005C69F9">
        <w:rPr>
          <w:spacing w:val="-2"/>
          <w:shd w:val="clear" w:color="auto" w:fill="FFFFFF"/>
        </w:rPr>
        <w:t xml:space="preserve"> (w kraju – 82,62 zł) i była niższa niż przed rokiem o 17,9%. Średnia cena skupu ziarna żyta ukształtowała się na poziomie 60,66 zł za 1 </w:t>
      </w:r>
      <w:proofErr w:type="spellStart"/>
      <w:r w:rsidRPr="005C69F9">
        <w:rPr>
          <w:spacing w:val="-2"/>
          <w:shd w:val="clear" w:color="auto" w:fill="FFFFFF"/>
        </w:rPr>
        <w:t>dt</w:t>
      </w:r>
      <w:proofErr w:type="spellEnd"/>
      <w:r w:rsidRPr="005C69F9">
        <w:rPr>
          <w:spacing w:val="-2"/>
          <w:shd w:val="clear" w:color="auto" w:fill="FFFFFF"/>
        </w:rPr>
        <w:t xml:space="preserve"> (w kraju – 59,35 zł) i była niższa niż w 2023 r. </w:t>
      </w:r>
      <w:r>
        <w:rPr>
          <w:spacing w:val="-2"/>
          <w:shd w:val="clear" w:color="auto" w:fill="FFFFFF"/>
        </w:rPr>
        <w:br/>
      </w:r>
      <w:r w:rsidRPr="005C69F9">
        <w:rPr>
          <w:spacing w:val="-2"/>
          <w:shd w:val="clear" w:color="auto" w:fill="FFFFFF"/>
        </w:rPr>
        <w:t xml:space="preserve">o 16,5%. Za ziemniaki w skupie płacono średnio 126,53 zł za 1 </w:t>
      </w:r>
      <w:proofErr w:type="spellStart"/>
      <w:r w:rsidRPr="005C69F9">
        <w:rPr>
          <w:spacing w:val="-2"/>
          <w:shd w:val="clear" w:color="auto" w:fill="FFFFFF"/>
        </w:rPr>
        <w:t>dt</w:t>
      </w:r>
      <w:proofErr w:type="spellEnd"/>
      <w:r w:rsidRPr="005C69F9">
        <w:rPr>
          <w:spacing w:val="-2"/>
          <w:shd w:val="clear" w:color="auto" w:fill="FFFFFF"/>
        </w:rPr>
        <w:t xml:space="preserve"> (w kraju – 86,84 zł), tj. o 20,4% więcej niż przed rokiem.</w:t>
      </w:r>
      <w:r w:rsidR="00A56C42" w:rsidRPr="00C80D2A">
        <w:rPr>
          <w:shd w:val="clear" w:color="auto" w:fill="FFFFFF"/>
        </w:rPr>
        <w:t xml:space="preserve"> </w:t>
      </w:r>
    </w:p>
    <w:p w14:paraId="45D702FE" w14:textId="17421399" w:rsidR="00E93773" w:rsidRDefault="006B5ACB" w:rsidP="00752075">
      <w:pPr>
        <w:pStyle w:val="33Tytutablicywykresumapy"/>
        <w:spacing w:after="0"/>
      </w:pPr>
      <w:r>
        <w:drawing>
          <wp:anchor distT="0" distB="0" distL="114300" distR="114300" simplePos="0" relativeHeight="251944960" behindDoc="0" locked="0" layoutInCell="1" allowOverlap="1" wp14:anchorId="114F5FFC" wp14:editId="2DF7971F">
            <wp:simplePos x="0" y="0"/>
            <wp:positionH relativeFrom="column">
              <wp:posOffset>150495</wp:posOffset>
            </wp:positionH>
            <wp:positionV relativeFrom="paragraph">
              <wp:posOffset>326390</wp:posOffset>
            </wp:positionV>
            <wp:extent cx="4739640" cy="3248660"/>
            <wp:effectExtent l="0" t="0" r="0" b="0"/>
            <wp:wrapTopAndBottom/>
            <wp:docPr id="7" name="Obraz 7" descr="Wykres przedstawia przeciętne ceny skupu ważniejszych produktów rolnych (pszenica, żyto, jęczmień, owies, pszenżyto, ziemniaki jadalne) w 2024 roku dla województwa śląskiego i dla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przedstawia przeciętne ceny skupu ważniejszych produktów rolnych (pszenica, żyto, jęczmień, owies, pszenżyto, ziemniaki jadalne) w 2024 roku dla województwa śląskiego i dla Polsk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075" w:rsidRPr="00752075">
        <w:t>Wykres 1. Przeciętne ceny skupu ważniejszych produktów rolnych w 2024 r.</w:t>
      </w:r>
      <w:bookmarkEnd w:id="1"/>
    </w:p>
    <w:p w14:paraId="25C4FD24" w14:textId="551E4360" w:rsidR="00752075" w:rsidRDefault="00752075" w:rsidP="00752075">
      <w:pPr>
        <w:suppressAutoHyphens/>
        <w:rPr>
          <w:shd w:val="clear" w:color="auto" w:fill="FFFFFF"/>
        </w:rPr>
      </w:pPr>
      <w:r w:rsidRPr="00752075">
        <w:rPr>
          <w:shd w:val="clear" w:color="auto" w:fill="FFFFFF"/>
        </w:rPr>
        <w:t xml:space="preserve">Cena skupu żywca wołowego wynosiła 10,21 zł za 1 kg (w kraju – 10,62 zł) i była niższa </w:t>
      </w:r>
      <w:r>
        <w:rPr>
          <w:shd w:val="clear" w:color="auto" w:fill="FFFFFF"/>
        </w:rPr>
        <w:br/>
      </w:r>
      <w:r w:rsidRPr="00752075">
        <w:rPr>
          <w:shd w:val="clear" w:color="auto" w:fill="FFFFFF"/>
        </w:rPr>
        <w:t xml:space="preserve">w porównaniu z ceną uzyskaną w 2023 r. o 9,0%. Cena żywca wieprzowego ukształtowała się na poziomie 6,88 zł za 1 kg (w kraju – 7,10 zł) i w odniesieniu do 2023 r. spadła o 14,2%. Cena skupu drobiu rzeźnego osiągnęła poziom 5,18 zł za 1 kg (w kraju – 5,34 zł) i była niższa </w:t>
      </w:r>
      <w:r>
        <w:rPr>
          <w:shd w:val="clear" w:color="auto" w:fill="FFFFFF"/>
        </w:rPr>
        <w:br/>
      </w:r>
      <w:r w:rsidRPr="00752075">
        <w:rPr>
          <w:shd w:val="clear" w:color="auto" w:fill="FFFFFF"/>
        </w:rPr>
        <w:t>w porównaniu z ceną zanotowaną w poprzednim roku o 3,9%. Za 1 l mleka krowiego w skupie płacono średnio 2,09 zł (w kraju – 2,11 zł), tj. więcej niż w 2023 r. o 1,5%.</w:t>
      </w:r>
    </w:p>
    <w:p w14:paraId="335288D4" w14:textId="432627D1" w:rsidR="001F510A" w:rsidRDefault="001F510A" w:rsidP="001F510A">
      <w:pPr>
        <w:pStyle w:val="32tyturozdziau"/>
        <w:spacing w:before="240"/>
        <w:rPr>
          <w:shd w:val="clear" w:color="auto" w:fill="FFFFFF"/>
        </w:rPr>
      </w:pPr>
      <w:r w:rsidRPr="00DC4B4D">
        <w:rPr>
          <w:b w:val="0"/>
          <w:noProof/>
          <w:color w:val="auto"/>
          <w:spacing w:val="-2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0057F819" wp14:editId="70D2CC36">
                <wp:simplePos x="0" y="0"/>
                <wp:positionH relativeFrom="column">
                  <wp:posOffset>5248910</wp:posOffset>
                </wp:positionH>
                <wp:positionV relativeFrom="paragraph">
                  <wp:posOffset>236220</wp:posOffset>
                </wp:positionV>
                <wp:extent cx="1749425" cy="957580"/>
                <wp:effectExtent l="0" t="0" r="0" b="0"/>
                <wp:wrapNone/>
                <wp:docPr id="18" name="Pole tekstowe 18" descr="Liczebność stada bydła w województwie śląskim stanowiła 2,1% pogłowia bydła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57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30EFB" w14:textId="234A2263" w:rsidR="001F510A" w:rsidRPr="00EB20E0" w:rsidRDefault="001F510A" w:rsidP="00C4161D">
                            <w:pPr>
                              <w:pStyle w:val="43tekstnaszarymtlezboku"/>
                            </w:pPr>
                            <w:r w:rsidRPr="001F510A">
                              <w:t xml:space="preserve">Liczebność stada bydła </w:t>
                            </w:r>
                            <w:r>
                              <w:br/>
                            </w:r>
                            <w:r w:rsidRPr="001F510A">
                              <w:t xml:space="preserve">w województwie śląskim </w:t>
                            </w:r>
                            <w:r>
                              <w:br/>
                            </w:r>
                            <w:r w:rsidRPr="001F510A">
                              <w:t xml:space="preserve">stanowiła 2,1% pogłowia </w:t>
                            </w:r>
                            <w:r>
                              <w:br/>
                            </w:r>
                            <w:r w:rsidRPr="001F510A">
                              <w:t>bydła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7F819" id="Pole tekstowe 18" o:spid="_x0000_s1030" type="#_x0000_t202" alt="Liczebność stada bydła w województwie śląskim stanowiła 2,1% pogłowia bydła w kraju" style="position:absolute;margin-left:413.3pt;margin-top:18.6pt;width:137.75pt;height:75.4pt;z-index:-25138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" filled="f" stroked="f">
                <v:textbox>
                  <w:txbxContent>
                    <w:p w14:paraId="1FB30EFB" w14:textId="234A2263" w:rsidR="001F510A" w:rsidRPr="00EB20E0" w:rsidRDefault="001F510A" w:rsidP="00C4161D">
                      <w:pPr>
                        <w:pStyle w:val="43tekstnaszarymtlezboku"/>
                      </w:pPr>
                      <w:r w:rsidRPr="001F510A">
                        <w:t xml:space="preserve">Liczebność stada bydła </w:t>
                      </w:r>
                      <w:r>
                        <w:br/>
                      </w:r>
                      <w:r w:rsidRPr="001F510A">
                        <w:t xml:space="preserve">w województwie śląskim </w:t>
                      </w:r>
                      <w:r>
                        <w:br/>
                      </w:r>
                      <w:r w:rsidRPr="001F510A">
                        <w:t xml:space="preserve">stanowiła 2,1% pogłowia </w:t>
                      </w:r>
                      <w:r>
                        <w:br/>
                      </w:r>
                      <w:r w:rsidRPr="001F510A">
                        <w:t>bydła w kraju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shd w:val="clear" w:color="auto" w:fill="FFFFFF"/>
        </w:rPr>
        <w:t>P</w:t>
      </w:r>
      <w:r w:rsidRPr="001F510A">
        <w:rPr>
          <w:rFonts w:eastAsiaTheme="minorHAnsi"/>
          <w:shd w:val="clear" w:color="auto" w:fill="FFFFFF"/>
        </w:rPr>
        <w:t>ogłowie zwierząt gospodarskich</w:t>
      </w:r>
      <w:r w:rsidRPr="00A942F1">
        <w:rPr>
          <w:rFonts w:eastAsiaTheme="minorHAnsi"/>
          <w:shd w:val="clear" w:color="auto" w:fill="FFFFFF"/>
        </w:rPr>
        <w:t xml:space="preserve"> </w:t>
      </w:r>
    </w:p>
    <w:p w14:paraId="5AECECFF" w14:textId="3CCEEE6E" w:rsidR="001F510A" w:rsidRPr="001F510A" w:rsidRDefault="001F510A" w:rsidP="001F510A">
      <w:pPr>
        <w:rPr>
          <w:shd w:val="clear" w:color="auto" w:fill="FFFFFF"/>
        </w:rPr>
      </w:pPr>
      <w:r w:rsidRPr="001F510A">
        <w:rPr>
          <w:shd w:val="clear" w:color="auto" w:fill="FFFFFF"/>
        </w:rPr>
        <w:t xml:space="preserve">Pogłowie bydła w województwie śląskim w grudniu 2024 r. ukształtowało się na poziomie 131,1 tys. szt. i w skali roku było wyższe o 0,2%. Wzrost liczebności stada bydła odnotowano </w:t>
      </w:r>
      <w:r>
        <w:rPr>
          <w:shd w:val="clear" w:color="auto" w:fill="FFFFFF"/>
        </w:rPr>
        <w:br/>
      </w:r>
      <w:r w:rsidRPr="001F510A">
        <w:rPr>
          <w:shd w:val="clear" w:color="auto" w:fill="FFFFFF"/>
        </w:rPr>
        <w:t xml:space="preserve">w grupie młode bydło w wieku 1–2 lat (o 9,5%) oraz cielęta w wieku poniżej 1 roku (o 1,0%), natomiast spadek w grupie bydło w wieku 2 lat i więcej (o 5,3%). Pogłowie krów liczyło </w:t>
      </w:r>
      <w:r>
        <w:rPr>
          <w:shd w:val="clear" w:color="auto" w:fill="FFFFFF"/>
        </w:rPr>
        <w:br/>
      </w:r>
      <w:r w:rsidRPr="001F510A">
        <w:rPr>
          <w:shd w:val="clear" w:color="auto" w:fill="FFFFFF"/>
        </w:rPr>
        <w:t>44,5 tys. szt. i w porównaniu z grudniem 2023 r. zmniejszyło się o 5,3 tys. szt. (o 10,7%).</w:t>
      </w:r>
    </w:p>
    <w:p w14:paraId="4E4CEAE5" w14:textId="6653AD18" w:rsidR="001F510A" w:rsidRPr="001F510A" w:rsidRDefault="001F510A" w:rsidP="001F510A">
      <w:pPr>
        <w:rPr>
          <w:shd w:val="clear" w:color="auto" w:fill="FFFFFF"/>
        </w:rPr>
      </w:pPr>
      <w:r w:rsidRPr="001F510A">
        <w:rPr>
          <w:shd w:val="clear" w:color="auto" w:fill="FFFFFF"/>
        </w:rPr>
        <w:t xml:space="preserve">Pogłowie krów mlecznych wyniosło 42,0 tys. szt., tj. 94,3% ogólnej liczby krów </w:t>
      </w:r>
      <w:r>
        <w:rPr>
          <w:shd w:val="clear" w:color="auto" w:fill="FFFFFF"/>
        </w:rPr>
        <w:br/>
      </w:r>
      <w:r w:rsidRPr="001F510A">
        <w:rPr>
          <w:shd w:val="clear" w:color="auto" w:fill="FFFFFF"/>
        </w:rPr>
        <w:t xml:space="preserve">w </w:t>
      </w:r>
      <w:r>
        <w:rPr>
          <w:shd w:val="clear" w:color="auto" w:fill="FFFFFF"/>
        </w:rPr>
        <w:t>w</w:t>
      </w:r>
      <w:r w:rsidRPr="001F510A">
        <w:rPr>
          <w:shd w:val="clear" w:color="auto" w:fill="FFFFFF"/>
        </w:rPr>
        <w:t>ojewództwie i w skali roku spadł</w:t>
      </w:r>
      <w:r w:rsidR="00185388">
        <w:rPr>
          <w:shd w:val="clear" w:color="auto" w:fill="FFFFFF"/>
        </w:rPr>
        <w:t>o</w:t>
      </w:r>
      <w:r w:rsidRPr="001F510A">
        <w:rPr>
          <w:shd w:val="clear" w:color="auto" w:fill="FFFFFF"/>
        </w:rPr>
        <w:t xml:space="preserve"> o 10,8%.</w:t>
      </w:r>
    </w:p>
    <w:p w14:paraId="57C91A45" w14:textId="7BE7B83A" w:rsidR="001F510A" w:rsidRPr="001F510A" w:rsidRDefault="00EE133B" w:rsidP="001F510A">
      <w:pPr>
        <w:pStyle w:val="33Tytutablicywykresumapy"/>
        <w:rPr>
          <w:b w:val="0"/>
          <w:bCs w:val="0"/>
        </w:rPr>
      </w:pPr>
      <w:r>
        <w:drawing>
          <wp:anchor distT="0" distB="0" distL="114300" distR="114300" simplePos="0" relativeHeight="251943936" behindDoc="0" locked="0" layoutInCell="1" allowOverlap="1" wp14:anchorId="1FE2A366" wp14:editId="5D70417B">
            <wp:simplePos x="0" y="0"/>
            <wp:positionH relativeFrom="margin">
              <wp:align>center</wp:align>
            </wp:positionH>
            <wp:positionV relativeFrom="paragraph">
              <wp:posOffset>501015</wp:posOffset>
            </wp:positionV>
            <wp:extent cx="4739640" cy="1465580"/>
            <wp:effectExtent l="0" t="0" r="0" b="0"/>
            <wp:wrapTopAndBottom/>
            <wp:docPr id="13" name="Obraz 13" descr="Wykres przedstawia strukturę bydła według grup wiekowo-użytkowych (cielęta w wieku poniżej 1 roku, młode bydło w wieku 1-2 lat, bydło w wieku 2 lat i więcej) za lata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przedstawia strukturę bydła według grup wiekowo-użytkowych (cielęta w wieku poniżej 1 roku, młode bydło w wieku 1-2 lat, bydło w wieku 2 lat i więcej) za lata 2023 i 202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10A">
        <w:t>Wykres 2. Struktura bydła według grup wiekowo-użytkowych</w:t>
      </w:r>
      <w:r w:rsidR="001F510A">
        <w:br/>
      </w:r>
      <w:r w:rsidR="001F510A" w:rsidRPr="001F510A">
        <w:rPr>
          <w:b w:val="0"/>
          <w:bCs w:val="0"/>
        </w:rPr>
        <w:t>Stan w grudniu</w:t>
      </w:r>
    </w:p>
    <w:p w14:paraId="5901BC61" w14:textId="52635418" w:rsidR="001F510A" w:rsidRDefault="00827006" w:rsidP="001F510A">
      <w:r w:rsidRPr="00DC4B4D">
        <w:rPr>
          <w:b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391B6067" wp14:editId="4CD7EEC2">
                <wp:simplePos x="0" y="0"/>
                <wp:positionH relativeFrom="column">
                  <wp:posOffset>5226050</wp:posOffset>
                </wp:positionH>
                <wp:positionV relativeFrom="paragraph">
                  <wp:posOffset>-59055</wp:posOffset>
                </wp:positionV>
                <wp:extent cx="1749425" cy="957580"/>
                <wp:effectExtent l="0" t="0" r="0" b="0"/>
                <wp:wrapNone/>
                <wp:docPr id="19" name="Pole tekstowe 19" descr="Udział trzody chlewnej województwa śląskiego w krajowym pogłowiu tych zwierząt w grudniu 2024 r. wyniósł 1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57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6C025" w14:textId="588E165C" w:rsidR="00C4161D" w:rsidRPr="006931F9" w:rsidRDefault="00C4161D" w:rsidP="00C4161D">
                            <w:pPr>
                              <w:pStyle w:val="43tekstnaszarymtlezboku"/>
                            </w:pPr>
                            <w:r w:rsidRPr="006931F9">
                              <w:t xml:space="preserve">Udział trzody chlewnej </w:t>
                            </w:r>
                            <w:r>
                              <w:br/>
                            </w:r>
                            <w:r w:rsidRPr="006931F9">
                              <w:t xml:space="preserve">województwa śląskiego </w:t>
                            </w:r>
                            <w:r>
                              <w:br/>
                            </w:r>
                            <w:r w:rsidRPr="006931F9">
                              <w:t xml:space="preserve">w krajowym pogłowiu tych zwierząt w grudniu 2024 r. </w:t>
                            </w:r>
                            <w:r>
                              <w:br/>
                            </w:r>
                            <w:r w:rsidRPr="006931F9">
                              <w:t>wyniósł 1,8%</w:t>
                            </w:r>
                          </w:p>
                          <w:p w14:paraId="1106188B" w14:textId="29E614C0" w:rsidR="00C4161D" w:rsidRPr="00EB20E0" w:rsidRDefault="00C4161D" w:rsidP="001F510A">
                            <w:pPr>
                              <w:spacing w:before="0"/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B6067" id="Pole tekstowe 19" o:spid="_x0000_s1031" type="#_x0000_t202" alt="Udział trzody chlewnej województwa śląskiego w krajowym pogłowiu tych zwierząt w grudniu 2024 r. wyniósł 1,8%" style="position:absolute;margin-left:411.5pt;margin-top:-4.65pt;width:137.75pt;height:75.4pt;z-index:-25137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" filled="f" stroked="f">
                <v:textbox>
                  <w:txbxContent>
                    <w:p w14:paraId="7AB6C025" w14:textId="588E165C" w:rsidR="00C4161D" w:rsidRPr="006931F9" w:rsidRDefault="00C4161D" w:rsidP="00C4161D">
                      <w:pPr>
                        <w:pStyle w:val="43tekstnaszarymtlezboku"/>
                      </w:pPr>
                      <w:r w:rsidRPr="006931F9">
                        <w:t xml:space="preserve">Udział trzody chlewnej </w:t>
                      </w:r>
                      <w:r>
                        <w:br/>
                      </w:r>
                      <w:r w:rsidRPr="006931F9">
                        <w:t xml:space="preserve">województwa śląskiego </w:t>
                      </w:r>
                      <w:r>
                        <w:br/>
                      </w:r>
                      <w:r w:rsidRPr="006931F9">
                        <w:t xml:space="preserve">w krajowym pogłowiu tych zwierząt w grudniu 2024 r. </w:t>
                      </w:r>
                      <w:r>
                        <w:br/>
                      </w:r>
                      <w:r w:rsidRPr="006931F9">
                        <w:t>wyniósł 1,8%</w:t>
                      </w:r>
                    </w:p>
                    <w:p w14:paraId="1106188B" w14:textId="29E614C0" w:rsidR="00C4161D" w:rsidRPr="00EB20E0" w:rsidRDefault="00C4161D" w:rsidP="001F510A">
                      <w:pPr>
                        <w:spacing w:before="0"/>
                        <w:rPr>
                          <w:color w:val="001D7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510A">
        <w:t xml:space="preserve">Pogłowie trzody chlewnej w grudniu 2024 r. liczyło 163,2 tys. szt. i w porównaniu ze stanem </w:t>
      </w:r>
      <w:r w:rsidR="001F510A">
        <w:br/>
        <w:t xml:space="preserve">w grudniu 2023 r. spadło o 24,0 tys. szt. (o 12,8%). W strukturze pogłowia świń największą grupę stanowiła trzoda chlewna na ubój w wadze 50 kg i więcej, która liczyła 60,7 tys. szt. (spadek o 16,7% w porównaniu z grudniem 2023 r.). Stado prosiąt o wadze do 20 kg liczyło 48,3 tys. szt. (o 3,6% mniej), a stado warchlaków – 40,3 tys. szt. (spadek o 18,3%). Najmniejszą grupę stanowiło stado świń na chów o wadze 50 kg i więcej, które w grudniu 2024 r. liczyło 14,0 tys. szt. i w porównaniu z grudniem 2023 r. spadło o 1,1 tys. szt. (o 7,0%), w tym loch – </w:t>
      </w:r>
      <w:r w:rsidR="001F510A">
        <w:br/>
        <w:t>13,7 tys. szt. – wzrost o 1,0 tys. szt. (o 6,7%).</w:t>
      </w:r>
    </w:p>
    <w:p w14:paraId="610D2F12" w14:textId="06B2687D" w:rsidR="001F510A" w:rsidRPr="00827006" w:rsidRDefault="0014224B" w:rsidP="00827006">
      <w:pPr>
        <w:pStyle w:val="33Tytutablicywykresumapy"/>
      </w:pPr>
      <w:r>
        <w:drawing>
          <wp:anchor distT="0" distB="0" distL="114300" distR="114300" simplePos="0" relativeHeight="251942912" behindDoc="0" locked="0" layoutInCell="1" allowOverlap="1" wp14:anchorId="7D621FED" wp14:editId="0F643344">
            <wp:simplePos x="0" y="0"/>
            <wp:positionH relativeFrom="margin">
              <wp:align>center</wp:align>
            </wp:positionH>
            <wp:positionV relativeFrom="paragraph">
              <wp:posOffset>502285</wp:posOffset>
            </wp:positionV>
            <wp:extent cx="4739650" cy="2267717"/>
            <wp:effectExtent l="0" t="0" r="0" b="0"/>
            <wp:wrapTopAndBottom/>
            <wp:docPr id="11" name="Obraz 11" descr="Wykres przedstawia strukturę trzody chlewnej według grup wiekowo-użytkowych (prosięta do 20 kg, warchlaki od 20 do 50 kg, świnie na ubój, świnie na chów) za lata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przedstawia strukturę trzody chlewnej według grup wiekowo-użytkowych (prosięta do 20 kg, warchlaki od 20 do 50 kg, świnie na ubój, świnie na chów) za lata 2023 i 202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50" cy="2267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10A">
        <w:t>Wykres 3. Struktura trzody chlewnej według grup wiekowo-użytkowych</w:t>
      </w:r>
      <w:r w:rsidR="00827006">
        <w:br/>
      </w:r>
      <w:r w:rsidR="001F510A" w:rsidRPr="001F510A">
        <w:rPr>
          <w:b w:val="0"/>
          <w:bCs w:val="0"/>
        </w:rPr>
        <w:t>Stan w grudniu</w:t>
      </w:r>
    </w:p>
    <w:p w14:paraId="410301FA" w14:textId="055F2C2D" w:rsidR="001F510A" w:rsidRDefault="00E95000" w:rsidP="0014224B">
      <w:pPr>
        <w:spacing w:before="360"/>
      </w:pPr>
      <w:r w:rsidRPr="00DC4B4D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0E82EB22" wp14:editId="05C3E498">
                <wp:simplePos x="0" y="0"/>
                <wp:positionH relativeFrom="column">
                  <wp:posOffset>5238750</wp:posOffset>
                </wp:positionH>
                <wp:positionV relativeFrom="paragraph">
                  <wp:posOffset>2357755</wp:posOffset>
                </wp:positionV>
                <wp:extent cx="1749425" cy="957580"/>
                <wp:effectExtent l="0" t="0" r="0" b="0"/>
                <wp:wrapNone/>
                <wp:docPr id="20" name="Pole tekstowe 20" descr="Liczebność stada owiec w województwie śląskim w grudniu 2024 r. stanowiła 5,2% krajowego pogłow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57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9E9E9" w14:textId="0629A9DC" w:rsidR="00C4161D" w:rsidRPr="00EB20E0" w:rsidRDefault="00C4161D" w:rsidP="00C4161D">
                            <w:pPr>
                              <w:pStyle w:val="43tekstnaszarymtlezboku"/>
                            </w:pPr>
                            <w:r>
                              <w:t xml:space="preserve">Liczebność stada owiec </w:t>
                            </w:r>
                            <w:r>
                              <w:br/>
                              <w:t xml:space="preserve">w województwie śląskim </w:t>
                            </w:r>
                            <w:r>
                              <w:br/>
                              <w:t>w grudniu 2024 r. stanowiła 5,2% krajowego pogłowia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2EB22" id="Pole tekstowe 20" o:spid="_x0000_s1032" type="#_x0000_t202" alt="Liczebność stada owiec w województwie śląskim w grudniu 2024 r. stanowiła 5,2% krajowego pogłowia" style="position:absolute;margin-left:412.5pt;margin-top:185.65pt;width:137.75pt;height:75.4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" filled="f" stroked="f">
                <v:textbox>
                  <w:txbxContent>
                    <w:p w14:paraId="66D9E9E9" w14:textId="0629A9DC" w:rsidR="00C4161D" w:rsidRPr="00EB20E0" w:rsidRDefault="00C4161D" w:rsidP="00C4161D">
                      <w:pPr>
                        <w:pStyle w:val="43tekstnaszarymtlezboku"/>
                      </w:pPr>
                      <w:r>
                        <w:t xml:space="preserve">Liczebność stada owiec </w:t>
                      </w:r>
                      <w:r>
                        <w:br/>
                        <w:t xml:space="preserve">w województwie śląskim </w:t>
                      </w:r>
                      <w:r>
                        <w:br/>
                        <w:t>w grudniu 2024 r. stanowiła 5,2% krajowego pogłowia</w:t>
                      </w:r>
                    </w:p>
                  </w:txbxContent>
                </v:textbox>
              </v:shape>
            </w:pict>
          </mc:Fallback>
        </mc:AlternateContent>
      </w:r>
      <w:r w:rsidR="001F510A">
        <w:t xml:space="preserve">Pogłowie owiec w grudniu 2024 r. liczyło 13,9 tys. szt. i w skali roku zwiększyło się 0,2 tys. szt. (o 1,1%), w tym 42,0% pogłowia owiec ogółem stanowiły maciorki (5,8 tys. szt.). </w:t>
      </w:r>
    </w:p>
    <w:p w14:paraId="57D2A93D" w14:textId="577A66F3" w:rsidR="003F6D78" w:rsidRDefault="001F510A" w:rsidP="001F510A">
      <w:r>
        <w:t xml:space="preserve">Liczebność stada drobiu w grudniu 2024 r. ukształtowała się na poziomie 10 071,1 tys. szt. </w:t>
      </w:r>
      <w:r>
        <w:br/>
        <w:t>i w porównaniu z poprzednim rokiem zwiększyła się o 2 984,2 tys. szt. (o 42,1%). Drób kurzy stanowił 95,7% pogłowia drobiu ogółem i liczył 9 641,3 tys. szt. Udział województwa śląskiego w krajowym pogłowiu drobiu ogółem w grudniu 2024 r. wyniósł 3,7%.</w:t>
      </w:r>
    </w:p>
    <w:p w14:paraId="46EA04CF" w14:textId="2216F201" w:rsidR="0043105B" w:rsidRDefault="0043105B" w:rsidP="0017205F">
      <w:pPr>
        <w:suppressAutoHyphens/>
      </w:pPr>
    </w:p>
    <w:p w14:paraId="3C222B0C" w14:textId="540B34B1" w:rsidR="0043105B" w:rsidRPr="0043105B" w:rsidRDefault="0043105B" w:rsidP="0043105B">
      <w:pPr>
        <w:sectPr w:rsidR="0043105B" w:rsidRPr="0043105B" w:rsidSect="009E437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3154"/>
      </w:tblGrid>
      <w:tr w:rsidR="00C21C88" w14:paraId="7557950F" w14:textId="77777777" w:rsidTr="002051BF">
        <w:tc>
          <w:tcPr>
            <w:tcW w:w="4103" w:type="dxa"/>
            <w:gridSpan w:val="4"/>
          </w:tcPr>
          <w:p w14:paraId="3E1A69DD" w14:textId="77777777" w:rsidR="008F75FA" w:rsidRDefault="008F75FA" w:rsidP="008F75FA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165C1B8E" w14:textId="77777777" w:rsidR="008F75FA" w:rsidRDefault="008F75FA" w:rsidP="008F75F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6699C903" w14:textId="77777777" w:rsidR="008F75FA" w:rsidRDefault="008F75FA" w:rsidP="008F75FA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0BFBA463" w14:textId="34C15B4C" w:rsidR="00C21C88" w:rsidRPr="001F6C97" w:rsidRDefault="008F75FA" w:rsidP="008F75FA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3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18D9D5AE" w14:textId="7777777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  <w:tr w:rsidR="00967598" w14:paraId="2AB60314" w14:textId="77777777" w:rsidTr="002051BF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0729AAEA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085DE9CD" w:rsidR="00967598" w:rsidRPr="00967598" w:rsidRDefault="008872E3" w:rsidP="00967598">
            <w:pPr>
              <w:ind w:left="-113"/>
            </w:pPr>
            <w:hyperlink r:id="rId20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6047B166" w14:textId="674CF288" w:rsidR="00967598" w:rsidRPr="00967598" w:rsidRDefault="008872E3" w:rsidP="00967598">
            <w:pPr>
              <w:ind w:left="-113"/>
            </w:pPr>
            <w:hyperlink r:id="rId22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2641A37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14:paraId="39A9307D" w14:textId="78FBFE22" w:rsidR="00967598" w:rsidRPr="00967598" w:rsidRDefault="008872E3" w:rsidP="00967598">
            <w:pPr>
              <w:ind w:left="-113"/>
            </w:pPr>
            <w:hyperlink r:id="rId24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41A72A34" w14:textId="69E1FA6E" w:rsidR="00CB68C5" w:rsidRPr="00C21C88" w:rsidRDefault="00CB68C5" w:rsidP="00CB68C5">
      <w:pPr>
        <w:pStyle w:val="63tekstpogrubionynaszarymtle"/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59" behindDoc="1" locked="0" layoutInCell="1" allowOverlap="1" wp14:anchorId="1D512EFF" wp14:editId="57C72CE5">
                <wp:simplePos x="0" y="0"/>
                <wp:positionH relativeFrom="column">
                  <wp:posOffset>-1765</wp:posOffset>
                </wp:positionH>
                <wp:positionV relativeFrom="paragraph">
                  <wp:posOffset>122415</wp:posOffset>
                </wp:positionV>
                <wp:extent cx="6298388" cy="3025640"/>
                <wp:effectExtent l="0" t="0" r="7620" b="3810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388" cy="30256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3D607" id="Prostokąt 4" o:spid="_x0000_s1026" alt="&quot;&quot;" style="position:absolute;margin-left:-.15pt;margin-top:9.65pt;width:495.95pt;height:238.25pt;z-index:-25139712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" fillcolor="#f2f2f2" stroked="f" strokeweight="1pt"/>
            </w:pict>
          </mc:Fallback>
        </mc:AlternateContent>
      </w:r>
      <w:r w:rsidRPr="00C21C88">
        <w:t>Powiązane opracowania</w:t>
      </w:r>
    </w:p>
    <w:p w14:paraId="3D20CC4A" w14:textId="77777777" w:rsidR="00D7526F" w:rsidRPr="00D7526F" w:rsidRDefault="008872E3" w:rsidP="00D7526F">
      <w:pPr>
        <w:pStyle w:val="64hipercza"/>
      </w:pPr>
      <w:hyperlink r:id="rId25" w:history="1">
        <w:r w:rsidR="00D7526F" w:rsidRPr="00D7526F">
          <w:rPr>
            <w:rStyle w:val="Hipercze"/>
            <w:rFonts w:cstheme="minorBidi"/>
          </w:rPr>
          <w:t>Komunikat o sytuacji społeczno-gospodarczej województwa śląskiego w grudniu 2024 r.</w:t>
        </w:r>
      </w:hyperlink>
    </w:p>
    <w:p w14:paraId="2E4A03A8" w14:textId="77777777" w:rsidR="00D7526F" w:rsidRPr="00D7526F" w:rsidRDefault="00D7526F" w:rsidP="00D7526F">
      <w:pPr>
        <w:pStyle w:val="64hipercza"/>
        <w:rPr>
          <w:rStyle w:val="Hipercze"/>
          <w:rFonts w:cstheme="minorBidi"/>
        </w:rPr>
      </w:pPr>
      <w:r w:rsidRPr="00D7526F">
        <w:fldChar w:fldCharType="begin"/>
      </w:r>
      <w:r w:rsidRPr="00D7526F">
        <w:instrText>HYPERLINK "https://katowice.stat.gov.pl/publikacje-i-foldery/inne-opracowania/raport-o-sytuacji-spoleczno-gospodarczej-wojewodztwa-slaskiego-2025,8,14.html"</w:instrText>
      </w:r>
      <w:r w:rsidRPr="00D7526F">
        <w:fldChar w:fldCharType="separate"/>
      </w:r>
      <w:r w:rsidRPr="00D7526F">
        <w:rPr>
          <w:rStyle w:val="Hipercze"/>
          <w:rFonts w:cstheme="minorBidi"/>
        </w:rPr>
        <w:t>Raport o sytuacji społeczno-gospodarczej województwa śląskiego 2025</w:t>
      </w:r>
    </w:p>
    <w:p w14:paraId="687B1686" w14:textId="20C0AB54" w:rsidR="00D7526F" w:rsidRPr="00D7526F" w:rsidRDefault="00D7526F" w:rsidP="00D7526F">
      <w:pPr>
        <w:pStyle w:val="64hipercza"/>
      </w:pPr>
      <w:r w:rsidRPr="00D7526F">
        <w:fldChar w:fldCharType="end"/>
      </w:r>
      <w:hyperlink r:id="rId26" w:history="1">
        <w:r w:rsidRPr="00D7526F">
          <w:rPr>
            <w:rStyle w:val="Hipercze"/>
            <w:rFonts w:cstheme="minorBidi"/>
          </w:rPr>
          <w:t>Sytuacja społeczno-gospodarcza województw Nr 4/2024</w:t>
        </w:r>
      </w:hyperlink>
    </w:p>
    <w:p w14:paraId="551C125B" w14:textId="77777777" w:rsidR="00D7526F" w:rsidRPr="00D7526F" w:rsidRDefault="008872E3" w:rsidP="00D7526F">
      <w:pPr>
        <w:pStyle w:val="64hipercza"/>
        <w:rPr>
          <w:rStyle w:val="Hipercze"/>
          <w:rFonts w:cstheme="minorBidi"/>
        </w:rPr>
      </w:pPr>
      <w:hyperlink r:id="rId27" w:history="1">
        <w:r w:rsidR="00D7526F" w:rsidRPr="00D7526F">
          <w:rPr>
            <w:rStyle w:val="Hipercze"/>
            <w:rFonts w:cstheme="minorBidi"/>
          </w:rPr>
          <w:t>Produkcja upraw rolnych i ogrodniczych w 2024 roku</w:t>
        </w:r>
      </w:hyperlink>
    </w:p>
    <w:p w14:paraId="30F91AAE" w14:textId="77777777" w:rsidR="00D7526F" w:rsidRPr="00D7526F" w:rsidRDefault="008872E3" w:rsidP="00D7526F">
      <w:pPr>
        <w:pStyle w:val="64hipercza"/>
        <w:rPr>
          <w:rStyle w:val="Hipercze"/>
          <w:rFonts w:cstheme="minorBidi"/>
        </w:rPr>
      </w:pPr>
      <w:hyperlink r:id="rId28" w:history="1">
        <w:r w:rsidR="00D7526F" w:rsidRPr="00D7526F">
          <w:rPr>
            <w:rStyle w:val="Hipercze"/>
            <w:rFonts w:cstheme="minorBidi"/>
          </w:rPr>
          <w:t>Skup i ceny produktów rolnych w 2024 r.</w:t>
        </w:r>
      </w:hyperlink>
    </w:p>
    <w:p w14:paraId="36B2C3A0" w14:textId="77777777" w:rsidR="00D7526F" w:rsidRPr="00D7526F" w:rsidRDefault="00D7526F" w:rsidP="00D7526F">
      <w:pPr>
        <w:pStyle w:val="63tekstpogrubionynaszarymtle"/>
        <w:ind w:left="170"/>
      </w:pPr>
      <w:r w:rsidRPr="00D7526F">
        <w:t>Temat dostępny w bazach danych</w:t>
      </w:r>
    </w:p>
    <w:p w14:paraId="030793E4" w14:textId="77777777" w:rsidR="00D7526F" w:rsidRPr="00D7526F" w:rsidRDefault="00D7526F" w:rsidP="00D7526F">
      <w:pPr>
        <w:pStyle w:val="64hipercza"/>
        <w:rPr>
          <w:rStyle w:val="Hipercze"/>
          <w:rFonts w:cstheme="minorBidi"/>
        </w:rPr>
      </w:pPr>
      <w:r w:rsidRPr="008C53F3">
        <w:fldChar w:fldCharType="begin"/>
      </w:r>
      <w:r w:rsidRPr="008C53F3">
        <w:instrText>HYPERLINK "https://bdl.stat.gov.pl/bdl/dane/podgrup/temat"</w:instrText>
      </w:r>
      <w:r w:rsidRPr="008C53F3">
        <w:fldChar w:fldCharType="separate"/>
      </w:r>
      <w:r w:rsidRPr="00D7526F">
        <w:rPr>
          <w:rStyle w:val="Hipercze"/>
          <w:rFonts w:cstheme="minorBidi"/>
        </w:rPr>
        <w:t>Bank Danych Lokalnych</w:t>
      </w:r>
    </w:p>
    <w:p w14:paraId="68A922F9" w14:textId="04A9B575" w:rsidR="00D7526F" w:rsidRPr="00D7526F" w:rsidRDefault="00D7526F" w:rsidP="00D7526F">
      <w:pPr>
        <w:pStyle w:val="63tekstpogrubionynaszarymtle"/>
        <w:ind w:left="170"/>
        <w:rPr>
          <w:b w:val="0"/>
          <w:bCs/>
        </w:rPr>
      </w:pPr>
      <w:r w:rsidRPr="008C53F3">
        <w:rPr>
          <w:rFonts w:cs="Times New Roman"/>
          <w:color w:val="001D77"/>
        </w:rPr>
        <w:fldChar w:fldCharType="end"/>
      </w:r>
      <w:r w:rsidRPr="00D7526F">
        <w:rPr>
          <w:rStyle w:val="63tekstpogrubionynaszarymtleZnak"/>
          <w:b/>
          <w:bCs/>
        </w:rPr>
        <w:t>Ważniejsze</w:t>
      </w:r>
      <w:r w:rsidRPr="00D7526F">
        <w:rPr>
          <w:b w:val="0"/>
          <w:bCs/>
        </w:rPr>
        <w:t xml:space="preserve"> </w:t>
      </w:r>
      <w:r w:rsidRPr="00D7526F">
        <w:rPr>
          <w:rStyle w:val="Pogrubienie"/>
          <w:b/>
          <w:bCs w:val="0"/>
        </w:rPr>
        <w:t>pojęcia</w:t>
      </w:r>
      <w:r w:rsidRPr="00D7526F">
        <w:rPr>
          <w:b w:val="0"/>
          <w:bCs/>
        </w:rPr>
        <w:t xml:space="preserve"> </w:t>
      </w:r>
      <w:r w:rsidRPr="00D7526F">
        <w:t>dostępne w słowniku</w:t>
      </w:r>
    </w:p>
    <w:p w14:paraId="3BAF9DFF" w14:textId="77777777" w:rsidR="00D7526F" w:rsidRPr="00D7526F" w:rsidRDefault="008872E3" w:rsidP="00D7526F">
      <w:pPr>
        <w:pStyle w:val="64hipercza"/>
        <w:rPr>
          <w:rStyle w:val="Hipercze"/>
          <w:rFonts w:cstheme="minorBidi"/>
        </w:rPr>
      </w:pPr>
      <w:hyperlink r:id="rId29" w:history="1">
        <w:r w:rsidR="00D7526F" w:rsidRPr="00D7526F">
          <w:rPr>
            <w:rStyle w:val="Hipercze"/>
            <w:rFonts w:cstheme="minorBidi"/>
          </w:rPr>
          <w:t>Powierzchnia gospodarstwa rolnego</w:t>
        </w:r>
      </w:hyperlink>
    </w:p>
    <w:p w14:paraId="2439A55C" w14:textId="5B4D1CEC" w:rsidR="00B061D1" w:rsidRDefault="008872E3" w:rsidP="00D7526F">
      <w:pPr>
        <w:pStyle w:val="64hipercza"/>
        <w:rPr>
          <w:rStyle w:val="Hipercze"/>
          <w:rFonts w:cstheme="minorBidi"/>
        </w:rPr>
      </w:pPr>
      <w:hyperlink r:id="rId30" w:history="1">
        <w:r w:rsidR="00D7526F" w:rsidRPr="00D7526F">
          <w:rPr>
            <w:rStyle w:val="Hipercze"/>
            <w:rFonts w:cstheme="minorBidi"/>
          </w:rPr>
          <w:t>Użytki rolne</w:t>
        </w:r>
      </w:hyperlink>
    </w:p>
    <w:p w14:paraId="6336B445" w14:textId="77777777" w:rsidR="008872E3" w:rsidRPr="008872E3" w:rsidRDefault="008872E3" w:rsidP="008872E3">
      <w:pPr>
        <w:suppressAutoHyphens/>
      </w:pPr>
    </w:p>
    <w:p w14:paraId="7C4DAF03" w14:textId="17E096CA" w:rsidR="008872E3" w:rsidRPr="008872E3" w:rsidRDefault="008872E3" w:rsidP="008872E3">
      <w:pPr>
        <w:suppressAutoHyphens/>
      </w:pPr>
      <w:r w:rsidRPr="002600C5">
        <w:t xml:space="preserve">W przypadku cytowania danych Głównego Urzędu Statystycznego prosimy o zamieszczenie informacji: </w:t>
      </w:r>
      <w:r>
        <w:br/>
      </w:r>
      <w:r w:rsidRPr="002600C5">
        <w:t>„Źródło danych GUS”, a w przypadku publikowania obliczeń dokonanych na danych opublikowanych przez GUS prosimy o zamieszczenie informacji: „Opracowanie własne na podstawie danych GUS”.</w:t>
      </w:r>
    </w:p>
    <w:sectPr w:rsidR="008872E3" w:rsidRPr="008872E3" w:rsidSect="00F1596B">
      <w:headerReference w:type="default" r:id="rId31"/>
      <w:footerReference w:type="default" r:id="rId32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DECC" w14:textId="77777777" w:rsidR="009202CA" w:rsidRDefault="009202CA" w:rsidP="000662E2">
      <w:pPr>
        <w:spacing w:after="0" w:line="240" w:lineRule="auto"/>
      </w:pPr>
      <w:r>
        <w:separator/>
      </w:r>
    </w:p>
  </w:endnote>
  <w:endnote w:type="continuationSeparator" w:id="0">
    <w:p w14:paraId="27857040" w14:textId="77777777" w:rsidR="009202CA" w:rsidRDefault="009202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F690F95-D1F2-420E-A33C-6600960FB4F2}"/>
    <w:embedBold r:id="rId2" w:fontKey="{A664DE36-1D30-4DED-AF6C-3E11A29C73D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2D56EA0-9D49-41CE-B11B-2C32576127BA}"/>
    <w:embedBold r:id="rId4" w:fontKey="{242C02DF-BA3D-464D-93AB-3B567F85B42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9032A81-588F-4041-8845-8D60E5CC12DD}"/>
    <w:embedItalic r:id="rId6" w:fontKey="{AEFDB83F-CEBB-4E81-A660-F1C4C4F66DD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4B571E11-0911-482D-8D5A-B964E8B5849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0A16A23E-1F99-4B43-804E-477B0EFAEAD5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A5E242E-CF7A-46E8-91B1-DD6806307A4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D0E4B9B9-63D0-49B9-BDDE-05133D0F0F45}"/>
    <w:embedBold r:id="rId11" w:fontKey="{D3F31960-DAA4-4794-9E55-E5B8703BB172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7FED3" w14:textId="77777777" w:rsidR="009202CA" w:rsidRDefault="009202CA" w:rsidP="000662E2">
      <w:pPr>
        <w:spacing w:after="0" w:line="240" w:lineRule="auto"/>
      </w:pPr>
      <w:r>
        <w:separator/>
      </w:r>
    </w:p>
  </w:footnote>
  <w:footnote w:type="continuationSeparator" w:id="0">
    <w:p w14:paraId="6A807A59" w14:textId="77777777" w:rsidR="009202CA" w:rsidRDefault="009202C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161C58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CE87BC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26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E9E815D" w:rsidR="00F37172" w:rsidRPr="00233E63" w:rsidRDefault="004B20AA" w:rsidP="00F049AB">
                          <w:pPr>
                            <w:pStyle w:val="12datainformacjisygnalnej"/>
                          </w:pPr>
                          <w:r>
                            <w:t>2</w:t>
                          </w:r>
                          <w:r w:rsidR="00D22A31">
                            <w:t>6.06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651C69">
                            <w:t>5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– 26.06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3E9E815D" w:rsidR="00F37172" w:rsidRPr="00233E63" w:rsidRDefault="004B20AA" w:rsidP="00F049AB">
                    <w:pPr>
                      <w:pStyle w:val="12datainformacjisygnalnej"/>
                    </w:pPr>
                    <w:r>
                      <w:t>2</w:t>
                    </w:r>
                    <w:r w:rsidR="00D22A31">
                      <w:t>6.06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651C69">
                      <w:t>5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BE7"/>
    <w:rsid w:val="00013EE2"/>
    <w:rsid w:val="000152F5"/>
    <w:rsid w:val="00026E9F"/>
    <w:rsid w:val="00027075"/>
    <w:rsid w:val="0002715B"/>
    <w:rsid w:val="00027608"/>
    <w:rsid w:val="0003503F"/>
    <w:rsid w:val="00042444"/>
    <w:rsid w:val="0004582E"/>
    <w:rsid w:val="00046C87"/>
    <w:rsid w:val="000470AA"/>
    <w:rsid w:val="000502D3"/>
    <w:rsid w:val="00053BF9"/>
    <w:rsid w:val="00053DA6"/>
    <w:rsid w:val="0005700A"/>
    <w:rsid w:val="00057CA1"/>
    <w:rsid w:val="000647A9"/>
    <w:rsid w:val="000662E2"/>
    <w:rsid w:val="00066883"/>
    <w:rsid w:val="000672B1"/>
    <w:rsid w:val="00071644"/>
    <w:rsid w:val="0007187C"/>
    <w:rsid w:val="00071B39"/>
    <w:rsid w:val="00071C9A"/>
    <w:rsid w:val="00073615"/>
    <w:rsid w:val="00074DD8"/>
    <w:rsid w:val="00075759"/>
    <w:rsid w:val="000776FA"/>
    <w:rsid w:val="00077891"/>
    <w:rsid w:val="000806F7"/>
    <w:rsid w:val="00083415"/>
    <w:rsid w:val="00095D04"/>
    <w:rsid w:val="000976E2"/>
    <w:rsid w:val="00097840"/>
    <w:rsid w:val="00097A18"/>
    <w:rsid w:val="000A0A5D"/>
    <w:rsid w:val="000A42C1"/>
    <w:rsid w:val="000A68D3"/>
    <w:rsid w:val="000B0727"/>
    <w:rsid w:val="000B3D75"/>
    <w:rsid w:val="000B4B67"/>
    <w:rsid w:val="000B6E42"/>
    <w:rsid w:val="000B7378"/>
    <w:rsid w:val="000C135D"/>
    <w:rsid w:val="000C2857"/>
    <w:rsid w:val="000D08FF"/>
    <w:rsid w:val="000D10D0"/>
    <w:rsid w:val="000D1295"/>
    <w:rsid w:val="000D1D43"/>
    <w:rsid w:val="000D225C"/>
    <w:rsid w:val="000D2A5C"/>
    <w:rsid w:val="000D39F0"/>
    <w:rsid w:val="000D487A"/>
    <w:rsid w:val="000E0918"/>
    <w:rsid w:val="000E22A7"/>
    <w:rsid w:val="000E55C8"/>
    <w:rsid w:val="000E7699"/>
    <w:rsid w:val="000E79A9"/>
    <w:rsid w:val="000F02B2"/>
    <w:rsid w:val="000F23DD"/>
    <w:rsid w:val="000F525E"/>
    <w:rsid w:val="000F7440"/>
    <w:rsid w:val="000F7BE5"/>
    <w:rsid w:val="00100421"/>
    <w:rsid w:val="001007DC"/>
    <w:rsid w:val="001011C3"/>
    <w:rsid w:val="00106DA3"/>
    <w:rsid w:val="00107275"/>
    <w:rsid w:val="00110214"/>
    <w:rsid w:val="00110D87"/>
    <w:rsid w:val="001116AD"/>
    <w:rsid w:val="0011233F"/>
    <w:rsid w:val="00112399"/>
    <w:rsid w:val="00114DB9"/>
    <w:rsid w:val="00116087"/>
    <w:rsid w:val="00117711"/>
    <w:rsid w:val="00126F06"/>
    <w:rsid w:val="001278CD"/>
    <w:rsid w:val="00130296"/>
    <w:rsid w:val="00130383"/>
    <w:rsid w:val="001324AE"/>
    <w:rsid w:val="00134145"/>
    <w:rsid w:val="0013573A"/>
    <w:rsid w:val="00136736"/>
    <w:rsid w:val="00136740"/>
    <w:rsid w:val="00136D67"/>
    <w:rsid w:val="0014224B"/>
    <w:rsid w:val="001423B6"/>
    <w:rsid w:val="001448A7"/>
    <w:rsid w:val="0014636A"/>
    <w:rsid w:val="00146621"/>
    <w:rsid w:val="00147D88"/>
    <w:rsid w:val="00156B00"/>
    <w:rsid w:val="00161026"/>
    <w:rsid w:val="001617E3"/>
    <w:rsid w:val="00162325"/>
    <w:rsid w:val="001645BC"/>
    <w:rsid w:val="001714BE"/>
    <w:rsid w:val="001717D2"/>
    <w:rsid w:val="0017205F"/>
    <w:rsid w:val="00173E70"/>
    <w:rsid w:val="001745C2"/>
    <w:rsid w:val="001749F0"/>
    <w:rsid w:val="00177261"/>
    <w:rsid w:val="00180EC0"/>
    <w:rsid w:val="00185388"/>
    <w:rsid w:val="00185CF8"/>
    <w:rsid w:val="00186D53"/>
    <w:rsid w:val="001951DA"/>
    <w:rsid w:val="001A1853"/>
    <w:rsid w:val="001A26B9"/>
    <w:rsid w:val="001A49C8"/>
    <w:rsid w:val="001A4A01"/>
    <w:rsid w:val="001A5167"/>
    <w:rsid w:val="001B053D"/>
    <w:rsid w:val="001B69EB"/>
    <w:rsid w:val="001C0F41"/>
    <w:rsid w:val="001C2536"/>
    <w:rsid w:val="001C3269"/>
    <w:rsid w:val="001C327E"/>
    <w:rsid w:val="001D19B6"/>
    <w:rsid w:val="001D1DB4"/>
    <w:rsid w:val="001D23F1"/>
    <w:rsid w:val="001D25F9"/>
    <w:rsid w:val="001D32D0"/>
    <w:rsid w:val="001D3603"/>
    <w:rsid w:val="001D5633"/>
    <w:rsid w:val="001D61ED"/>
    <w:rsid w:val="001D6999"/>
    <w:rsid w:val="001D7C11"/>
    <w:rsid w:val="001E5B2D"/>
    <w:rsid w:val="001E69DA"/>
    <w:rsid w:val="001E7DD7"/>
    <w:rsid w:val="001F4099"/>
    <w:rsid w:val="001F4874"/>
    <w:rsid w:val="001F4BCF"/>
    <w:rsid w:val="001F510A"/>
    <w:rsid w:val="001F6C97"/>
    <w:rsid w:val="0020156C"/>
    <w:rsid w:val="002051BF"/>
    <w:rsid w:val="00206659"/>
    <w:rsid w:val="00206AA8"/>
    <w:rsid w:val="00212E21"/>
    <w:rsid w:val="00213EBC"/>
    <w:rsid w:val="002150E5"/>
    <w:rsid w:val="00215645"/>
    <w:rsid w:val="00216634"/>
    <w:rsid w:val="00222B61"/>
    <w:rsid w:val="0022590B"/>
    <w:rsid w:val="00225C36"/>
    <w:rsid w:val="002328D4"/>
    <w:rsid w:val="00233E63"/>
    <w:rsid w:val="00233E77"/>
    <w:rsid w:val="00236970"/>
    <w:rsid w:val="00240295"/>
    <w:rsid w:val="00242D31"/>
    <w:rsid w:val="00244AAA"/>
    <w:rsid w:val="00247637"/>
    <w:rsid w:val="00250B53"/>
    <w:rsid w:val="00253231"/>
    <w:rsid w:val="00253814"/>
    <w:rsid w:val="0025481E"/>
    <w:rsid w:val="00255903"/>
    <w:rsid w:val="002574F9"/>
    <w:rsid w:val="002600C5"/>
    <w:rsid w:val="00262B61"/>
    <w:rsid w:val="00262CC6"/>
    <w:rsid w:val="00263E08"/>
    <w:rsid w:val="00272E4B"/>
    <w:rsid w:val="00275691"/>
    <w:rsid w:val="00276811"/>
    <w:rsid w:val="00282699"/>
    <w:rsid w:val="00283308"/>
    <w:rsid w:val="00283AE9"/>
    <w:rsid w:val="00285969"/>
    <w:rsid w:val="002910BA"/>
    <w:rsid w:val="002926DF"/>
    <w:rsid w:val="002959F8"/>
    <w:rsid w:val="00296697"/>
    <w:rsid w:val="002A05A8"/>
    <w:rsid w:val="002A2813"/>
    <w:rsid w:val="002A4E5B"/>
    <w:rsid w:val="002A5C09"/>
    <w:rsid w:val="002A7F74"/>
    <w:rsid w:val="002B0290"/>
    <w:rsid w:val="002B0472"/>
    <w:rsid w:val="002B12C5"/>
    <w:rsid w:val="002B3DFA"/>
    <w:rsid w:val="002B4F21"/>
    <w:rsid w:val="002B6B12"/>
    <w:rsid w:val="002B6EAD"/>
    <w:rsid w:val="002C046C"/>
    <w:rsid w:val="002C21F0"/>
    <w:rsid w:val="002C4437"/>
    <w:rsid w:val="002C4B56"/>
    <w:rsid w:val="002D01DF"/>
    <w:rsid w:val="002D14DE"/>
    <w:rsid w:val="002D2828"/>
    <w:rsid w:val="002D2F65"/>
    <w:rsid w:val="002D7EF8"/>
    <w:rsid w:val="002E08A1"/>
    <w:rsid w:val="002E11A4"/>
    <w:rsid w:val="002E1344"/>
    <w:rsid w:val="002E3EB3"/>
    <w:rsid w:val="002E4DCD"/>
    <w:rsid w:val="002E6140"/>
    <w:rsid w:val="002E6985"/>
    <w:rsid w:val="002E71B6"/>
    <w:rsid w:val="002E7829"/>
    <w:rsid w:val="002F21CC"/>
    <w:rsid w:val="002F35F6"/>
    <w:rsid w:val="002F366E"/>
    <w:rsid w:val="002F4DF4"/>
    <w:rsid w:val="002F77C8"/>
    <w:rsid w:val="00304048"/>
    <w:rsid w:val="00304F22"/>
    <w:rsid w:val="00306053"/>
    <w:rsid w:val="0030649A"/>
    <w:rsid w:val="00306C7C"/>
    <w:rsid w:val="003076BA"/>
    <w:rsid w:val="00314F86"/>
    <w:rsid w:val="00317F4D"/>
    <w:rsid w:val="00322EDD"/>
    <w:rsid w:val="0032432E"/>
    <w:rsid w:val="00326266"/>
    <w:rsid w:val="003265FC"/>
    <w:rsid w:val="00326C9F"/>
    <w:rsid w:val="003309FA"/>
    <w:rsid w:val="00332320"/>
    <w:rsid w:val="00332CA5"/>
    <w:rsid w:val="003365E7"/>
    <w:rsid w:val="003371D7"/>
    <w:rsid w:val="0034311E"/>
    <w:rsid w:val="00343ECB"/>
    <w:rsid w:val="00344F2D"/>
    <w:rsid w:val="003450AA"/>
    <w:rsid w:val="00347D72"/>
    <w:rsid w:val="00351338"/>
    <w:rsid w:val="003514EE"/>
    <w:rsid w:val="00351585"/>
    <w:rsid w:val="003531C4"/>
    <w:rsid w:val="00353F45"/>
    <w:rsid w:val="00356554"/>
    <w:rsid w:val="00357611"/>
    <w:rsid w:val="0036432A"/>
    <w:rsid w:val="00364AF9"/>
    <w:rsid w:val="00365749"/>
    <w:rsid w:val="00367237"/>
    <w:rsid w:val="003703FC"/>
    <w:rsid w:val="0037077F"/>
    <w:rsid w:val="00372411"/>
    <w:rsid w:val="00373882"/>
    <w:rsid w:val="003753F0"/>
    <w:rsid w:val="00382EE3"/>
    <w:rsid w:val="003843DB"/>
    <w:rsid w:val="00387F0C"/>
    <w:rsid w:val="00391058"/>
    <w:rsid w:val="003914EB"/>
    <w:rsid w:val="00392C3F"/>
    <w:rsid w:val="00393579"/>
    <w:rsid w:val="00393755"/>
    <w:rsid w:val="00393761"/>
    <w:rsid w:val="00394E26"/>
    <w:rsid w:val="00396691"/>
    <w:rsid w:val="00397D18"/>
    <w:rsid w:val="003A047A"/>
    <w:rsid w:val="003A10BF"/>
    <w:rsid w:val="003A1B36"/>
    <w:rsid w:val="003A3A22"/>
    <w:rsid w:val="003A4D15"/>
    <w:rsid w:val="003A65DF"/>
    <w:rsid w:val="003B1454"/>
    <w:rsid w:val="003B18B6"/>
    <w:rsid w:val="003B35C9"/>
    <w:rsid w:val="003B46EA"/>
    <w:rsid w:val="003B791F"/>
    <w:rsid w:val="003C0327"/>
    <w:rsid w:val="003C037F"/>
    <w:rsid w:val="003C161B"/>
    <w:rsid w:val="003C59E0"/>
    <w:rsid w:val="003C5DA3"/>
    <w:rsid w:val="003C6C8D"/>
    <w:rsid w:val="003C78F6"/>
    <w:rsid w:val="003D17D6"/>
    <w:rsid w:val="003D2656"/>
    <w:rsid w:val="003D2917"/>
    <w:rsid w:val="003D460D"/>
    <w:rsid w:val="003D4D94"/>
    <w:rsid w:val="003D4F95"/>
    <w:rsid w:val="003D5F42"/>
    <w:rsid w:val="003D60A9"/>
    <w:rsid w:val="003D7A18"/>
    <w:rsid w:val="003D7F4B"/>
    <w:rsid w:val="003E4367"/>
    <w:rsid w:val="003E4891"/>
    <w:rsid w:val="003E63AF"/>
    <w:rsid w:val="003E6F38"/>
    <w:rsid w:val="003F1B3D"/>
    <w:rsid w:val="003F3451"/>
    <w:rsid w:val="003F4C97"/>
    <w:rsid w:val="003F666D"/>
    <w:rsid w:val="003F6D78"/>
    <w:rsid w:val="003F7531"/>
    <w:rsid w:val="003F7FE6"/>
    <w:rsid w:val="00400118"/>
    <w:rsid w:val="00400193"/>
    <w:rsid w:val="00400C90"/>
    <w:rsid w:val="0040180D"/>
    <w:rsid w:val="00403C41"/>
    <w:rsid w:val="0040635B"/>
    <w:rsid w:val="004125E3"/>
    <w:rsid w:val="00412D28"/>
    <w:rsid w:val="00414401"/>
    <w:rsid w:val="0041559F"/>
    <w:rsid w:val="00416EAF"/>
    <w:rsid w:val="004203DC"/>
    <w:rsid w:val="00420A7F"/>
    <w:rsid w:val="00420DB2"/>
    <w:rsid w:val="004212E7"/>
    <w:rsid w:val="00423C88"/>
    <w:rsid w:val="004241C0"/>
    <w:rsid w:val="0042446D"/>
    <w:rsid w:val="00424C64"/>
    <w:rsid w:val="00427AA5"/>
    <w:rsid w:val="00427BF8"/>
    <w:rsid w:val="0043105B"/>
    <w:rsid w:val="00431C02"/>
    <w:rsid w:val="00433D0C"/>
    <w:rsid w:val="00433E38"/>
    <w:rsid w:val="00434B0F"/>
    <w:rsid w:val="00437395"/>
    <w:rsid w:val="00440E34"/>
    <w:rsid w:val="00442FEE"/>
    <w:rsid w:val="00443E64"/>
    <w:rsid w:val="00443FCB"/>
    <w:rsid w:val="00445047"/>
    <w:rsid w:val="00446749"/>
    <w:rsid w:val="00447754"/>
    <w:rsid w:val="00450A84"/>
    <w:rsid w:val="004519A6"/>
    <w:rsid w:val="00453EB7"/>
    <w:rsid w:val="00454716"/>
    <w:rsid w:val="004562B7"/>
    <w:rsid w:val="0046284E"/>
    <w:rsid w:val="00463E39"/>
    <w:rsid w:val="004657FC"/>
    <w:rsid w:val="004677FA"/>
    <w:rsid w:val="004733F6"/>
    <w:rsid w:val="00474E69"/>
    <w:rsid w:val="00475BDC"/>
    <w:rsid w:val="00483B43"/>
    <w:rsid w:val="00483E9F"/>
    <w:rsid w:val="0048417F"/>
    <w:rsid w:val="00485A2C"/>
    <w:rsid w:val="00490BBE"/>
    <w:rsid w:val="0049621B"/>
    <w:rsid w:val="004975AA"/>
    <w:rsid w:val="004A14EA"/>
    <w:rsid w:val="004A1D19"/>
    <w:rsid w:val="004B20AA"/>
    <w:rsid w:val="004B4599"/>
    <w:rsid w:val="004C07E0"/>
    <w:rsid w:val="004C1895"/>
    <w:rsid w:val="004C42A1"/>
    <w:rsid w:val="004C502C"/>
    <w:rsid w:val="004C5E8C"/>
    <w:rsid w:val="004C6D40"/>
    <w:rsid w:val="004D2D0A"/>
    <w:rsid w:val="004D6D1B"/>
    <w:rsid w:val="004D7B1A"/>
    <w:rsid w:val="004E1C97"/>
    <w:rsid w:val="004E6AA8"/>
    <w:rsid w:val="004F0C3C"/>
    <w:rsid w:val="004F2280"/>
    <w:rsid w:val="004F23BB"/>
    <w:rsid w:val="004F291A"/>
    <w:rsid w:val="004F48B9"/>
    <w:rsid w:val="004F63FC"/>
    <w:rsid w:val="004F780D"/>
    <w:rsid w:val="00501872"/>
    <w:rsid w:val="0050378D"/>
    <w:rsid w:val="00505A92"/>
    <w:rsid w:val="005061F1"/>
    <w:rsid w:val="00506551"/>
    <w:rsid w:val="00513F9F"/>
    <w:rsid w:val="005203F1"/>
    <w:rsid w:val="005206A0"/>
    <w:rsid w:val="00521BC3"/>
    <w:rsid w:val="005251D1"/>
    <w:rsid w:val="00530F6D"/>
    <w:rsid w:val="0053185B"/>
    <w:rsid w:val="00531873"/>
    <w:rsid w:val="00533632"/>
    <w:rsid w:val="005336D5"/>
    <w:rsid w:val="00534013"/>
    <w:rsid w:val="00540C5C"/>
    <w:rsid w:val="00541E6E"/>
    <w:rsid w:val="0054251F"/>
    <w:rsid w:val="00542791"/>
    <w:rsid w:val="00543588"/>
    <w:rsid w:val="0054781B"/>
    <w:rsid w:val="00547C87"/>
    <w:rsid w:val="00550225"/>
    <w:rsid w:val="00551CC0"/>
    <w:rsid w:val="005520D8"/>
    <w:rsid w:val="00555CFB"/>
    <w:rsid w:val="00556803"/>
    <w:rsid w:val="00556ADB"/>
    <w:rsid w:val="00556CF1"/>
    <w:rsid w:val="005603E5"/>
    <w:rsid w:val="00560888"/>
    <w:rsid w:val="005646D6"/>
    <w:rsid w:val="00566202"/>
    <w:rsid w:val="005703F0"/>
    <w:rsid w:val="005762A7"/>
    <w:rsid w:val="00581887"/>
    <w:rsid w:val="00581A06"/>
    <w:rsid w:val="00581A6C"/>
    <w:rsid w:val="0058386D"/>
    <w:rsid w:val="00587CEE"/>
    <w:rsid w:val="00590EA9"/>
    <w:rsid w:val="005916D7"/>
    <w:rsid w:val="00591C99"/>
    <w:rsid w:val="0059427F"/>
    <w:rsid w:val="00597E19"/>
    <w:rsid w:val="005A698C"/>
    <w:rsid w:val="005A7E2B"/>
    <w:rsid w:val="005B1ECB"/>
    <w:rsid w:val="005B2275"/>
    <w:rsid w:val="005B3557"/>
    <w:rsid w:val="005B3C07"/>
    <w:rsid w:val="005B4BFB"/>
    <w:rsid w:val="005C0CAC"/>
    <w:rsid w:val="005C116F"/>
    <w:rsid w:val="005C3986"/>
    <w:rsid w:val="005C4E0D"/>
    <w:rsid w:val="005C69F9"/>
    <w:rsid w:val="005D062E"/>
    <w:rsid w:val="005D0709"/>
    <w:rsid w:val="005D2F6B"/>
    <w:rsid w:val="005D6DC3"/>
    <w:rsid w:val="005D7C16"/>
    <w:rsid w:val="005E0799"/>
    <w:rsid w:val="005E10F9"/>
    <w:rsid w:val="005E1200"/>
    <w:rsid w:val="005E6B63"/>
    <w:rsid w:val="005E6EED"/>
    <w:rsid w:val="005F0486"/>
    <w:rsid w:val="005F0950"/>
    <w:rsid w:val="005F1076"/>
    <w:rsid w:val="005F18F1"/>
    <w:rsid w:val="005F1C1E"/>
    <w:rsid w:val="005F45EE"/>
    <w:rsid w:val="005F5A80"/>
    <w:rsid w:val="005F62F7"/>
    <w:rsid w:val="005F6F7D"/>
    <w:rsid w:val="006044FF"/>
    <w:rsid w:val="00607CC5"/>
    <w:rsid w:val="0061179B"/>
    <w:rsid w:val="006125F9"/>
    <w:rsid w:val="00612B79"/>
    <w:rsid w:val="006133BD"/>
    <w:rsid w:val="00613E3F"/>
    <w:rsid w:val="0062397F"/>
    <w:rsid w:val="0062419E"/>
    <w:rsid w:val="00626C0C"/>
    <w:rsid w:val="0062725E"/>
    <w:rsid w:val="00627D45"/>
    <w:rsid w:val="00631C3F"/>
    <w:rsid w:val="00633014"/>
    <w:rsid w:val="0063437B"/>
    <w:rsid w:val="00635A1E"/>
    <w:rsid w:val="00636839"/>
    <w:rsid w:val="00637554"/>
    <w:rsid w:val="0064017E"/>
    <w:rsid w:val="0064368D"/>
    <w:rsid w:val="0064598F"/>
    <w:rsid w:val="00647881"/>
    <w:rsid w:val="00647C0C"/>
    <w:rsid w:val="00647CA8"/>
    <w:rsid w:val="00651C69"/>
    <w:rsid w:val="00652DFC"/>
    <w:rsid w:val="00654BB6"/>
    <w:rsid w:val="00654C47"/>
    <w:rsid w:val="00655B0D"/>
    <w:rsid w:val="00655CB9"/>
    <w:rsid w:val="0065653E"/>
    <w:rsid w:val="00660518"/>
    <w:rsid w:val="0066215A"/>
    <w:rsid w:val="00663899"/>
    <w:rsid w:val="00665BD9"/>
    <w:rsid w:val="006673CA"/>
    <w:rsid w:val="006707C6"/>
    <w:rsid w:val="006715E3"/>
    <w:rsid w:val="00673C26"/>
    <w:rsid w:val="00674DE5"/>
    <w:rsid w:val="00677ACA"/>
    <w:rsid w:val="006812AF"/>
    <w:rsid w:val="0068327D"/>
    <w:rsid w:val="00684220"/>
    <w:rsid w:val="00690926"/>
    <w:rsid w:val="00691534"/>
    <w:rsid w:val="006918F0"/>
    <w:rsid w:val="00693880"/>
    <w:rsid w:val="006947A2"/>
    <w:rsid w:val="00694AF0"/>
    <w:rsid w:val="00695341"/>
    <w:rsid w:val="006A1EEA"/>
    <w:rsid w:val="006A4686"/>
    <w:rsid w:val="006A7890"/>
    <w:rsid w:val="006B0E9E"/>
    <w:rsid w:val="006B486D"/>
    <w:rsid w:val="006B5ACB"/>
    <w:rsid w:val="006B5AE4"/>
    <w:rsid w:val="006C0298"/>
    <w:rsid w:val="006C0F30"/>
    <w:rsid w:val="006C41AD"/>
    <w:rsid w:val="006C4FAA"/>
    <w:rsid w:val="006C54C4"/>
    <w:rsid w:val="006C5627"/>
    <w:rsid w:val="006D1507"/>
    <w:rsid w:val="006D4054"/>
    <w:rsid w:val="006D48C8"/>
    <w:rsid w:val="006D76E4"/>
    <w:rsid w:val="006D7B10"/>
    <w:rsid w:val="006D7EC6"/>
    <w:rsid w:val="006E02EC"/>
    <w:rsid w:val="006E3685"/>
    <w:rsid w:val="006E3C4F"/>
    <w:rsid w:val="006E6F41"/>
    <w:rsid w:val="006E73E6"/>
    <w:rsid w:val="006F18C2"/>
    <w:rsid w:val="006F7794"/>
    <w:rsid w:val="007037CA"/>
    <w:rsid w:val="00705B42"/>
    <w:rsid w:val="0070689F"/>
    <w:rsid w:val="00706A49"/>
    <w:rsid w:val="007112A5"/>
    <w:rsid w:val="0071185B"/>
    <w:rsid w:val="007153D0"/>
    <w:rsid w:val="00715F38"/>
    <w:rsid w:val="00716595"/>
    <w:rsid w:val="007211B1"/>
    <w:rsid w:val="00725936"/>
    <w:rsid w:val="007277DA"/>
    <w:rsid w:val="00731D27"/>
    <w:rsid w:val="00734A17"/>
    <w:rsid w:val="00734C3E"/>
    <w:rsid w:val="00740409"/>
    <w:rsid w:val="00746187"/>
    <w:rsid w:val="00751940"/>
    <w:rsid w:val="00752075"/>
    <w:rsid w:val="00752D83"/>
    <w:rsid w:val="007538A4"/>
    <w:rsid w:val="00755135"/>
    <w:rsid w:val="0075550E"/>
    <w:rsid w:val="0075569D"/>
    <w:rsid w:val="00755CB5"/>
    <w:rsid w:val="0075604F"/>
    <w:rsid w:val="007608D0"/>
    <w:rsid w:val="0076254F"/>
    <w:rsid w:val="007631C7"/>
    <w:rsid w:val="00765225"/>
    <w:rsid w:val="007671DE"/>
    <w:rsid w:val="007673C6"/>
    <w:rsid w:val="007678DD"/>
    <w:rsid w:val="007701D2"/>
    <w:rsid w:val="007707EC"/>
    <w:rsid w:val="00771399"/>
    <w:rsid w:val="007727B3"/>
    <w:rsid w:val="00776C79"/>
    <w:rsid w:val="007801F5"/>
    <w:rsid w:val="00783CA4"/>
    <w:rsid w:val="007842FB"/>
    <w:rsid w:val="007848EB"/>
    <w:rsid w:val="00785C56"/>
    <w:rsid w:val="00786124"/>
    <w:rsid w:val="0079126D"/>
    <w:rsid w:val="00792A4E"/>
    <w:rsid w:val="0079514B"/>
    <w:rsid w:val="00795252"/>
    <w:rsid w:val="00796C55"/>
    <w:rsid w:val="00797474"/>
    <w:rsid w:val="0079756E"/>
    <w:rsid w:val="007A0BD1"/>
    <w:rsid w:val="007A1E4A"/>
    <w:rsid w:val="007A2DC1"/>
    <w:rsid w:val="007A5F1D"/>
    <w:rsid w:val="007B0921"/>
    <w:rsid w:val="007B1407"/>
    <w:rsid w:val="007B6498"/>
    <w:rsid w:val="007B7C8A"/>
    <w:rsid w:val="007C0D91"/>
    <w:rsid w:val="007C53E6"/>
    <w:rsid w:val="007C5F7F"/>
    <w:rsid w:val="007C72BE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5556"/>
    <w:rsid w:val="007E5FDD"/>
    <w:rsid w:val="007F13B2"/>
    <w:rsid w:val="007F324B"/>
    <w:rsid w:val="007F61F7"/>
    <w:rsid w:val="00803332"/>
    <w:rsid w:val="0080553C"/>
    <w:rsid w:val="00805818"/>
    <w:rsid w:val="00805B46"/>
    <w:rsid w:val="00805DB4"/>
    <w:rsid w:val="00812067"/>
    <w:rsid w:val="00812E73"/>
    <w:rsid w:val="008139B8"/>
    <w:rsid w:val="008166FC"/>
    <w:rsid w:val="00821B5E"/>
    <w:rsid w:val="008227FB"/>
    <w:rsid w:val="00823593"/>
    <w:rsid w:val="00823EF3"/>
    <w:rsid w:val="00825DC2"/>
    <w:rsid w:val="00826CE5"/>
    <w:rsid w:val="00827006"/>
    <w:rsid w:val="008307BF"/>
    <w:rsid w:val="00834AD3"/>
    <w:rsid w:val="00835E81"/>
    <w:rsid w:val="00836A94"/>
    <w:rsid w:val="008377C2"/>
    <w:rsid w:val="00841DF6"/>
    <w:rsid w:val="00843795"/>
    <w:rsid w:val="00847F0F"/>
    <w:rsid w:val="00850643"/>
    <w:rsid w:val="00852448"/>
    <w:rsid w:val="00852976"/>
    <w:rsid w:val="00854071"/>
    <w:rsid w:val="00855C28"/>
    <w:rsid w:val="00856F95"/>
    <w:rsid w:val="008600D5"/>
    <w:rsid w:val="0086623E"/>
    <w:rsid w:val="0086676C"/>
    <w:rsid w:val="00871458"/>
    <w:rsid w:val="0087481F"/>
    <w:rsid w:val="00877E10"/>
    <w:rsid w:val="00877F6C"/>
    <w:rsid w:val="008807EF"/>
    <w:rsid w:val="008813C6"/>
    <w:rsid w:val="008824BD"/>
    <w:rsid w:val="0088258A"/>
    <w:rsid w:val="008843AD"/>
    <w:rsid w:val="0088469B"/>
    <w:rsid w:val="0088577E"/>
    <w:rsid w:val="00886332"/>
    <w:rsid w:val="008872E3"/>
    <w:rsid w:val="008925F0"/>
    <w:rsid w:val="0089448A"/>
    <w:rsid w:val="008961B1"/>
    <w:rsid w:val="00896BD1"/>
    <w:rsid w:val="00896E6E"/>
    <w:rsid w:val="00897877"/>
    <w:rsid w:val="008A26D9"/>
    <w:rsid w:val="008A5252"/>
    <w:rsid w:val="008A6FA5"/>
    <w:rsid w:val="008A7B5B"/>
    <w:rsid w:val="008B0982"/>
    <w:rsid w:val="008B12D2"/>
    <w:rsid w:val="008B172B"/>
    <w:rsid w:val="008B247C"/>
    <w:rsid w:val="008B2B2B"/>
    <w:rsid w:val="008B3B0A"/>
    <w:rsid w:val="008B451C"/>
    <w:rsid w:val="008C0C29"/>
    <w:rsid w:val="008C4F83"/>
    <w:rsid w:val="008C58F7"/>
    <w:rsid w:val="008D02DA"/>
    <w:rsid w:val="008D12F3"/>
    <w:rsid w:val="008D3DAA"/>
    <w:rsid w:val="008D4891"/>
    <w:rsid w:val="008D70EA"/>
    <w:rsid w:val="008D76BC"/>
    <w:rsid w:val="008D78F0"/>
    <w:rsid w:val="008E09CA"/>
    <w:rsid w:val="008E4BD1"/>
    <w:rsid w:val="008E5FE4"/>
    <w:rsid w:val="008E7DBA"/>
    <w:rsid w:val="008F0666"/>
    <w:rsid w:val="008F0829"/>
    <w:rsid w:val="008F3638"/>
    <w:rsid w:val="008F4441"/>
    <w:rsid w:val="008F4B51"/>
    <w:rsid w:val="008F6B20"/>
    <w:rsid w:val="008F6CC9"/>
    <w:rsid w:val="008F6F31"/>
    <w:rsid w:val="008F74DF"/>
    <w:rsid w:val="008F75FA"/>
    <w:rsid w:val="00902274"/>
    <w:rsid w:val="00902FF3"/>
    <w:rsid w:val="00907093"/>
    <w:rsid w:val="009127BA"/>
    <w:rsid w:val="009179F0"/>
    <w:rsid w:val="009202CA"/>
    <w:rsid w:val="00920AAE"/>
    <w:rsid w:val="009223CD"/>
    <w:rsid w:val="009227A6"/>
    <w:rsid w:val="00924A67"/>
    <w:rsid w:val="00924C07"/>
    <w:rsid w:val="009304B0"/>
    <w:rsid w:val="00931EC9"/>
    <w:rsid w:val="00933EC1"/>
    <w:rsid w:val="00934FE8"/>
    <w:rsid w:val="00941729"/>
    <w:rsid w:val="009426E8"/>
    <w:rsid w:val="009446AD"/>
    <w:rsid w:val="00945937"/>
    <w:rsid w:val="0095049D"/>
    <w:rsid w:val="009530DB"/>
    <w:rsid w:val="00953676"/>
    <w:rsid w:val="00954621"/>
    <w:rsid w:val="00956F30"/>
    <w:rsid w:val="009570C7"/>
    <w:rsid w:val="00964540"/>
    <w:rsid w:val="0096509C"/>
    <w:rsid w:val="00966C9A"/>
    <w:rsid w:val="009672FF"/>
    <w:rsid w:val="00967598"/>
    <w:rsid w:val="009679D6"/>
    <w:rsid w:val="009705EE"/>
    <w:rsid w:val="00970D88"/>
    <w:rsid w:val="0097187B"/>
    <w:rsid w:val="00976817"/>
    <w:rsid w:val="00977927"/>
    <w:rsid w:val="00980011"/>
    <w:rsid w:val="0098135C"/>
    <w:rsid w:val="0098156A"/>
    <w:rsid w:val="00982583"/>
    <w:rsid w:val="0098516D"/>
    <w:rsid w:val="009904C3"/>
    <w:rsid w:val="00991BAC"/>
    <w:rsid w:val="009948D3"/>
    <w:rsid w:val="0099757D"/>
    <w:rsid w:val="009A020F"/>
    <w:rsid w:val="009A02FB"/>
    <w:rsid w:val="009A190A"/>
    <w:rsid w:val="009A62AD"/>
    <w:rsid w:val="009A6363"/>
    <w:rsid w:val="009A6EA0"/>
    <w:rsid w:val="009B15FC"/>
    <w:rsid w:val="009B18E3"/>
    <w:rsid w:val="009B3051"/>
    <w:rsid w:val="009B7154"/>
    <w:rsid w:val="009C00DC"/>
    <w:rsid w:val="009C0A0E"/>
    <w:rsid w:val="009C0A25"/>
    <w:rsid w:val="009C0BE5"/>
    <w:rsid w:val="009C1335"/>
    <w:rsid w:val="009C1AB2"/>
    <w:rsid w:val="009C7251"/>
    <w:rsid w:val="009D5639"/>
    <w:rsid w:val="009D75CD"/>
    <w:rsid w:val="009E0D70"/>
    <w:rsid w:val="009E2E91"/>
    <w:rsid w:val="009E2F50"/>
    <w:rsid w:val="009E3D15"/>
    <w:rsid w:val="009E4370"/>
    <w:rsid w:val="009E4C23"/>
    <w:rsid w:val="009E4F77"/>
    <w:rsid w:val="009E5466"/>
    <w:rsid w:val="009E5ABF"/>
    <w:rsid w:val="009F187A"/>
    <w:rsid w:val="009F5665"/>
    <w:rsid w:val="009F65E9"/>
    <w:rsid w:val="009F7E91"/>
    <w:rsid w:val="00A01B40"/>
    <w:rsid w:val="00A030BF"/>
    <w:rsid w:val="00A03A4E"/>
    <w:rsid w:val="00A04E95"/>
    <w:rsid w:val="00A05988"/>
    <w:rsid w:val="00A10169"/>
    <w:rsid w:val="00A139F5"/>
    <w:rsid w:val="00A20133"/>
    <w:rsid w:val="00A22C73"/>
    <w:rsid w:val="00A31FB4"/>
    <w:rsid w:val="00A32E16"/>
    <w:rsid w:val="00A34EC9"/>
    <w:rsid w:val="00A365F4"/>
    <w:rsid w:val="00A36BF3"/>
    <w:rsid w:val="00A37EE7"/>
    <w:rsid w:val="00A42B58"/>
    <w:rsid w:val="00A432AB"/>
    <w:rsid w:val="00A43435"/>
    <w:rsid w:val="00A46BA4"/>
    <w:rsid w:val="00A46EE2"/>
    <w:rsid w:val="00A47D80"/>
    <w:rsid w:val="00A5251B"/>
    <w:rsid w:val="00A53132"/>
    <w:rsid w:val="00A551A8"/>
    <w:rsid w:val="00A559E1"/>
    <w:rsid w:val="00A563F2"/>
    <w:rsid w:val="00A566E8"/>
    <w:rsid w:val="00A566FD"/>
    <w:rsid w:val="00A56C42"/>
    <w:rsid w:val="00A57695"/>
    <w:rsid w:val="00A601A4"/>
    <w:rsid w:val="00A626D7"/>
    <w:rsid w:val="00A631EC"/>
    <w:rsid w:val="00A66347"/>
    <w:rsid w:val="00A669F7"/>
    <w:rsid w:val="00A67784"/>
    <w:rsid w:val="00A67D5B"/>
    <w:rsid w:val="00A70425"/>
    <w:rsid w:val="00A70684"/>
    <w:rsid w:val="00A80A1A"/>
    <w:rsid w:val="00A810F9"/>
    <w:rsid w:val="00A81E56"/>
    <w:rsid w:val="00A82D31"/>
    <w:rsid w:val="00A85E7E"/>
    <w:rsid w:val="00A86ECC"/>
    <w:rsid w:val="00A86FCC"/>
    <w:rsid w:val="00A904BB"/>
    <w:rsid w:val="00A90A6D"/>
    <w:rsid w:val="00A92858"/>
    <w:rsid w:val="00A942F1"/>
    <w:rsid w:val="00A95EA5"/>
    <w:rsid w:val="00A96F51"/>
    <w:rsid w:val="00A971E5"/>
    <w:rsid w:val="00AA149E"/>
    <w:rsid w:val="00AA210D"/>
    <w:rsid w:val="00AA24B4"/>
    <w:rsid w:val="00AA4C47"/>
    <w:rsid w:val="00AA710D"/>
    <w:rsid w:val="00AA740C"/>
    <w:rsid w:val="00AB4F37"/>
    <w:rsid w:val="00AB4F48"/>
    <w:rsid w:val="00AB581E"/>
    <w:rsid w:val="00AB64F3"/>
    <w:rsid w:val="00AB6500"/>
    <w:rsid w:val="00AB6D25"/>
    <w:rsid w:val="00AB784A"/>
    <w:rsid w:val="00AC4DEB"/>
    <w:rsid w:val="00AD0E56"/>
    <w:rsid w:val="00AD2065"/>
    <w:rsid w:val="00AD6739"/>
    <w:rsid w:val="00AD73E3"/>
    <w:rsid w:val="00AD7E50"/>
    <w:rsid w:val="00AE1630"/>
    <w:rsid w:val="00AE229B"/>
    <w:rsid w:val="00AE2D32"/>
    <w:rsid w:val="00AE2D4B"/>
    <w:rsid w:val="00AE4F08"/>
    <w:rsid w:val="00AE4F99"/>
    <w:rsid w:val="00AE71AB"/>
    <w:rsid w:val="00AF0596"/>
    <w:rsid w:val="00AF0BC4"/>
    <w:rsid w:val="00AF133A"/>
    <w:rsid w:val="00AF42F9"/>
    <w:rsid w:val="00B023A0"/>
    <w:rsid w:val="00B02D06"/>
    <w:rsid w:val="00B061D1"/>
    <w:rsid w:val="00B070A2"/>
    <w:rsid w:val="00B11B69"/>
    <w:rsid w:val="00B14952"/>
    <w:rsid w:val="00B16871"/>
    <w:rsid w:val="00B1743F"/>
    <w:rsid w:val="00B2063A"/>
    <w:rsid w:val="00B2154B"/>
    <w:rsid w:val="00B21B8C"/>
    <w:rsid w:val="00B229B7"/>
    <w:rsid w:val="00B25394"/>
    <w:rsid w:val="00B25B45"/>
    <w:rsid w:val="00B26EE3"/>
    <w:rsid w:val="00B27D2F"/>
    <w:rsid w:val="00B31E5A"/>
    <w:rsid w:val="00B35AFF"/>
    <w:rsid w:val="00B404CD"/>
    <w:rsid w:val="00B42A0B"/>
    <w:rsid w:val="00B44F3E"/>
    <w:rsid w:val="00B45C12"/>
    <w:rsid w:val="00B47359"/>
    <w:rsid w:val="00B47375"/>
    <w:rsid w:val="00B507FE"/>
    <w:rsid w:val="00B524C5"/>
    <w:rsid w:val="00B5695A"/>
    <w:rsid w:val="00B620CC"/>
    <w:rsid w:val="00B653AB"/>
    <w:rsid w:val="00B65F9E"/>
    <w:rsid w:val="00B667E2"/>
    <w:rsid w:val="00B66B19"/>
    <w:rsid w:val="00B72044"/>
    <w:rsid w:val="00B7287D"/>
    <w:rsid w:val="00B7386E"/>
    <w:rsid w:val="00B73984"/>
    <w:rsid w:val="00B84C43"/>
    <w:rsid w:val="00B8505F"/>
    <w:rsid w:val="00B86476"/>
    <w:rsid w:val="00B914E9"/>
    <w:rsid w:val="00B935FA"/>
    <w:rsid w:val="00B956EE"/>
    <w:rsid w:val="00B957CE"/>
    <w:rsid w:val="00B9640C"/>
    <w:rsid w:val="00BA2BA1"/>
    <w:rsid w:val="00BA3447"/>
    <w:rsid w:val="00BA3562"/>
    <w:rsid w:val="00BA448A"/>
    <w:rsid w:val="00BA4CD5"/>
    <w:rsid w:val="00BA5AB7"/>
    <w:rsid w:val="00BA5B71"/>
    <w:rsid w:val="00BB24DF"/>
    <w:rsid w:val="00BB4691"/>
    <w:rsid w:val="00BB4F09"/>
    <w:rsid w:val="00BB4F17"/>
    <w:rsid w:val="00BB54B5"/>
    <w:rsid w:val="00BC1C40"/>
    <w:rsid w:val="00BC355A"/>
    <w:rsid w:val="00BC4530"/>
    <w:rsid w:val="00BD3A94"/>
    <w:rsid w:val="00BD3F4F"/>
    <w:rsid w:val="00BD4E33"/>
    <w:rsid w:val="00BF0A9B"/>
    <w:rsid w:val="00BF17C6"/>
    <w:rsid w:val="00BF21B3"/>
    <w:rsid w:val="00BF6E7E"/>
    <w:rsid w:val="00C02159"/>
    <w:rsid w:val="00C030DE"/>
    <w:rsid w:val="00C051A8"/>
    <w:rsid w:val="00C065AD"/>
    <w:rsid w:val="00C14D17"/>
    <w:rsid w:val="00C165E2"/>
    <w:rsid w:val="00C173BA"/>
    <w:rsid w:val="00C20605"/>
    <w:rsid w:val="00C20CBC"/>
    <w:rsid w:val="00C21434"/>
    <w:rsid w:val="00C217C1"/>
    <w:rsid w:val="00C21C88"/>
    <w:rsid w:val="00C22105"/>
    <w:rsid w:val="00C244B6"/>
    <w:rsid w:val="00C24953"/>
    <w:rsid w:val="00C27BF1"/>
    <w:rsid w:val="00C3068C"/>
    <w:rsid w:val="00C35E36"/>
    <w:rsid w:val="00C3702F"/>
    <w:rsid w:val="00C37493"/>
    <w:rsid w:val="00C4161D"/>
    <w:rsid w:val="00C41D9A"/>
    <w:rsid w:val="00C425C1"/>
    <w:rsid w:val="00C4500A"/>
    <w:rsid w:val="00C47404"/>
    <w:rsid w:val="00C53D03"/>
    <w:rsid w:val="00C54256"/>
    <w:rsid w:val="00C61D23"/>
    <w:rsid w:val="00C61F45"/>
    <w:rsid w:val="00C62238"/>
    <w:rsid w:val="00C64A37"/>
    <w:rsid w:val="00C65815"/>
    <w:rsid w:val="00C65FC4"/>
    <w:rsid w:val="00C70B90"/>
    <w:rsid w:val="00C7158E"/>
    <w:rsid w:val="00C7250B"/>
    <w:rsid w:val="00C7346B"/>
    <w:rsid w:val="00C7479A"/>
    <w:rsid w:val="00C762C2"/>
    <w:rsid w:val="00C77319"/>
    <w:rsid w:val="00C77C0E"/>
    <w:rsid w:val="00C80D2A"/>
    <w:rsid w:val="00C82DA3"/>
    <w:rsid w:val="00C83533"/>
    <w:rsid w:val="00C91687"/>
    <w:rsid w:val="00C9228C"/>
    <w:rsid w:val="00C924A8"/>
    <w:rsid w:val="00C93D4E"/>
    <w:rsid w:val="00C945FE"/>
    <w:rsid w:val="00C96FAA"/>
    <w:rsid w:val="00C97A04"/>
    <w:rsid w:val="00CA107B"/>
    <w:rsid w:val="00CA34ED"/>
    <w:rsid w:val="00CA484D"/>
    <w:rsid w:val="00CA4870"/>
    <w:rsid w:val="00CA4FB6"/>
    <w:rsid w:val="00CA5E9D"/>
    <w:rsid w:val="00CB19B0"/>
    <w:rsid w:val="00CB2F6C"/>
    <w:rsid w:val="00CB2F90"/>
    <w:rsid w:val="00CB59E2"/>
    <w:rsid w:val="00CB68C5"/>
    <w:rsid w:val="00CB6AD4"/>
    <w:rsid w:val="00CB74DA"/>
    <w:rsid w:val="00CC4A02"/>
    <w:rsid w:val="00CC4D62"/>
    <w:rsid w:val="00CC739E"/>
    <w:rsid w:val="00CD0EB5"/>
    <w:rsid w:val="00CD0F28"/>
    <w:rsid w:val="00CD1B5B"/>
    <w:rsid w:val="00CD1B79"/>
    <w:rsid w:val="00CD1EBB"/>
    <w:rsid w:val="00CD2864"/>
    <w:rsid w:val="00CD28CF"/>
    <w:rsid w:val="00CD58B7"/>
    <w:rsid w:val="00CD7967"/>
    <w:rsid w:val="00CE1557"/>
    <w:rsid w:val="00CE2D22"/>
    <w:rsid w:val="00CE2F16"/>
    <w:rsid w:val="00CE55E0"/>
    <w:rsid w:val="00CF0A54"/>
    <w:rsid w:val="00CF18EE"/>
    <w:rsid w:val="00CF2FE4"/>
    <w:rsid w:val="00CF30BD"/>
    <w:rsid w:val="00CF4099"/>
    <w:rsid w:val="00D00796"/>
    <w:rsid w:val="00D02481"/>
    <w:rsid w:val="00D0538F"/>
    <w:rsid w:val="00D0554F"/>
    <w:rsid w:val="00D11EA6"/>
    <w:rsid w:val="00D154A8"/>
    <w:rsid w:val="00D168D4"/>
    <w:rsid w:val="00D2143D"/>
    <w:rsid w:val="00D22A31"/>
    <w:rsid w:val="00D24478"/>
    <w:rsid w:val="00D2494F"/>
    <w:rsid w:val="00D25B7D"/>
    <w:rsid w:val="00D261A2"/>
    <w:rsid w:val="00D30DB1"/>
    <w:rsid w:val="00D334CE"/>
    <w:rsid w:val="00D4070B"/>
    <w:rsid w:val="00D40F7A"/>
    <w:rsid w:val="00D41463"/>
    <w:rsid w:val="00D43088"/>
    <w:rsid w:val="00D433A6"/>
    <w:rsid w:val="00D43483"/>
    <w:rsid w:val="00D46490"/>
    <w:rsid w:val="00D46E45"/>
    <w:rsid w:val="00D50B16"/>
    <w:rsid w:val="00D54593"/>
    <w:rsid w:val="00D55CF2"/>
    <w:rsid w:val="00D606B8"/>
    <w:rsid w:val="00D616D2"/>
    <w:rsid w:val="00D63B5F"/>
    <w:rsid w:val="00D63C45"/>
    <w:rsid w:val="00D64B7E"/>
    <w:rsid w:val="00D64C78"/>
    <w:rsid w:val="00D66762"/>
    <w:rsid w:val="00D670D0"/>
    <w:rsid w:val="00D70343"/>
    <w:rsid w:val="00D706E5"/>
    <w:rsid w:val="00D70B6B"/>
    <w:rsid w:val="00D70EF7"/>
    <w:rsid w:val="00D73EA0"/>
    <w:rsid w:val="00D7526F"/>
    <w:rsid w:val="00D77EE2"/>
    <w:rsid w:val="00D816A7"/>
    <w:rsid w:val="00D8397C"/>
    <w:rsid w:val="00D86920"/>
    <w:rsid w:val="00D90408"/>
    <w:rsid w:val="00D92353"/>
    <w:rsid w:val="00D94EED"/>
    <w:rsid w:val="00D96026"/>
    <w:rsid w:val="00D972F6"/>
    <w:rsid w:val="00DA113E"/>
    <w:rsid w:val="00DA331D"/>
    <w:rsid w:val="00DA3A3E"/>
    <w:rsid w:val="00DA4C75"/>
    <w:rsid w:val="00DA5C20"/>
    <w:rsid w:val="00DA6941"/>
    <w:rsid w:val="00DA7C1C"/>
    <w:rsid w:val="00DB147A"/>
    <w:rsid w:val="00DB1B7A"/>
    <w:rsid w:val="00DB25EA"/>
    <w:rsid w:val="00DB5406"/>
    <w:rsid w:val="00DB706E"/>
    <w:rsid w:val="00DB7A92"/>
    <w:rsid w:val="00DC02ED"/>
    <w:rsid w:val="00DC20AE"/>
    <w:rsid w:val="00DC3B75"/>
    <w:rsid w:val="00DC3CD7"/>
    <w:rsid w:val="00DC64D6"/>
    <w:rsid w:val="00DC6708"/>
    <w:rsid w:val="00DD011A"/>
    <w:rsid w:val="00DD4BDC"/>
    <w:rsid w:val="00DE2400"/>
    <w:rsid w:val="00DE4E58"/>
    <w:rsid w:val="00DE58F1"/>
    <w:rsid w:val="00DE6B58"/>
    <w:rsid w:val="00DF1B46"/>
    <w:rsid w:val="00DF403C"/>
    <w:rsid w:val="00DF45AF"/>
    <w:rsid w:val="00DF46EC"/>
    <w:rsid w:val="00DF4CA4"/>
    <w:rsid w:val="00DF5E32"/>
    <w:rsid w:val="00E01436"/>
    <w:rsid w:val="00E03E79"/>
    <w:rsid w:val="00E045BD"/>
    <w:rsid w:val="00E04B42"/>
    <w:rsid w:val="00E04D6C"/>
    <w:rsid w:val="00E05DF4"/>
    <w:rsid w:val="00E1115C"/>
    <w:rsid w:val="00E125A6"/>
    <w:rsid w:val="00E13BA9"/>
    <w:rsid w:val="00E166C3"/>
    <w:rsid w:val="00E16AD1"/>
    <w:rsid w:val="00E17B77"/>
    <w:rsid w:val="00E231AB"/>
    <w:rsid w:val="00E23337"/>
    <w:rsid w:val="00E259EA"/>
    <w:rsid w:val="00E25B70"/>
    <w:rsid w:val="00E25D33"/>
    <w:rsid w:val="00E32061"/>
    <w:rsid w:val="00E33F48"/>
    <w:rsid w:val="00E34125"/>
    <w:rsid w:val="00E348A0"/>
    <w:rsid w:val="00E35806"/>
    <w:rsid w:val="00E37EE9"/>
    <w:rsid w:val="00E42FF9"/>
    <w:rsid w:val="00E441AB"/>
    <w:rsid w:val="00E44790"/>
    <w:rsid w:val="00E4714C"/>
    <w:rsid w:val="00E5178D"/>
    <w:rsid w:val="00E51AEB"/>
    <w:rsid w:val="00E522A7"/>
    <w:rsid w:val="00E5349E"/>
    <w:rsid w:val="00E54452"/>
    <w:rsid w:val="00E55B02"/>
    <w:rsid w:val="00E63B0C"/>
    <w:rsid w:val="00E64A4C"/>
    <w:rsid w:val="00E664C5"/>
    <w:rsid w:val="00E671A2"/>
    <w:rsid w:val="00E70150"/>
    <w:rsid w:val="00E702E5"/>
    <w:rsid w:val="00E713AC"/>
    <w:rsid w:val="00E724E2"/>
    <w:rsid w:val="00E7313C"/>
    <w:rsid w:val="00E732F0"/>
    <w:rsid w:val="00E73DED"/>
    <w:rsid w:val="00E740CC"/>
    <w:rsid w:val="00E76D26"/>
    <w:rsid w:val="00E76D81"/>
    <w:rsid w:val="00E76DFF"/>
    <w:rsid w:val="00E76EE5"/>
    <w:rsid w:val="00E81676"/>
    <w:rsid w:val="00E816A5"/>
    <w:rsid w:val="00E81A95"/>
    <w:rsid w:val="00E835E8"/>
    <w:rsid w:val="00E84101"/>
    <w:rsid w:val="00E85571"/>
    <w:rsid w:val="00E85DAD"/>
    <w:rsid w:val="00E85EA4"/>
    <w:rsid w:val="00E874B1"/>
    <w:rsid w:val="00E92D23"/>
    <w:rsid w:val="00E93773"/>
    <w:rsid w:val="00E95000"/>
    <w:rsid w:val="00E95036"/>
    <w:rsid w:val="00E9588B"/>
    <w:rsid w:val="00E959BE"/>
    <w:rsid w:val="00E95B8E"/>
    <w:rsid w:val="00E97F66"/>
    <w:rsid w:val="00EA1692"/>
    <w:rsid w:val="00EA5A25"/>
    <w:rsid w:val="00EA6C5A"/>
    <w:rsid w:val="00EB0613"/>
    <w:rsid w:val="00EB0698"/>
    <w:rsid w:val="00EB1390"/>
    <w:rsid w:val="00EB18E3"/>
    <w:rsid w:val="00EB2C71"/>
    <w:rsid w:val="00EB3166"/>
    <w:rsid w:val="00EB3333"/>
    <w:rsid w:val="00EB4340"/>
    <w:rsid w:val="00EB556D"/>
    <w:rsid w:val="00EB5A2B"/>
    <w:rsid w:val="00EB5A7D"/>
    <w:rsid w:val="00EC00A4"/>
    <w:rsid w:val="00EC1CFE"/>
    <w:rsid w:val="00EC758B"/>
    <w:rsid w:val="00ED04D0"/>
    <w:rsid w:val="00ED293D"/>
    <w:rsid w:val="00ED3916"/>
    <w:rsid w:val="00ED55C0"/>
    <w:rsid w:val="00ED5763"/>
    <w:rsid w:val="00ED65A3"/>
    <w:rsid w:val="00ED682B"/>
    <w:rsid w:val="00EE12B1"/>
    <w:rsid w:val="00EE133B"/>
    <w:rsid w:val="00EE1761"/>
    <w:rsid w:val="00EE3736"/>
    <w:rsid w:val="00EE41D5"/>
    <w:rsid w:val="00EE6572"/>
    <w:rsid w:val="00EE7B9B"/>
    <w:rsid w:val="00EF17A9"/>
    <w:rsid w:val="00EF3C19"/>
    <w:rsid w:val="00EF4612"/>
    <w:rsid w:val="00F0166F"/>
    <w:rsid w:val="00F033B2"/>
    <w:rsid w:val="00F037A4"/>
    <w:rsid w:val="00F039C9"/>
    <w:rsid w:val="00F049AB"/>
    <w:rsid w:val="00F06125"/>
    <w:rsid w:val="00F06B5B"/>
    <w:rsid w:val="00F1001A"/>
    <w:rsid w:val="00F142DB"/>
    <w:rsid w:val="00F1596B"/>
    <w:rsid w:val="00F16AFE"/>
    <w:rsid w:val="00F170D4"/>
    <w:rsid w:val="00F20151"/>
    <w:rsid w:val="00F2400C"/>
    <w:rsid w:val="00F27C8F"/>
    <w:rsid w:val="00F32735"/>
    <w:rsid w:val="00F32749"/>
    <w:rsid w:val="00F36F80"/>
    <w:rsid w:val="00F37172"/>
    <w:rsid w:val="00F41FD0"/>
    <w:rsid w:val="00F4321D"/>
    <w:rsid w:val="00F4477E"/>
    <w:rsid w:val="00F448A0"/>
    <w:rsid w:val="00F46269"/>
    <w:rsid w:val="00F47759"/>
    <w:rsid w:val="00F47A83"/>
    <w:rsid w:val="00F5016C"/>
    <w:rsid w:val="00F5262B"/>
    <w:rsid w:val="00F53EA1"/>
    <w:rsid w:val="00F54147"/>
    <w:rsid w:val="00F55C72"/>
    <w:rsid w:val="00F55ED1"/>
    <w:rsid w:val="00F578EE"/>
    <w:rsid w:val="00F60BA8"/>
    <w:rsid w:val="00F62FBC"/>
    <w:rsid w:val="00F649B8"/>
    <w:rsid w:val="00F67D8F"/>
    <w:rsid w:val="00F72017"/>
    <w:rsid w:val="00F73FAF"/>
    <w:rsid w:val="00F75130"/>
    <w:rsid w:val="00F802BE"/>
    <w:rsid w:val="00F80E93"/>
    <w:rsid w:val="00F8165B"/>
    <w:rsid w:val="00F8259E"/>
    <w:rsid w:val="00F8492D"/>
    <w:rsid w:val="00F86024"/>
    <w:rsid w:val="00F8611A"/>
    <w:rsid w:val="00F86C6F"/>
    <w:rsid w:val="00F874DD"/>
    <w:rsid w:val="00F908DB"/>
    <w:rsid w:val="00F90E2F"/>
    <w:rsid w:val="00F92983"/>
    <w:rsid w:val="00F944F2"/>
    <w:rsid w:val="00FA1EA2"/>
    <w:rsid w:val="00FA5128"/>
    <w:rsid w:val="00FB2893"/>
    <w:rsid w:val="00FB3FF8"/>
    <w:rsid w:val="00FB42D4"/>
    <w:rsid w:val="00FB5906"/>
    <w:rsid w:val="00FB7251"/>
    <w:rsid w:val="00FB762F"/>
    <w:rsid w:val="00FB7ACD"/>
    <w:rsid w:val="00FC218E"/>
    <w:rsid w:val="00FC2AED"/>
    <w:rsid w:val="00FC4142"/>
    <w:rsid w:val="00FD08AE"/>
    <w:rsid w:val="00FD307F"/>
    <w:rsid w:val="00FD5EA7"/>
    <w:rsid w:val="00FE164E"/>
    <w:rsid w:val="00FE1972"/>
    <w:rsid w:val="00FE36CF"/>
    <w:rsid w:val="00FE517A"/>
    <w:rsid w:val="00FE5646"/>
    <w:rsid w:val="00FF0246"/>
    <w:rsid w:val="00F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D22A3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053BF9"/>
    <w:pPr>
      <w:spacing w:before="120"/>
    </w:pPr>
    <w:rPr>
      <w:color w:val="FFFFFF" w:themeColor="background1"/>
      <w:sz w:val="19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053BF9"/>
    <w:rPr>
      <w:rFonts w:ascii="Fira Sans" w:hAnsi="Fira Sans"/>
      <w:color w:val="FFFFFF" w:themeColor="background1"/>
      <w:sz w:val="19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D43483"/>
    <w:pPr>
      <w:framePr w:hSpace="141" w:wrap="around" w:vAnchor="text" w:hAnchor="margin" w:y="9"/>
      <w:widowControl w:val="0"/>
      <w:autoSpaceDE w:val="0"/>
      <w:autoSpaceDN w:val="0"/>
      <w:spacing w:line="240" w:lineRule="auto"/>
      <w:ind w:left="0"/>
      <w:contextualSpacing w:val="0"/>
      <w:jc w:val="center"/>
    </w:pPr>
    <w:rPr>
      <w:rFonts w:eastAsia="Times New Roman" w:cs="Calibri"/>
      <w:szCs w:val="19"/>
      <w:lang w:val="en-US"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D43483"/>
    <w:rPr>
      <w:rFonts w:ascii="Fira Sans" w:eastAsia="Times New Roman" w:hAnsi="Fira Sans" w:cs="Calibri"/>
      <w:sz w:val="19"/>
      <w:szCs w:val="19"/>
      <w:lang w:val="en-US" w:eastAsia="pl-PL"/>
    </w:rPr>
  </w:style>
  <w:style w:type="paragraph" w:customStyle="1" w:styleId="55Tablicadane">
    <w:name w:val="5.5_Tablica dane"/>
    <w:basedOn w:val="Normalny"/>
    <w:link w:val="55TablicadaneZnak"/>
    <w:qFormat/>
    <w:rsid w:val="00D43483"/>
    <w:pPr>
      <w:spacing w:line="240" w:lineRule="exact"/>
      <w:ind w:right="113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D4348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871458"/>
    <w:pPr>
      <w:spacing w:before="120" w:after="120" w:line="240" w:lineRule="exact"/>
      <w:ind w:left="170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871458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D22A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22A31"/>
    <w:pPr>
      <w:widowControl w:val="0"/>
      <w:autoSpaceDE w:val="0"/>
      <w:autoSpaceDN w:val="0"/>
      <w:spacing w:before="152" w:after="0" w:line="240" w:lineRule="auto"/>
      <w:jc w:val="right"/>
    </w:pPr>
    <w:rPr>
      <w:rFonts w:eastAsia="Fira Sans" w:cs="Fira San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inne-opracowania/informacje-o-sytuacji-spoleczno-gospodarczej/sytuacja-spoleczno-gospodarcza-wojewodztw-nr-42024,3,5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hyperlink" Target="https://katowice.stat.gov.pl/opracowania-biezace/komunikaty-i-biuletyny/inne-opracowania/komunikat-o-sytuacji-spoleczno-gospodarczej-wojewodztwa-slaskiego-w-grudniu-2024-r-,2,159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katowice.stat.gov.pl/" TargetMode="External"/><Relationship Id="rId29" Type="http://schemas.openxmlformats.org/officeDocument/2006/relationships/hyperlink" Target="https://stat.gov.pl/metainformacje/slownik-pojec/pojecia-stosowane-w-statystyce-publicznej/105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StatKatowice" TargetMode="External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9.jpeg"/><Relationship Id="rId28" Type="http://schemas.openxmlformats.org/officeDocument/2006/relationships/hyperlink" Target="https://stat.gov.pl/obszary-tematyczne/rolnictwo-lesnictwo/rolnictwo/skup-i-ceny-produktow-rolnych-w-2024-r-,7,21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7.jpe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hyperlink" Target="https://twitter.com/Katowice_STAT" TargetMode="External"/><Relationship Id="rId27" Type="http://schemas.openxmlformats.org/officeDocument/2006/relationships/hyperlink" Target="https://stat.gov.pl/obszary-tematyczne/rolnictwo-lesnictwo/uprawy-rolne-i-ogrodnicze/produkcja-upraw-rolnych-i-ogrodniczych-w-2024-r-,9,23.html" TargetMode="External"/><Relationship Id="rId30" Type="http://schemas.openxmlformats.org/officeDocument/2006/relationships/hyperlink" Target="https://stat.gov.pl/metainformacje/slownik-pojec/pojecia-stosowane-w-statystyce-publicznej/558,pojecie.html" TargetMode="Externa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1558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śląskim w 2024 r.</vt:lpstr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śląskim w 2024 r.</dc:title>
  <dc:subject>Rolnictwo</dc:subject>
  <dc:creator>Urząd Statystyczny w Katowicach</dc:creator>
  <cp:keywords/>
  <dc:description/>
  <cp:lastModifiedBy>Marks Andrzej</cp:lastModifiedBy>
  <cp:revision>12</cp:revision>
  <cp:lastPrinted>2025-05-26T08:46:00Z</cp:lastPrinted>
  <dcterms:created xsi:type="dcterms:W3CDTF">2025-06-23T08:19:00Z</dcterms:created>
  <dcterms:modified xsi:type="dcterms:W3CDTF">2025-06-24T12:06:00Z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