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842D3" w14:textId="3B518113" w:rsidR="003252C5" w:rsidRDefault="003252C5" w:rsidP="003508D2">
      <w:pP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</w:pPr>
      <w:r w:rsidRPr="003252C5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Święto Wojska Polskiego 2026. Opis alternatywny infografiki</w:t>
      </w:r>
    </w:p>
    <w:p w14:paraId="22C4D733" w14:textId="42985CCA" w:rsidR="003508D2" w:rsidRPr="00D12CB4" w:rsidRDefault="003508D2" w:rsidP="003508D2">
      <w:r>
        <w:t xml:space="preserve">Infografika dotyczy </w:t>
      </w:r>
      <w:r w:rsidR="00FF42C1">
        <w:t>Wojska Polskiego w Polsce</w:t>
      </w:r>
      <w:r>
        <w:t xml:space="preserve"> w 202</w:t>
      </w:r>
      <w:r w:rsidR="003252C5">
        <w:t>5</w:t>
      </w:r>
      <w:r>
        <w:t xml:space="preserve"> roku</w:t>
      </w:r>
    </w:p>
    <w:p w14:paraId="74808309" w14:textId="77777777" w:rsidR="003508D2" w:rsidRDefault="003508D2" w:rsidP="003508D2">
      <w:pPr>
        <w:pStyle w:val="Nagwek2"/>
      </w:pPr>
      <w:r>
        <w:t>Górna, graficzna część infografiki</w:t>
      </w:r>
    </w:p>
    <w:p w14:paraId="012FE35D" w14:textId="6A2C9449" w:rsidR="003508D2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802F6C">
        <w:t>żołnierzy stojącymi na baczność z karabinami z bagnetami</w:t>
      </w:r>
      <w:r>
        <w:t>, widnieje białe logo Urzędu Statystycznego w Lublinie oraz tytuł infografiki oraz datę święta.</w:t>
      </w:r>
    </w:p>
    <w:p w14:paraId="25321A43" w14:textId="1C178DF9" w:rsidR="00725CD7" w:rsidRDefault="003252C5" w:rsidP="00725CD7">
      <w:pPr>
        <w:pStyle w:val="Nagwek2"/>
      </w:pPr>
      <w:r>
        <w:t>Wojsko Polskie</w:t>
      </w:r>
    </w:p>
    <w:p w14:paraId="0749B0D7" w14:textId="2E459DDD" w:rsidR="00802F6C" w:rsidRDefault="003252C5" w:rsidP="003252C5">
      <w:r>
        <w:t>155,6 tysięcy żołnierzy zawodowych o 7,7% więcej niż w 2024 roku.</w:t>
      </w:r>
    </w:p>
    <w:p w14:paraId="3111DD02" w14:textId="33DCC857" w:rsidR="000D40EE" w:rsidRDefault="000D40EE" w:rsidP="000D40EE">
      <w:pPr>
        <w:pStyle w:val="Nagwek2"/>
      </w:pPr>
      <w:r>
        <w:t xml:space="preserve">Żołnierze zawodowi według </w:t>
      </w:r>
      <w:r w:rsidR="003252C5">
        <w:t>stopni wojskowych</w:t>
      </w:r>
    </w:p>
    <w:p w14:paraId="6F1E7483" w14:textId="77777777" w:rsidR="003252C5" w:rsidRDefault="003252C5" w:rsidP="003252C5">
      <w:pPr>
        <w:pStyle w:val="Akapitzlist"/>
        <w:numPr>
          <w:ilvl w:val="0"/>
          <w:numId w:val="37"/>
        </w:numPr>
      </w:pPr>
      <w:r>
        <w:t>Generałowie – 0,1%;</w:t>
      </w:r>
    </w:p>
    <w:p w14:paraId="7E68B468" w14:textId="0BF174F8" w:rsidR="003252C5" w:rsidRDefault="003252C5" w:rsidP="003252C5">
      <w:pPr>
        <w:pStyle w:val="Akapitzlist"/>
        <w:numPr>
          <w:ilvl w:val="0"/>
          <w:numId w:val="37"/>
        </w:numPr>
      </w:pPr>
      <w:r>
        <w:t>Oficerowie starsi – 6,8%;</w:t>
      </w:r>
    </w:p>
    <w:p w14:paraId="11DDEC80" w14:textId="10F2DEF9" w:rsidR="003252C5" w:rsidRDefault="003252C5" w:rsidP="003252C5">
      <w:pPr>
        <w:pStyle w:val="Akapitzlist"/>
        <w:numPr>
          <w:ilvl w:val="0"/>
          <w:numId w:val="37"/>
        </w:numPr>
      </w:pPr>
      <w:r>
        <w:t>Oficerowie młodsi – 9,6%;</w:t>
      </w:r>
    </w:p>
    <w:p w14:paraId="09C6A193" w14:textId="2B355B87" w:rsidR="003252C5" w:rsidRDefault="003252C5" w:rsidP="003252C5">
      <w:pPr>
        <w:pStyle w:val="Akapitzlist"/>
        <w:numPr>
          <w:ilvl w:val="0"/>
          <w:numId w:val="37"/>
        </w:numPr>
      </w:pPr>
      <w:r>
        <w:t>Chorążowie i podoficerowie – 38,0%;</w:t>
      </w:r>
    </w:p>
    <w:p w14:paraId="24314B49" w14:textId="6AAF7EFE" w:rsidR="003252C5" w:rsidRDefault="003252C5" w:rsidP="003252C5">
      <w:pPr>
        <w:pStyle w:val="Akapitzlist"/>
        <w:numPr>
          <w:ilvl w:val="0"/>
          <w:numId w:val="37"/>
        </w:numPr>
      </w:pPr>
      <w:r>
        <w:t>Szeregowi – 45,5%.</w:t>
      </w:r>
    </w:p>
    <w:p w14:paraId="69A7C803" w14:textId="4AD8E5C2" w:rsidR="003252C5" w:rsidRDefault="003252C5" w:rsidP="003252C5">
      <w:r>
        <w:t>Przeciętne miesięczne wynagrodzenie brutto 9300 zł dla żołnierzy zawodowych. Wzrost o 6,2% w skali roku.</w:t>
      </w:r>
    </w:p>
    <w:p w14:paraId="5C05811D" w14:textId="4C8B82D6" w:rsidR="00A00E2B" w:rsidRDefault="00A00E2B" w:rsidP="00A00E2B">
      <w:pPr>
        <w:pStyle w:val="Nagwek2"/>
      </w:pPr>
      <w:r>
        <w:t>Zatrudnieni w Wojsku Polskim</w:t>
      </w:r>
    </w:p>
    <w:p w14:paraId="7298E0B1" w14:textId="4389B386" w:rsidR="003252C5" w:rsidRDefault="003252C5" w:rsidP="003252C5">
      <w:pPr>
        <w:pStyle w:val="Akapitzlist"/>
        <w:numPr>
          <w:ilvl w:val="0"/>
          <w:numId w:val="41"/>
        </w:numPr>
      </w:pPr>
      <w:r>
        <w:t>Ogółem 203,2 tysiące. O 6,4% więcej niż w 2024 roku</w:t>
      </w:r>
    </w:p>
    <w:p w14:paraId="14B8F96B" w14:textId="019D6842" w:rsidR="003252C5" w:rsidRPr="003252C5" w:rsidRDefault="003252C5" w:rsidP="003252C5">
      <w:pPr>
        <w:pStyle w:val="Akapitzlist"/>
        <w:numPr>
          <w:ilvl w:val="1"/>
          <w:numId w:val="41"/>
        </w:numPr>
      </w:pPr>
      <w:r>
        <w:t>W tym kobiety 46,4 tysiące. O 9,7% więcej niż w 2024 roku.</w:t>
      </w:r>
    </w:p>
    <w:p w14:paraId="1A06F2AF" w14:textId="3875259D" w:rsidR="00786AA6" w:rsidRDefault="00AC3C46" w:rsidP="00786AA6">
      <w:pPr>
        <w:pStyle w:val="Nagwek2"/>
      </w:pPr>
      <w:r>
        <w:t>Żołnierze zawodowi</w:t>
      </w:r>
      <w:r w:rsidR="003252C5">
        <w:t xml:space="preserve"> w tysiącach</w:t>
      </w:r>
    </w:p>
    <w:p w14:paraId="7B19615F" w14:textId="68ED9E32" w:rsidR="003252C5" w:rsidRDefault="003252C5" w:rsidP="003252C5">
      <w:pPr>
        <w:pStyle w:val="Akapitzlist"/>
        <w:numPr>
          <w:ilvl w:val="0"/>
          <w:numId w:val="41"/>
        </w:numPr>
      </w:pPr>
      <w:r>
        <w:t xml:space="preserve">2014 rok – </w:t>
      </w:r>
      <w:r w:rsidRPr="003252C5">
        <w:t>96,6</w:t>
      </w:r>
      <w:r>
        <w:t>;</w:t>
      </w:r>
    </w:p>
    <w:p w14:paraId="71432B0D" w14:textId="7EDACF28" w:rsidR="003252C5" w:rsidRDefault="003252C5" w:rsidP="003252C5">
      <w:pPr>
        <w:pStyle w:val="Akapitzlist"/>
        <w:numPr>
          <w:ilvl w:val="0"/>
          <w:numId w:val="41"/>
        </w:numPr>
      </w:pPr>
      <w:r>
        <w:t xml:space="preserve">2015 rok – </w:t>
      </w:r>
      <w:r w:rsidRPr="003252C5">
        <w:t>96,2</w:t>
      </w:r>
      <w:r>
        <w:t>;</w:t>
      </w:r>
    </w:p>
    <w:p w14:paraId="77E378E8" w14:textId="2B4A406C" w:rsidR="003252C5" w:rsidRDefault="003252C5" w:rsidP="003252C5">
      <w:pPr>
        <w:pStyle w:val="Akapitzlist"/>
        <w:numPr>
          <w:ilvl w:val="0"/>
          <w:numId w:val="41"/>
        </w:numPr>
      </w:pPr>
      <w:r>
        <w:t xml:space="preserve">2016 rok – </w:t>
      </w:r>
      <w:r w:rsidRPr="003252C5">
        <w:t>98,6</w:t>
      </w:r>
      <w:r>
        <w:t>;</w:t>
      </w:r>
    </w:p>
    <w:p w14:paraId="5AFF919A" w14:textId="5A9631B2" w:rsidR="003252C5" w:rsidRDefault="003252C5" w:rsidP="003252C5">
      <w:pPr>
        <w:pStyle w:val="Akapitzlist"/>
        <w:numPr>
          <w:ilvl w:val="0"/>
          <w:numId w:val="41"/>
        </w:numPr>
      </w:pPr>
      <w:r>
        <w:t xml:space="preserve">2017 rok – </w:t>
      </w:r>
      <w:r w:rsidRPr="003252C5">
        <w:t>101,6</w:t>
      </w:r>
      <w:r>
        <w:t>;</w:t>
      </w:r>
    </w:p>
    <w:p w14:paraId="6C5F1DAF" w14:textId="4EFD57EC" w:rsidR="003252C5" w:rsidRDefault="003252C5" w:rsidP="003252C5">
      <w:pPr>
        <w:pStyle w:val="Akapitzlist"/>
        <w:numPr>
          <w:ilvl w:val="0"/>
          <w:numId w:val="41"/>
        </w:numPr>
      </w:pPr>
      <w:r>
        <w:t xml:space="preserve">2018 rok – </w:t>
      </w:r>
      <w:r w:rsidRPr="003252C5">
        <w:t>104,9</w:t>
      </w:r>
      <w:r>
        <w:t>;</w:t>
      </w:r>
    </w:p>
    <w:p w14:paraId="59E004DC" w14:textId="6822E5E7" w:rsidR="003252C5" w:rsidRDefault="003252C5" w:rsidP="003252C5">
      <w:pPr>
        <w:pStyle w:val="Akapitzlist"/>
        <w:numPr>
          <w:ilvl w:val="0"/>
          <w:numId w:val="41"/>
        </w:numPr>
      </w:pPr>
      <w:r>
        <w:t xml:space="preserve">2019 rok – </w:t>
      </w:r>
      <w:r w:rsidRPr="003252C5">
        <w:t>107,7</w:t>
      </w:r>
      <w:r>
        <w:t>;</w:t>
      </w:r>
    </w:p>
    <w:p w14:paraId="1983B755" w14:textId="1DDAC1B6" w:rsidR="003252C5" w:rsidRDefault="003252C5" w:rsidP="003252C5">
      <w:pPr>
        <w:pStyle w:val="Akapitzlist"/>
        <w:numPr>
          <w:ilvl w:val="0"/>
          <w:numId w:val="41"/>
        </w:numPr>
      </w:pPr>
      <w:r>
        <w:t xml:space="preserve">2020 rok – </w:t>
      </w:r>
      <w:r w:rsidRPr="003252C5">
        <w:t>110,1</w:t>
      </w:r>
      <w:r>
        <w:t>;</w:t>
      </w:r>
    </w:p>
    <w:p w14:paraId="4474C06E" w14:textId="6C462115" w:rsidR="003252C5" w:rsidRDefault="003252C5" w:rsidP="003252C5">
      <w:pPr>
        <w:pStyle w:val="Akapitzlist"/>
        <w:numPr>
          <w:ilvl w:val="0"/>
          <w:numId w:val="41"/>
        </w:numPr>
      </w:pPr>
      <w:r>
        <w:lastRenderedPageBreak/>
        <w:t xml:space="preserve">2021 rok – </w:t>
      </w:r>
      <w:r w:rsidRPr="003252C5">
        <w:t>113,5</w:t>
      </w:r>
      <w:r>
        <w:t>;</w:t>
      </w:r>
    </w:p>
    <w:p w14:paraId="5CA7B13F" w14:textId="597004C9" w:rsidR="003252C5" w:rsidRDefault="003252C5" w:rsidP="003252C5">
      <w:pPr>
        <w:pStyle w:val="Akapitzlist"/>
        <w:numPr>
          <w:ilvl w:val="0"/>
          <w:numId w:val="41"/>
        </w:numPr>
      </w:pPr>
      <w:r>
        <w:t xml:space="preserve">2022 rok – </w:t>
      </w:r>
      <w:r w:rsidRPr="003252C5">
        <w:t>118,3</w:t>
      </w:r>
      <w:r>
        <w:t>;</w:t>
      </w:r>
    </w:p>
    <w:p w14:paraId="4BF0D5FB" w14:textId="39746B10" w:rsidR="003252C5" w:rsidRDefault="003252C5" w:rsidP="003252C5">
      <w:pPr>
        <w:pStyle w:val="Akapitzlist"/>
        <w:numPr>
          <w:ilvl w:val="0"/>
          <w:numId w:val="41"/>
        </w:numPr>
      </w:pPr>
      <w:r>
        <w:t xml:space="preserve">2023 rok – </w:t>
      </w:r>
      <w:r w:rsidRPr="003252C5">
        <w:t>134,3</w:t>
      </w:r>
      <w:r>
        <w:t>;</w:t>
      </w:r>
    </w:p>
    <w:p w14:paraId="76FEE0EE" w14:textId="423C08B3" w:rsidR="003252C5" w:rsidRDefault="003252C5" w:rsidP="003252C5">
      <w:pPr>
        <w:pStyle w:val="Akapitzlist"/>
        <w:numPr>
          <w:ilvl w:val="0"/>
          <w:numId w:val="41"/>
        </w:numPr>
      </w:pPr>
      <w:r>
        <w:t xml:space="preserve">2024 rok – </w:t>
      </w:r>
      <w:r w:rsidRPr="003252C5">
        <w:t>144,5</w:t>
      </w:r>
      <w:r>
        <w:t>;</w:t>
      </w:r>
    </w:p>
    <w:p w14:paraId="2BE6F97E" w14:textId="1426843C" w:rsidR="003252C5" w:rsidRPr="003252C5" w:rsidRDefault="003252C5" w:rsidP="003252C5">
      <w:pPr>
        <w:pStyle w:val="Akapitzlist"/>
        <w:numPr>
          <w:ilvl w:val="0"/>
          <w:numId w:val="41"/>
        </w:numPr>
      </w:pPr>
      <w:r>
        <w:t xml:space="preserve">2025 rok – </w:t>
      </w:r>
      <w:r w:rsidRPr="003252C5">
        <w:t>155,6</w:t>
      </w:r>
      <w:r>
        <w:t>.</w:t>
      </w:r>
    </w:p>
    <w:p w14:paraId="49020D49" w14:textId="2B8CD340" w:rsidR="0016320B" w:rsidRDefault="003252C5" w:rsidP="003252C5">
      <w:pPr>
        <w:pStyle w:val="Nagwek2"/>
      </w:pPr>
      <w:r>
        <w:t>Stan osobowy Wojska Polskiego w tysiącach</w:t>
      </w:r>
    </w:p>
    <w:p w14:paraId="5490F8EB" w14:textId="50295CD7" w:rsidR="003252C5" w:rsidRDefault="003252C5" w:rsidP="003252C5">
      <w:pPr>
        <w:pStyle w:val="Akapitzlist"/>
        <w:numPr>
          <w:ilvl w:val="0"/>
          <w:numId w:val="42"/>
        </w:numPr>
      </w:pPr>
      <w:r>
        <w:t>W 2024 roku:</w:t>
      </w:r>
    </w:p>
    <w:p w14:paraId="5DDB8822" w14:textId="0A41DAEC" w:rsidR="003252C5" w:rsidRDefault="003252C5" w:rsidP="003252C5">
      <w:pPr>
        <w:pStyle w:val="Akapitzlist"/>
        <w:numPr>
          <w:ilvl w:val="1"/>
          <w:numId w:val="42"/>
        </w:numPr>
      </w:pPr>
      <w:r>
        <w:t>Kandydaci na żołnierzy zawodowych – 8,8;</w:t>
      </w:r>
    </w:p>
    <w:p w14:paraId="707F0928" w14:textId="1B30B63D" w:rsidR="003252C5" w:rsidRDefault="003252C5" w:rsidP="003252C5">
      <w:pPr>
        <w:pStyle w:val="Akapitzlist"/>
        <w:numPr>
          <w:ilvl w:val="1"/>
          <w:numId w:val="42"/>
        </w:numPr>
      </w:pPr>
      <w:r>
        <w:t>Dobrowolna zasadnicza służba wojskowa – 16,1;</w:t>
      </w:r>
    </w:p>
    <w:p w14:paraId="0E42FDF8" w14:textId="1323ED92" w:rsidR="003252C5" w:rsidRDefault="003252C5" w:rsidP="003252C5">
      <w:pPr>
        <w:pStyle w:val="Akapitzlist"/>
        <w:numPr>
          <w:ilvl w:val="1"/>
          <w:numId w:val="42"/>
        </w:numPr>
      </w:pPr>
      <w:r>
        <w:t>Żołnierze terytorialnej służby wojskowej – 36,0;</w:t>
      </w:r>
    </w:p>
    <w:p w14:paraId="6ABC58F7" w14:textId="398320A9" w:rsidR="003252C5" w:rsidRDefault="003252C5" w:rsidP="003252C5">
      <w:pPr>
        <w:pStyle w:val="Akapitzlist"/>
        <w:numPr>
          <w:ilvl w:val="0"/>
          <w:numId w:val="42"/>
        </w:numPr>
      </w:pPr>
      <w:r>
        <w:t>W 2025 roku:</w:t>
      </w:r>
    </w:p>
    <w:p w14:paraId="769B6678" w14:textId="20D0035F" w:rsidR="003252C5" w:rsidRDefault="003252C5" w:rsidP="003252C5">
      <w:pPr>
        <w:pStyle w:val="Akapitzlist"/>
        <w:numPr>
          <w:ilvl w:val="1"/>
          <w:numId w:val="42"/>
        </w:numPr>
      </w:pPr>
      <w:r>
        <w:t>Kandydaci na żołnierzy zawodowych – 10,0;</w:t>
      </w:r>
    </w:p>
    <w:p w14:paraId="42B70680" w14:textId="08CD8941" w:rsidR="003252C5" w:rsidRDefault="003252C5" w:rsidP="003252C5">
      <w:pPr>
        <w:pStyle w:val="Akapitzlist"/>
        <w:numPr>
          <w:ilvl w:val="1"/>
          <w:numId w:val="42"/>
        </w:numPr>
      </w:pPr>
      <w:r>
        <w:t>Dobrowolna zasadnicza służba wojskowa – 13,4;</w:t>
      </w:r>
    </w:p>
    <w:p w14:paraId="7688BBD9" w14:textId="647B257F" w:rsidR="003252C5" w:rsidRPr="003252C5" w:rsidRDefault="003252C5" w:rsidP="003252C5">
      <w:pPr>
        <w:pStyle w:val="Akapitzlist"/>
        <w:numPr>
          <w:ilvl w:val="1"/>
          <w:numId w:val="42"/>
        </w:numPr>
      </w:pPr>
      <w:r>
        <w:t>Żołnierze terytorialnej służby wojskowej – 38,0.</w:t>
      </w:r>
    </w:p>
    <w:p w14:paraId="6EC49377" w14:textId="09A09DCD" w:rsidR="0016320B" w:rsidRDefault="005464CA" w:rsidP="0016320B">
      <w:pPr>
        <w:pStyle w:val="Nagwek2"/>
      </w:pPr>
      <w:r>
        <w:t>Zatrudnieni w Wojsku Polskim według wykształcenia</w:t>
      </w:r>
    </w:p>
    <w:p w14:paraId="71D26822" w14:textId="73D495DD" w:rsidR="005464CA" w:rsidRDefault="005464CA" w:rsidP="005464CA">
      <w:pPr>
        <w:pStyle w:val="Akapitzlist"/>
        <w:numPr>
          <w:ilvl w:val="0"/>
          <w:numId w:val="43"/>
        </w:numPr>
      </w:pPr>
      <w:r>
        <w:t>Gimnazjalne i podstawowe – 2,4%;</w:t>
      </w:r>
    </w:p>
    <w:p w14:paraId="3433E6EE" w14:textId="6FBB2924" w:rsidR="005464CA" w:rsidRDefault="005464CA" w:rsidP="005464CA">
      <w:pPr>
        <w:pStyle w:val="Akapitzlist"/>
        <w:numPr>
          <w:ilvl w:val="0"/>
          <w:numId w:val="43"/>
        </w:numPr>
      </w:pPr>
      <w:r>
        <w:t>Wyższe – 38,3%;</w:t>
      </w:r>
    </w:p>
    <w:p w14:paraId="367A2156" w14:textId="1AF0313A" w:rsidR="005464CA" w:rsidRDefault="005464CA" w:rsidP="005464CA">
      <w:pPr>
        <w:pStyle w:val="Akapitzlist"/>
        <w:numPr>
          <w:ilvl w:val="0"/>
          <w:numId w:val="43"/>
        </w:numPr>
      </w:pPr>
      <w:r>
        <w:t>Policealne i średnie – 52,5%;</w:t>
      </w:r>
    </w:p>
    <w:p w14:paraId="61962B32" w14:textId="5F66D2D0" w:rsidR="005464CA" w:rsidRDefault="005464CA" w:rsidP="005464CA">
      <w:pPr>
        <w:pStyle w:val="Akapitzlist"/>
        <w:numPr>
          <w:ilvl w:val="0"/>
          <w:numId w:val="43"/>
        </w:numPr>
      </w:pPr>
      <w:r>
        <w:t>Zasadnicze zawodowe – 6,9%.</w:t>
      </w:r>
    </w:p>
    <w:p w14:paraId="16B6B58F" w14:textId="619124FF" w:rsidR="005464CA" w:rsidRDefault="005464CA" w:rsidP="005464CA">
      <w:r>
        <w:t>Przeciętne miesięczne wynagrodzenie brutto 9062 zł dla pracowników cywilnych wojska. Wzrost o 8,9% w skali roku.</w:t>
      </w:r>
    </w:p>
    <w:p w14:paraId="06B2680F" w14:textId="77777777" w:rsidR="005464CA" w:rsidRPr="005464CA" w:rsidRDefault="005464CA" w:rsidP="005464CA"/>
    <w:p w14:paraId="314FA1F5" w14:textId="77777777" w:rsidR="003508D2" w:rsidRDefault="003508D2" w:rsidP="003508D2">
      <w:pPr>
        <w:pStyle w:val="Nagwek2"/>
      </w:pPr>
      <w:r>
        <w:t>Dolny pasek w infografice</w:t>
      </w:r>
    </w:p>
    <w:p w14:paraId="5704F3FE" w14:textId="259B5D07" w:rsidR="003508D2" w:rsidRDefault="003508D2" w:rsidP="003508D2">
      <w:r>
        <w:t xml:space="preserve">Dane: </w:t>
      </w:r>
      <w:r w:rsidR="003252C5">
        <w:t>Przeliczenia na podstawie danych GUS</w:t>
      </w:r>
    </w:p>
    <w:p w14:paraId="741135C1" w14:textId="77777777" w:rsidR="003508D2" w:rsidRDefault="003508D2" w:rsidP="003508D2">
      <w:r>
        <w:t>Opracowanie: Lubelski Ośrodek Badań Regionalnych</w:t>
      </w:r>
    </w:p>
    <w:p w14:paraId="53482F30" w14:textId="77777777" w:rsidR="003508D2" w:rsidRDefault="003508D2" w:rsidP="003508D2">
      <w:r>
        <w:t>Prosimy o podanie źródła przy publikowaniu danych Urzędu Statystycznego w Lublinie</w:t>
      </w:r>
    </w:p>
    <w:p w14:paraId="13472ADE" w14:textId="77777777" w:rsidR="003508D2" w:rsidRDefault="003508D2" w:rsidP="003508D2">
      <w:r>
        <w:t>Adresy social mediów Urzędu Statystycznego w Lublinie:</w:t>
      </w:r>
    </w:p>
    <w:p w14:paraId="2C4445BD" w14:textId="77777777"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8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14:paraId="52343B40" w14:textId="77777777" w:rsidR="003508D2" w:rsidRDefault="001A4C69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9" w:history="1">
        <w:r w:rsidR="003F24C9" w:rsidRPr="00871E62">
          <w:rPr>
            <w:rStyle w:val="Hipercze"/>
          </w:rPr>
          <w:t>https://x.com/Lublin_STAT</w:t>
        </w:r>
      </w:hyperlink>
      <w:r w:rsidR="003508D2">
        <w:t xml:space="preserve"> </w:t>
      </w:r>
    </w:p>
    <w:p w14:paraId="38D1ED0D" w14:textId="0B0875D4" w:rsidR="003508D2" w:rsidRDefault="003508D2" w:rsidP="003508D2">
      <w:r>
        <w:t xml:space="preserve">Link na stronę internetową Urzędu Statystycznego w Lublinie </w:t>
      </w:r>
      <w:hyperlink r:id="rId10" w:history="1">
        <w:r w:rsidR="005464CA" w:rsidRPr="005F7FCD">
          <w:rPr>
            <w:rStyle w:val="Hipercze"/>
          </w:rPr>
          <w:t>https://lublin.new.stat.gov.pl/</w:t>
        </w:r>
      </w:hyperlink>
      <w:r>
        <w:t xml:space="preserve"> </w:t>
      </w:r>
    </w:p>
    <w:p w14:paraId="687FEDA7" w14:textId="77777777" w:rsidR="003508D2" w:rsidRPr="00E877BA" w:rsidRDefault="003508D2" w:rsidP="003508D2"/>
    <w:p w14:paraId="0ECD0905" w14:textId="77777777"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683FD" w14:textId="77777777" w:rsidR="0016320B" w:rsidRDefault="0016320B" w:rsidP="0016320B">
      <w:pPr>
        <w:spacing w:line="240" w:lineRule="auto"/>
      </w:pPr>
      <w:r>
        <w:separator/>
      </w:r>
    </w:p>
  </w:endnote>
  <w:endnote w:type="continuationSeparator" w:id="0">
    <w:p w14:paraId="166C9628" w14:textId="77777777" w:rsidR="0016320B" w:rsidRDefault="0016320B" w:rsidP="001632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FC720" w14:textId="77777777" w:rsidR="0016320B" w:rsidRDefault="0016320B" w:rsidP="0016320B">
      <w:pPr>
        <w:spacing w:line="240" w:lineRule="auto"/>
      </w:pPr>
      <w:r>
        <w:separator/>
      </w:r>
    </w:p>
  </w:footnote>
  <w:footnote w:type="continuationSeparator" w:id="0">
    <w:p w14:paraId="2BF6851D" w14:textId="77777777" w:rsidR="0016320B" w:rsidRDefault="0016320B" w:rsidP="001632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254B"/>
    <w:multiLevelType w:val="hybridMultilevel"/>
    <w:tmpl w:val="C7605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E07B0"/>
    <w:multiLevelType w:val="hybridMultilevel"/>
    <w:tmpl w:val="19A07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13FC5"/>
    <w:multiLevelType w:val="hybridMultilevel"/>
    <w:tmpl w:val="6CFEA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80636"/>
    <w:multiLevelType w:val="hybridMultilevel"/>
    <w:tmpl w:val="E070C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7B58A7"/>
    <w:multiLevelType w:val="hybridMultilevel"/>
    <w:tmpl w:val="92869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34C11"/>
    <w:multiLevelType w:val="hybridMultilevel"/>
    <w:tmpl w:val="F4505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71520"/>
    <w:multiLevelType w:val="hybridMultilevel"/>
    <w:tmpl w:val="2FFAC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C6139"/>
    <w:multiLevelType w:val="hybridMultilevel"/>
    <w:tmpl w:val="12C69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C52364"/>
    <w:multiLevelType w:val="hybridMultilevel"/>
    <w:tmpl w:val="D29C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114836"/>
    <w:multiLevelType w:val="hybridMultilevel"/>
    <w:tmpl w:val="1FB0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A642F7"/>
    <w:multiLevelType w:val="hybridMultilevel"/>
    <w:tmpl w:val="919EF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10CF1"/>
    <w:multiLevelType w:val="hybridMultilevel"/>
    <w:tmpl w:val="70061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65A36"/>
    <w:multiLevelType w:val="hybridMultilevel"/>
    <w:tmpl w:val="40044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C0D32"/>
    <w:multiLevelType w:val="hybridMultilevel"/>
    <w:tmpl w:val="B42A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601F7"/>
    <w:multiLevelType w:val="hybridMultilevel"/>
    <w:tmpl w:val="0936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A1B35"/>
    <w:multiLevelType w:val="hybridMultilevel"/>
    <w:tmpl w:val="96107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91446"/>
    <w:multiLevelType w:val="hybridMultilevel"/>
    <w:tmpl w:val="D58CF8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C67A8"/>
    <w:multiLevelType w:val="hybridMultilevel"/>
    <w:tmpl w:val="D300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1A61E0"/>
    <w:multiLevelType w:val="hybridMultilevel"/>
    <w:tmpl w:val="74F2D9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7"/>
  </w:num>
  <w:num w:numId="3">
    <w:abstractNumId w:val="34"/>
  </w:num>
  <w:num w:numId="4">
    <w:abstractNumId w:val="12"/>
  </w:num>
  <w:num w:numId="5">
    <w:abstractNumId w:val="36"/>
  </w:num>
  <w:num w:numId="6">
    <w:abstractNumId w:val="7"/>
  </w:num>
  <w:num w:numId="7">
    <w:abstractNumId w:val="39"/>
  </w:num>
  <w:num w:numId="8">
    <w:abstractNumId w:val="8"/>
  </w:num>
  <w:num w:numId="9">
    <w:abstractNumId w:val="33"/>
  </w:num>
  <w:num w:numId="10">
    <w:abstractNumId w:val="4"/>
  </w:num>
  <w:num w:numId="11">
    <w:abstractNumId w:val="10"/>
  </w:num>
  <w:num w:numId="12">
    <w:abstractNumId w:val="24"/>
  </w:num>
  <w:num w:numId="13">
    <w:abstractNumId w:val="30"/>
  </w:num>
  <w:num w:numId="14">
    <w:abstractNumId w:val="42"/>
  </w:num>
  <w:num w:numId="15">
    <w:abstractNumId w:val="32"/>
  </w:num>
  <w:num w:numId="16">
    <w:abstractNumId w:val="20"/>
  </w:num>
  <w:num w:numId="17">
    <w:abstractNumId w:val="41"/>
  </w:num>
  <w:num w:numId="18">
    <w:abstractNumId w:val="9"/>
  </w:num>
  <w:num w:numId="19">
    <w:abstractNumId w:val="11"/>
  </w:num>
  <w:num w:numId="20">
    <w:abstractNumId w:val="38"/>
  </w:num>
  <w:num w:numId="21">
    <w:abstractNumId w:val="13"/>
  </w:num>
  <w:num w:numId="22">
    <w:abstractNumId w:val="5"/>
  </w:num>
  <w:num w:numId="23">
    <w:abstractNumId w:val="40"/>
  </w:num>
  <w:num w:numId="24">
    <w:abstractNumId w:val="15"/>
  </w:num>
  <w:num w:numId="25">
    <w:abstractNumId w:val="27"/>
  </w:num>
  <w:num w:numId="26">
    <w:abstractNumId w:val="14"/>
  </w:num>
  <w:num w:numId="27">
    <w:abstractNumId w:val="0"/>
  </w:num>
  <w:num w:numId="28">
    <w:abstractNumId w:val="28"/>
  </w:num>
  <w:num w:numId="29">
    <w:abstractNumId w:val="31"/>
  </w:num>
  <w:num w:numId="30">
    <w:abstractNumId w:val="21"/>
  </w:num>
  <w:num w:numId="31">
    <w:abstractNumId w:val="18"/>
  </w:num>
  <w:num w:numId="32">
    <w:abstractNumId w:val="19"/>
  </w:num>
  <w:num w:numId="33">
    <w:abstractNumId w:val="2"/>
  </w:num>
  <w:num w:numId="34">
    <w:abstractNumId w:val="3"/>
  </w:num>
  <w:num w:numId="35">
    <w:abstractNumId w:val="23"/>
  </w:num>
  <w:num w:numId="36">
    <w:abstractNumId w:val="25"/>
  </w:num>
  <w:num w:numId="37">
    <w:abstractNumId w:val="1"/>
  </w:num>
  <w:num w:numId="38">
    <w:abstractNumId w:val="26"/>
  </w:num>
  <w:num w:numId="39">
    <w:abstractNumId w:val="22"/>
  </w:num>
  <w:num w:numId="40">
    <w:abstractNumId w:val="16"/>
  </w:num>
  <w:num w:numId="41">
    <w:abstractNumId w:val="35"/>
  </w:num>
  <w:num w:numId="42">
    <w:abstractNumId w:val="29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10D91"/>
    <w:rsid w:val="00023D0C"/>
    <w:rsid w:val="00026D41"/>
    <w:rsid w:val="00070422"/>
    <w:rsid w:val="000B50B7"/>
    <w:rsid w:val="000D04A8"/>
    <w:rsid w:val="000D40EE"/>
    <w:rsid w:val="000F4299"/>
    <w:rsid w:val="00150F30"/>
    <w:rsid w:val="0016320B"/>
    <w:rsid w:val="00174881"/>
    <w:rsid w:val="001975F9"/>
    <w:rsid w:val="001A4C69"/>
    <w:rsid w:val="001A5B8E"/>
    <w:rsid w:val="001D587B"/>
    <w:rsid w:val="00210656"/>
    <w:rsid w:val="00267137"/>
    <w:rsid w:val="00303C89"/>
    <w:rsid w:val="003252C5"/>
    <w:rsid w:val="003508D2"/>
    <w:rsid w:val="003C0C74"/>
    <w:rsid w:val="003F24C9"/>
    <w:rsid w:val="00447BB7"/>
    <w:rsid w:val="00511F65"/>
    <w:rsid w:val="00515BA8"/>
    <w:rsid w:val="005464CA"/>
    <w:rsid w:val="00557C7D"/>
    <w:rsid w:val="005D7340"/>
    <w:rsid w:val="005E25A7"/>
    <w:rsid w:val="0060617C"/>
    <w:rsid w:val="006E1DC5"/>
    <w:rsid w:val="00725CD7"/>
    <w:rsid w:val="00786AA6"/>
    <w:rsid w:val="007F2283"/>
    <w:rsid w:val="00802F6C"/>
    <w:rsid w:val="00807D8A"/>
    <w:rsid w:val="00811AF4"/>
    <w:rsid w:val="00815241"/>
    <w:rsid w:val="00852444"/>
    <w:rsid w:val="00884F04"/>
    <w:rsid w:val="008928A9"/>
    <w:rsid w:val="008D3D23"/>
    <w:rsid w:val="008E0AAE"/>
    <w:rsid w:val="008E6E1A"/>
    <w:rsid w:val="00900CDE"/>
    <w:rsid w:val="00935B03"/>
    <w:rsid w:val="009774E3"/>
    <w:rsid w:val="00993A0E"/>
    <w:rsid w:val="009C44A9"/>
    <w:rsid w:val="00A00E2B"/>
    <w:rsid w:val="00A0138B"/>
    <w:rsid w:val="00A33AB4"/>
    <w:rsid w:val="00A461BC"/>
    <w:rsid w:val="00A90EAB"/>
    <w:rsid w:val="00AC3C46"/>
    <w:rsid w:val="00B073CC"/>
    <w:rsid w:val="00C54237"/>
    <w:rsid w:val="00C55CAE"/>
    <w:rsid w:val="00C67AA2"/>
    <w:rsid w:val="00CA5A50"/>
    <w:rsid w:val="00CB17E0"/>
    <w:rsid w:val="00D36211"/>
    <w:rsid w:val="00D51F61"/>
    <w:rsid w:val="00D67B7C"/>
    <w:rsid w:val="00DD1887"/>
    <w:rsid w:val="00E02D2F"/>
    <w:rsid w:val="00E166AD"/>
    <w:rsid w:val="00E3557C"/>
    <w:rsid w:val="00E50B3A"/>
    <w:rsid w:val="00EA2598"/>
    <w:rsid w:val="00EF5235"/>
    <w:rsid w:val="00F25891"/>
    <w:rsid w:val="00F45DCD"/>
    <w:rsid w:val="00F83CFB"/>
    <w:rsid w:val="00F931C4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84B2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320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20B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32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rzadStatystycznyLubl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ublin.new.stat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.com/Lublin_STA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8C908-F3A5-47B7-88D2-8CE3D603A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327</Words>
  <Characters>1968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Święto Wojska Polskiego — 15 sierpnia 2025 r. (infografika) – opis alternatywny</vt:lpstr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Święto Wojska Polskiego 2026. Opis alternatywny infografiki w formacie DOCX</dc:title>
  <dc:subject/>
  <dc:creator>Urząd Statystyczny w Lublinie</dc:creator>
  <cp:keywords/>
  <dc:description/>
  <dcterms:created xsi:type="dcterms:W3CDTF">2023-06-14T09:24:00Z</dcterms:created>
  <dcterms:modified xsi:type="dcterms:W3CDTF">2026-08-13T08:04:00Z</dcterms:modified>
</cp:coreProperties>
</file>