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865D4" w14:textId="1A72DA07" w:rsidR="00117BDF" w:rsidRPr="00DA5F91" w:rsidRDefault="00DA5F91" w:rsidP="009904E4">
      <w:pPr>
        <w:spacing w:after="360"/>
        <w:rPr>
          <w:rFonts w:ascii="Fira Sans" w:hAnsi="Fira Sans"/>
        </w:rPr>
      </w:pPr>
      <w:r w:rsidRPr="00DA5F91">
        <w:rPr>
          <w:rFonts w:ascii="Fira Sans" w:hAnsi="Fira Sans"/>
        </w:rPr>
        <w:t>Infografika prezentuje dane dotyczą</w:t>
      </w:r>
      <w:r>
        <w:rPr>
          <w:rFonts w:ascii="Fira Sans" w:hAnsi="Fira Sans"/>
        </w:rPr>
        <w:t>ce</w:t>
      </w:r>
      <w:r w:rsidRPr="00DA5F91">
        <w:rPr>
          <w:rFonts w:ascii="Fira Sans" w:hAnsi="Fira Sans"/>
        </w:rPr>
        <w:t xml:space="preserve"> uczelni, studentów i absolwentów w województwie śląskim w roku akademickim</w:t>
      </w:r>
      <w:r w:rsidR="00CD0D95" w:rsidRPr="00DA5F91">
        <w:rPr>
          <w:rFonts w:ascii="Fira Sans" w:hAnsi="Fira Sans"/>
        </w:rPr>
        <w:t xml:space="preserve"> 2025/26</w:t>
      </w:r>
      <w:r>
        <w:rPr>
          <w:rFonts w:ascii="Fira Sans" w:hAnsi="Fira Sans"/>
        </w:rPr>
        <w:t>.</w:t>
      </w:r>
    </w:p>
    <w:p w14:paraId="25D73E19" w14:textId="2E5EA8F4" w:rsidR="00117BDF" w:rsidRPr="00DA5F91" w:rsidRDefault="00DA5F91" w:rsidP="00117BDF">
      <w:pPr>
        <w:rPr>
          <w:rFonts w:ascii="Fira Sans" w:hAnsi="Fira Sans"/>
          <w:b/>
          <w:bCs/>
        </w:rPr>
      </w:pPr>
      <w:r w:rsidRPr="00DA5F91">
        <w:rPr>
          <w:rFonts w:ascii="Fira Sans" w:hAnsi="Fira Sans"/>
          <w:b/>
          <w:bCs/>
        </w:rPr>
        <w:t>Uczelnie:</w:t>
      </w:r>
    </w:p>
    <w:p w14:paraId="74176B21" w14:textId="332D7C14" w:rsidR="00DA5F91" w:rsidRDefault="00117BDF" w:rsidP="00117BDF">
      <w:pPr>
        <w:rPr>
          <w:rFonts w:ascii="Fira Sans" w:hAnsi="Fira Sans"/>
        </w:rPr>
      </w:pPr>
      <w:r w:rsidRPr="00DA5F91">
        <w:rPr>
          <w:rFonts w:ascii="Fira Sans" w:hAnsi="Fira Sans"/>
        </w:rPr>
        <w:t xml:space="preserve">ogółem </w:t>
      </w:r>
      <w:r w:rsidR="00707310">
        <w:rPr>
          <w:rFonts w:ascii="Fira Sans" w:hAnsi="Fira Sans"/>
        </w:rPr>
        <w:t>–</w:t>
      </w:r>
      <w:r w:rsidRPr="00DA5F91">
        <w:rPr>
          <w:rFonts w:ascii="Fira Sans" w:hAnsi="Fira Sans"/>
        </w:rPr>
        <w:t xml:space="preserve"> 3</w:t>
      </w:r>
      <w:r w:rsidR="00154D47">
        <w:rPr>
          <w:rFonts w:ascii="Fira Sans" w:hAnsi="Fira Sans"/>
        </w:rPr>
        <w:t>0</w:t>
      </w:r>
      <w:r w:rsidRPr="00DA5F91">
        <w:rPr>
          <w:rFonts w:ascii="Fira Sans" w:hAnsi="Fira Sans"/>
        </w:rPr>
        <w:t xml:space="preserve"> </w:t>
      </w:r>
    </w:p>
    <w:p w14:paraId="5DCABA66" w14:textId="58047451" w:rsidR="00DA5F91" w:rsidRDefault="00117BDF" w:rsidP="00117BDF">
      <w:pPr>
        <w:rPr>
          <w:rFonts w:ascii="Fira Sans" w:hAnsi="Fira Sans"/>
        </w:rPr>
      </w:pPr>
      <w:r w:rsidRPr="00DA5F91">
        <w:rPr>
          <w:rFonts w:ascii="Fira Sans" w:hAnsi="Fira Sans"/>
        </w:rPr>
        <w:t>publiczne – 11</w:t>
      </w:r>
    </w:p>
    <w:p w14:paraId="4D7614E1" w14:textId="3DEF1CD8" w:rsidR="00117BDF" w:rsidRPr="00DA5F91" w:rsidRDefault="00117BDF" w:rsidP="00DA5F91">
      <w:pPr>
        <w:spacing w:after="480"/>
        <w:rPr>
          <w:rFonts w:ascii="Fira Sans" w:hAnsi="Fira Sans"/>
        </w:rPr>
      </w:pPr>
      <w:r w:rsidRPr="00DA5F91">
        <w:rPr>
          <w:rFonts w:ascii="Fira Sans" w:hAnsi="Fira Sans"/>
        </w:rPr>
        <w:t xml:space="preserve">niepubliczne </w:t>
      </w:r>
      <w:r w:rsidR="00DA5F91">
        <w:rPr>
          <w:rFonts w:ascii="Fira Sans" w:hAnsi="Fira Sans"/>
        </w:rPr>
        <w:t>–</w:t>
      </w:r>
      <w:r w:rsidRPr="00DA5F91">
        <w:rPr>
          <w:rFonts w:ascii="Fira Sans" w:hAnsi="Fira Sans"/>
        </w:rPr>
        <w:t xml:space="preserve"> 19</w:t>
      </w:r>
    </w:p>
    <w:p w14:paraId="519FA2D2" w14:textId="3CD0B15B" w:rsidR="00117BDF" w:rsidRPr="00DA5F91" w:rsidRDefault="00DA5F91" w:rsidP="00117BDF">
      <w:pPr>
        <w:rPr>
          <w:rFonts w:ascii="Fira Sans" w:hAnsi="Fira Sans"/>
          <w:b/>
          <w:bCs/>
        </w:rPr>
      </w:pPr>
      <w:r w:rsidRPr="00DA5F91">
        <w:rPr>
          <w:rFonts w:ascii="Fira Sans" w:hAnsi="Fira Sans"/>
          <w:b/>
          <w:bCs/>
        </w:rPr>
        <w:t>Studenci na studiach</w:t>
      </w:r>
      <w:r>
        <w:rPr>
          <w:rFonts w:ascii="Fira Sans" w:hAnsi="Fira Sans"/>
          <w:b/>
          <w:bCs/>
        </w:rPr>
        <w:t>:</w:t>
      </w:r>
    </w:p>
    <w:p w14:paraId="4203A225" w14:textId="2F02C5E9" w:rsidR="00DA5F91" w:rsidRDefault="00117BDF" w:rsidP="00117BDF">
      <w:pPr>
        <w:rPr>
          <w:rFonts w:ascii="Fira Sans" w:hAnsi="Fira Sans"/>
        </w:rPr>
      </w:pPr>
      <w:r w:rsidRPr="00DA5F91">
        <w:rPr>
          <w:rFonts w:ascii="Fira Sans" w:hAnsi="Fira Sans"/>
        </w:rPr>
        <w:t>ogółem – 117</w:t>
      </w:r>
      <w:r w:rsidR="00E74496">
        <w:rPr>
          <w:rFonts w:ascii="Fira Sans" w:hAnsi="Fira Sans"/>
        </w:rPr>
        <w:t xml:space="preserve"> </w:t>
      </w:r>
      <w:r w:rsidRPr="00DA5F91">
        <w:rPr>
          <w:rFonts w:ascii="Fira Sans" w:hAnsi="Fira Sans"/>
        </w:rPr>
        <w:t>437</w:t>
      </w:r>
    </w:p>
    <w:p w14:paraId="69631EA5" w14:textId="186F4A79" w:rsidR="00DA5F91" w:rsidRDefault="00117BDF" w:rsidP="00117BDF">
      <w:pPr>
        <w:rPr>
          <w:rFonts w:ascii="Fira Sans" w:hAnsi="Fira Sans"/>
        </w:rPr>
      </w:pPr>
      <w:r w:rsidRPr="00DA5F91">
        <w:rPr>
          <w:rFonts w:ascii="Fira Sans" w:hAnsi="Fira Sans"/>
        </w:rPr>
        <w:t>stacjonarnych – 74</w:t>
      </w:r>
      <w:r w:rsidR="00E74496">
        <w:rPr>
          <w:rFonts w:ascii="Fira Sans" w:hAnsi="Fira Sans"/>
        </w:rPr>
        <w:t xml:space="preserve"> </w:t>
      </w:r>
      <w:r w:rsidRPr="00DA5F91">
        <w:rPr>
          <w:rFonts w:ascii="Fira Sans" w:hAnsi="Fira Sans"/>
        </w:rPr>
        <w:t xml:space="preserve">121 </w:t>
      </w:r>
    </w:p>
    <w:p w14:paraId="74363B09" w14:textId="58377A09" w:rsidR="00117BDF" w:rsidRPr="00DA5F91" w:rsidRDefault="00117BDF" w:rsidP="00DA5F91">
      <w:pPr>
        <w:spacing w:after="480"/>
        <w:rPr>
          <w:rFonts w:ascii="Fira Sans" w:hAnsi="Fira Sans"/>
        </w:rPr>
      </w:pPr>
      <w:r w:rsidRPr="00DA5F91">
        <w:rPr>
          <w:rFonts w:ascii="Fira Sans" w:hAnsi="Fira Sans"/>
        </w:rPr>
        <w:t>niestacjonarnych – 4</w:t>
      </w:r>
      <w:r w:rsidR="00154D47">
        <w:rPr>
          <w:rFonts w:ascii="Fira Sans" w:hAnsi="Fira Sans"/>
        </w:rPr>
        <w:t>3</w:t>
      </w:r>
      <w:r w:rsidR="005673BB">
        <w:rPr>
          <w:rFonts w:ascii="Fira Sans" w:hAnsi="Fira Sans"/>
        </w:rPr>
        <w:t> </w:t>
      </w:r>
      <w:r w:rsidRPr="00DA5F91">
        <w:rPr>
          <w:rFonts w:ascii="Fira Sans" w:hAnsi="Fira Sans"/>
        </w:rPr>
        <w:t>3</w:t>
      </w:r>
      <w:r w:rsidR="00154D47">
        <w:rPr>
          <w:rFonts w:ascii="Fira Sans" w:hAnsi="Fira Sans"/>
        </w:rPr>
        <w:t>1</w:t>
      </w:r>
      <w:r w:rsidRPr="00DA5F91">
        <w:rPr>
          <w:rFonts w:ascii="Fira Sans" w:hAnsi="Fira Sans"/>
        </w:rPr>
        <w:t>6</w:t>
      </w:r>
    </w:p>
    <w:p w14:paraId="5D4CE019" w14:textId="017CA54A" w:rsidR="00117BDF" w:rsidRPr="00DA5F91" w:rsidRDefault="00DA5F91" w:rsidP="00117BDF">
      <w:pPr>
        <w:rPr>
          <w:rFonts w:ascii="Fira Sans" w:hAnsi="Fira Sans"/>
          <w:b/>
          <w:bCs/>
        </w:rPr>
      </w:pPr>
      <w:r w:rsidRPr="00DA5F91">
        <w:rPr>
          <w:rFonts w:ascii="Fira Sans" w:hAnsi="Fira Sans"/>
          <w:b/>
          <w:bCs/>
        </w:rPr>
        <w:t>Absolwenci</w:t>
      </w:r>
      <w:r w:rsidR="009E5E38">
        <w:rPr>
          <w:rFonts w:ascii="Fira Sans" w:hAnsi="Fira Sans"/>
          <w:b/>
          <w:bCs/>
        </w:rPr>
        <w:t xml:space="preserve"> (2024/25)</w:t>
      </w:r>
      <w:r w:rsidRPr="00DA5F91">
        <w:rPr>
          <w:rFonts w:ascii="Fira Sans" w:hAnsi="Fira Sans"/>
          <w:b/>
          <w:bCs/>
        </w:rPr>
        <w:t>:</w:t>
      </w:r>
    </w:p>
    <w:p w14:paraId="20A30F00" w14:textId="00BEB3C2" w:rsidR="00DA5F91" w:rsidRDefault="00117BDF" w:rsidP="00117BDF">
      <w:pPr>
        <w:rPr>
          <w:rFonts w:ascii="Fira Sans" w:hAnsi="Fira Sans"/>
        </w:rPr>
      </w:pPr>
      <w:r w:rsidRPr="00DA5F91">
        <w:rPr>
          <w:rFonts w:ascii="Fira Sans" w:hAnsi="Fira Sans"/>
        </w:rPr>
        <w:t>ogółem – 26</w:t>
      </w:r>
      <w:r w:rsidR="00E74496">
        <w:rPr>
          <w:rFonts w:ascii="Fira Sans" w:hAnsi="Fira Sans"/>
        </w:rPr>
        <w:t xml:space="preserve"> </w:t>
      </w:r>
      <w:r w:rsidRPr="00DA5F91">
        <w:rPr>
          <w:rFonts w:ascii="Fira Sans" w:hAnsi="Fira Sans"/>
        </w:rPr>
        <w:t>666</w:t>
      </w:r>
    </w:p>
    <w:p w14:paraId="065D816E" w14:textId="4E168185" w:rsidR="00DA5F91" w:rsidRDefault="00117BDF" w:rsidP="00117BDF">
      <w:pPr>
        <w:rPr>
          <w:rFonts w:ascii="Fira Sans" w:hAnsi="Fira Sans"/>
        </w:rPr>
      </w:pPr>
      <w:r w:rsidRPr="00DA5F91">
        <w:rPr>
          <w:rFonts w:ascii="Fira Sans" w:hAnsi="Fira Sans"/>
        </w:rPr>
        <w:t>stacjonarnych – 16</w:t>
      </w:r>
      <w:r w:rsidR="00E74496">
        <w:rPr>
          <w:rFonts w:ascii="Fira Sans" w:hAnsi="Fira Sans"/>
        </w:rPr>
        <w:t xml:space="preserve"> </w:t>
      </w:r>
      <w:r w:rsidRPr="00DA5F91">
        <w:rPr>
          <w:rFonts w:ascii="Fira Sans" w:hAnsi="Fira Sans"/>
        </w:rPr>
        <w:t>894</w:t>
      </w:r>
    </w:p>
    <w:p w14:paraId="693E1877" w14:textId="4C1CD6B6" w:rsidR="00117BDF" w:rsidRPr="00DA5F91" w:rsidRDefault="00117BDF" w:rsidP="00DA5F91">
      <w:pPr>
        <w:spacing w:after="480"/>
        <w:rPr>
          <w:rFonts w:ascii="Fira Sans" w:hAnsi="Fira Sans"/>
        </w:rPr>
      </w:pPr>
      <w:r w:rsidRPr="00DA5F91">
        <w:rPr>
          <w:rFonts w:ascii="Fira Sans" w:hAnsi="Fira Sans"/>
        </w:rPr>
        <w:t xml:space="preserve">niestacjonarnych – </w:t>
      </w:r>
      <w:r w:rsidR="00154D47">
        <w:rPr>
          <w:rFonts w:ascii="Fira Sans" w:hAnsi="Fira Sans"/>
        </w:rPr>
        <w:t>9</w:t>
      </w:r>
      <w:r w:rsidR="005673BB">
        <w:rPr>
          <w:rFonts w:ascii="Fira Sans" w:hAnsi="Fira Sans"/>
        </w:rPr>
        <w:t> </w:t>
      </w:r>
      <w:r w:rsidR="00154D47">
        <w:rPr>
          <w:rFonts w:ascii="Fira Sans" w:hAnsi="Fira Sans"/>
        </w:rPr>
        <w:t>772</w:t>
      </w:r>
    </w:p>
    <w:p w14:paraId="588067A0" w14:textId="46400437" w:rsidR="00117BDF" w:rsidRPr="00DA5F91" w:rsidRDefault="00DA5F91" w:rsidP="00117BDF">
      <w:pPr>
        <w:rPr>
          <w:rFonts w:ascii="Fira Sans" w:hAnsi="Fira Sans"/>
          <w:b/>
          <w:bCs/>
        </w:rPr>
      </w:pPr>
      <w:r w:rsidRPr="00DA5F91">
        <w:rPr>
          <w:rFonts w:ascii="Fira Sans" w:hAnsi="Fira Sans"/>
          <w:b/>
          <w:bCs/>
        </w:rPr>
        <w:t>Studenci według wybranych grup kierunków studiów w roku akademickim 2025/26</w:t>
      </w:r>
      <w:r>
        <w:rPr>
          <w:rFonts w:ascii="Fira Sans" w:hAnsi="Fira Sans"/>
          <w:b/>
          <w:bCs/>
        </w:rPr>
        <w:t>:</w:t>
      </w:r>
    </w:p>
    <w:p w14:paraId="1A79D9D1" w14:textId="35197794" w:rsidR="006B438A" w:rsidRPr="00DA5F91" w:rsidRDefault="006B438A" w:rsidP="006B438A">
      <w:pPr>
        <w:rPr>
          <w:rFonts w:ascii="Fira Sans" w:hAnsi="Fira Sans"/>
        </w:rPr>
      </w:pPr>
      <w:r w:rsidRPr="00DA5F91">
        <w:rPr>
          <w:rFonts w:ascii="Fira Sans" w:hAnsi="Fira Sans"/>
        </w:rPr>
        <w:t>Zdrowie i opieka społeczna</w:t>
      </w:r>
      <w:r w:rsidR="00DA5F91">
        <w:rPr>
          <w:rFonts w:ascii="Fira Sans" w:hAnsi="Fira Sans"/>
        </w:rPr>
        <w:t xml:space="preserve"> – </w:t>
      </w:r>
      <w:r w:rsidRPr="00DA5F91">
        <w:rPr>
          <w:rFonts w:ascii="Fira Sans" w:hAnsi="Fira Sans"/>
        </w:rPr>
        <w:t>23,5</w:t>
      </w:r>
      <w:r w:rsidR="00DA5F91">
        <w:rPr>
          <w:rFonts w:ascii="Fira Sans" w:hAnsi="Fira Sans"/>
        </w:rPr>
        <w:t>%</w:t>
      </w:r>
    </w:p>
    <w:p w14:paraId="4FA5F91F" w14:textId="19B433BB" w:rsidR="006B438A" w:rsidRPr="00DA5F91" w:rsidRDefault="006B438A" w:rsidP="006B438A">
      <w:pPr>
        <w:rPr>
          <w:rFonts w:ascii="Fira Sans" w:hAnsi="Fira Sans"/>
        </w:rPr>
      </w:pPr>
      <w:r w:rsidRPr="00DA5F91">
        <w:rPr>
          <w:rFonts w:ascii="Fira Sans" w:hAnsi="Fira Sans"/>
        </w:rPr>
        <w:t xml:space="preserve">Biznes, administracja i prawo </w:t>
      </w:r>
      <w:r w:rsidR="00DA5F91">
        <w:rPr>
          <w:rFonts w:ascii="Fira Sans" w:hAnsi="Fira Sans"/>
        </w:rPr>
        <w:t xml:space="preserve">– </w:t>
      </w:r>
      <w:r w:rsidRPr="00DA5F91">
        <w:rPr>
          <w:rFonts w:ascii="Fira Sans" w:hAnsi="Fira Sans"/>
        </w:rPr>
        <w:t>17,3</w:t>
      </w:r>
      <w:r w:rsidR="00DA5F91">
        <w:rPr>
          <w:rFonts w:ascii="Fira Sans" w:hAnsi="Fira Sans"/>
        </w:rPr>
        <w:t>%</w:t>
      </w:r>
    </w:p>
    <w:p w14:paraId="2D52FE11" w14:textId="6948FE62" w:rsidR="006B438A" w:rsidRPr="00DA5F91" w:rsidRDefault="006B438A" w:rsidP="006B438A">
      <w:pPr>
        <w:rPr>
          <w:rFonts w:ascii="Fira Sans" w:hAnsi="Fira Sans"/>
        </w:rPr>
      </w:pPr>
      <w:r w:rsidRPr="00DA5F91">
        <w:rPr>
          <w:rFonts w:ascii="Fira Sans" w:hAnsi="Fira Sans"/>
        </w:rPr>
        <w:t>Technika, przemysł, budownictwo</w:t>
      </w:r>
      <w:r w:rsidR="00DA5F91">
        <w:rPr>
          <w:rFonts w:ascii="Fira Sans" w:hAnsi="Fira Sans"/>
        </w:rPr>
        <w:t xml:space="preserve"> – </w:t>
      </w:r>
      <w:r w:rsidRPr="00DA5F91">
        <w:rPr>
          <w:rFonts w:ascii="Fira Sans" w:hAnsi="Fira Sans"/>
        </w:rPr>
        <w:t>13,6</w:t>
      </w:r>
      <w:r w:rsidR="00DA5F91">
        <w:rPr>
          <w:rFonts w:ascii="Fira Sans" w:hAnsi="Fira Sans"/>
        </w:rPr>
        <w:t>%</w:t>
      </w:r>
    </w:p>
    <w:p w14:paraId="63E9A9EA" w14:textId="3DA80773" w:rsidR="006B438A" w:rsidRPr="00DA5F91" w:rsidRDefault="006B438A" w:rsidP="006B438A">
      <w:pPr>
        <w:rPr>
          <w:rFonts w:ascii="Fira Sans" w:hAnsi="Fira Sans"/>
        </w:rPr>
      </w:pPr>
      <w:r w:rsidRPr="00DA5F91">
        <w:rPr>
          <w:rFonts w:ascii="Fira Sans" w:hAnsi="Fira Sans"/>
        </w:rPr>
        <w:t xml:space="preserve">Nauki humanistyczne i sztuka </w:t>
      </w:r>
      <w:r w:rsidR="00DA5F91">
        <w:rPr>
          <w:rFonts w:ascii="Fira Sans" w:hAnsi="Fira Sans"/>
        </w:rPr>
        <w:t xml:space="preserve"> – </w:t>
      </w:r>
      <w:r w:rsidRPr="00DA5F91">
        <w:rPr>
          <w:rFonts w:ascii="Fira Sans" w:hAnsi="Fira Sans"/>
        </w:rPr>
        <w:t>11,2</w:t>
      </w:r>
      <w:r w:rsidR="00DA5F91">
        <w:rPr>
          <w:rFonts w:ascii="Fira Sans" w:hAnsi="Fira Sans"/>
        </w:rPr>
        <w:t>%</w:t>
      </w:r>
    </w:p>
    <w:p w14:paraId="16286AC0" w14:textId="371B2C70" w:rsidR="006B438A" w:rsidRPr="00DA5F91" w:rsidRDefault="006B438A" w:rsidP="006B438A">
      <w:pPr>
        <w:rPr>
          <w:rFonts w:ascii="Fira Sans" w:hAnsi="Fira Sans"/>
        </w:rPr>
      </w:pPr>
      <w:r w:rsidRPr="00DA5F91">
        <w:rPr>
          <w:rFonts w:ascii="Fira Sans" w:hAnsi="Fira Sans"/>
        </w:rPr>
        <w:t xml:space="preserve">Nauki społeczne, dziennikarstwo i informacja </w:t>
      </w:r>
      <w:r w:rsidR="00DA5F91">
        <w:rPr>
          <w:rFonts w:ascii="Fira Sans" w:hAnsi="Fira Sans"/>
        </w:rPr>
        <w:t xml:space="preserve"> – </w:t>
      </w:r>
      <w:r w:rsidRPr="00DA5F91">
        <w:rPr>
          <w:rFonts w:ascii="Fira Sans" w:hAnsi="Fira Sans"/>
        </w:rPr>
        <w:t>11,2</w:t>
      </w:r>
      <w:r w:rsidR="00DA5F91">
        <w:rPr>
          <w:rFonts w:ascii="Fira Sans" w:hAnsi="Fira Sans"/>
        </w:rPr>
        <w:t>%</w:t>
      </w:r>
    </w:p>
    <w:p w14:paraId="2793FB14" w14:textId="70D7DB8C" w:rsidR="006B438A" w:rsidRPr="00DA5F91" w:rsidRDefault="006B438A" w:rsidP="006B438A">
      <w:pPr>
        <w:rPr>
          <w:rFonts w:ascii="Fira Sans" w:hAnsi="Fira Sans"/>
        </w:rPr>
      </w:pPr>
      <w:r w:rsidRPr="00DA5F91">
        <w:rPr>
          <w:rFonts w:ascii="Fira Sans" w:hAnsi="Fira Sans"/>
        </w:rPr>
        <w:t>Usługi</w:t>
      </w:r>
      <w:r w:rsidRPr="00DA5F91">
        <w:rPr>
          <w:rFonts w:ascii="Fira Sans" w:hAnsi="Fira Sans"/>
        </w:rPr>
        <w:tab/>
      </w:r>
      <w:r w:rsidR="00DA5F91">
        <w:rPr>
          <w:rFonts w:ascii="Fira Sans" w:hAnsi="Fira Sans"/>
        </w:rPr>
        <w:t xml:space="preserve">– </w:t>
      </w:r>
      <w:r w:rsidRPr="00DA5F91">
        <w:rPr>
          <w:rFonts w:ascii="Fira Sans" w:hAnsi="Fira Sans"/>
        </w:rPr>
        <w:t>6,8</w:t>
      </w:r>
      <w:r w:rsidR="00DA5F91">
        <w:rPr>
          <w:rFonts w:ascii="Fira Sans" w:hAnsi="Fira Sans"/>
        </w:rPr>
        <w:t>%</w:t>
      </w:r>
    </w:p>
    <w:p w14:paraId="7313F1FF" w14:textId="6CA73839" w:rsidR="006B438A" w:rsidRPr="00DA5F91" w:rsidRDefault="006B438A" w:rsidP="006B438A">
      <w:pPr>
        <w:rPr>
          <w:rFonts w:ascii="Fira Sans" w:hAnsi="Fira Sans"/>
        </w:rPr>
      </w:pPr>
      <w:r w:rsidRPr="00DA5F91">
        <w:rPr>
          <w:rFonts w:ascii="Fira Sans" w:hAnsi="Fira Sans"/>
        </w:rPr>
        <w:t>Technologie teleinformacyjne</w:t>
      </w:r>
      <w:r w:rsidR="00DA5F91">
        <w:rPr>
          <w:rFonts w:ascii="Fira Sans" w:hAnsi="Fira Sans"/>
        </w:rPr>
        <w:t xml:space="preserve"> – </w:t>
      </w:r>
      <w:r w:rsidRPr="00DA5F91">
        <w:rPr>
          <w:rFonts w:ascii="Fira Sans" w:hAnsi="Fira Sans"/>
        </w:rPr>
        <w:t>5,7</w:t>
      </w:r>
      <w:r w:rsidR="00DA5F91">
        <w:rPr>
          <w:rFonts w:ascii="Fira Sans" w:hAnsi="Fira Sans"/>
        </w:rPr>
        <w:t>%</w:t>
      </w:r>
    </w:p>
    <w:p w14:paraId="75D4AA94" w14:textId="6BD97543" w:rsidR="006B438A" w:rsidRPr="00DA5F91" w:rsidRDefault="006B438A" w:rsidP="006B438A">
      <w:pPr>
        <w:rPr>
          <w:rFonts w:ascii="Fira Sans" w:hAnsi="Fira Sans"/>
        </w:rPr>
      </w:pPr>
      <w:r w:rsidRPr="00DA5F91">
        <w:rPr>
          <w:rFonts w:ascii="Fira Sans" w:hAnsi="Fira Sans"/>
        </w:rPr>
        <w:t>Kształcenie</w:t>
      </w:r>
      <w:r w:rsidR="00DA5F91">
        <w:rPr>
          <w:rFonts w:ascii="Fira Sans" w:hAnsi="Fira Sans"/>
        </w:rPr>
        <w:t xml:space="preserve"> – </w:t>
      </w:r>
      <w:r w:rsidRPr="00DA5F91">
        <w:rPr>
          <w:rFonts w:ascii="Fira Sans" w:hAnsi="Fira Sans"/>
        </w:rPr>
        <w:t>4,9</w:t>
      </w:r>
      <w:r w:rsidR="00DA5F91">
        <w:rPr>
          <w:rFonts w:ascii="Fira Sans" w:hAnsi="Fira Sans"/>
        </w:rPr>
        <w:t>%</w:t>
      </w:r>
    </w:p>
    <w:p w14:paraId="74D72EAC" w14:textId="77777777" w:rsidR="004428D6" w:rsidRDefault="004428D6"/>
    <w:sectPr w:rsidR="004428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BDF"/>
    <w:rsid w:val="00117BDF"/>
    <w:rsid w:val="00154D47"/>
    <w:rsid w:val="00210D13"/>
    <w:rsid w:val="002824A4"/>
    <w:rsid w:val="003B796C"/>
    <w:rsid w:val="003F239A"/>
    <w:rsid w:val="004428D6"/>
    <w:rsid w:val="005673BB"/>
    <w:rsid w:val="006B438A"/>
    <w:rsid w:val="00707310"/>
    <w:rsid w:val="00924CD5"/>
    <w:rsid w:val="009904E4"/>
    <w:rsid w:val="009E5E38"/>
    <w:rsid w:val="00A11F11"/>
    <w:rsid w:val="00A63FDE"/>
    <w:rsid w:val="00CD0D95"/>
    <w:rsid w:val="00CF7B8A"/>
    <w:rsid w:val="00D84B52"/>
    <w:rsid w:val="00DA5F91"/>
    <w:rsid w:val="00E74496"/>
    <w:rsid w:val="00EF6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F7954"/>
  <w15:chartTrackingRefBased/>
  <w15:docId w15:val="{A59FAD2E-B9D9-449E-B128-E23A1342E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17B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17B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B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17B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17B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17B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17B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17B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17B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17B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17B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B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17BD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17BD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17BD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17BD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17BD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17BD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17B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17B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17B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17B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17B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17BD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17BD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17BD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17B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17BD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17BD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100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Grotkowska Małgorzata</dc:creator>
  <cp:keywords/>
  <dc:description/>
  <cp:lastModifiedBy>Więcek Iwona</cp:lastModifiedBy>
  <cp:revision>7</cp:revision>
  <dcterms:created xsi:type="dcterms:W3CDTF">2026-09-21T10:04:00Z</dcterms:created>
  <dcterms:modified xsi:type="dcterms:W3CDTF">2026-09-22T05:44:00Z</dcterms:modified>
</cp:coreProperties>
</file>