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3D7CC" w14:textId="0443C80D" w:rsidR="00393761" w:rsidRPr="003736BF" w:rsidRDefault="00C205DE" w:rsidP="009A4242">
      <w:pPr>
        <w:pStyle w:val="tytuinformacji"/>
        <w:rPr>
          <w:color w:val="auto"/>
          <w:shd w:val="clear" w:color="auto" w:fill="FFFFFF"/>
        </w:rPr>
      </w:pPr>
      <w:bookmarkStart w:id="0" w:name="_Hlk240869865"/>
      <w:r w:rsidRPr="003736BF">
        <w:rPr>
          <w:color w:val="auto"/>
          <w:shd w:val="clear" w:color="auto" w:fill="FFFFFF"/>
        </w:rPr>
        <w:t xml:space="preserve">Aktywność </w:t>
      </w:r>
      <w:r w:rsidR="004050C9">
        <w:rPr>
          <w:color w:val="auto"/>
          <w:shd w:val="clear" w:color="auto" w:fill="FFFFFF"/>
        </w:rPr>
        <w:t>e</w:t>
      </w:r>
      <w:r w:rsidRPr="003736BF">
        <w:rPr>
          <w:color w:val="auto"/>
          <w:shd w:val="clear" w:color="auto" w:fill="FFFFFF"/>
        </w:rPr>
        <w:t xml:space="preserve">konomiczna </w:t>
      </w:r>
      <w:r w:rsidR="004050C9">
        <w:rPr>
          <w:color w:val="auto"/>
          <w:shd w:val="clear" w:color="auto" w:fill="FFFFFF"/>
        </w:rPr>
        <w:t>l</w:t>
      </w:r>
      <w:r w:rsidRPr="003736BF">
        <w:rPr>
          <w:color w:val="auto"/>
          <w:shd w:val="clear" w:color="auto" w:fill="FFFFFF"/>
        </w:rPr>
        <w:t xml:space="preserve">udności w województwie opolskim w </w:t>
      </w:r>
      <w:r w:rsidR="00144741">
        <w:rPr>
          <w:color w:val="auto"/>
          <w:shd w:val="clear" w:color="auto" w:fill="FFFFFF"/>
        </w:rPr>
        <w:t>2</w:t>
      </w:r>
      <w:r w:rsidRPr="003736BF">
        <w:rPr>
          <w:color w:val="auto"/>
          <w:shd w:val="clear" w:color="auto" w:fill="FFFFFF"/>
        </w:rPr>
        <w:t xml:space="preserve"> kwartale 202</w:t>
      </w:r>
      <w:r w:rsidR="00BE25BD">
        <w:rPr>
          <w:color w:val="auto"/>
          <w:shd w:val="clear" w:color="auto" w:fill="FFFFFF"/>
        </w:rPr>
        <w:t>6</w:t>
      </w:r>
      <w:r w:rsidRPr="003736BF">
        <w:rPr>
          <w:color w:val="auto"/>
          <w:shd w:val="clear" w:color="auto" w:fill="FFFFFF"/>
        </w:rPr>
        <w:t xml:space="preserve"> r.</w:t>
      </w:r>
      <w:bookmarkEnd w:id="0"/>
    </w:p>
    <w:p w14:paraId="6F9AA418" w14:textId="74E275D6" w:rsidR="00181A48" w:rsidRDefault="000B32AA" w:rsidP="00181A48">
      <w:pPr>
        <w:pStyle w:val="tytuinformacji"/>
        <w:spacing w:before="0"/>
        <w:rPr>
          <w:rFonts w:ascii="Fira Sans" w:eastAsia="Calibri" w:hAnsi="Fira Sans" w:cs="Calibri"/>
          <w:b/>
          <w:color w:val="auto"/>
          <w:sz w:val="20"/>
          <w:szCs w:val="20"/>
          <w:lang w:eastAsia="pl-PL"/>
        </w:rPr>
      </w:pPr>
      <w:r w:rsidRPr="003736BF">
        <w:rPr>
          <w:rFonts w:ascii="Fira Sans" w:eastAsia="Calibri" w:hAnsi="Fira Sans" w:cs="Calibri"/>
          <w:b/>
          <w:color w:val="auto"/>
          <w:sz w:val="20"/>
          <w:szCs w:val="20"/>
          <w:lang w:eastAsia="pl-PL"/>
        </w:rPr>
        <w:t xml:space="preserve">Wstępne wyniki Badania Aktywności Ekonomicznej Ludności w </w:t>
      </w:r>
      <w:r w:rsidR="00144741">
        <w:rPr>
          <w:rFonts w:ascii="Fira Sans" w:eastAsia="Calibri" w:hAnsi="Fira Sans" w:cs="Calibri"/>
          <w:b/>
          <w:color w:val="auto"/>
          <w:sz w:val="20"/>
          <w:szCs w:val="20"/>
          <w:lang w:eastAsia="pl-PL"/>
        </w:rPr>
        <w:t xml:space="preserve">2 </w:t>
      </w:r>
      <w:r w:rsidRPr="003736BF">
        <w:rPr>
          <w:rFonts w:ascii="Fira Sans" w:eastAsia="Calibri" w:hAnsi="Fira Sans" w:cs="Calibri"/>
          <w:b/>
          <w:color w:val="auto"/>
          <w:sz w:val="20"/>
          <w:szCs w:val="20"/>
          <w:lang w:eastAsia="pl-PL"/>
        </w:rPr>
        <w:t>kwartale 202</w:t>
      </w:r>
      <w:r w:rsidR="00BE25BD">
        <w:rPr>
          <w:rFonts w:ascii="Fira Sans" w:eastAsia="Calibri" w:hAnsi="Fira Sans" w:cs="Calibri"/>
          <w:b/>
          <w:color w:val="auto"/>
          <w:sz w:val="20"/>
          <w:szCs w:val="20"/>
          <w:lang w:eastAsia="pl-PL"/>
        </w:rPr>
        <w:t>6</w:t>
      </w:r>
      <w:r w:rsidRPr="003736BF">
        <w:rPr>
          <w:rFonts w:ascii="Fira Sans" w:eastAsia="Calibri" w:hAnsi="Fira Sans" w:cs="Calibri"/>
          <w:b/>
          <w:color w:val="auto"/>
          <w:sz w:val="20"/>
          <w:szCs w:val="20"/>
          <w:lang w:eastAsia="pl-PL"/>
        </w:rPr>
        <w:t xml:space="preserve"> r.</w:t>
      </w:r>
    </w:p>
    <w:p w14:paraId="1A9617A5" w14:textId="77777777" w:rsidR="00523FF0" w:rsidRDefault="00523FF0" w:rsidP="00181A48">
      <w:pPr>
        <w:pStyle w:val="tytuinformacji"/>
        <w:spacing w:before="0"/>
        <w:rPr>
          <w:rFonts w:ascii="Fira Sans" w:eastAsia="Calibri" w:hAnsi="Fira Sans" w:cs="Calibri"/>
          <w:b/>
          <w:color w:val="auto"/>
          <w:sz w:val="20"/>
          <w:szCs w:val="20"/>
          <w:lang w:eastAsia="pl-PL"/>
        </w:rPr>
      </w:pPr>
    </w:p>
    <w:p w14:paraId="5AEEF6A6" w14:textId="007A136C" w:rsidR="006C363D" w:rsidRPr="00DC4F1D" w:rsidRDefault="00616D8C" w:rsidP="006C363D">
      <w:pPr>
        <w:spacing w:before="360"/>
        <w:rPr>
          <w:rFonts w:eastAsia="Times New Roman" w:cs="Arial"/>
          <w:b/>
          <w:szCs w:val="19"/>
          <w:lang w:eastAsia="pl-PL"/>
        </w:rPr>
      </w:pPr>
      <w:r w:rsidRPr="00DC4F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36736" behindDoc="0" locked="0" layoutInCell="1" allowOverlap="1" wp14:anchorId="324381ED" wp14:editId="4A21B006">
                <wp:simplePos x="0" y="0"/>
                <wp:positionH relativeFrom="margin">
                  <wp:posOffset>0</wp:posOffset>
                </wp:positionH>
                <wp:positionV relativeFrom="paragraph">
                  <wp:posOffset>130175</wp:posOffset>
                </wp:positionV>
                <wp:extent cx="2172970" cy="1543050"/>
                <wp:effectExtent l="0" t="0" r="9525" b="0"/>
                <wp:wrapSquare wrapText="bothSides"/>
                <wp:docPr id="2" name="Pole tekstowe 2" descr="57,8%&#10;Współczynnik aktywności zawodowej osób w grupie wieku 15–89 lat w województwie opolski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970" cy="15430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59984" w14:textId="1C42EAC7" w:rsidR="00BC2710" w:rsidRPr="001C3B28" w:rsidRDefault="00BC2710" w:rsidP="007905B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rFonts w:ascii="Fira Sans" w:hAnsi="Fira Sans"/>
                                <w:b/>
                                <w:sz w:val="72"/>
                                <w:szCs w:val="72"/>
                              </w:rPr>
                              <w:t>57,8</w:t>
                            </w:r>
                            <w:r w:rsidRPr="001F7454">
                              <w:rPr>
                                <w:rStyle w:val="WartowskanikaZnak"/>
                                <w:rFonts w:ascii="Fira Sans" w:hAnsi="Fira Sans"/>
                                <w:b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80F4EEB" w14:textId="269F7BD5" w:rsidR="00BC2710" w:rsidRPr="00F42D47" w:rsidRDefault="00BC2710" w:rsidP="00E05DBA">
                            <w:pPr>
                              <w:pStyle w:val="Opiswskanika"/>
                              <w:spacing w:before="120"/>
                              <w:ind w:left="113"/>
                              <w:rPr>
                                <w:sz w:val="18"/>
                                <w:szCs w:val="20"/>
                              </w:rPr>
                            </w:pPr>
                            <w:r w:rsidRPr="00F42D47">
                              <w:t>Współczynnik aktywności zawodowej osób w grupie wieku 15–89 lat w województwie opolskim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4381ED" id="Pole tekstowe 2" o:spid="_x0000_s1026" alt="57,8%&#10;Współczynnik aktywności zawodowej osób w grupie wieku 15–89 lat w województwie opolskim&#10;" style="position:absolute;margin-left:0;margin-top:10.25pt;width:171.1pt;height:121.5pt;z-index: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" fillcolor="#001d77" stroked="f">
                <v:stroke joinstyle="miter"/>
                <v:textbox inset="1mm,1mm,1mm,1mm">
                  <w:txbxContent>
                    <w:p w14:paraId="6BF59984" w14:textId="1C42EAC7" w:rsidR="00BC2710" w:rsidRPr="001C3B28" w:rsidRDefault="00BC2710" w:rsidP="007905BF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rFonts w:ascii="Fira Sans" w:hAnsi="Fira Sans"/>
                          <w:b/>
                          <w:sz w:val="72"/>
                          <w:szCs w:val="72"/>
                        </w:rPr>
                        <w:t>57,8</w:t>
                      </w:r>
                      <w:r w:rsidRPr="001F7454">
                        <w:rPr>
                          <w:rStyle w:val="WartowskanikaZnak"/>
                          <w:rFonts w:ascii="Fira Sans" w:hAnsi="Fira Sans"/>
                          <w:b/>
                          <w:sz w:val="72"/>
                          <w:szCs w:val="72"/>
                        </w:rPr>
                        <w:t>%</w:t>
                      </w:r>
                    </w:p>
                    <w:p w14:paraId="480F4EEB" w14:textId="269F7BD5" w:rsidR="00BC2710" w:rsidRPr="00F42D47" w:rsidRDefault="00BC2710" w:rsidP="00E05DBA">
                      <w:pPr>
                        <w:pStyle w:val="Opiswskanika"/>
                        <w:spacing w:before="120"/>
                        <w:ind w:left="113"/>
                        <w:rPr>
                          <w:sz w:val="18"/>
                          <w:szCs w:val="20"/>
                        </w:rPr>
                      </w:pPr>
                      <w:r w:rsidRPr="00F42D47">
                        <w:t>Współczynnik aktywności zawodowej osób w grupie wieku 15–89 lat w województwie opolskim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DC4F1D">
        <w:rPr>
          <w:rFonts w:eastAsia="Times New Roman" w:cs="Arial"/>
          <w:b/>
          <w:szCs w:val="19"/>
          <w:lang w:eastAsia="pl-PL"/>
        </w:rPr>
        <w:t xml:space="preserve">Wyniki Badania Aktywności Ekonomicznej </w:t>
      </w:r>
      <w:r w:rsidR="00AD3DF1" w:rsidRPr="00DC4F1D">
        <w:rPr>
          <w:rFonts w:eastAsia="Times New Roman" w:cs="Arial"/>
          <w:b/>
          <w:szCs w:val="19"/>
          <w:lang w:eastAsia="pl-PL"/>
        </w:rPr>
        <w:t xml:space="preserve">Ludności </w:t>
      </w:r>
      <w:r w:rsidRPr="00DC4F1D">
        <w:rPr>
          <w:rFonts w:eastAsia="Times New Roman" w:cs="Arial"/>
          <w:b/>
          <w:spacing w:val="-2"/>
          <w:szCs w:val="19"/>
          <w:lang w:eastAsia="pl-PL"/>
        </w:rPr>
        <w:t>(BAEL) prezentującego przeciętne</w:t>
      </w:r>
      <w:r w:rsidR="004050C9" w:rsidRPr="00DC4F1D">
        <w:rPr>
          <w:rFonts w:eastAsia="Times New Roman" w:cs="Arial"/>
          <w:b/>
          <w:spacing w:val="-2"/>
          <w:szCs w:val="19"/>
          <w:lang w:eastAsia="pl-PL"/>
        </w:rPr>
        <w:t xml:space="preserve"> dane</w:t>
      </w:r>
      <w:r w:rsidRPr="00DC4F1D">
        <w:rPr>
          <w:rFonts w:eastAsia="Times New Roman" w:cs="Arial"/>
          <w:b/>
          <w:spacing w:val="-2"/>
          <w:szCs w:val="19"/>
          <w:lang w:eastAsia="pl-PL"/>
        </w:rPr>
        <w:t xml:space="preserve"> dla kwartału</w:t>
      </w:r>
      <w:r w:rsidRPr="00DC4F1D">
        <w:rPr>
          <w:rFonts w:eastAsia="Times New Roman" w:cs="Arial"/>
          <w:b/>
          <w:szCs w:val="19"/>
          <w:lang w:eastAsia="pl-PL"/>
        </w:rPr>
        <w:t xml:space="preserve"> wykazały, że w </w:t>
      </w:r>
      <w:r w:rsidR="00CA69B0" w:rsidRPr="00DC4F1D">
        <w:rPr>
          <w:rFonts w:eastAsia="Times New Roman" w:cs="Arial"/>
          <w:b/>
          <w:szCs w:val="19"/>
          <w:lang w:eastAsia="pl-PL"/>
        </w:rPr>
        <w:t xml:space="preserve">2 </w:t>
      </w:r>
      <w:r w:rsidRPr="00DC4F1D">
        <w:rPr>
          <w:rFonts w:eastAsia="Times New Roman" w:cs="Arial"/>
          <w:b/>
          <w:szCs w:val="19"/>
          <w:lang w:eastAsia="pl-PL"/>
        </w:rPr>
        <w:t>kwartale 202</w:t>
      </w:r>
      <w:r w:rsidR="00F93EDA" w:rsidRPr="00DC4F1D">
        <w:rPr>
          <w:rFonts w:eastAsia="Times New Roman" w:cs="Arial"/>
          <w:b/>
          <w:szCs w:val="19"/>
          <w:lang w:eastAsia="pl-PL"/>
        </w:rPr>
        <w:t>6</w:t>
      </w:r>
      <w:r w:rsidRPr="00DC4F1D">
        <w:rPr>
          <w:rFonts w:eastAsia="Times New Roman" w:cs="Arial"/>
          <w:b/>
          <w:szCs w:val="19"/>
          <w:lang w:eastAsia="pl-PL"/>
        </w:rPr>
        <w:t xml:space="preserve"> r.</w:t>
      </w:r>
      <w:r w:rsidR="003B4A90" w:rsidRPr="00DC4F1D">
        <w:rPr>
          <w:rFonts w:eastAsia="Times New Roman" w:cs="Arial"/>
          <w:b/>
          <w:szCs w:val="19"/>
          <w:lang w:eastAsia="pl-PL"/>
        </w:rPr>
        <w:t xml:space="preserve"> w województwie opolskim</w:t>
      </w:r>
      <w:r w:rsidRPr="00DC4F1D">
        <w:rPr>
          <w:rFonts w:eastAsia="Times New Roman" w:cs="Arial"/>
          <w:b/>
          <w:szCs w:val="19"/>
          <w:lang w:eastAsia="pl-PL"/>
        </w:rPr>
        <w:t xml:space="preserve"> osoby aktywne zawodowo stanowiły </w:t>
      </w:r>
      <w:r w:rsidR="00DC4F1D" w:rsidRPr="00DC4F1D">
        <w:rPr>
          <w:rFonts w:eastAsia="Times New Roman" w:cs="Arial"/>
          <w:b/>
          <w:szCs w:val="19"/>
          <w:lang w:eastAsia="pl-PL"/>
        </w:rPr>
        <w:t>57,8</w:t>
      </w:r>
      <w:r w:rsidRPr="00DC4F1D">
        <w:rPr>
          <w:rFonts w:eastAsia="Times New Roman" w:cs="Arial"/>
          <w:b/>
          <w:szCs w:val="19"/>
          <w:lang w:eastAsia="pl-PL"/>
        </w:rPr>
        <w:t xml:space="preserve">% ludności w grupie wieku 15–89 lat. </w:t>
      </w:r>
      <w:r w:rsidR="00D57670">
        <w:rPr>
          <w:rFonts w:eastAsia="Times New Roman" w:cs="Arial"/>
          <w:b/>
          <w:szCs w:val="19"/>
          <w:lang w:eastAsia="pl-PL"/>
        </w:rPr>
        <w:br/>
      </w:r>
      <w:r w:rsidRPr="00DC4F1D">
        <w:rPr>
          <w:rFonts w:eastAsia="Times New Roman" w:cs="Arial"/>
          <w:b/>
          <w:szCs w:val="19"/>
          <w:lang w:eastAsia="pl-PL"/>
        </w:rPr>
        <w:t xml:space="preserve">Wartość tego miernika </w:t>
      </w:r>
      <w:r w:rsidR="00DC4F1D" w:rsidRPr="00DC4F1D">
        <w:rPr>
          <w:rFonts w:eastAsia="Times New Roman" w:cs="Arial"/>
          <w:b/>
          <w:szCs w:val="19"/>
          <w:lang w:eastAsia="pl-PL"/>
        </w:rPr>
        <w:t>zmniejszyła</w:t>
      </w:r>
      <w:r w:rsidRPr="00DC4F1D">
        <w:rPr>
          <w:rFonts w:eastAsia="Times New Roman" w:cs="Arial"/>
          <w:b/>
          <w:szCs w:val="19"/>
          <w:lang w:eastAsia="pl-PL"/>
        </w:rPr>
        <w:t xml:space="preserve"> się </w:t>
      </w:r>
      <w:r w:rsidR="00D57670">
        <w:rPr>
          <w:rFonts w:eastAsia="Times New Roman" w:cs="Arial"/>
          <w:b/>
          <w:szCs w:val="19"/>
          <w:lang w:eastAsia="pl-PL"/>
        </w:rPr>
        <w:br/>
      </w:r>
      <w:r w:rsidR="00150F2A" w:rsidRPr="00DC4F1D">
        <w:rPr>
          <w:rFonts w:eastAsia="Times New Roman" w:cs="Arial"/>
          <w:b/>
          <w:szCs w:val="19"/>
          <w:lang w:eastAsia="pl-PL"/>
        </w:rPr>
        <w:t xml:space="preserve">o </w:t>
      </w:r>
      <w:r w:rsidR="00F93EDA" w:rsidRPr="00DC4F1D">
        <w:rPr>
          <w:rFonts w:eastAsia="Times New Roman" w:cs="Arial"/>
          <w:b/>
          <w:szCs w:val="19"/>
          <w:lang w:eastAsia="pl-PL"/>
        </w:rPr>
        <w:t>2,</w:t>
      </w:r>
      <w:r w:rsidR="00DC4F1D" w:rsidRPr="00DC4F1D">
        <w:rPr>
          <w:rFonts w:eastAsia="Times New Roman" w:cs="Arial"/>
          <w:b/>
          <w:szCs w:val="19"/>
          <w:lang w:eastAsia="pl-PL"/>
        </w:rPr>
        <w:t>3</w:t>
      </w:r>
      <w:r w:rsidR="00150F2A" w:rsidRPr="00DC4F1D">
        <w:rPr>
          <w:rFonts w:eastAsia="Times New Roman" w:cs="Arial"/>
          <w:b/>
          <w:szCs w:val="19"/>
          <w:lang w:eastAsia="pl-PL"/>
        </w:rPr>
        <w:t xml:space="preserve"> p. proc. </w:t>
      </w:r>
      <w:r w:rsidRPr="00DC4F1D">
        <w:rPr>
          <w:rFonts w:eastAsia="Times New Roman" w:cs="Arial"/>
          <w:b/>
          <w:szCs w:val="19"/>
          <w:lang w:eastAsia="pl-PL"/>
        </w:rPr>
        <w:t xml:space="preserve">w porównaniu z </w:t>
      </w:r>
      <w:r w:rsidR="006B3EEF" w:rsidRPr="00DC4F1D">
        <w:rPr>
          <w:rFonts w:eastAsia="Times New Roman" w:cs="Arial"/>
          <w:b/>
          <w:szCs w:val="19"/>
          <w:lang w:eastAsia="pl-PL"/>
        </w:rPr>
        <w:t>poprzednim kwartałem</w:t>
      </w:r>
      <w:r w:rsidR="00150F2A" w:rsidRPr="00DC4F1D">
        <w:rPr>
          <w:rFonts w:eastAsia="Times New Roman" w:cs="Arial"/>
          <w:b/>
          <w:szCs w:val="19"/>
          <w:lang w:eastAsia="pl-PL"/>
        </w:rPr>
        <w:t xml:space="preserve">, natomiast </w:t>
      </w:r>
      <w:r w:rsidR="00DC4F1D" w:rsidRPr="00DC4F1D">
        <w:rPr>
          <w:rFonts w:eastAsia="Times New Roman" w:cs="Arial"/>
          <w:b/>
          <w:szCs w:val="19"/>
          <w:lang w:eastAsia="pl-PL"/>
        </w:rPr>
        <w:t>zwiększyła</w:t>
      </w:r>
      <w:r w:rsidR="00150F2A" w:rsidRPr="00DC4F1D">
        <w:rPr>
          <w:rFonts w:eastAsia="Times New Roman" w:cs="Arial"/>
          <w:b/>
          <w:szCs w:val="19"/>
          <w:lang w:eastAsia="pl-PL"/>
        </w:rPr>
        <w:t xml:space="preserve"> się o </w:t>
      </w:r>
      <w:r w:rsidR="00F93EDA" w:rsidRPr="00DC4F1D">
        <w:rPr>
          <w:rFonts w:eastAsia="Times New Roman" w:cs="Arial"/>
          <w:b/>
          <w:szCs w:val="19"/>
          <w:lang w:eastAsia="pl-PL"/>
        </w:rPr>
        <w:t>0,</w:t>
      </w:r>
      <w:r w:rsidR="00DC4F1D" w:rsidRPr="00DC4F1D">
        <w:rPr>
          <w:rFonts w:eastAsia="Times New Roman" w:cs="Arial"/>
          <w:b/>
          <w:szCs w:val="19"/>
          <w:lang w:eastAsia="pl-PL"/>
        </w:rPr>
        <w:t>3</w:t>
      </w:r>
      <w:r w:rsidR="00150F2A" w:rsidRPr="00DC4F1D">
        <w:rPr>
          <w:rFonts w:eastAsia="Times New Roman" w:cs="Arial"/>
          <w:b/>
          <w:szCs w:val="19"/>
          <w:lang w:eastAsia="pl-PL"/>
        </w:rPr>
        <w:t xml:space="preserve"> p. proc. w </w:t>
      </w:r>
      <w:r w:rsidR="00184D97" w:rsidRPr="00DC4F1D">
        <w:rPr>
          <w:rFonts w:eastAsia="Times New Roman" w:cs="Arial"/>
          <w:b/>
          <w:szCs w:val="19"/>
          <w:lang w:eastAsia="pl-PL"/>
        </w:rPr>
        <w:t xml:space="preserve">zestawieniu </w:t>
      </w:r>
      <w:r w:rsidR="00C42BF8" w:rsidRPr="00DC4F1D">
        <w:rPr>
          <w:rFonts w:eastAsia="Times New Roman" w:cs="Arial"/>
          <w:b/>
          <w:szCs w:val="19"/>
          <w:lang w:eastAsia="pl-PL"/>
        </w:rPr>
        <w:t xml:space="preserve">z </w:t>
      </w:r>
      <w:r w:rsidR="00DC4F1D" w:rsidRPr="00DC4F1D">
        <w:rPr>
          <w:rFonts w:eastAsia="Times New Roman" w:cs="Arial"/>
          <w:b/>
          <w:szCs w:val="19"/>
          <w:lang w:eastAsia="pl-PL"/>
        </w:rPr>
        <w:t>2</w:t>
      </w:r>
      <w:r w:rsidR="00230D5C" w:rsidRPr="00DC4F1D">
        <w:rPr>
          <w:rFonts w:eastAsia="Times New Roman" w:cs="Arial"/>
          <w:b/>
          <w:szCs w:val="19"/>
          <w:lang w:eastAsia="pl-PL"/>
        </w:rPr>
        <w:t xml:space="preserve"> </w:t>
      </w:r>
      <w:r w:rsidRPr="00DC4F1D">
        <w:rPr>
          <w:rFonts w:eastAsia="Times New Roman" w:cs="Arial"/>
          <w:b/>
          <w:szCs w:val="19"/>
          <w:lang w:eastAsia="pl-PL"/>
        </w:rPr>
        <w:t>kwartałem 202</w:t>
      </w:r>
      <w:r w:rsidR="00F93EDA" w:rsidRPr="00DC4F1D">
        <w:rPr>
          <w:rFonts w:eastAsia="Times New Roman" w:cs="Arial"/>
          <w:b/>
          <w:szCs w:val="19"/>
          <w:lang w:eastAsia="pl-PL"/>
        </w:rPr>
        <w:t>5</w:t>
      </w:r>
      <w:r w:rsidRPr="00DC4F1D">
        <w:rPr>
          <w:rFonts w:eastAsia="Times New Roman" w:cs="Arial"/>
          <w:b/>
          <w:szCs w:val="19"/>
          <w:lang w:eastAsia="pl-PL"/>
        </w:rPr>
        <w:t xml:space="preserve"> r.</w:t>
      </w:r>
      <w:r w:rsidR="00184D97" w:rsidRPr="00DC4F1D">
        <w:rPr>
          <w:rFonts w:eastAsia="Times New Roman" w:cs="Arial"/>
          <w:b/>
          <w:szCs w:val="19"/>
          <w:lang w:eastAsia="pl-PL"/>
        </w:rPr>
        <w:t xml:space="preserve"> </w:t>
      </w:r>
    </w:p>
    <w:p w14:paraId="2968C6CE" w14:textId="77777777" w:rsidR="005452B1" w:rsidRDefault="005452B1" w:rsidP="006C363D">
      <w:pPr>
        <w:pStyle w:val="Nagwek1"/>
        <w:spacing w:before="360"/>
      </w:pPr>
    </w:p>
    <w:p w14:paraId="6F04FA4D" w14:textId="20D04BF9" w:rsidR="00230D5C" w:rsidRPr="006402EF" w:rsidRDefault="00230D5C" w:rsidP="00230D5C">
      <w:pPr>
        <w:pStyle w:val="Nagwek1"/>
      </w:pPr>
      <w:r>
        <w:t>Aktywność ekonomiczna ludności</w:t>
      </w:r>
    </w:p>
    <w:p w14:paraId="33AEEF7D" w14:textId="3EAFF29D" w:rsidR="00616D8C" w:rsidRPr="000427EF" w:rsidRDefault="00616D8C" w:rsidP="001B0AB0">
      <w:pPr>
        <w:autoSpaceDE w:val="0"/>
        <w:autoSpaceDN w:val="0"/>
        <w:adjustRightInd w:val="0"/>
        <w:spacing w:line="288" w:lineRule="auto"/>
        <w:rPr>
          <w:rFonts w:eastAsia="Times New Roman" w:cs="Arial"/>
          <w:szCs w:val="19"/>
          <w:lang w:eastAsia="pl-PL"/>
        </w:rPr>
      </w:pPr>
      <w:r w:rsidRPr="00A472CC">
        <w:rPr>
          <w:rFonts w:eastAsia="Times New Roman" w:cs="Arial"/>
          <w:iCs/>
          <w:szCs w:val="19"/>
          <w:lang w:eastAsia="pl-PL"/>
        </w:rPr>
        <w:t xml:space="preserve">Liczba ludności w grupie wieku 15–89 lat w województwie opolskim w </w:t>
      </w:r>
      <w:r w:rsidR="00A472CC" w:rsidRPr="00A472CC">
        <w:rPr>
          <w:rFonts w:eastAsia="Times New Roman" w:cs="Arial"/>
          <w:iCs/>
          <w:szCs w:val="19"/>
          <w:lang w:eastAsia="pl-PL"/>
        </w:rPr>
        <w:t>2</w:t>
      </w:r>
      <w:r w:rsidR="00822047"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Pr="00A472CC">
        <w:rPr>
          <w:rFonts w:eastAsia="Times New Roman" w:cs="Arial"/>
          <w:iCs/>
          <w:szCs w:val="19"/>
          <w:lang w:eastAsia="pl-PL"/>
        </w:rPr>
        <w:t>kwartale 202</w:t>
      </w:r>
      <w:r w:rsidR="00822047" w:rsidRPr="00A472CC">
        <w:rPr>
          <w:rFonts w:eastAsia="Times New Roman" w:cs="Arial"/>
          <w:iCs/>
          <w:szCs w:val="19"/>
          <w:lang w:eastAsia="pl-PL"/>
        </w:rPr>
        <w:t>6</w:t>
      </w:r>
      <w:r w:rsidR="00052F9D" w:rsidRPr="00A472CC">
        <w:rPr>
          <w:rFonts w:eastAsia="Times New Roman" w:cs="Arial"/>
          <w:iCs/>
          <w:szCs w:val="19"/>
          <w:lang w:eastAsia="pl-PL"/>
        </w:rPr>
        <w:t xml:space="preserve"> r. </w:t>
      </w:r>
      <w:r w:rsidRPr="00A472CC">
        <w:rPr>
          <w:rFonts w:eastAsia="Times New Roman" w:cs="Arial"/>
          <w:iCs/>
          <w:szCs w:val="19"/>
          <w:lang w:eastAsia="pl-PL"/>
        </w:rPr>
        <w:t>wynosiła 74</w:t>
      </w:r>
      <w:r w:rsidR="00A472CC" w:rsidRPr="00A472CC">
        <w:rPr>
          <w:rFonts w:eastAsia="Times New Roman" w:cs="Arial"/>
          <w:iCs/>
          <w:szCs w:val="19"/>
          <w:lang w:eastAsia="pl-PL"/>
        </w:rPr>
        <w:t>0</w:t>
      </w:r>
      <w:r w:rsidRPr="00A472CC">
        <w:rPr>
          <w:rFonts w:eastAsia="Times New Roman" w:cs="Arial"/>
          <w:iCs/>
          <w:szCs w:val="19"/>
          <w:lang w:eastAsia="pl-PL"/>
        </w:rPr>
        <w:t xml:space="preserve"> tys. osób</w:t>
      </w:r>
      <w:r w:rsidR="009E6B36" w:rsidRPr="00A472CC">
        <w:rPr>
          <w:rFonts w:eastAsia="Times New Roman" w:cs="Arial"/>
          <w:iCs/>
          <w:szCs w:val="19"/>
          <w:lang w:eastAsia="pl-PL"/>
        </w:rPr>
        <w:t xml:space="preserve"> i zmniejszyła się</w:t>
      </w:r>
      <w:r w:rsidR="00052F9D"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="009E6B36" w:rsidRPr="00A472CC">
        <w:rPr>
          <w:rFonts w:eastAsia="Times New Roman" w:cs="Arial"/>
          <w:iCs/>
          <w:szCs w:val="19"/>
          <w:lang w:eastAsia="pl-PL"/>
        </w:rPr>
        <w:t>o 0,1%</w:t>
      </w:r>
      <w:r w:rsidR="00052F9D" w:rsidRPr="00A472CC">
        <w:rPr>
          <w:rFonts w:eastAsia="Times New Roman" w:cs="Arial"/>
          <w:iCs/>
          <w:szCs w:val="19"/>
          <w:lang w:eastAsia="pl-PL"/>
        </w:rPr>
        <w:t xml:space="preserve"> w </w:t>
      </w:r>
      <w:r w:rsidR="009E6B36" w:rsidRPr="00A472CC">
        <w:rPr>
          <w:rFonts w:eastAsia="Times New Roman" w:cs="Arial"/>
          <w:iCs/>
          <w:szCs w:val="19"/>
          <w:lang w:eastAsia="pl-PL"/>
        </w:rPr>
        <w:t xml:space="preserve">porównaniu z </w:t>
      </w:r>
      <w:r w:rsidR="0071474C" w:rsidRPr="00A472CC">
        <w:rPr>
          <w:rFonts w:eastAsia="Times New Roman" w:cs="Arial"/>
          <w:iCs/>
          <w:szCs w:val="19"/>
          <w:lang w:eastAsia="pl-PL"/>
        </w:rPr>
        <w:t>poprzednim kwarta</w:t>
      </w:r>
      <w:r w:rsidR="0045344F" w:rsidRPr="00A472CC">
        <w:rPr>
          <w:rFonts w:eastAsia="Times New Roman" w:cs="Arial"/>
          <w:iCs/>
          <w:szCs w:val="19"/>
          <w:lang w:eastAsia="pl-PL"/>
        </w:rPr>
        <w:t>łem</w:t>
      </w:r>
      <w:r w:rsidR="0071474C"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="008B0A3F" w:rsidRPr="00A472CC">
        <w:rPr>
          <w:rFonts w:eastAsia="Times New Roman" w:cs="Arial"/>
          <w:iCs/>
          <w:szCs w:val="19"/>
          <w:lang w:eastAsia="pl-PL"/>
        </w:rPr>
        <w:t>oraz</w:t>
      </w:r>
      <w:r w:rsidR="0071474C"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="001D28B1" w:rsidRPr="00A472CC">
        <w:rPr>
          <w:rFonts w:eastAsia="Times New Roman" w:cs="Arial"/>
          <w:iCs/>
          <w:szCs w:val="19"/>
          <w:lang w:eastAsia="pl-PL"/>
        </w:rPr>
        <w:br/>
      </w:r>
      <w:r w:rsidR="008B0A3F" w:rsidRPr="00A472CC">
        <w:rPr>
          <w:rFonts w:eastAsia="Times New Roman" w:cs="Arial"/>
          <w:iCs/>
          <w:szCs w:val="19"/>
          <w:lang w:eastAsia="pl-PL"/>
        </w:rPr>
        <w:t>o 0,5%</w:t>
      </w:r>
      <w:r w:rsidR="004C68F4"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="008B0A3F" w:rsidRPr="00A472CC">
        <w:rPr>
          <w:rFonts w:eastAsia="Times New Roman" w:cs="Arial"/>
          <w:iCs/>
          <w:szCs w:val="19"/>
          <w:lang w:eastAsia="pl-PL"/>
        </w:rPr>
        <w:t xml:space="preserve">w </w:t>
      </w:r>
      <w:r w:rsidR="009E6B36" w:rsidRPr="00A472CC">
        <w:rPr>
          <w:rFonts w:eastAsia="Times New Roman" w:cs="Arial"/>
          <w:iCs/>
          <w:szCs w:val="19"/>
          <w:lang w:eastAsia="pl-PL"/>
        </w:rPr>
        <w:t>relacji do</w:t>
      </w:r>
      <w:r w:rsidR="008B0A3F"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="00A472CC" w:rsidRPr="00A472CC">
        <w:rPr>
          <w:rFonts w:eastAsia="Times New Roman" w:cs="Arial"/>
          <w:iCs/>
          <w:szCs w:val="19"/>
          <w:lang w:eastAsia="pl-PL"/>
        </w:rPr>
        <w:t>2</w:t>
      </w:r>
      <w:r w:rsidR="00822047" w:rsidRPr="00A472CC">
        <w:rPr>
          <w:rFonts w:eastAsia="Times New Roman" w:cs="Arial"/>
          <w:iCs/>
          <w:szCs w:val="19"/>
          <w:lang w:eastAsia="pl-PL"/>
        </w:rPr>
        <w:t xml:space="preserve"> kwarta</w:t>
      </w:r>
      <w:r w:rsidR="008B0A3F" w:rsidRPr="00A472CC">
        <w:rPr>
          <w:rFonts w:eastAsia="Times New Roman" w:cs="Arial"/>
          <w:iCs/>
          <w:szCs w:val="19"/>
          <w:lang w:eastAsia="pl-PL"/>
        </w:rPr>
        <w:t>ł</w:t>
      </w:r>
      <w:r w:rsidR="009E6B36" w:rsidRPr="00A472CC">
        <w:rPr>
          <w:rFonts w:eastAsia="Times New Roman" w:cs="Arial"/>
          <w:iCs/>
          <w:szCs w:val="19"/>
          <w:lang w:eastAsia="pl-PL"/>
        </w:rPr>
        <w:t>u</w:t>
      </w:r>
      <w:r w:rsidR="0045344F"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="00052F9D" w:rsidRPr="00A472CC">
        <w:rPr>
          <w:rFonts w:eastAsia="Times New Roman" w:cs="Arial"/>
          <w:iCs/>
          <w:szCs w:val="19"/>
          <w:lang w:eastAsia="pl-PL"/>
        </w:rPr>
        <w:t>202</w:t>
      </w:r>
      <w:r w:rsidR="00822047" w:rsidRPr="00A472CC">
        <w:rPr>
          <w:rFonts w:eastAsia="Times New Roman" w:cs="Arial"/>
          <w:iCs/>
          <w:szCs w:val="19"/>
          <w:lang w:eastAsia="pl-PL"/>
        </w:rPr>
        <w:t>5</w:t>
      </w:r>
      <w:r w:rsidR="00052F9D" w:rsidRPr="00A472CC">
        <w:rPr>
          <w:rFonts w:eastAsia="Times New Roman" w:cs="Arial"/>
          <w:iCs/>
          <w:szCs w:val="19"/>
          <w:lang w:eastAsia="pl-PL"/>
        </w:rPr>
        <w:t xml:space="preserve"> r. </w:t>
      </w:r>
      <w:r w:rsidRPr="00A472CC">
        <w:rPr>
          <w:rFonts w:eastAsia="Times New Roman" w:cs="Arial"/>
          <w:iCs/>
          <w:szCs w:val="19"/>
          <w:lang w:eastAsia="pl-PL"/>
        </w:rPr>
        <w:t xml:space="preserve">Populacja aktywnych zawodowo liczyła </w:t>
      </w:r>
      <w:r w:rsidR="00822047" w:rsidRPr="00A472CC">
        <w:rPr>
          <w:rFonts w:eastAsia="Times New Roman" w:cs="Arial"/>
          <w:iCs/>
          <w:szCs w:val="19"/>
          <w:lang w:eastAsia="pl-PL"/>
        </w:rPr>
        <w:t>4</w:t>
      </w:r>
      <w:r w:rsidR="00A472CC" w:rsidRPr="00A472CC">
        <w:rPr>
          <w:rFonts w:eastAsia="Times New Roman" w:cs="Arial"/>
          <w:iCs/>
          <w:szCs w:val="19"/>
          <w:lang w:eastAsia="pl-PL"/>
        </w:rPr>
        <w:t>28</w:t>
      </w:r>
      <w:r w:rsidR="00822047"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Pr="00A472CC">
        <w:rPr>
          <w:rFonts w:eastAsia="Times New Roman" w:cs="Arial"/>
          <w:iCs/>
          <w:szCs w:val="19"/>
          <w:lang w:eastAsia="pl-PL"/>
        </w:rPr>
        <w:t>tys. os</w:t>
      </w:r>
      <w:r w:rsidR="00BA41CF" w:rsidRPr="00A472CC">
        <w:rPr>
          <w:rFonts w:eastAsia="Times New Roman" w:cs="Arial"/>
          <w:iCs/>
          <w:szCs w:val="19"/>
          <w:lang w:eastAsia="pl-PL"/>
        </w:rPr>
        <w:t>ó</w:t>
      </w:r>
      <w:r w:rsidRPr="00A472CC">
        <w:rPr>
          <w:rFonts w:eastAsia="Times New Roman" w:cs="Arial"/>
          <w:iCs/>
          <w:szCs w:val="19"/>
          <w:lang w:eastAsia="pl-PL"/>
        </w:rPr>
        <w:t xml:space="preserve">b </w:t>
      </w:r>
      <w:r w:rsidR="001D28B1" w:rsidRPr="00A472CC">
        <w:rPr>
          <w:rFonts w:eastAsia="Times New Roman" w:cs="Arial"/>
          <w:iCs/>
          <w:szCs w:val="19"/>
          <w:lang w:eastAsia="pl-PL"/>
        </w:rPr>
        <w:br/>
      </w:r>
      <w:r w:rsidRPr="00A472CC">
        <w:rPr>
          <w:rFonts w:eastAsia="Times New Roman" w:cs="Arial"/>
          <w:iCs/>
          <w:szCs w:val="19"/>
          <w:lang w:eastAsia="pl-PL"/>
        </w:rPr>
        <w:t>(</w:t>
      </w:r>
      <w:r w:rsidR="004960FD" w:rsidRPr="00A472CC">
        <w:rPr>
          <w:rFonts w:eastAsia="Times New Roman" w:cs="Arial"/>
          <w:iCs/>
          <w:szCs w:val="19"/>
          <w:lang w:eastAsia="pl-PL"/>
        </w:rPr>
        <w:t>w tym</w:t>
      </w:r>
      <w:r w:rsidRPr="00A472CC">
        <w:rPr>
          <w:rFonts w:eastAsia="Times New Roman" w:cs="Arial"/>
          <w:iCs/>
          <w:szCs w:val="19"/>
          <w:lang w:eastAsia="pl-PL"/>
        </w:rPr>
        <w:t xml:space="preserve"> </w:t>
      </w:r>
      <w:r w:rsidR="0071474C" w:rsidRPr="00A472CC">
        <w:rPr>
          <w:rFonts w:eastAsia="Times New Roman" w:cs="Arial"/>
          <w:iCs/>
          <w:szCs w:val="19"/>
          <w:lang w:eastAsia="pl-PL"/>
        </w:rPr>
        <w:t>4</w:t>
      </w:r>
      <w:r w:rsidR="00A472CC" w:rsidRPr="00A472CC">
        <w:rPr>
          <w:rFonts w:eastAsia="Times New Roman" w:cs="Arial"/>
          <w:iCs/>
          <w:szCs w:val="19"/>
          <w:lang w:eastAsia="pl-PL"/>
        </w:rPr>
        <w:t>1</w:t>
      </w:r>
      <w:r w:rsidR="00822047" w:rsidRPr="00A472CC">
        <w:rPr>
          <w:rFonts w:eastAsia="Times New Roman" w:cs="Arial"/>
          <w:iCs/>
          <w:szCs w:val="19"/>
          <w:lang w:eastAsia="pl-PL"/>
        </w:rPr>
        <w:t>9</w:t>
      </w:r>
      <w:r w:rsidRPr="00A472CC">
        <w:rPr>
          <w:rFonts w:eastAsia="Times New Roman" w:cs="Arial"/>
          <w:iCs/>
          <w:szCs w:val="19"/>
          <w:lang w:eastAsia="pl-PL"/>
        </w:rPr>
        <w:t xml:space="preserve"> tys. pracujących</w:t>
      </w:r>
      <w:r w:rsidR="00A472CC" w:rsidRPr="00A472CC">
        <w:rPr>
          <w:rFonts w:eastAsia="Times New Roman" w:cs="Arial"/>
          <w:iCs/>
          <w:szCs w:val="19"/>
          <w:lang w:eastAsia="pl-PL"/>
        </w:rPr>
        <w:t>)</w:t>
      </w:r>
      <w:r w:rsidRPr="00A472CC">
        <w:rPr>
          <w:rFonts w:eastAsia="Times New Roman" w:cs="Arial"/>
          <w:iCs/>
          <w:szCs w:val="19"/>
          <w:lang w:eastAsia="pl-PL"/>
        </w:rPr>
        <w:t xml:space="preserve">. Liczba biernych zawodowo wynosiła </w:t>
      </w:r>
      <w:r w:rsidR="00A472CC" w:rsidRPr="00A472CC">
        <w:rPr>
          <w:rFonts w:eastAsia="Times New Roman" w:cs="Arial"/>
          <w:iCs/>
          <w:szCs w:val="19"/>
          <w:lang w:eastAsia="pl-PL"/>
        </w:rPr>
        <w:t>312</w:t>
      </w:r>
      <w:r w:rsidRPr="00A472CC">
        <w:rPr>
          <w:rFonts w:eastAsia="Times New Roman" w:cs="Arial"/>
          <w:iCs/>
          <w:szCs w:val="19"/>
          <w:lang w:eastAsia="pl-PL"/>
        </w:rPr>
        <w:t xml:space="preserve"> tys. osób</w:t>
      </w:r>
      <w:r w:rsidRPr="000427EF">
        <w:rPr>
          <w:rFonts w:eastAsia="Times New Roman" w:cs="Arial"/>
          <w:iCs/>
          <w:szCs w:val="19"/>
          <w:lang w:eastAsia="pl-PL"/>
        </w:rPr>
        <w:t xml:space="preserve">. </w:t>
      </w:r>
      <w:r w:rsidRPr="000427EF">
        <w:rPr>
          <w:rFonts w:eastAsia="Times New Roman" w:cs="Arial"/>
          <w:szCs w:val="19"/>
          <w:lang w:eastAsia="pl-PL"/>
        </w:rPr>
        <w:t xml:space="preserve">Zbiorowość osób aktywnych zawodowo w </w:t>
      </w:r>
      <w:r w:rsidR="00A472CC" w:rsidRPr="000427EF">
        <w:rPr>
          <w:rFonts w:eastAsia="Times New Roman" w:cs="Arial"/>
          <w:szCs w:val="19"/>
          <w:lang w:eastAsia="pl-PL"/>
        </w:rPr>
        <w:t>2</w:t>
      </w:r>
      <w:r w:rsidRPr="000427EF">
        <w:rPr>
          <w:rFonts w:eastAsia="Times New Roman" w:cs="Arial"/>
          <w:szCs w:val="19"/>
          <w:lang w:eastAsia="pl-PL"/>
        </w:rPr>
        <w:t xml:space="preserve"> kwartale 202</w:t>
      </w:r>
      <w:r w:rsidR="00822047" w:rsidRPr="000427EF">
        <w:rPr>
          <w:rFonts w:eastAsia="Times New Roman" w:cs="Arial"/>
          <w:szCs w:val="19"/>
          <w:lang w:eastAsia="pl-PL"/>
        </w:rPr>
        <w:t>6</w:t>
      </w:r>
      <w:r w:rsidRPr="000427EF">
        <w:rPr>
          <w:rFonts w:eastAsia="Times New Roman" w:cs="Arial"/>
          <w:szCs w:val="19"/>
          <w:lang w:eastAsia="pl-PL"/>
        </w:rPr>
        <w:t xml:space="preserve"> r.</w:t>
      </w:r>
      <w:r w:rsidR="00512DC4" w:rsidRPr="000427EF">
        <w:rPr>
          <w:rFonts w:eastAsia="Times New Roman" w:cs="Arial"/>
          <w:szCs w:val="19"/>
          <w:lang w:eastAsia="pl-PL"/>
        </w:rPr>
        <w:t xml:space="preserve"> </w:t>
      </w:r>
      <w:r w:rsidR="00986FED" w:rsidRPr="000427EF">
        <w:rPr>
          <w:rFonts w:eastAsia="Times New Roman" w:cs="Arial"/>
          <w:szCs w:val="19"/>
          <w:lang w:eastAsia="pl-PL"/>
        </w:rPr>
        <w:t>zmniejszyła</w:t>
      </w:r>
      <w:r w:rsidR="00D67B48" w:rsidRPr="000427EF">
        <w:rPr>
          <w:rFonts w:eastAsia="Times New Roman" w:cs="Arial"/>
          <w:szCs w:val="19"/>
          <w:lang w:eastAsia="pl-PL"/>
        </w:rPr>
        <w:t xml:space="preserve"> się </w:t>
      </w:r>
      <w:r w:rsidR="00F11D74" w:rsidRPr="000427EF">
        <w:rPr>
          <w:rFonts w:eastAsia="Times New Roman" w:cs="Arial"/>
          <w:szCs w:val="19"/>
          <w:lang w:eastAsia="pl-PL"/>
        </w:rPr>
        <w:t xml:space="preserve">o </w:t>
      </w:r>
      <w:r w:rsidR="00986FED" w:rsidRPr="000427EF">
        <w:rPr>
          <w:rFonts w:eastAsia="Times New Roman" w:cs="Arial"/>
          <w:szCs w:val="19"/>
          <w:lang w:eastAsia="pl-PL"/>
        </w:rPr>
        <w:t>17</w:t>
      </w:r>
      <w:r w:rsidR="00D22FD1" w:rsidRPr="000427EF">
        <w:rPr>
          <w:rFonts w:eastAsia="Times New Roman" w:cs="Arial"/>
          <w:szCs w:val="19"/>
          <w:lang w:eastAsia="pl-PL"/>
        </w:rPr>
        <w:t xml:space="preserve"> tys. osób</w:t>
      </w:r>
      <w:r w:rsidR="001D41EC" w:rsidRPr="000427EF">
        <w:rPr>
          <w:rFonts w:eastAsia="Times New Roman" w:cs="Arial"/>
          <w:szCs w:val="19"/>
          <w:lang w:eastAsia="pl-PL"/>
        </w:rPr>
        <w:t>,</w:t>
      </w:r>
      <w:r w:rsidR="00D22FD1" w:rsidRPr="000427EF">
        <w:rPr>
          <w:rFonts w:eastAsia="Times New Roman" w:cs="Arial"/>
          <w:szCs w:val="19"/>
          <w:lang w:eastAsia="pl-PL"/>
        </w:rPr>
        <w:t xml:space="preserve"> tj. o </w:t>
      </w:r>
      <w:r w:rsidR="00822047" w:rsidRPr="000427EF">
        <w:rPr>
          <w:rFonts w:eastAsia="Times New Roman" w:cs="Arial"/>
          <w:szCs w:val="19"/>
          <w:lang w:eastAsia="pl-PL"/>
        </w:rPr>
        <w:t>3,</w:t>
      </w:r>
      <w:r w:rsidR="00986FED" w:rsidRPr="000427EF">
        <w:rPr>
          <w:rFonts w:eastAsia="Times New Roman" w:cs="Arial"/>
          <w:szCs w:val="19"/>
          <w:lang w:eastAsia="pl-PL"/>
        </w:rPr>
        <w:t>8</w:t>
      </w:r>
      <w:r w:rsidR="00D22FD1" w:rsidRPr="000427EF">
        <w:rPr>
          <w:rFonts w:eastAsia="Times New Roman" w:cs="Arial"/>
          <w:szCs w:val="19"/>
          <w:lang w:eastAsia="pl-PL"/>
        </w:rPr>
        <w:t>%</w:t>
      </w:r>
      <w:r w:rsidR="00F11D74" w:rsidRPr="000427EF">
        <w:rPr>
          <w:rFonts w:eastAsia="Times New Roman" w:cs="Arial"/>
          <w:szCs w:val="19"/>
          <w:lang w:eastAsia="pl-PL"/>
        </w:rPr>
        <w:t xml:space="preserve"> </w:t>
      </w:r>
      <w:r w:rsidR="00A84B2E">
        <w:rPr>
          <w:rFonts w:eastAsia="Times New Roman" w:cs="Arial"/>
          <w:szCs w:val="19"/>
          <w:lang w:eastAsia="pl-PL"/>
        </w:rPr>
        <w:br/>
      </w:r>
      <w:r w:rsidR="00F11D74" w:rsidRPr="000427EF">
        <w:rPr>
          <w:rFonts w:eastAsia="Times New Roman" w:cs="Arial"/>
          <w:szCs w:val="19"/>
          <w:lang w:eastAsia="pl-PL"/>
        </w:rPr>
        <w:t xml:space="preserve">w </w:t>
      </w:r>
      <w:r w:rsidR="00986FED" w:rsidRPr="000427EF">
        <w:rPr>
          <w:rFonts w:eastAsia="Times New Roman" w:cs="Arial"/>
          <w:szCs w:val="19"/>
          <w:lang w:eastAsia="pl-PL"/>
        </w:rPr>
        <w:t>stosunku do</w:t>
      </w:r>
      <w:r w:rsidR="00F11D74" w:rsidRPr="000427EF">
        <w:rPr>
          <w:rFonts w:eastAsia="Times New Roman" w:cs="Arial"/>
          <w:szCs w:val="19"/>
          <w:lang w:eastAsia="pl-PL"/>
        </w:rPr>
        <w:t xml:space="preserve"> </w:t>
      </w:r>
      <w:r w:rsidR="00986FED" w:rsidRPr="000427EF">
        <w:rPr>
          <w:rFonts w:eastAsia="Times New Roman" w:cs="Arial"/>
          <w:szCs w:val="19"/>
          <w:lang w:eastAsia="pl-PL"/>
        </w:rPr>
        <w:t>1</w:t>
      </w:r>
      <w:r w:rsidR="00822047" w:rsidRPr="000427EF">
        <w:rPr>
          <w:rFonts w:eastAsia="Times New Roman" w:cs="Arial"/>
          <w:szCs w:val="19"/>
          <w:lang w:eastAsia="pl-PL"/>
        </w:rPr>
        <w:t xml:space="preserve"> kwartał</w:t>
      </w:r>
      <w:r w:rsidR="00986FED" w:rsidRPr="000427EF">
        <w:rPr>
          <w:rFonts w:eastAsia="Times New Roman" w:cs="Arial"/>
          <w:szCs w:val="19"/>
          <w:lang w:eastAsia="pl-PL"/>
        </w:rPr>
        <w:t>u</w:t>
      </w:r>
      <w:r w:rsidR="00822047" w:rsidRPr="000427EF">
        <w:rPr>
          <w:rFonts w:eastAsia="Times New Roman" w:cs="Arial"/>
          <w:szCs w:val="19"/>
          <w:lang w:eastAsia="pl-PL"/>
        </w:rPr>
        <w:t xml:space="preserve"> 202</w:t>
      </w:r>
      <w:r w:rsidR="00986FED" w:rsidRPr="000427EF">
        <w:rPr>
          <w:rFonts w:eastAsia="Times New Roman" w:cs="Arial"/>
          <w:szCs w:val="19"/>
          <w:lang w:eastAsia="pl-PL"/>
        </w:rPr>
        <w:t>6</w:t>
      </w:r>
      <w:r w:rsidR="00822047" w:rsidRPr="000427EF">
        <w:rPr>
          <w:rFonts w:eastAsia="Times New Roman" w:cs="Arial"/>
          <w:szCs w:val="19"/>
          <w:lang w:eastAsia="pl-PL"/>
        </w:rPr>
        <w:t xml:space="preserve"> r.</w:t>
      </w:r>
      <w:r w:rsidR="00EA6677" w:rsidRPr="000427EF">
        <w:rPr>
          <w:rFonts w:eastAsia="Times New Roman" w:cs="Arial"/>
          <w:szCs w:val="19"/>
          <w:lang w:eastAsia="pl-PL"/>
        </w:rPr>
        <w:t xml:space="preserve">, natomiast </w:t>
      </w:r>
      <w:r w:rsidR="00986FED" w:rsidRPr="000427EF">
        <w:rPr>
          <w:rFonts w:eastAsia="Times New Roman" w:cs="Arial"/>
          <w:szCs w:val="19"/>
          <w:lang w:eastAsia="pl-PL"/>
        </w:rPr>
        <w:t>w zestawieniu z</w:t>
      </w:r>
      <w:r w:rsidR="001B0AB0" w:rsidRPr="000427EF">
        <w:rPr>
          <w:rFonts w:eastAsia="Times New Roman" w:cs="Arial"/>
          <w:szCs w:val="19"/>
          <w:lang w:eastAsia="pl-PL"/>
        </w:rPr>
        <w:t xml:space="preserve"> </w:t>
      </w:r>
      <w:r w:rsidR="00986FED" w:rsidRPr="00716F3C">
        <w:rPr>
          <w:rFonts w:eastAsia="Times New Roman" w:cs="Arial"/>
          <w:szCs w:val="19"/>
          <w:lang w:eastAsia="pl-PL"/>
        </w:rPr>
        <w:t>2</w:t>
      </w:r>
      <w:r w:rsidR="001B0AB0" w:rsidRPr="00716F3C">
        <w:rPr>
          <w:rFonts w:eastAsia="Times New Roman" w:cs="Arial"/>
          <w:szCs w:val="19"/>
          <w:lang w:eastAsia="pl-PL"/>
        </w:rPr>
        <w:t xml:space="preserve"> kwartał</w:t>
      </w:r>
      <w:r w:rsidR="00B77889" w:rsidRPr="00716F3C">
        <w:rPr>
          <w:rFonts w:eastAsia="Times New Roman" w:cs="Arial"/>
          <w:szCs w:val="19"/>
          <w:lang w:eastAsia="pl-PL"/>
        </w:rPr>
        <w:t>em</w:t>
      </w:r>
      <w:r w:rsidR="001B0AB0" w:rsidRPr="00716F3C">
        <w:rPr>
          <w:rFonts w:eastAsia="Times New Roman" w:cs="Arial"/>
          <w:szCs w:val="19"/>
          <w:lang w:eastAsia="pl-PL"/>
        </w:rPr>
        <w:t xml:space="preserve"> 202</w:t>
      </w:r>
      <w:r w:rsidR="00822047" w:rsidRPr="00716F3C">
        <w:rPr>
          <w:rFonts w:eastAsia="Times New Roman" w:cs="Arial"/>
          <w:szCs w:val="19"/>
          <w:lang w:eastAsia="pl-PL"/>
        </w:rPr>
        <w:t>5</w:t>
      </w:r>
      <w:r w:rsidR="001B0AB0" w:rsidRPr="000427EF">
        <w:rPr>
          <w:rFonts w:eastAsia="Times New Roman" w:cs="Arial"/>
          <w:szCs w:val="19"/>
          <w:lang w:eastAsia="pl-PL"/>
        </w:rPr>
        <w:t xml:space="preserve"> r. </w:t>
      </w:r>
      <w:r w:rsidR="00986FED" w:rsidRPr="000427EF">
        <w:rPr>
          <w:rFonts w:eastAsia="Times New Roman" w:cs="Arial"/>
          <w:szCs w:val="19"/>
          <w:lang w:eastAsia="pl-PL"/>
        </w:rPr>
        <w:t>utrzymała się na tym samym poziomie.</w:t>
      </w:r>
    </w:p>
    <w:p w14:paraId="72270A8C" w14:textId="643AFC21" w:rsidR="00180B61" w:rsidRDefault="00616D8C" w:rsidP="00180B61">
      <w:pPr>
        <w:autoSpaceDE w:val="0"/>
        <w:autoSpaceDN w:val="0"/>
        <w:adjustRightInd w:val="0"/>
        <w:spacing w:line="288" w:lineRule="auto"/>
        <w:rPr>
          <w:b/>
          <w:szCs w:val="18"/>
        </w:rPr>
      </w:pPr>
      <w:r w:rsidRPr="000427EF">
        <w:rPr>
          <w:rFonts w:eastAsia="Times New Roman" w:cs="Arial"/>
          <w:spacing w:val="-2"/>
          <w:szCs w:val="19"/>
          <w:lang w:eastAsia="pl-PL"/>
        </w:rPr>
        <w:t>Współczynnik aktywności zawodowej osób w grupie wieku 15–89 lat w województwie opolskim</w:t>
      </w:r>
      <w:r w:rsidRPr="000427EF">
        <w:rPr>
          <w:rFonts w:eastAsia="Times New Roman" w:cs="Arial"/>
          <w:szCs w:val="19"/>
          <w:lang w:eastAsia="pl-PL"/>
        </w:rPr>
        <w:t xml:space="preserve"> w </w:t>
      </w:r>
      <w:r w:rsidR="000427EF" w:rsidRPr="000427EF">
        <w:rPr>
          <w:rFonts w:eastAsia="Times New Roman" w:cs="Arial"/>
          <w:szCs w:val="19"/>
          <w:lang w:eastAsia="pl-PL"/>
        </w:rPr>
        <w:t>2</w:t>
      </w:r>
      <w:r w:rsidR="00110094" w:rsidRPr="000427EF">
        <w:rPr>
          <w:rFonts w:eastAsia="Times New Roman" w:cs="Arial"/>
          <w:szCs w:val="19"/>
          <w:lang w:eastAsia="pl-PL"/>
        </w:rPr>
        <w:t xml:space="preserve"> </w:t>
      </w:r>
      <w:r w:rsidRPr="000427EF">
        <w:rPr>
          <w:rFonts w:eastAsia="Times New Roman" w:cs="Arial"/>
          <w:szCs w:val="19"/>
          <w:lang w:eastAsia="pl-PL"/>
        </w:rPr>
        <w:t>kwartale 202</w:t>
      </w:r>
      <w:r w:rsidR="00180B61" w:rsidRPr="000427EF">
        <w:rPr>
          <w:rFonts w:eastAsia="Times New Roman" w:cs="Arial"/>
          <w:szCs w:val="19"/>
          <w:lang w:eastAsia="pl-PL"/>
        </w:rPr>
        <w:t>6</w:t>
      </w:r>
      <w:r w:rsidRPr="000427EF">
        <w:rPr>
          <w:rFonts w:eastAsia="Times New Roman" w:cs="Arial"/>
          <w:szCs w:val="19"/>
          <w:lang w:eastAsia="pl-PL"/>
        </w:rPr>
        <w:t xml:space="preserve"> r. kształtował się na poziomie </w:t>
      </w:r>
      <w:r w:rsidR="000427EF" w:rsidRPr="000427EF">
        <w:rPr>
          <w:rFonts w:eastAsia="Times New Roman" w:cs="Arial"/>
          <w:szCs w:val="19"/>
          <w:lang w:eastAsia="pl-PL"/>
        </w:rPr>
        <w:t>57,8</w:t>
      </w:r>
      <w:r w:rsidRPr="000427EF">
        <w:rPr>
          <w:rFonts w:eastAsia="Times New Roman" w:cs="Arial"/>
          <w:szCs w:val="19"/>
          <w:lang w:eastAsia="pl-PL"/>
        </w:rPr>
        <w:t xml:space="preserve">% i jego wartość </w:t>
      </w:r>
      <w:r w:rsidR="000427EF" w:rsidRPr="000427EF">
        <w:rPr>
          <w:rFonts w:eastAsia="Times New Roman" w:cs="Arial"/>
          <w:szCs w:val="19"/>
          <w:lang w:eastAsia="pl-PL"/>
        </w:rPr>
        <w:t>zmniejszyła</w:t>
      </w:r>
      <w:r w:rsidR="00112806" w:rsidRPr="000427EF">
        <w:rPr>
          <w:rFonts w:eastAsia="Times New Roman" w:cs="Arial"/>
          <w:szCs w:val="19"/>
          <w:lang w:eastAsia="pl-PL"/>
        </w:rPr>
        <w:t xml:space="preserve"> </w:t>
      </w:r>
      <w:r w:rsidR="002C0A7E" w:rsidRPr="000427EF">
        <w:rPr>
          <w:rFonts w:eastAsia="Times New Roman" w:cs="Arial"/>
          <w:szCs w:val="19"/>
          <w:lang w:eastAsia="pl-PL"/>
        </w:rPr>
        <w:t xml:space="preserve">się </w:t>
      </w:r>
      <w:r w:rsidR="003265BB" w:rsidRPr="000427EF">
        <w:rPr>
          <w:rFonts w:eastAsia="Times New Roman" w:cs="Arial"/>
          <w:szCs w:val="19"/>
          <w:lang w:eastAsia="pl-PL"/>
        </w:rPr>
        <w:br/>
      </w:r>
      <w:r w:rsidR="00112806" w:rsidRPr="000427EF">
        <w:rPr>
          <w:rFonts w:eastAsia="Times New Roman" w:cs="Arial"/>
          <w:szCs w:val="19"/>
          <w:lang w:eastAsia="pl-PL"/>
        </w:rPr>
        <w:t xml:space="preserve">(o </w:t>
      </w:r>
      <w:r w:rsidR="00180B61" w:rsidRPr="000427EF">
        <w:rPr>
          <w:rFonts w:eastAsia="Times New Roman" w:cs="Arial"/>
          <w:szCs w:val="19"/>
          <w:lang w:eastAsia="pl-PL"/>
        </w:rPr>
        <w:t>2,</w:t>
      </w:r>
      <w:r w:rsidR="000427EF" w:rsidRPr="000427EF">
        <w:rPr>
          <w:rFonts w:eastAsia="Times New Roman" w:cs="Arial"/>
          <w:szCs w:val="19"/>
          <w:lang w:eastAsia="pl-PL"/>
        </w:rPr>
        <w:t>3</w:t>
      </w:r>
      <w:r w:rsidR="00112806" w:rsidRPr="000427EF">
        <w:rPr>
          <w:rFonts w:eastAsia="Times New Roman" w:cs="Arial"/>
          <w:szCs w:val="19"/>
          <w:lang w:eastAsia="pl-PL"/>
        </w:rPr>
        <w:t xml:space="preserve"> p. proc.) </w:t>
      </w:r>
      <w:r w:rsidR="00664398" w:rsidRPr="000427EF">
        <w:rPr>
          <w:rFonts w:eastAsia="Times New Roman" w:cs="Arial"/>
          <w:szCs w:val="19"/>
          <w:lang w:eastAsia="pl-PL"/>
        </w:rPr>
        <w:t xml:space="preserve">w </w:t>
      </w:r>
      <w:r w:rsidR="00184D97" w:rsidRPr="000427EF">
        <w:rPr>
          <w:rFonts w:eastAsia="Times New Roman" w:cs="Arial"/>
          <w:szCs w:val="19"/>
          <w:lang w:eastAsia="pl-PL"/>
        </w:rPr>
        <w:t>skali kwartału</w:t>
      </w:r>
      <w:r w:rsidR="00112806" w:rsidRPr="000427EF">
        <w:rPr>
          <w:rFonts w:eastAsia="Times New Roman" w:cs="Arial"/>
          <w:szCs w:val="19"/>
          <w:lang w:eastAsia="pl-PL"/>
        </w:rPr>
        <w:t xml:space="preserve">, natomiast </w:t>
      </w:r>
      <w:r w:rsidR="000427EF" w:rsidRPr="000427EF">
        <w:rPr>
          <w:rFonts w:eastAsia="Times New Roman" w:cs="Arial"/>
          <w:szCs w:val="19"/>
          <w:lang w:eastAsia="pl-PL"/>
        </w:rPr>
        <w:t>zwiększyła</w:t>
      </w:r>
      <w:r w:rsidR="00112806" w:rsidRPr="000427EF">
        <w:rPr>
          <w:rFonts w:eastAsia="Times New Roman" w:cs="Arial"/>
          <w:szCs w:val="19"/>
          <w:lang w:eastAsia="pl-PL"/>
        </w:rPr>
        <w:t xml:space="preserve"> się (o </w:t>
      </w:r>
      <w:r w:rsidR="00180B61" w:rsidRPr="000427EF">
        <w:rPr>
          <w:rFonts w:eastAsia="Times New Roman" w:cs="Arial"/>
          <w:szCs w:val="19"/>
          <w:lang w:eastAsia="pl-PL"/>
        </w:rPr>
        <w:t>0,</w:t>
      </w:r>
      <w:r w:rsidR="000427EF" w:rsidRPr="000427EF">
        <w:rPr>
          <w:rFonts w:eastAsia="Times New Roman" w:cs="Arial"/>
          <w:szCs w:val="19"/>
          <w:lang w:eastAsia="pl-PL"/>
        </w:rPr>
        <w:t>3</w:t>
      </w:r>
      <w:r w:rsidR="00112806" w:rsidRPr="000427EF">
        <w:rPr>
          <w:rFonts w:eastAsia="Times New Roman" w:cs="Arial"/>
          <w:szCs w:val="19"/>
          <w:lang w:eastAsia="pl-PL"/>
        </w:rPr>
        <w:t xml:space="preserve"> p. proc.) </w:t>
      </w:r>
      <w:r w:rsidR="00184D97" w:rsidRPr="000427EF">
        <w:rPr>
          <w:rFonts w:eastAsia="Times New Roman" w:cs="Arial"/>
          <w:spacing w:val="-2"/>
          <w:szCs w:val="19"/>
          <w:lang w:eastAsia="pl-PL"/>
        </w:rPr>
        <w:t>w ujęciu rocznym</w:t>
      </w:r>
      <w:r w:rsidR="00112806" w:rsidRPr="000427EF">
        <w:rPr>
          <w:rFonts w:eastAsia="Times New Roman" w:cs="Arial"/>
          <w:spacing w:val="-2"/>
          <w:szCs w:val="19"/>
          <w:lang w:eastAsia="pl-PL"/>
        </w:rPr>
        <w:t xml:space="preserve">. </w:t>
      </w:r>
      <w:r w:rsidR="003265BB" w:rsidRPr="000427EF">
        <w:rPr>
          <w:rFonts w:eastAsia="Times New Roman" w:cs="Arial"/>
          <w:spacing w:val="-2"/>
          <w:szCs w:val="19"/>
          <w:lang w:eastAsia="pl-PL"/>
        </w:rPr>
        <w:br/>
      </w:r>
    </w:p>
    <w:p w14:paraId="30CDB8AF" w14:textId="15C354CC" w:rsidR="00616D8C" w:rsidRPr="001D28B1" w:rsidRDefault="00616D8C" w:rsidP="00180B61">
      <w:pPr>
        <w:autoSpaceDE w:val="0"/>
        <w:autoSpaceDN w:val="0"/>
        <w:adjustRightInd w:val="0"/>
        <w:spacing w:line="288" w:lineRule="auto"/>
        <w:rPr>
          <w:rFonts w:eastAsia="Times New Roman" w:cs="Arial"/>
          <w:b/>
          <w:szCs w:val="18"/>
          <w:lang w:eastAsia="pl-PL"/>
        </w:rPr>
      </w:pPr>
      <w:r w:rsidRPr="00D57670">
        <w:rPr>
          <w:b/>
          <w:szCs w:val="18"/>
        </w:rPr>
        <w:t>Wykres 1.</w:t>
      </w:r>
      <w:r w:rsidR="001D28B1" w:rsidRPr="00D57670">
        <w:rPr>
          <w:b/>
          <w:szCs w:val="18"/>
          <w:shd w:val="clear" w:color="auto" w:fill="FFFFFF"/>
        </w:rPr>
        <w:t xml:space="preserve"> </w:t>
      </w:r>
      <w:r w:rsidRPr="00D57670">
        <w:rPr>
          <w:rFonts w:eastAsia="Times New Roman" w:cs="Arial"/>
          <w:b/>
          <w:szCs w:val="18"/>
          <w:lang w:eastAsia="pl-PL"/>
        </w:rPr>
        <w:t xml:space="preserve">Współczynnik aktywności zawodowej osób w wieku 15–89 lat według kwartałów </w:t>
      </w:r>
    </w:p>
    <w:p w14:paraId="6C4FF77B" w14:textId="29F4D140" w:rsidR="00FD68F7" w:rsidRPr="00FD68F7" w:rsidRDefault="00C759E9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  <w:r>
        <w:rPr>
          <w:rFonts w:eastAsia="Times New Roman" w:cs="Arial"/>
          <w:iCs/>
          <w:noProof/>
          <w:szCs w:val="19"/>
          <w:lang w:eastAsia="pl-PL"/>
        </w:rPr>
        <w:drawing>
          <wp:anchor distT="0" distB="0" distL="114300" distR="114300" simplePos="0" relativeHeight="251667968" behindDoc="0" locked="0" layoutInCell="1" allowOverlap="1" wp14:anchorId="11C590AD" wp14:editId="3486E2BD">
            <wp:simplePos x="0" y="0"/>
            <wp:positionH relativeFrom="margin">
              <wp:posOffset>257175</wp:posOffset>
            </wp:positionH>
            <wp:positionV relativeFrom="paragraph">
              <wp:posOffset>32385</wp:posOffset>
            </wp:positionV>
            <wp:extent cx="4533900" cy="2251710"/>
            <wp:effectExtent l="0" t="0" r="0" b="0"/>
            <wp:wrapNone/>
            <wp:docPr id="10" name="Obraz 10" descr="Na wykresie liniowym zaprezentowano współczynnik aktywności zawodowej osób w wieku 15–89 lat od 1 kwartału 2025 r. do 2 kwartału 2026 r. dla województwa opolskiego oraz kraj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516" cy="22520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52CD2" w14:textId="42A82E38" w:rsidR="00FD68F7" w:rsidRP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3912E9E6" w14:textId="08194112" w:rsidR="00FD68F7" w:rsidRP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1E83AE9D" w14:textId="3CCE9201" w:rsidR="00FD68F7" w:rsidRP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5BC40974" w14:textId="0C72881A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20DBF66F" w14:textId="3189C183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0CD1997B" w14:textId="5FF9C3D2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0BDA3BB7" w14:textId="4E318896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5D51C9AB" w14:textId="25B28388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4C6CCD26" w14:textId="3BCB95E0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0C419356" w14:textId="4ABDFF5E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75FA8AAB" w14:textId="27A6B3F0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4151D4BB" w14:textId="7B5ADBE7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67B3222E" w14:textId="5E3322E3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6ACE590C" w14:textId="093B017F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37B51A69" w14:textId="39C30D9B" w:rsidR="00FD68F7" w:rsidRDefault="00FD68F7" w:rsidP="00FD68F7">
      <w:pPr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 w:val="18"/>
          <w:szCs w:val="18"/>
          <w:lang w:eastAsia="pl-PL"/>
        </w:rPr>
      </w:pPr>
    </w:p>
    <w:p w14:paraId="5F32D5AF" w14:textId="6D27B694" w:rsidR="00616D8C" w:rsidRPr="00F47D5B" w:rsidRDefault="001D28B1" w:rsidP="00616D8C">
      <w:pPr>
        <w:spacing w:before="240" w:line="288" w:lineRule="auto"/>
        <w:rPr>
          <w:rFonts w:eastAsia="Times New Roman" w:cs="Arial"/>
          <w:szCs w:val="19"/>
          <w:lang w:eastAsia="pl-PL"/>
        </w:rPr>
      </w:pPr>
      <w:r w:rsidRPr="00F47D5B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53E25A14" wp14:editId="0013774A">
                <wp:simplePos x="0" y="0"/>
                <wp:positionH relativeFrom="rightMargin">
                  <wp:posOffset>118745</wp:posOffset>
                </wp:positionH>
                <wp:positionV relativeFrom="paragraph">
                  <wp:posOffset>70485</wp:posOffset>
                </wp:positionV>
                <wp:extent cx="1799590" cy="539750"/>
                <wp:effectExtent l="0" t="0" r="0" b="0"/>
                <wp:wrapNone/>
                <wp:docPr id="15" name="Pole tekstowe 15" descr="Aktywność zawodowa mężczyzn była wyższa niż aktywność zawodowa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57E54" w14:textId="77777777" w:rsidR="00BC2710" w:rsidRPr="008D7190" w:rsidRDefault="00BC2710" w:rsidP="00616D8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8D7190">
                              <w:rPr>
                                <w:bCs w:val="0"/>
                              </w:rPr>
                              <w:t>Aktywność zawodowa mężczyzn była wyższa niż aktywność zawodowa kobiet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25A14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Aktywność zawodowa mężczyzn była wyższa niż aktywność zawodowa kobiet" style="position:absolute;margin-left:9.35pt;margin-top:5.55pt;width:141.7pt;height:42.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" filled="f" stroked="f">
                <v:textbox style="mso-fit-shape-to-text:t" inset="2mm,1mm,2mm,1mm">
                  <w:txbxContent>
                    <w:p w14:paraId="1BD57E54" w14:textId="77777777" w:rsidR="00BC2710" w:rsidRPr="008D7190" w:rsidRDefault="00BC2710" w:rsidP="00616D8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8D7190">
                        <w:rPr>
                          <w:bCs w:val="0"/>
                        </w:rPr>
                        <w:t>Aktywność zawodowa mężczyzn była wyższa niż aktywność zawodowa kobiet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D8C" w:rsidRPr="00F47D5B">
        <w:rPr>
          <w:rFonts w:eastAsia="Times New Roman" w:cs="Arial"/>
          <w:szCs w:val="19"/>
          <w:lang w:eastAsia="pl-PL"/>
        </w:rPr>
        <w:t xml:space="preserve">Udział osób aktywnych zawodowo w ogólnej liczbie </w:t>
      </w:r>
      <w:r w:rsidR="00C04943" w:rsidRPr="00F47D5B">
        <w:rPr>
          <w:rFonts w:eastAsia="Times New Roman" w:cs="Arial"/>
          <w:szCs w:val="19"/>
          <w:lang w:eastAsia="pl-PL"/>
        </w:rPr>
        <w:t>ludności</w:t>
      </w:r>
      <w:r w:rsidR="00616D8C" w:rsidRPr="00F47D5B">
        <w:rPr>
          <w:rFonts w:eastAsia="Times New Roman" w:cs="Arial"/>
          <w:szCs w:val="19"/>
          <w:lang w:eastAsia="pl-PL"/>
        </w:rPr>
        <w:t xml:space="preserve"> w grupie wieku 15–89 lat </w:t>
      </w:r>
      <w:r w:rsidR="00616D8C" w:rsidRPr="00F47D5B">
        <w:rPr>
          <w:rFonts w:eastAsia="Times New Roman" w:cs="Arial"/>
          <w:szCs w:val="19"/>
          <w:lang w:eastAsia="pl-PL"/>
        </w:rPr>
        <w:br/>
        <w:t xml:space="preserve">w </w:t>
      </w:r>
      <w:r w:rsidR="00F47D5B" w:rsidRPr="00F47D5B">
        <w:rPr>
          <w:rFonts w:eastAsia="Times New Roman" w:cs="Arial"/>
          <w:szCs w:val="19"/>
          <w:lang w:eastAsia="pl-PL"/>
        </w:rPr>
        <w:t xml:space="preserve">2 </w:t>
      </w:r>
      <w:r w:rsidR="00616D8C" w:rsidRPr="00F47D5B">
        <w:rPr>
          <w:rFonts w:eastAsia="Times New Roman" w:cs="Arial"/>
          <w:szCs w:val="19"/>
          <w:lang w:eastAsia="pl-PL"/>
        </w:rPr>
        <w:t>kwartale 202</w:t>
      </w:r>
      <w:r w:rsidR="005D0B2A" w:rsidRPr="00F47D5B">
        <w:rPr>
          <w:rFonts w:eastAsia="Times New Roman" w:cs="Arial"/>
          <w:szCs w:val="19"/>
          <w:lang w:eastAsia="pl-PL"/>
        </w:rPr>
        <w:t>6</w:t>
      </w:r>
      <w:r w:rsidR="00616D8C" w:rsidRPr="00F47D5B">
        <w:rPr>
          <w:rFonts w:eastAsia="Times New Roman" w:cs="Arial"/>
          <w:szCs w:val="19"/>
          <w:lang w:eastAsia="pl-PL"/>
        </w:rPr>
        <w:t xml:space="preserve"> r. był </w:t>
      </w:r>
      <w:r w:rsidR="00B22975" w:rsidRPr="00F47D5B">
        <w:rPr>
          <w:rFonts w:eastAsia="Times New Roman" w:cs="Arial"/>
          <w:szCs w:val="19"/>
          <w:lang w:eastAsia="pl-PL"/>
        </w:rPr>
        <w:t>większy</w:t>
      </w:r>
      <w:r w:rsidR="00616D8C" w:rsidRPr="00F47D5B">
        <w:rPr>
          <w:rFonts w:eastAsia="Times New Roman" w:cs="Arial"/>
          <w:szCs w:val="19"/>
          <w:lang w:eastAsia="pl-PL"/>
        </w:rPr>
        <w:t xml:space="preserve"> wśród mężczyzn i wynosił </w:t>
      </w:r>
      <w:r w:rsidR="005D0B2A" w:rsidRPr="00F47D5B">
        <w:rPr>
          <w:rFonts w:eastAsia="Times New Roman" w:cs="Arial"/>
          <w:szCs w:val="19"/>
          <w:lang w:eastAsia="pl-PL"/>
        </w:rPr>
        <w:t>66,</w:t>
      </w:r>
      <w:r w:rsidR="00F47D5B" w:rsidRPr="00F47D5B">
        <w:rPr>
          <w:rFonts w:eastAsia="Times New Roman" w:cs="Arial"/>
          <w:szCs w:val="19"/>
          <w:lang w:eastAsia="pl-PL"/>
        </w:rPr>
        <w:t>5</w:t>
      </w:r>
      <w:r w:rsidR="00616D8C" w:rsidRPr="00F47D5B">
        <w:rPr>
          <w:rFonts w:eastAsia="Times New Roman" w:cs="Arial"/>
          <w:szCs w:val="19"/>
          <w:lang w:eastAsia="pl-PL"/>
        </w:rPr>
        <w:t xml:space="preserve">%, natomiast w populacji kobiet odsetek ten kształtował się na poziomie </w:t>
      </w:r>
      <w:r w:rsidR="00F47D5B" w:rsidRPr="00F47D5B">
        <w:rPr>
          <w:rFonts w:eastAsia="Times New Roman" w:cs="Arial"/>
          <w:szCs w:val="19"/>
          <w:lang w:eastAsia="pl-PL"/>
        </w:rPr>
        <w:t>49,9</w:t>
      </w:r>
      <w:r w:rsidR="00616D8C" w:rsidRPr="00F47D5B">
        <w:rPr>
          <w:rFonts w:eastAsia="Times New Roman" w:cs="Arial"/>
          <w:szCs w:val="19"/>
          <w:lang w:eastAsia="pl-PL"/>
        </w:rPr>
        <w:t>%. Biorąc pod uwagę miejsce zamieszkania</w:t>
      </w:r>
      <w:r w:rsidR="0048098E" w:rsidRPr="00F47D5B">
        <w:rPr>
          <w:rFonts w:eastAsia="Times New Roman" w:cs="Arial"/>
          <w:szCs w:val="19"/>
          <w:lang w:eastAsia="pl-PL"/>
        </w:rPr>
        <w:t>,</w:t>
      </w:r>
      <w:r w:rsidR="00616D8C" w:rsidRPr="00F47D5B">
        <w:rPr>
          <w:rFonts w:eastAsia="Times New Roman" w:cs="Arial"/>
          <w:szCs w:val="19"/>
          <w:lang w:eastAsia="pl-PL"/>
        </w:rPr>
        <w:t xml:space="preserve"> omawiany miernik był </w:t>
      </w:r>
      <w:r w:rsidR="00B22975" w:rsidRPr="00F47D5B">
        <w:rPr>
          <w:rFonts w:eastAsia="Times New Roman" w:cs="Arial"/>
          <w:szCs w:val="19"/>
          <w:lang w:eastAsia="pl-PL"/>
        </w:rPr>
        <w:t>wyższy</w:t>
      </w:r>
      <w:r w:rsidR="00F57000" w:rsidRPr="00F47D5B">
        <w:rPr>
          <w:rFonts w:eastAsia="Times New Roman" w:cs="Arial"/>
          <w:szCs w:val="19"/>
          <w:lang w:eastAsia="pl-PL"/>
        </w:rPr>
        <w:t xml:space="preserve"> </w:t>
      </w:r>
      <w:r w:rsidR="00616D8C" w:rsidRPr="00F47D5B">
        <w:rPr>
          <w:rFonts w:eastAsia="Times New Roman" w:cs="Arial"/>
          <w:szCs w:val="19"/>
          <w:lang w:eastAsia="pl-PL"/>
        </w:rPr>
        <w:t xml:space="preserve">wśród mieszkańców </w:t>
      </w:r>
      <w:r w:rsidR="005D0B2A" w:rsidRPr="00F47D5B">
        <w:rPr>
          <w:rFonts w:eastAsia="Times New Roman" w:cs="Arial"/>
          <w:szCs w:val="19"/>
          <w:lang w:eastAsia="pl-PL"/>
        </w:rPr>
        <w:t xml:space="preserve">wsi </w:t>
      </w:r>
      <w:r w:rsidR="00DC07A1" w:rsidRPr="00F47D5B">
        <w:rPr>
          <w:rFonts w:eastAsia="Times New Roman" w:cs="Arial"/>
          <w:szCs w:val="19"/>
          <w:lang w:eastAsia="pl-PL"/>
        </w:rPr>
        <w:t xml:space="preserve">niż </w:t>
      </w:r>
      <w:r w:rsidR="005D0B2A" w:rsidRPr="00F47D5B">
        <w:rPr>
          <w:rFonts w:eastAsia="Times New Roman" w:cs="Arial"/>
          <w:szCs w:val="19"/>
          <w:lang w:eastAsia="pl-PL"/>
        </w:rPr>
        <w:t>miast</w:t>
      </w:r>
      <w:r w:rsidR="00252CB6" w:rsidRPr="00F47D5B">
        <w:rPr>
          <w:rFonts w:eastAsia="Times New Roman" w:cs="Arial"/>
          <w:szCs w:val="19"/>
          <w:lang w:eastAsia="pl-PL"/>
        </w:rPr>
        <w:t xml:space="preserve"> </w:t>
      </w:r>
      <w:r w:rsidR="00616D8C" w:rsidRPr="00F47D5B">
        <w:rPr>
          <w:rFonts w:eastAsia="Times New Roman" w:cs="Arial"/>
          <w:szCs w:val="19"/>
          <w:lang w:eastAsia="pl-PL"/>
        </w:rPr>
        <w:t>(</w:t>
      </w:r>
      <w:r w:rsidR="005D0B2A" w:rsidRPr="00F47D5B">
        <w:rPr>
          <w:rFonts w:eastAsia="Times New Roman" w:cs="Arial"/>
          <w:szCs w:val="19"/>
          <w:lang w:eastAsia="pl-PL"/>
        </w:rPr>
        <w:t>60,</w:t>
      </w:r>
      <w:r w:rsidR="00F47D5B" w:rsidRPr="00F47D5B">
        <w:rPr>
          <w:rFonts w:eastAsia="Times New Roman" w:cs="Arial"/>
          <w:szCs w:val="19"/>
          <w:lang w:eastAsia="pl-PL"/>
        </w:rPr>
        <w:t>5</w:t>
      </w:r>
      <w:r w:rsidR="00616D8C" w:rsidRPr="00F47D5B">
        <w:rPr>
          <w:rFonts w:eastAsia="Times New Roman" w:cs="Arial"/>
          <w:szCs w:val="19"/>
          <w:lang w:eastAsia="pl-PL"/>
        </w:rPr>
        <w:t xml:space="preserve">% wobec </w:t>
      </w:r>
      <w:r w:rsidR="005D0B2A" w:rsidRPr="00F47D5B">
        <w:rPr>
          <w:rFonts w:eastAsia="Times New Roman" w:cs="Arial"/>
          <w:szCs w:val="19"/>
          <w:lang w:eastAsia="pl-PL"/>
        </w:rPr>
        <w:t>5</w:t>
      </w:r>
      <w:r w:rsidR="00F47D5B" w:rsidRPr="00F47D5B">
        <w:rPr>
          <w:rFonts w:eastAsia="Times New Roman" w:cs="Arial"/>
          <w:szCs w:val="19"/>
          <w:lang w:eastAsia="pl-PL"/>
        </w:rPr>
        <w:t>5</w:t>
      </w:r>
      <w:r w:rsidR="005D0B2A" w:rsidRPr="00F47D5B">
        <w:rPr>
          <w:rFonts w:eastAsia="Times New Roman" w:cs="Arial"/>
          <w:szCs w:val="19"/>
          <w:lang w:eastAsia="pl-PL"/>
        </w:rPr>
        <w:t>,7</w:t>
      </w:r>
      <w:r w:rsidR="00616D8C" w:rsidRPr="00F47D5B">
        <w:rPr>
          <w:rFonts w:eastAsia="Times New Roman" w:cs="Arial"/>
          <w:szCs w:val="19"/>
          <w:lang w:eastAsia="pl-PL"/>
        </w:rPr>
        <w:t>%).</w:t>
      </w:r>
    </w:p>
    <w:p w14:paraId="3C3C78AF" w14:textId="7EFB49BF" w:rsidR="00616D8C" w:rsidRPr="00393F68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DF3A57">
        <w:rPr>
          <w:rFonts w:eastAsia="Times New Roman" w:cs="Arial"/>
          <w:szCs w:val="19"/>
          <w:lang w:eastAsia="pl-PL"/>
        </w:rPr>
        <w:lastRenderedPageBreak/>
        <w:t>Uwzględniając grupy wieku, odnotowano zróżnicowany stopień aktywności ekonomicznej. Największ</w:t>
      </w:r>
      <w:r w:rsidR="00392DFA" w:rsidRPr="00DF3A57">
        <w:rPr>
          <w:rFonts w:eastAsia="Times New Roman" w:cs="Arial"/>
          <w:szCs w:val="19"/>
          <w:lang w:eastAsia="pl-PL"/>
        </w:rPr>
        <w:t>ą</w:t>
      </w:r>
      <w:r w:rsidRPr="00DF3A57">
        <w:rPr>
          <w:rFonts w:eastAsia="Times New Roman" w:cs="Arial"/>
          <w:szCs w:val="19"/>
          <w:lang w:eastAsia="pl-PL"/>
        </w:rPr>
        <w:t xml:space="preserve"> wartość współczynnika aktywności zawodowej w województwie opolsk</w:t>
      </w:r>
      <w:r w:rsidR="00F06AED" w:rsidRPr="00DF3A57">
        <w:rPr>
          <w:rFonts w:eastAsia="Times New Roman" w:cs="Arial"/>
          <w:szCs w:val="19"/>
          <w:lang w:eastAsia="pl-PL"/>
        </w:rPr>
        <w:t xml:space="preserve">im </w:t>
      </w:r>
      <w:r w:rsidR="00392DFA" w:rsidRPr="00DF3A57">
        <w:rPr>
          <w:rFonts w:eastAsia="Times New Roman" w:cs="Arial"/>
          <w:szCs w:val="19"/>
          <w:lang w:eastAsia="pl-PL"/>
        </w:rPr>
        <w:t xml:space="preserve">odnotowano </w:t>
      </w:r>
      <w:r w:rsidR="00893F34" w:rsidRPr="00DF3A57">
        <w:rPr>
          <w:rFonts w:eastAsia="Times New Roman" w:cs="Arial"/>
          <w:szCs w:val="19"/>
          <w:lang w:eastAsia="pl-PL"/>
        </w:rPr>
        <w:t>dla</w:t>
      </w:r>
      <w:r w:rsidR="00F06AED" w:rsidRPr="00DF3A57">
        <w:rPr>
          <w:rFonts w:eastAsia="Times New Roman" w:cs="Arial"/>
          <w:szCs w:val="19"/>
          <w:lang w:eastAsia="pl-PL"/>
        </w:rPr>
        <w:t xml:space="preserve"> osób w </w:t>
      </w:r>
      <w:r w:rsidRPr="00DF3A57">
        <w:rPr>
          <w:rFonts w:eastAsia="Times New Roman" w:cs="Arial"/>
          <w:szCs w:val="19"/>
          <w:lang w:eastAsia="pl-PL"/>
        </w:rPr>
        <w:t xml:space="preserve">grupie wieku </w:t>
      </w:r>
      <w:r w:rsidR="00834DD6" w:rsidRPr="00DF3A57">
        <w:rPr>
          <w:rFonts w:eastAsia="Times New Roman" w:cs="Arial"/>
          <w:szCs w:val="19"/>
          <w:lang w:eastAsia="pl-PL"/>
        </w:rPr>
        <w:t>35</w:t>
      </w:r>
      <w:r w:rsidRPr="00DF3A57">
        <w:rPr>
          <w:rFonts w:eastAsia="Times New Roman" w:cs="Arial"/>
          <w:szCs w:val="19"/>
          <w:lang w:eastAsia="pl-PL"/>
        </w:rPr>
        <w:t>–</w:t>
      </w:r>
      <w:r w:rsidR="00834DD6" w:rsidRPr="00DF3A57">
        <w:rPr>
          <w:rFonts w:eastAsia="Times New Roman" w:cs="Arial"/>
          <w:szCs w:val="19"/>
          <w:lang w:eastAsia="pl-PL"/>
        </w:rPr>
        <w:t>4</w:t>
      </w:r>
      <w:r w:rsidRPr="00DF3A57">
        <w:rPr>
          <w:rFonts w:eastAsia="Times New Roman" w:cs="Arial"/>
          <w:szCs w:val="19"/>
          <w:lang w:eastAsia="pl-PL"/>
        </w:rPr>
        <w:t>4 lata (</w:t>
      </w:r>
      <w:r w:rsidR="00861EE0" w:rsidRPr="00DF3A57">
        <w:rPr>
          <w:rFonts w:eastAsia="Times New Roman" w:cs="Arial"/>
          <w:szCs w:val="19"/>
          <w:lang w:eastAsia="pl-PL"/>
        </w:rPr>
        <w:t>9</w:t>
      </w:r>
      <w:r w:rsidR="00DF3A57" w:rsidRPr="00DF3A57">
        <w:rPr>
          <w:rFonts w:eastAsia="Times New Roman" w:cs="Arial"/>
          <w:szCs w:val="19"/>
          <w:lang w:eastAsia="pl-PL"/>
        </w:rPr>
        <w:t>2</w:t>
      </w:r>
      <w:r w:rsidR="00861EE0" w:rsidRPr="00DF3A57">
        <w:rPr>
          <w:rFonts w:eastAsia="Times New Roman" w:cs="Arial"/>
          <w:szCs w:val="19"/>
          <w:lang w:eastAsia="pl-PL"/>
        </w:rPr>
        <w:t>,</w:t>
      </w:r>
      <w:r w:rsidR="00DF3A57" w:rsidRPr="00DF3A57">
        <w:rPr>
          <w:rFonts w:eastAsia="Times New Roman" w:cs="Arial"/>
          <w:szCs w:val="19"/>
          <w:lang w:eastAsia="pl-PL"/>
        </w:rPr>
        <w:t>7</w:t>
      </w:r>
      <w:r w:rsidRPr="00DF3A57">
        <w:rPr>
          <w:rFonts w:eastAsia="Times New Roman" w:cs="Arial"/>
          <w:szCs w:val="19"/>
          <w:lang w:eastAsia="pl-PL"/>
        </w:rPr>
        <w:t>%</w:t>
      </w:r>
      <w:r w:rsidR="002526DA" w:rsidRPr="00DF3A57">
        <w:rPr>
          <w:rFonts w:eastAsia="Times New Roman" w:cs="Arial"/>
          <w:szCs w:val="19"/>
          <w:lang w:eastAsia="pl-PL"/>
        </w:rPr>
        <w:t xml:space="preserve">, tj. </w:t>
      </w:r>
      <w:r w:rsidR="00DE3D3A" w:rsidRPr="00DF3A57">
        <w:rPr>
          <w:rFonts w:eastAsia="Times New Roman" w:cs="Arial"/>
          <w:szCs w:val="19"/>
          <w:lang w:eastAsia="pl-PL"/>
        </w:rPr>
        <w:t xml:space="preserve">o </w:t>
      </w:r>
      <w:r w:rsidR="00DF3A57" w:rsidRPr="00DF3A57">
        <w:rPr>
          <w:rFonts w:eastAsia="Times New Roman" w:cs="Arial"/>
          <w:szCs w:val="19"/>
          <w:lang w:eastAsia="pl-PL"/>
        </w:rPr>
        <w:t>3,2</w:t>
      </w:r>
      <w:r w:rsidR="00DE3D3A" w:rsidRPr="00DF3A57">
        <w:rPr>
          <w:rFonts w:eastAsia="Times New Roman" w:cs="Arial"/>
          <w:szCs w:val="19"/>
          <w:lang w:eastAsia="pl-PL"/>
        </w:rPr>
        <w:t xml:space="preserve"> p. proc.</w:t>
      </w:r>
      <w:r w:rsidR="00392DFA" w:rsidRPr="00DF3A57">
        <w:rPr>
          <w:rFonts w:eastAsia="Times New Roman" w:cs="Arial"/>
          <w:szCs w:val="19"/>
          <w:lang w:eastAsia="pl-PL"/>
        </w:rPr>
        <w:t xml:space="preserve"> </w:t>
      </w:r>
      <w:r w:rsidR="00DF3A57" w:rsidRPr="00DF3A57">
        <w:rPr>
          <w:rFonts w:eastAsia="Times New Roman" w:cs="Arial"/>
          <w:szCs w:val="19"/>
          <w:lang w:eastAsia="pl-PL"/>
        </w:rPr>
        <w:t xml:space="preserve">mniej </w:t>
      </w:r>
      <w:r w:rsidR="0026509B" w:rsidRPr="00DF3A57">
        <w:rPr>
          <w:rFonts w:eastAsia="Times New Roman" w:cs="Arial"/>
          <w:szCs w:val="19"/>
          <w:lang w:eastAsia="pl-PL"/>
        </w:rPr>
        <w:t xml:space="preserve">w stosunku </w:t>
      </w:r>
      <w:r w:rsidR="00A84B2E">
        <w:rPr>
          <w:rFonts w:eastAsia="Times New Roman" w:cs="Arial"/>
          <w:szCs w:val="19"/>
          <w:lang w:eastAsia="pl-PL"/>
        </w:rPr>
        <w:br/>
      </w:r>
      <w:r w:rsidR="0026509B" w:rsidRPr="00DF3A57">
        <w:rPr>
          <w:rFonts w:eastAsia="Times New Roman" w:cs="Arial"/>
          <w:szCs w:val="19"/>
          <w:lang w:eastAsia="pl-PL"/>
        </w:rPr>
        <w:t>do</w:t>
      </w:r>
      <w:r w:rsidRPr="00DF3A57">
        <w:rPr>
          <w:rFonts w:eastAsia="Times New Roman" w:cs="Arial"/>
          <w:szCs w:val="19"/>
          <w:lang w:eastAsia="pl-PL"/>
        </w:rPr>
        <w:t xml:space="preserve"> </w:t>
      </w:r>
      <w:r w:rsidR="00DF3A57" w:rsidRPr="00DF3A57">
        <w:rPr>
          <w:rFonts w:eastAsia="Times New Roman" w:cs="Arial"/>
          <w:szCs w:val="19"/>
          <w:lang w:eastAsia="pl-PL"/>
        </w:rPr>
        <w:t>1</w:t>
      </w:r>
      <w:r w:rsidR="00902DDA" w:rsidRPr="00DF3A57">
        <w:rPr>
          <w:rFonts w:eastAsia="Times New Roman" w:cs="Arial"/>
          <w:szCs w:val="19"/>
          <w:lang w:eastAsia="pl-PL"/>
        </w:rPr>
        <w:t xml:space="preserve"> </w:t>
      </w:r>
      <w:r w:rsidRPr="00DF3A57">
        <w:rPr>
          <w:rFonts w:eastAsia="Times New Roman" w:cs="Arial"/>
          <w:szCs w:val="19"/>
          <w:lang w:eastAsia="pl-PL"/>
        </w:rPr>
        <w:t>kwarta</w:t>
      </w:r>
      <w:r w:rsidR="00392DFA" w:rsidRPr="00DF3A57">
        <w:rPr>
          <w:rFonts w:eastAsia="Times New Roman" w:cs="Arial"/>
          <w:szCs w:val="19"/>
          <w:lang w:eastAsia="pl-PL"/>
        </w:rPr>
        <w:t>łu</w:t>
      </w:r>
      <w:r w:rsidR="00ED0020" w:rsidRPr="00DF3A57">
        <w:rPr>
          <w:rFonts w:eastAsia="Times New Roman" w:cs="Arial"/>
          <w:szCs w:val="19"/>
          <w:lang w:eastAsia="pl-PL"/>
        </w:rPr>
        <w:t xml:space="preserve"> 202</w:t>
      </w:r>
      <w:r w:rsidR="00DF3A57" w:rsidRPr="00DF3A57">
        <w:rPr>
          <w:rFonts w:eastAsia="Times New Roman" w:cs="Arial"/>
          <w:szCs w:val="19"/>
          <w:lang w:eastAsia="pl-PL"/>
        </w:rPr>
        <w:t>6</w:t>
      </w:r>
      <w:r w:rsidR="00ED0020" w:rsidRPr="00DF3A57">
        <w:rPr>
          <w:rFonts w:eastAsia="Times New Roman" w:cs="Arial"/>
          <w:szCs w:val="19"/>
          <w:lang w:eastAsia="pl-PL"/>
        </w:rPr>
        <w:t xml:space="preserve"> r.</w:t>
      </w:r>
      <w:r w:rsidR="00DF3A57" w:rsidRPr="00DF3A57">
        <w:rPr>
          <w:rFonts w:eastAsia="Times New Roman" w:cs="Arial"/>
          <w:szCs w:val="19"/>
          <w:lang w:eastAsia="pl-PL"/>
        </w:rPr>
        <w:t>, a o 2,0</w:t>
      </w:r>
      <w:r w:rsidR="004A5562" w:rsidRPr="00DF3A57">
        <w:rPr>
          <w:rFonts w:eastAsia="Times New Roman" w:cs="Arial"/>
          <w:szCs w:val="19"/>
          <w:lang w:eastAsia="pl-PL"/>
        </w:rPr>
        <w:t xml:space="preserve"> </w:t>
      </w:r>
      <w:r w:rsidR="00DE3D3A" w:rsidRPr="00DF3A57">
        <w:rPr>
          <w:rFonts w:eastAsia="Times New Roman" w:cs="Arial"/>
          <w:szCs w:val="19"/>
          <w:lang w:eastAsia="pl-PL"/>
        </w:rPr>
        <w:t xml:space="preserve">p. proc. </w:t>
      </w:r>
      <w:r w:rsidR="00DF3A57" w:rsidRPr="00DF3A57">
        <w:rPr>
          <w:rFonts w:eastAsia="Times New Roman" w:cs="Arial"/>
          <w:szCs w:val="19"/>
          <w:lang w:eastAsia="pl-PL"/>
        </w:rPr>
        <w:t xml:space="preserve">więcej </w:t>
      </w:r>
      <w:r w:rsidRPr="00DF3A57">
        <w:rPr>
          <w:rFonts w:eastAsia="Times New Roman" w:cs="Arial"/>
          <w:szCs w:val="19"/>
          <w:lang w:eastAsia="pl-PL"/>
        </w:rPr>
        <w:t>w porównaniu</w:t>
      </w:r>
      <w:r w:rsidR="00392DFA" w:rsidRPr="00DF3A57">
        <w:rPr>
          <w:rFonts w:eastAsia="Times New Roman" w:cs="Arial"/>
          <w:szCs w:val="19"/>
          <w:lang w:eastAsia="pl-PL"/>
        </w:rPr>
        <w:t xml:space="preserve"> </w:t>
      </w:r>
      <w:r w:rsidRPr="00DF3A57">
        <w:rPr>
          <w:rFonts w:eastAsia="Times New Roman" w:cs="Arial"/>
          <w:szCs w:val="19"/>
          <w:lang w:eastAsia="pl-PL"/>
        </w:rPr>
        <w:t xml:space="preserve">z </w:t>
      </w:r>
      <w:r w:rsidR="00DF3A57" w:rsidRPr="00DF3A57">
        <w:rPr>
          <w:rFonts w:eastAsia="Times New Roman" w:cs="Arial"/>
          <w:szCs w:val="19"/>
          <w:lang w:eastAsia="pl-PL"/>
        </w:rPr>
        <w:t>2</w:t>
      </w:r>
      <w:r w:rsidR="00ED0020" w:rsidRPr="00DF3A57">
        <w:rPr>
          <w:rFonts w:eastAsia="Times New Roman" w:cs="Arial"/>
          <w:szCs w:val="19"/>
          <w:lang w:eastAsia="pl-PL"/>
        </w:rPr>
        <w:t xml:space="preserve"> </w:t>
      </w:r>
      <w:r w:rsidRPr="00DF3A57">
        <w:rPr>
          <w:rFonts w:eastAsia="Times New Roman" w:cs="Arial"/>
          <w:szCs w:val="19"/>
          <w:lang w:eastAsia="pl-PL"/>
        </w:rPr>
        <w:t>kwartałem 202</w:t>
      </w:r>
      <w:r w:rsidR="00834DD6" w:rsidRPr="00DF3A57">
        <w:rPr>
          <w:rFonts w:eastAsia="Times New Roman" w:cs="Arial"/>
          <w:szCs w:val="19"/>
          <w:lang w:eastAsia="pl-PL"/>
        </w:rPr>
        <w:t>5</w:t>
      </w:r>
      <w:r w:rsidRPr="00DF3A57">
        <w:rPr>
          <w:rFonts w:eastAsia="Times New Roman" w:cs="Arial"/>
          <w:szCs w:val="19"/>
          <w:lang w:eastAsia="pl-PL"/>
        </w:rPr>
        <w:t xml:space="preserve"> r.</w:t>
      </w:r>
      <w:r w:rsidR="00392DFA" w:rsidRPr="00DF3A57">
        <w:rPr>
          <w:rFonts w:eastAsia="Times New Roman" w:cs="Arial"/>
          <w:szCs w:val="19"/>
          <w:lang w:eastAsia="pl-PL"/>
        </w:rPr>
        <w:t>)</w:t>
      </w:r>
      <w:r w:rsidR="00FC10C9" w:rsidRPr="00DF3A57">
        <w:rPr>
          <w:rFonts w:eastAsia="Times New Roman" w:cs="Arial"/>
          <w:szCs w:val="19"/>
          <w:lang w:eastAsia="pl-PL"/>
        </w:rPr>
        <w:t>.</w:t>
      </w:r>
      <w:r w:rsidR="00A576FA" w:rsidRPr="00DF3A57">
        <w:rPr>
          <w:rFonts w:eastAsia="Times New Roman" w:cs="Arial"/>
          <w:szCs w:val="19"/>
          <w:lang w:eastAsia="pl-PL"/>
        </w:rPr>
        <w:t xml:space="preserve"> </w:t>
      </w:r>
      <w:r w:rsidRPr="00393F68">
        <w:rPr>
          <w:rFonts w:eastAsia="Times New Roman" w:cs="Arial"/>
          <w:spacing w:val="-4"/>
          <w:szCs w:val="19"/>
          <w:lang w:eastAsia="pl-PL"/>
        </w:rPr>
        <w:t xml:space="preserve">Najniższy </w:t>
      </w:r>
      <w:r w:rsidR="00884C25">
        <w:rPr>
          <w:rFonts w:eastAsia="Times New Roman" w:cs="Arial"/>
          <w:spacing w:val="-4"/>
          <w:szCs w:val="19"/>
          <w:lang w:eastAsia="pl-PL"/>
        </w:rPr>
        <w:t xml:space="preserve">poziom współczynnika </w:t>
      </w:r>
      <w:r w:rsidR="00857A4F" w:rsidRPr="00DF3A57">
        <w:rPr>
          <w:rFonts w:eastAsia="Times New Roman" w:cs="Arial"/>
          <w:szCs w:val="19"/>
          <w:lang w:eastAsia="pl-PL"/>
        </w:rPr>
        <w:t xml:space="preserve">aktywności zawodowej </w:t>
      </w:r>
      <w:r w:rsidR="00B7517E">
        <w:rPr>
          <w:rFonts w:eastAsia="Times New Roman" w:cs="Arial"/>
          <w:szCs w:val="19"/>
          <w:lang w:eastAsia="pl-PL"/>
        </w:rPr>
        <w:t>dotyczył osób</w:t>
      </w:r>
      <w:r w:rsidR="008C771D" w:rsidRPr="00393F68">
        <w:rPr>
          <w:rFonts w:eastAsia="Times New Roman" w:cs="Arial"/>
          <w:szCs w:val="19"/>
          <w:lang w:eastAsia="pl-PL"/>
        </w:rPr>
        <w:t xml:space="preserve"> </w:t>
      </w:r>
      <w:r w:rsidRPr="00393F68">
        <w:rPr>
          <w:rFonts w:eastAsia="Times New Roman" w:cs="Arial"/>
          <w:szCs w:val="19"/>
          <w:lang w:eastAsia="pl-PL"/>
        </w:rPr>
        <w:t>w</w:t>
      </w:r>
      <w:r w:rsidR="00A13575" w:rsidRPr="00393F68">
        <w:rPr>
          <w:rFonts w:eastAsia="Times New Roman" w:cs="Arial"/>
          <w:szCs w:val="19"/>
          <w:lang w:eastAsia="pl-PL"/>
        </w:rPr>
        <w:t xml:space="preserve"> grupie</w:t>
      </w:r>
      <w:r w:rsidRPr="00393F68">
        <w:rPr>
          <w:rFonts w:eastAsia="Times New Roman" w:cs="Arial"/>
          <w:szCs w:val="19"/>
          <w:lang w:eastAsia="pl-PL"/>
        </w:rPr>
        <w:t xml:space="preserve"> wieku 55–89 lat (</w:t>
      </w:r>
      <w:r w:rsidR="00861EE0" w:rsidRPr="00393F68">
        <w:rPr>
          <w:rFonts w:eastAsia="Times New Roman" w:cs="Arial"/>
          <w:szCs w:val="19"/>
          <w:lang w:eastAsia="pl-PL"/>
        </w:rPr>
        <w:t>2</w:t>
      </w:r>
      <w:r w:rsidR="00393F68" w:rsidRPr="00393F68">
        <w:rPr>
          <w:rFonts w:eastAsia="Times New Roman" w:cs="Arial"/>
          <w:szCs w:val="19"/>
          <w:lang w:eastAsia="pl-PL"/>
        </w:rPr>
        <w:t>8</w:t>
      </w:r>
      <w:r w:rsidR="00861EE0" w:rsidRPr="00393F68">
        <w:rPr>
          <w:rFonts w:eastAsia="Times New Roman" w:cs="Arial"/>
          <w:szCs w:val="19"/>
          <w:lang w:eastAsia="pl-PL"/>
        </w:rPr>
        <w:t>,</w:t>
      </w:r>
      <w:r w:rsidR="00393F68" w:rsidRPr="00393F68">
        <w:rPr>
          <w:rFonts w:eastAsia="Times New Roman" w:cs="Arial"/>
          <w:szCs w:val="19"/>
          <w:lang w:eastAsia="pl-PL"/>
        </w:rPr>
        <w:t>5</w:t>
      </w:r>
      <w:r w:rsidRPr="00393F68">
        <w:rPr>
          <w:rFonts w:eastAsia="Times New Roman" w:cs="Arial"/>
          <w:szCs w:val="19"/>
          <w:lang w:eastAsia="pl-PL"/>
        </w:rPr>
        <w:t>%</w:t>
      </w:r>
      <w:r w:rsidR="00D57670">
        <w:rPr>
          <w:rFonts w:eastAsia="Times New Roman" w:cs="Arial"/>
          <w:szCs w:val="19"/>
          <w:lang w:eastAsia="pl-PL"/>
        </w:rPr>
        <w:br/>
      </w:r>
      <w:r w:rsidR="00A576FA" w:rsidRPr="00393F68">
        <w:rPr>
          <w:rFonts w:eastAsia="Times New Roman" w:cs="Arial"/>
          <w:szCs w:val="19"/>
          <w:lang w:eastAsia="pl-PL"/>
        </w:rPr>
        <w:t>–</w:t>
      </w:r>
      <w:r w:rsidR="008C771D" w:rsidRPr="00393F68">
        <w:rPr>
          <w:rFonts w:eastAsia="Times New Roman" w:cs="Arial"/>
          <w:szCs w:val="19"/>
          <w:lang w:eastAsia="pl-PL"/>
        </w:rPr>
        <w:t xml:space="preserve"> </w:t>
      </w:r>
      <w:r w:rsidR="00393F68" w:rsidRPr="00393F68">
        <w:rPr>
          <w:rFonts w:eastAsia="Times New Roman" w:cs="Arial"/>
          <w:szCs w:val="19"/>
          <w:lang w:eastAsia="pl-PL"/>
        </w:rPr>
        <w:t>spadek</w:t>
      </w:r>
      <w:r w:rsidR="008C771D" w:rsidRPr="00393F68">
        <w:rPr>
          <w:rFonts w:eastAsia="Times New Roman" w:cs="Arial"/>
          <w:szCs w:val="19"/>
          <w:lang w:eastAsia="pl-PL"/>
        </w:rPr>
        <w:t xml:space="preserve"> </w:t>
      </w:r>
      <w:r w:rsidR="00393F68" w:rsidRPr="00393F68">
        <w:rPr>
          <w:rFonts w:eastAsia="Times New Roman" w:cs="Arial"/>
          <w:szCs w:val="19"/>
          <w:lang w:eastAsia="pl-PL"/>
        </w:rPr>
        <w:t xml:space="preserve">o 1,4 p. proc. </w:t>
      </w:r>
      <w:r w:rsidRPr="00393F68">
        <w:rPr>
          <w:rFonts w:eastAsia="Times New Roman" w:cs="Arial"/>
          <w:szCs w:val="19"/>
          <w:lang w:eastAsia="pl-PL"/>
        </w:rPr>
        <w:t>w skali kwartału</w:t>
      </w:r>
      <w:r w:rsidR="00393F68" w:rsidRPr="00393F68">
        <w:rPr>
          <w:rFonts w:eastAsia="Times New Roman" w:cs="Arial"/>
          <w:szCs w:val="19"/>
          <w:lang w:eastAsia="pl-PL"/>
        </w:rPr>
        <w:t>, a wzrost</w:t>
      </w:r>
      <w:r w:rsidR="00902DDA" w:rsidRPr="00393F68">
        <w:rPr>
          <w:rFonts w:eastAsia="Times New Roman" w:cs="Arial"/>
          <w:szCs w:val="19"/>
          <w:lang w:eastAsia="pl-PL"/>
        </w:rPr>
        <w:t xml:space="preserve"> </w:t>
      </w:r>
      <w:r w:rsidR="00393F68" w:rsidRPr="00393F68">
        <w:rPr>
          <w:rFonts w:eastAsia="Times New Roman" w:cs="Arial"/>
          <w:szCs w:val="19"/>
          <w:lang w:eastAsia="pl-PL"/>
        </w:rPr>
        <w:t>o 1,8 p. proc. w ujęciu rocznym</w:t>
      </w:r>
      <w:r w:rsidR="008C771D" w:rsidRPr="00393F68">
        <w:rPr>
          <w:rFonts w:eastAsia="Times New Roman" w:cs="Arial"/>
          <w:szCs w:val="19"/>
          <w:lang w:eastAsia="pl-PL"/>
        </w:rPr>
        <w:t>)</w:t>
      </w:r>
      <w:r w:rsidR="00B75A24" w:rsidRPr="00393F68">
        <w:rPr>
          <w:rFonts w:eastAsia="Times New Roman" w:cs="Arial"/>
          <w:szCs w:val="19"/>
          <w:lang w:eastAsia="pl-PL"/>
        </w:rPr>
        <w:t>.</w:t>
      </w:r>
      <w:r w:rsidR="00083ABB" w:rsidRPr="00393F68">
        <w:rPr>
          <w:rFonts w:eastAsia="Times New Roman" w:cs="Arial"/>
          <w:szCs w:val="19"/>
          <w:lang w:eastAsia="pl-PL"/>
        </w:rPr>
        <w:t xml:space="preserve"> </w:t>
      </w:r>
    </w:p>
    <w:p w14:paraId="76EEB0CE" w14:textId="7D766376" w:rsidR="00616D8C" w:rsidRPr="00A17752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A17752">
        <w:rPr>
          <w:rFonts w:eastAsia="Times New Roman" w:cs="Arial"/>
          <w:szCs w:val="19"/>
          <w:lang w:eastAsia="pl-PL"/>
        </w:rPr>
        <w:t xml:space="preserve">Dla osób w wieku produkcyjnym omawiany miernik w </w:t>
      </w:r>
      <w:r w:rsidR="00F807F1" w:rsidRPr="00A17752">
        <w:rPr>
          <w:rFonts w:eastAsia="Times New Roman" w:cs="Arial"/>
          <w:szCs w:val="19"/>
          <w:lang w:eastAsia="pl-PL"/>
        </w:rPr>
        <w:t>2</w:t>
      </w:r>
      <w:r w:rsidR="00ED7C14" w:rsidRPr="00A17752">
        <w:rPr>
          <w:rFonts w:eastAsia="Times New Roman" w:cs="Arial"/>
          <w:szCs w:val="19"/>
          <w:lang w:eastAsia="pl-PL"/>
        </w:rPr>
        <w:t xml:space="preserve"> </w:t>
      </w:r>
      <w:r w:rsidRPr="00A17752">
        <w:rPr>
          <w:rFonts w:eastAsia="Times New Roman" w:cs="Arial"/>
          <w:szCs w:val="19"/>
          <w:lang w:eastAsia="pl-PL"/>
        </w:rPr>
        <w:t>kwartale 202</w:t>
      </w:r>
      <w:r w:rsidR="0030012E" w:rsidRPr="00A17752">
        <w:rPr>
          <w:rFonts w:eastAsia="Times New Roman" w:cs="Arial"/>
          <w:szCs w:val="19"/>
          <w:lang w:eastAsia="pl-PL"/>
        </w:rPr>
        <w:t>6</w:t>
      </w:r>
      <w:r w:rsidR="00181F34" w:rsidRPr="00A17752">
        <w:rPr>
          <w:rFonts w:eastAsia="Times New Roman" w:cs="Arial"/>
          <w:szCs w:val="19"/>
          <w:lang w:eastAsia="pl-PL"/>
        </w:rPr>
        <w:t xml:space="preserve"> r</w:t>
      </w:r>
      <w:r w:rsidR="00422EE7" w:rsidRPr="00A17752">
        <w:rPr>
          <w:rFonts w:eastAsia="Times New Roman" w:cs="Arial"/>
          <w:szCs w:val="19"/>
          <w:lang w:eastAsia="pl-PL"/>
        </w:rPr>
        <w:t>.</w:t>
      </w:r>
      <w:r w:rsidR="00181F34" w:rsidRPr="00A17752">
        <w:rPr>
          <w:rFonts w:eastAsia="Times New Roman" w:cs="Arial"/>
          <w:szCs w:val="19"/>
          <w:lang w:eastAsia="pl-PL"/>
        </w:rPr>
        <w:t xml:space="preserve"> </w:t>
      </w:r>
      <w:r w:rsidR="004C1DB8" w:rsidRPr="00A17752">
        <w:rPr>
          <w:rFonts w:eastAsia="Times New Roman" w:cs="Arial"/>
          <w:szCs w:val="19"/>
          <w:lang w:eastAsia="pl-PL"/>
        </w:rPr>
        <w:t>wynosił</w:t>
      </w:r>
      <w:r w:rsidR="00181F34" w:rsidRPr="00A17752">
        <w:rPr>
          <w:rFonts w:eastAsia="Times New Roman" w:cs="Arial"/>
          <w:szCs w:val="19"/>
          <w:lang w:eastAsia="pl-PL"/>
        </w:rPr>
        <w:t xml:space="preserve"> </w:t>
      </w:r>
      <w:r w:rsidR="0030012E" w:rsidRPr="00A17752">
        <w:rPr>
          <w:rFonts w:eastAsia="Times New Roman" w:cs="Arial"/>
          <w:szCs w:val="19"/>
          <w:lang w:eastAsia="pl-PL"/>
        </w:rPr>
        <w:t>8</w:t>
      </w:r>
      <w:r w:rsidR="00F807F1" w:rsidRPr="00A17752">
        <w:rPr>
          <w:rFonts w:eastAsia="Times New Roman" w:cs="Arial"/>
          <w:szCs w:val="19"/>
          <w:lang w:eastAsia="pl-PL"/>
        </w:rPr>
        <w:t>3</w:t>
      </w:r>
      <w:r w:rsidR="0030012E" w:rsidRPr="00A17752">
        <w:rPr>
          <w:rFonts w:eastAsia="Times New Roman" w:cs="Arial"/>
          <w:szCs w:val="19"/>
          <w:lang w:eastAsia="pl-PL"/>
        </w:rPr>
        <w:t>,</w:t>
      </w:r>
      <w:r w:rsidR="00F807F1" w:rsidRPr="00A17752">
        <w:rPr>
          <w:rFonts w:eastAsia="Times New Roman" w:cs="Arial"/>
          <w:szCs w:val="19"/>
          <w:lang w:eastAsia="pl-PL"/>
        </w:rPr>
        <w:t>4</w:t>
      </w:r>
      <w:r w:rsidRPr="00A17752">
        <w:rPr>
          <w:rFonts w:eastAsia="Times New Roman" w:cs="Arial"/>
          <w:szCs w:val="19"/>
          <w:lang w:eastAsia="pl-PL"/>
        </w:rPr>
        <w:t>%</w:t>
      </w:r>
      <w:r w:rsidR="00422EE7" w:rsidRPr="00A17752">
        <w:rPr>
          <w:rFonts w:eastAsia="Times New Roman" w:cs="Arial"/>
          <w:szCs w:val="19"/>
          <w:lang w:eastAsia="pl-PL"/>
        </w:rPr>
        <w:t xml:space="preserve">, </w:t>
      </w:r>
      <w:r w:rsidR="000B17D4" w:rsidRPr="00A17752">
        <w:rPr>
          <w:rFonts w:eastAsia="Times New Roman" w:cs="Arial"/>
          <w:szCs w:val="19"/>
          <w:lang w:eastAsia="pl-PL"/>
        </w:rPr>
        <w:br/>
      </w:r>
      <w:r w:rsidR="00422EE7" w:rsidRPr="00A17752">
        <w:rPr>
          <w:rFonts w:eastAsia="Times New Roman" w:cs="Arial"/>
          <w:szCs w:val="19"/>
          <w:lang w:eastAsia="pl-PL"/>
        </w:rPr>
        <w:t xml:space="preserve">tj. </w:t>
      </w:r>
      <w:r w:rsidR="005C7DAE" w:rsidRPr="00A17752">
        <w:rPr>
          <w:rFonts w:eastAsia="Times New Roman" w:cs="Arial"/>
          <w:szCs w:val="19"/>
          <w:lang w:eastAsia="pl-PL"/>
        </w:rPr>
        <w:t xml:space="preserve">o </w:t>
      </w:r>
      <w:r w:rsidR="00A17752" w:rsidRPr="00A17752">
        <w:rPr>
          <w:rFonts w:eastAsia="Times New Roman" w:cs="Arial"/>
          <w:szCs w:val="19"/>
          <w:lang w:eastAsia="pl-PL"/>
        </w:rPr>
        <w:t>2,1</w:t>
      </w:r>
      <w:r w:rsidR="005C7DAE" w:rsidRPr="00A17752">
        <w:rPr>
          <w:rFonts w:eastAsia="Times New Roman" w:cs="Arial"/>
          <w:szCs w:val="19"/>
          <w:lang w:eastAsia="pl-PL"/>
        </w:rPr>
        <w:t xml:space="preserve"> p. proc. </w:t>
      </w:r>
      <w:r w:rsidR="00A17752" w:rsidRPr="00A17752">
        <w:rPr>
          <w:rFonts w:eastAsia="Times New Roman" w:cs="Arial"/>
          <w:szCs w:val="19"/>
          <w:lang w:eastAsia="pl-PL"/>
        </w:rPr>
        <w:t xml:space="preserve">mniej </w:t>
      </w:r>
      <w:r w:rsidR="005C7DAE" w:rsidRPr="00A17752">
        <w:rPr>
          <w:rFonts w:eastAsia="Times New Roman" w:cs="Arial"/>
          <w:szCs w:val="19"/>
          <w:lang w:eastAsia="pl-PL"/>
        </w:rPr>
        <w:t>niż w</w:t>
      </w:r>
      <w:r w:rsidR="00422EE7" w:rsidRPr="00A17752">
        <w:rPr>
          <w:rFonts w:eastAsia="Times New Roman" w:cs="Arial"/>
          <w:szCs w:val="19"/>
          <w:lang w:eastAsia="pl-PL"/>
        </w:rPr>
        <w:t xml:space="preserve"> poprzedni</w:t>
      </w:r>
      <w:r w:rsidR="005C7DAE" w:rsidRPr="00A17752">
        <w:rPr>
          <w:rFonts w:eastAsia="Times New Roman" w:cs="Arial"/>
          <w:szCs w:val="19"/>
          <w:lang w:eastAsia="pl-PL"/>
        </w:rPr>
        <w:t>m kwartale</w:t>
      </w:r>
      <w:r w:rsidR="00A17752" w:rsidRPr="00A17752">
        <w:rPr>
          <w:rFonts w:eastAsia="Times New Roman" w:cs="Arial"/>
          <w:szCs w:val="19"/>
          <w:lang w:eastAsia="pl-PL"/>
        </w:rPr>
        <w:t xml:space="preserve">, a </w:t>
      </w:r>
      <w:r w:rsidR="00FD5BF7" w:rsidRPr="00A17752">
        <w:rPr>
          <w:rFonts w:eastAsia="Times New Roman" w:cs="Arial"/>
          <w:szCs w:val="19"/>
          <w:lang w:eastAsia="pl-PL"/>
        </w:rPr>
        <w:t xml:space="preserve">o </w:t>
      </w:r>
      <w:r w:rsidR="0030012E" w:rsidRPr="00A17752">
        <w:rPr>
          <w:rFonts w:eastAsia="Times New Roman" w:cs="Arial"/>
          <w:szCs w:val="19"/>
          <w:lang w:eastAsia="pl-PL"/>
        </w:rPr>
        <w:t>0,</w:t>
      </w:r>
      <w:r w:rsidR="00A17752" w:rsidRPr="00A17752">
        <w:rPr>
          <w:rFonts w:eastAsia="Times New Roman" w:cs="Arial"/>
          <w:szCs w:val="19"/>
          <w:lang w:eastAsia="pl-PL"/>
        </w:rPr>
        <w:t>1</w:t>
      </w:r>
      <w:r w:rsidR="00AB1ACA" w:rsidRPr="00A17752">
        <w:rPr>
          <w:rFonts w:eastAsia="Times New Roman" w:cs="Arial"/>
          <w:spacing w:val="-2"/>
          <w:szCs w:val="19"/>
          <w:lang w:eastAsia="pl-PL"/>
        </w:rPr>
        <w:t xml:space="preserve"> p. proc. </w:t>
      </w:r>
      <w:r w:rsidR="00A17752" w:rsidRPr="00A17752">
        <w:rPr>
          <w:rFonts w:eastAsia="Times New Roman" w:cs="Arial"/>
          <w:spacing w:val="-2"/>
          <w:szCs w:val="19"/>
          <w:lang w:eastAsia="pl-PL"/>
        </w:rPr>
        <w:t xml:space="preserve">więcej </w:t>
      </w:r>
      <w:r w:rsidR="004C1DB8" w:rsidRPr="00A17752">
        <w:rPr>
          <w:rFonts w:eastAsia="Times New Roman" w:cs="Arial"/>
          <w:spacing w:val="-2"/>
          <w:szCs w:val="19"/>
          <w:lang w:eastAsia="pl-PL"/>
        </w:rPr>
        <w:t xml:space="preserve">w </w:t>
      </w:r>
      <w:r w:rsidR="00ED7C14" w:rsidRPr="00A17752">
        <w:rPr>
          <w:rFonts w:eastAsia="Times New Roman" w:cs="Arial"/>
          <w:spacing w:val="-2"/>
          <w:szCs w:val="19"/>
          <w:lang w:eastAsia="pl-PL"/>
        </w:rPr>
        <w:t xml:space="preserve">stosunku </w:t>
      </w:r>
      <w:r w:rsidR="00EC5F61" w:rsidRPr="00A17752">
        <w:rPr>
          <w:rFonts w:eastAsia="Times New Roman" w:cs="Arial"/>
          <w:spacing w:val="-2"/>
          <w:szCs w:val="19"/>
          <w:lang w:eastAsia="pl-PL"/>
        </w:rPr>
        <w:br/>
      </w:r>
      <w:r w:rsidR="00ED7C14" w:rsidRPr="00A17752">
        <w:rPr>
          <w:rFonts w:eastAsia="Times New Roman" w:cs="Arial"/>
          <w:spacing w:val="-2"/>
          <w:szCs w:val="19"/>
          <w:lang w:eastAsia="pl-PL"/>
        </w:rPr>
        <w:t xml:space="preserve">do </w:t>
      </w:r>
      <w:r w:rsidR="00A17752" w:rsidRPr="00A17752">
        <w:rPr>
          <w:rFonts w:eastAsia="Times New Roman" w:cs="Arial"/>
          <w:spacing w:val="-2"/>
          <w:szCs w:val="19"/>
          <w:lang w:eastAsia="pl-PL"/>
        </w:rPr>
        <w:t>2</w:t>
      </w:r>
      <w:r w:rsidR="00ED7C14" w:rsidRPr="00A17752">
        <w:rPr>
          <w:rFonts w:eastAsia="Times New Roman" w:cs="Arial"/>
          <w:spacing w:val="-2"/>
          <w:szCs w:val="19"/>
          <w:lang w:eastAsia="pl-PL"/>
        </w:rPr>
        <w:t xml:space="preserve"> kwartału</w:t>
      </w:r>
      <w:r w:rsidR="00EE3CCB" w:rsidRPr="00A17752">
        <w:rPr>
          <w:rFonts w:eastAsia="Times New Roman" w:cs="Arial"/>
          <w:spacing w:val="-2"/>
          <w:szCs w:val="19"/>
          <w:lang w:eastAsia="pl-PL"/>
        </w:rPr>
        <w:t xml:space="preserve"> 202</w:t>
      </w:r>
      <w:r w:rsidR="0030012E" w:rsidRPr="00A17752">
        <w:rPr>
          <w:rFonts w:eastAsia="Times New Roman" w:cs="Arial"/>
          <w:spacing w:val="-2"/>
          <w:szCs w:val="19"/>
          <w:lang w:eastAsia="pl-PL"/>
        </w:rPr>
        <w:t>5</w:t>
      </w:r>
      <w:r w:rsidR="00EE3CCB" w:rsidRPr="00A17752">
        <w:rPr>
          <w:rFonts w:eastAsia="Times New Roman" w:cs="Arial"/>
          <w:spacing w:val="-2"/>
          <w:szCs w:val="19"/>
          <w:lang w:eastAsia="pl-PL"/>
        </w:rPr>
        <w:t xml:space="preserve"> r.</w:t>
      </w:r>
      <w:r w:rsidR="00797013" w:rsidRPr="00A17752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022DA7" w:rsidRPr="00A17752">
        <w:rPr>
          <w:rFonts w:eastAsia="Times New Roman" w:cs="Arial"/>
          <w:szCs w:val="19"/>
          <w:lang w:eastAsia="pl-PL"/>
        </w:rPr>
        <w:t>(w</w:t>
      </w:r>
      <w:r w:rsidRPr="00A17752">
        <w:rPr>
          <w:rFonts w:eastAsia="Times New Roman" w:cs="Arial"/>
          <w:szCs w:val="19"/>
          <w:lang w:eastAsia="pl-PL"/>
        </w:rPr>
        <w:t xml:space="preserve"> kraju</w:t>
      </w:r>
      <w:r w:rsidR="009533DF" w:rsidRPr="00A17752">
        <w:rPr>
          <w:rFonts w:eastAsia="Times New Roman" w:cs="Arial"/>
          <w:szCs w:val="19"/>
          <w:lang w:eastAsia="pl-PL"/>
        </w:rPr>
        <w:t xml:space="preserve"> </w:t>
      </w:r>
      <w:r w:rsidR="00022DA7" w:rsidRPr="00A17752">
        <w:rPr>
          <w:rFonts w:eastAsia="Times New Roman" w:cs="Arial"/>
          <w:szCs w:val="19"/>
          <w:lang w:eastAsia="pl-PL"/>
        </w:rPr>
        <w:t>– 8</w:t>
      </w:r>
      <w:r w:rsidR="00FD5BF7" w:rsidRPr="00A17752">
        <w:rPr>
          <w:rFonts w:eastAsia="Times New Roman" w:cs="Arial"/>
          <w:szCs w:val="19"/>
          <w:lang w:eastAsia="pl-PL"/>
        </w:rPr>
        <w:t>2</w:t>
      </w:r>
      <w:r w:rsidR="00022DA7" w:rsidRPr="00A17752">
        <w:rPr>
          <w:rFonts w:eastAsia="Times New Roman" w:cs="Arial"/>
          <w:szCs w:val="19"/>
          <w:lang w:eastAsia="pl-PL"/>
        </w:rPr>
        <w:t>,</w:t>
      </w:r>
      <w:r w:rsidR="004C68F4" w:rsidRPr="00A17752">
        <w:rPr>
          <w:rFonts w:eastAsia="Times New Roman" w:cs="Arial"/>
          <w:szCs w:val="19"/>
          <w:lang w:eastAsia="pl-PL"/>
        </w:rPr>
        <w:t>2</w:t>
      </w:r>
      <w:r w:rsidR="00022DA7" w:rsidRPr="00A17752">
        <w:rPr>
          <w:rFonts w:eastAsia="Times New Roman" w:cs="Arial"/>
          <w:szCs w:val="19"/>
          <w:lang w:eastAsia="pl-PL"/>
        </w:rPr>
        <w:t>%</w:t>
      </w:r>
      <w:r w:rsidR="00197ACE" w:rsidRPr="00A17752">
        <w:rPr>
          <w:rFonts w:eastAsia="Times New Roman" w:cs="Arial"/>
          <w:szCs w:val="19"/>
          <w:lang w:eastAsia="pl-PL"/>
        </w:rPr>
        <w:t>,</w:t>
      </w:r>
      <w:r w:rsidR="001650EA" w:rsidRPr="00A17752">
        <w:rPr>
          <w:rFonts w:eastAsia="Times New Roman" w:cs="Arial"/>
          <w:szCs w:val="19"/>
          <w:lang w:eastAsia="pl-PL"/>
        </w:rPr>
        <w:t xml:space="preserve"> tj. </w:t>
      </w:r>
      <w:r w:rsidR="00A17752" w:rsidRPr="00A17752">
        <w:rPr>
          <w:rFonts w:eastAsia="Times New Roman" w:cs="Arial"/>
          <w:szCs w:val="19"/>
          <w:lang w:eastAsia="pl-PL"/>
        </w:rPr>
        <w:t>na poziomie</w:t>
      </w:r>
      <w:r w:rsidR="00022DA7" w:rsidRPr="00A17752">
        <w:rPr>
          <w:rFonts w:eastAsia="Times New Roman" w:cs="Arial"/>
          <w:szCs w:val="19"/>
          <w:lang w:eastAsia="pl-PL"/>
        </w:rPr>
        <w:t xml:space="preserve"> </w:t>
      </w:r>
      <w:r w:rsidR="001650EA" w:rsidRPr="00A17752">
        <w:rPr>
          <w:rFonts w:eastAsia="Times New Roman" w:cs="Arial"/>
          <w:szCs w:val="19"/>
          <w:lang w:eastAsia="pl-PL"/>
        </w:rPr>
        <w:t>poprzedniego kwartału, natomiast więcej o 0,</w:t>
      </w:r>
      <w:r w:rsidR="00A17752" w:rsidRPr="00A17752">
        <w:rPr>
          <w:rFonts w:eastAsia="Times New Roman" w:cs="Arial"/>
          <w:szCs w:val="19"/>
          <w:lang w:eastAsia="pl-PL"/>
        </w:rPr>
        <w:t>6</w:t>
      </w:r>
      <w:r w:rsidR="001650EA" w:rsidRPr="00A17752">
        <w:rPr>
          <w:rFonts w:eastAsia="Times New Roman" w:cs="Arial"/>
          <w:szCs w:val="19"/>
          <w:lang w:eastAsia="pl-PL"/>
        </w:rPr>
        <w:t xml:space="preserve"> p. proc. w </w:t>
      </w:r>
      <w:r w:rsidR="00A17752" w:rsidRPr="00A17752">
        <w:rPr>
          <w:rFonts w:eastAsia="Times New Roman" w:cs="Arial"/>
          <w:szCs w:val="19"/>
          <w:lang w:eastAsia="pl-PL"/>
        </w:rPr>
        <w:t>skali roku</w:t>
      </w:r>
      <w:r w:rsidR="00022DA7" w:rsidRPr="00A17752">
        <w:rPr>
          <w:rFonts w:eastAsia="Times New Roman" w:cs="Arial"/>
          <w:szCs w:val="19"/>
          <w:lang w:eastAsia="pl-PL"/>
        </w:rPr>
        <w:t>)</w:t>
      </w:r>
      <w:r w:rsidR="00C26330" w:rsidRPr="00A17752">
        <w:rPr>
          <w:rFonts w:eastAsia="Times New Roman" w:cs="Arial"/>
          <w:szCs w:val="19"/>
          <w:lang w:eastAsia="pl-PL"/>
        </w:rPr>
        <w:t>.</w:t>
      </w:r>
      <w:r w:rsidRPr="00A17752">
        <w:rPr>
          <w:rFonts w:eastAsia="Times New Roman" w:cs="Arial"/>
          <w:szCs w:val="19"/>
          <w:lang w:eastAsia="pl-PL"/>
        </w:rPr>
        <w:t xml:space="preserve"> </w:t>
      </w:r>
    </w:p>
    <w:p w14:paraId="3E01C9DE" w14:textId="12AFB9A4" w:rsidR="00616D8C" w:rsidRPr="00741862" w:rsidRDefault="00616D8C" w:rsidP="00F741C7">
      <w:pPr>
        <w:spacing w:line="288" w:lineRule="auto"/>
        <w:rPr>
          <w:rFonts w:eastAsia="Times New Roman" w:cs="Arial"/>
          <w:szCs w:val="19"/>
          <w:lang w:eastAsia="pl-PL"/>
        </w:rPr>
      </w:pPr>
      <w:r w:rsidRPr="00AE4C77">
        <w:rPr>
          <w:rFonts w:eastAsia="Times New Roman" w:cs="Arial"/>
          <w:szCs w:val="19"/>
          <w:lang w:eastAsia="pl-PL"/>
        </w:rPr>
        <w:t>Rozpatrując poziom wykształcenia, najwyższa wartość współczynnika aktywności zawodowej wystąpiła wśród osób legitymujących się wykształceniem wyższym (</w:t>
      </w:r>
      <w:r w:rsidR="00AE4C77" w:rsidRPr="00AE4C77">
        <w:rPr>
          <w:rFonts w:eastAsia="Times New Roman" w:cs="Arial"/>
          <w:szCs w:val="19"/>
          <w:lang w:eastAsia="pl-PL"/>
        </w:rPr>
        <w:t>81,3</w:t>
      </w:r>
      <w:r w:rsidRPr="00AE4C77">
        <w:rPr>
          <w:rFonts w:eastAsia="Times New Roman" w:cs="Arial"/>
          <w:szCs w:val="19"/>
          <w:lang w:eastAsia="pl-PL"/>
        </w:rPr>
        <w:t xml:space="preserve">%) i </w:t>
      </w:r>
      <w:r w:rsidR="00AE4C77" w:rsidRPr="00AE4C77">
        <w:rPr>
          <w:rFonts w:eastAsia="Times New Roman" w:cs="Arial"/>
          <w:szCs w:val="19"/>
          <w:lang w:eastAsia="pl-PL"/>
        </w:rPr>
        <w:t>zmniejszyła</w:t>
      </w:r>
      <w:r w:rsidRPr="00AE4C77">
        <w:rPr>
          <w:rFonts w:eastAsia="Times New Roman" w:cs="Arial"/>
          <w:szCs w:val="19"/>
          <w:lang w:eastAsia="pl-PL"/>
        </w:rPr>
        <w:t xml:space="preserve"> się</w:t>
      </w:r>
      <w:r w:rsidR="00262AA2" w:rsidRPr="00AE4C77">
        <w:t xml:space="preserve"> </w:t>
      </w:r>
      <w:r w:rsidR="001D28B1" w:rsidRPr="00AE4C77">
        <w:br/>
      </w:r>
      <w:r w:rsidR="00262AA2" w:rsidRPr="00AE4C77">
        <w:t>(</w:t>
      </w:r>
      <w:r w:rsidR="00262AA2" w:rsidRPr="00AE4C77">
        <w:rPr>
          <w:rFonts w:eastAsia="Times New Roman" w:cs="Arial"/>
          <w:szCs w:val="19"/>
          <w:lang w:eastAsia="pl-PL"/>
        </w:rPr>
        <w:t xml:space="preserve">o </w:t>
      </w:r>
      <w:r w:rsidR="00AE4C77" w:rsidRPr="00AE4C77">
        <w:rPr>
          <w:rFonts w:eastAsia="Times New Roman" w:cs="Arial"/>
          <w:szCs w:val="19"/>
          <w:lang w:eastAsia="pl-PL"/>
        </w:rPr>
        <w:t>3,5</w:t>
      </w:r>
      <w:r w:rsidR="00262AA2" w:rsidRPr="00AE4C77">
        <w:rPr>
          <w:rFonts w:eastAsia="Times New Roman" w:cs="Arial"/>
          <w:szCs w:val="19"/>
          <w:lang w:eastAsia="pl-PL"/>
        </w:rPr>
        <w:t xml:space="preserve"> p. proc.) </w:t>
      </w:r>
      <w:r w:rsidR="004437AC" w:rsidRPr="001915FE">
        <w:rPr>
          <w:rFonts w:eastAsia="Times New Roman" w:cs="Arial"/>
          <w:szCs w:val="19"/>
          <w:lang w:eastAsia="pl-PL"/>
        </w:rPr>
        <w:t xml:space="preserve">w porównaniu z </w:t>
      </w:r>
      <w:r w:rsidR="00AE4C77" w:rsidRPr="001915FE">
        <w:rPr>
          <w:rFonts w:eastAsia="Times New Roman" w:cs="Arial"/>
          <w:szCs w:val="19"/>
          <w:lang w:eastAsia="pl-PL"/>
        </w:rPr>
        <w:t>1</w:t>
      </w:r>
      <w:r w:rsidR="00E80E6F" w:rsidRPr="001915FE">
        <w:rPr>
          <w:rFonts w:eastAsia="Times New Roman" w:cs="Arial"/>
          <w:szCs w:val="19"/>
          <w:lang w:eastAsia="pl-PL"/>
        </w:rPr>
        <w:t xml:space="preserve"> kwartałem</w:t>
      </w:r>
      <w:r w:rsidR="00404041" w:rsidRPr="001915FE">
        <w:rPr>
          <w:rFonts w:eastAsia="Times New Roman" w:cs="Arial"/>
          <w:szCs w:val="19"/>
          <w:lang w:eastAsia="pl-PL"/>
        </w:rPr>
        <w:t xml:space="preserve"> 202</w:t>
      </w:r>
      <w:r w:rsidR="00AE4C77" w:rsidRPr="001915FE">
        <w:rPr>
          <w:rFonts w:eastAsia="Times New Roman" w:cs="Arial"/>
          <w:szCs w:val="19"/>
          <w:lang w:eastAsia="pl-PL"/>
        </w:rPr>
        <w:t>6</w:t>
      </w:r>
      <w:r w:rsidR="00404041" w:rsidRPr="001915FE">
        <w:rPr>
          <w:rFonts w:eastAsia="Times New Roman" w:cs="Arial"/>
          <w:szCs w:val="19"/>
          <w:lang w:eastAsia="pl-PL"/>
        </w:rPr>
        <w:t xml:space="preserve"> r. oraz </w:t>
      </w:r>
      <w:r w:rsidR="00262AA2" w:rsidRPr="001915FE">
        <w:rPr>
          <w:rFonts w:eastAsia="Times New Roman" w:cs="Arial"/>
          <w:szCs w:val="19"/>
          <w:lang w:eastAsia="pl-PL"/>
        </w:rPr>
        <w:t>(o 0,</w:t>
      </w:r>
      <w:r w:rsidR="00AE4C77" w:rsidRPr="001915FE">
        <w:rPr>
          <w:rFonts w:eastAsia="Times New Roman" w:cs="Arial"/>
          <w:szCs w:val="19"/>
          <w:lang w:eastAsia="pl-PL"/>
        </w:rPr>
        <w:t>2</w:t>
      </w:r>
      <w:r w:rsidR="00262AA2" w:rsidRPr="001915FE">
        <w:rPr>
          <w:rFonts w:eastAsia="Times New Roman" w:cs="Arial"/>
          <w:szCs w:val="19"/>
          <w:lang w:eastAsia="pl-PL"/>
        </w:rPr>
        <w:t xml:space="preserve"> p. proc.) w stosunku do </w:t>
      </w:r>
      <w:r w:rsidR="001D28B1" w:rsidRPr="001915FE">
        <w:rPr>
          <w:rFonts w:eastAsia="Times New Roman" w:cs="Arial"/>
          <w:szCs w:val="19"/>
          <w:lang w:eastAsia="pl-PL"/>
        </w:rPr>
        <w:br/>
      </w:r>
      <w:r w:rsidR="00AE4C77" w:rsidRPr="001915FE">
        <w:rPr>
          <w:rFonts w:eastAsia="Times New Roman" w:cs="Arial"/>
          <w:szCs w:val="19"/>
          <w:lang w:eastAsia="pl-PL"/>
        </w:rPr>
        <w:t>2</w:t>
      </w:r>
      <w:r w:rsidR="004437AC" w:rsidRPr="001915FE">
        <w:rPr>
          <w:rFonts w:eastAsia="Times New Roman" w:cs="Arial"/>
          <w:szCs w:val="19"/>
          <w:lang w:eastAsia="pl-PL"/>
        </w:rPr>
        <w:t xml:space="preserve"> kwartał</w:t>
      </w:r>
      <w:r w:rsidR="00262AA2" w:rsidRPr="001915FE">
        <w:rPr>
          <w:rFonts w:eastAsia="Times New Roman" w:cs="Arial"/>
          <w:szCs w:val="19"/>
          <w:lang w:eastAsia="pl-PL"/>
        </w:rPr>
        <w:t>u</w:t>
      </w:r>
      <w:r w:rsidR="004437AC" w:rsidRPr="001915FE">
        <w:rPr>
          <w:rFonts w:eastAsia="Times New Roman" w:cs="Arial"/>
          <w:szCs w:val="19"/>
          <w:lang w:eastAsia="pl-PL"/>
        </w:rPr>
        <w:t xml:space="preserve"> 202</w:t>
      </w:r>
      <w:r w:rsidR="00260E7C" w:rsidRPr="001915FE">
        <w:rPr>
          <w:rFonts w:eastAsia="Times New Roman" w:cs="Arial"/>
          <w:szCs w:val="19"/>
          <w:lang w:eastAsia="pl-PL"/>
        </w:rPr>
        <w:t>5</w:t>
      </w:r>
      <w:r w:rsidR="004437AC" w:rsidRPr="001915FE">
        <w:rPr>
          <w:rFonts w:eastAsia="Times New Roman" w:cs="Arial"/>
          <w:szCs w:val="19"/>
          <w:lang w:eastAsia="pl-PL"/>
        </w:rPr>
        <w:t xml:space="preserve"> r.</w:t>
      </w:r>
      <w:r w:rsidR="00404041" w:rsidRPr="001915FE">
        <w:t xml:space="preserve"> </w:t>
      </w:r>
      <w:r w:rsidR="008D04BA" w:rsidRPr="00741862">
        <w:rPr>
          <w:rFonts w:eastAsia="Times New Roman" w:cs="Arial"/>
          <w:szCs w:val="19"/>
          <w:lang w:eastAsia="pl-PL"/>
        </w:rPr>
        <w:t>Najniższy w</w:t>
      </w:r>
      <w:r w:rsidRPr="00741862">
        <w:rPr>
          <w:rFonts w:eastAsia="Times New Roman" w:cs="Arial"/>
          <w:szCs w:val="19"/>
          <w:lang w:eastAsia="pl-PL"/>
        </w:rPr>
        <w:t xml:space="preserve">spółczynnik </w:t>
      </w:r>
      <w:r w:rsidR="008D04BA" w:rsidRPr="00741862">
        <w:rPr>
          <w:rFonts w:eastAsia="Times New Roman" w:cs="Arial"/>
          <w:szCs w:val="19"/>
          <w:lang w:eastAsia="pl-PL"/>
        </w:rPr>
        <w:t>zanotowano dla osób z</w:t>
      </w:r>
      <w:r w:rsidRPr="00741862">
        <w:rPr>
          <w:rFonts w:eastAsia="Times New Roman" w:cs="Arial"/>
          <w:szCs w:val="19"/>
          <w:lang w:eastAsia="pl-PL"/>
        </w:rPr>
        <w:t xml:space="preserve"> wykształceniem gimnazjalnym, podstawowym, niepełnym podstawowym i bez wykształcenia szkolnego</w:t>
      </w:r>
      <w:r w:rsidR="007066CF" w:rsidRPr="00741862">
        <w:rPr>
          <w:rFonts w:eastAsia="Times New Roman" w:cs="Arial"/>
          <w:szCs w:val="19"/>
          <w:lang w:eastAsia="pl-PL"/>
        </w:rPr>
        <w:t xml:space="preserve"> </w:t>
      </w:r>
      <w:r w:rsidR="001D28B1" w:rsidRPr="00741862">
        <w:rPr>
          <w:rFonts w:eastAsia="Times New Roman" w:cs="Arial"/>
          <w:szCs w:val="19"/>
          <w:lang w:eastAsia="pl-PL"/>
        </w:rPr>
        <w:br/>
      </w:r>
      <w:r w:rsidR="007066CF" w:rsidRPr="00741862">
        <w:rPr>
          <w:rFonts w:eastAsia="Times New Roman" w:cs="Arial"/>
          <w:szCs w:val="19"/>
          <w:lang w:eastAsia="pl-PL"/>
        </w:rPr>
        <w:t>(</w:t>
      </w:r>
      <w:r w:rsidR="00CA2DD0" w:rsidRPr="00741862">
        <w:rPr>
          <w:rFonts w:eastAsia="Times New Roman" w:cs="Arial"/>
          <w:szCs w:val="19"/>
          <w:lang w:eastAsia="pl-PL"/>
        </w:rPr>
        <w:t>18,1</w:t>
      </w:r>
      <w:r w:rsidR="007066CF" w:rsidRPr="00741862">
        <w:rPr>
          <w:rFonts w:eastAsia="Times New Roman" w:cs="Arial"/>
          <w:szCs w:val="19"/>
          <w:lang w:eastAsia="pl-PL"/>
        </w:rPr>
        <w:t xml:space="preserve">% – </w:t>
      </w:r>
      <w:r w:rsidR="00CA2DD0" w:rsidRPr="00741862">
        <w:rPr>
          <w:rFonts w:eastAsia="Times New Roman" w:cs="Arial"/>
          <w:szCs w:val="19"/>
          <w:lang w:eastAsia="pl-PL"/>
        </w:rPr>
        <w:t>spadek</w:t>
      </w:r>
      <w:r w:rsidR="007066CF" w:rsidRPr="00741862">
        <w:rPr>
          <w:rFonts w:eastAsia="Times New Roman" w:cs="Arial"/>
          <w:szCs w:val="19"/>
          <w:lang w:eastAsia="pl-PL"/>
        </w:rPr>
        <w:t xml:space="preserve"> w </w:t>
      </w:r>
      <w:r w:rsidR="00566D6E" w:rsidRPr="00741862">
        <w:rPr>
          <w:rFonts w:eastAsia="Times New Roman" w:cs="Arial"/>
          <w:szCs w:val="19"/>
          <w:lang w:eastAsia="pl-PL"/>
        </w:rPr>
        <w:t>skali</w:t>
      </w:r>
      <w:r w:rsidR="007066CF" w:rsidRPr="00741862">
        <w:rPr>
          <w:rFonts w:eastAsia="Times New Roman" w:cs="Arial"/>
          <w:szCs w:val="19"/>
          <w:lang w:eastAsia="pl-PL"/>
        </w:rPr>
        <w:t xml:space="preserve"> kwarta</w:t>
      </w:r>
      <w:r w:rsidR="00566D6E" w:rsidRPr="00741862">
        <w:rPr>
          <w:rFonts w:eastAsia="Times New Roman" w:cs="Arial"/>
          <w:szCs w:val="19"/>
          <w:lang w:eastAsia="pl-PL"/>
        </w:rPr>
        <w:t>łu</w:t>
      </w:r>
      <w:r w:rsidR="007066CF" w:rsidRPr="00741862">
        <w:rPr>
          <w:rFonts w:eastAsia="Times New Roman" w:cs="Arial"/>
          <w:szCs w:val="19"/>
          <w:lang w:eastAsia="pl-PL"/>
        </w:rPr>
        <w:t xml:space="preserve"> i ro</w:t>
      </w:r>
      <w:r w:rsidR="00566D6E" w:rsidRPr="00741862">
        <w:rPr>
          <w:rFonts w:eastAsia="Times New Roman" w:cs="Arial"/>
          <w:szCs w:val="19"/>
          <w:lang w:eastAsia="pl-PL"/>
        </w:rPr>
        <w:t>ku</w:t>
      </w:r>
      <w:r w:rsidR="007066CF" w:rsidRPr="00741862">
        <w:rPr>
          <w:rFonts w:eastAsia="Times New Roman" w:cs="Arial"/>
          <w:szCs w:val="19"/>
          <w:lang w:eastAsia="pl-PL"/>
        </w:rPr>
        <w:t xml:space="preserve">, odpowiednio: o </w:t>
      </w:r>
      <w:r w:rsidR="00CA2DD0" w:rsidRPr="00741862">
        <w:rPr>
          <w:rFonts w:eastAsia="Times New Roman" w:cs="Arial"/>
          <w:szCs w:val="19"/>
          <w:lang w:eastAsia="pl-PL"/>
        </w:rPr>
        <w:t>3,2</w:t>
      </w:r>
      <w:r w:rsidR="007066CF" w:rsidRPr="00741862">
        <w:rPr>
          <w:rFonts w:eastAsia="Times New Roman" w:cs="Arial"/>
          <w:szCs w:val="19"/>
          <w:lang w:eastAsia="pl-PL"/>
        </w:rPr>
        <w:t xml:space="preserve"> p. proc. i o </w:t>
      </w:r>
      <w:r w:rsidR="00741862" w:rsidRPr="00741862">
        <w:rPr>
          <w:rFonts w:eastAsia="Times New Roman" w:cs="Arial"/>
          <w:szCs w:val="19"/>
          <w:lang w:eastAsia="pl-PL"/>
        </w:rPr>
        <w:t>1,4</w:t>
      </w:r>
      <w:r w:rsidR="007066CF" w:rsidRPr="00741862">
        <w:rPr>
          <w:rFonts w:eastAsia="Times New Roman" w:cs="Arial"/>
          <w:szCs w:val="19"/>
          <w:lang w:eastAsia="pl-PL"/>
        </w:rPr>
        <w:t xml:space="preserve"> p. proc.). </w:t>
      </w:r>
    </w:p>
    <w:p w14:paraId="65AA2D60" w14:textId="094926FE" w:rsidR="00616D8C" w:rsidRPr="00D57670" w:rsidRDefault="00616D8C" w:rsidP="00616D8C">
      <w:pPr>
        <w:spacing w:line="288" w:lineRule="auto"/>
        <w:rPr>
          <w:b/>
        </w:rPr>
      </w:pPr>
      <w:r w:rsidRPr="0008790C">
        <w:rPr>
          <w:rFonts w:eastAsia="Times New Roman" w:cs="Arial"/>
          <w:szCs w:val="19"/>
          <w:lang w:eastAsia="pl-PL"/>
        </w:rPr>
        <w:t xml:space="preserve">Wskaźnik opisujący relację liczby osób niepracujących (bezrobotnych w grupie wieku </w:t>
      </w:r>
      <w:r w:rsidRPr="0008790C">
        <w:rPr>
          <w:rFonts w:eastAsia="Times New Roman" w:cs="Arial"/>
          <w:szCs w:val="19"/>
          <w:lang w:eastAsia="pl-PL"/>
        </w:rPr>
        <w:br/>
        <w:t xml:space="preserve">15–74 lata </w:t>
      </w:r>
      <w:r w:rsidR="004D3F57" w:rsidRPr="0008790C">
        <w:rPr>
          <w:rFonts w:eastAsia="Times New Roman" w:cs="Arial"/>
          <w:szCs w:val="19"/>
          <w:lang w:eastAsia="pl-PL"/>
        </w:rPr>
        <w:t>lub</w:t>
      </w:r>
      <w:r w:rsidRPr="0008790C">
        <w:rPr>
          <w:rFonts w:eastAsia="Times New Roman" w:cs="Arial"/>
          <w:szCs w:val="19"/>
          <w:lang w:eastAsia="pl-PL"/>
        </w:rPr>
        <w:t xml:space="preserve"> biernych zawodowo w grupie wieku 15–89 lat) do liczby osób pracujących </w:t>
      </w:r>
      <w:r w:rsidRPr="0008790C">
        <w:rPr>
          <w:rFonts w:eastAsia="Times New Roman" w:cs="Arial"/>
          <w:szCs w:val="19"/>
          <w:lang w:eastAsia="pl-PL"/>
        </w:rPr>
        <w:br/>
        <w:t xml:space="preserve">(w grupie wieku 15–89 lat) </w:t>
      </w:r>
      <w:r w:rsidR="00B77889" w:rsidRPr="00716F3C">
        <w:rPr>
          <w:rFonts w:eastAsia="Times New Roman" w:cs="Arial"/>
          <w:szCs w:val="19"/>
          <w:lang w:eastAsia="pl-PL"/>
        </w:rPr>
        <w:t xml:space="preserve">w województwie opolskim </w:t>
      </w:r>
      <w:r w:rsidR="0008790C" w:rsidRPr="00716F3C">
        <w:rPr>
          <w:rFonts w:eastAsia="Times New Roman" w:cs="Arial"/>
          <w:szCs w:val="19"/>
          <w:lang w:eastAsia="pl-PL"/>
        </w:rPr>
        <w:t>zwiększył</w:t>
      </w:r>
      <w:r w:rsidR="00566D6E" w:rsidRPr="00716F3C">
        <w:rPr>
          <w:rFonts w:eastAsia="Times New Roman" w:cs="Arial"/>
          <w:szCs w:val="19"/>
          <w:lang w:eastAsia="pl-PL"/>
        </w:rPr>
        <w:t xml:space="preserve"> się w</w:t>
      </w:r>
      <w:r w:rsidR="00277D78" w:rsidRPr="00716F3C">
        <w:rPr>
          <w:rFonts w:eastAsia="Times New Roman" w:cs="Arial"/>
          <w:szCs w:val="19"/>
          <w:lang w:eastAsia="pl-PL"/>
        </w:rPr>
        <w:t xml:space="preserve"> skali kwartału</w:t>
      </w:r>
      <w:r w:rsidR="00163697" w:rsidRPr="00716F3C">
        <w:rPr>
          <w:rFonts w:eastAsia="Times New Roman" w:cs="Arial"/>
          <w:szCs w:val="19"/>
          <w:lang w:eastAsia="pl-PL"/>
        </w:rPr>
        <w:t>, natomiast</w:t>
      </w:r>
      <w:r w:rsidR="000575EE" w:rsidRPr="00716F3C">
        <w:rPr>
          <w:rFonts w:eastAsia="Times New Roman" w:cs="Arial"/>
          <w:szCs w:val="19"/>
          <w:lang w:eastAsia="pl-PL"/>
        </w:rPr>
        <w:t xml:space="preserve"> </w:t>
      </w:r>
      <w:r w:rsidR="0008790C" w:rsidRPr="00716F3C">
        <w:rPr>
          <w:rFonts w:eastAsia="Times New Roman" w:cs="Arial"/>
          <w:szCs w:val="19"/>
          <w:lang w:eastAsia="pl-PL"/>
        </w:rPr>
        <w:t xml:space="preserve">zmniejszył </w:t>
      </w:r>
      <w:r w:rsidR="00163697" w:rsidRPr="00716F3C">
        <w:rPr>
          <w:rFonts w:eastAsia="Times New Roman" w:cs="Arial"/>
          <w:szCs w:val="19"/>
          <w:lang w:eastAsia="pl-PL"/>
        </w:rPr>
        <w:t>się</w:t>
      </w:r>
      <w:r w:rsidR="00B77889" w:rsidRPr="00716F3C">
        <w:rPr>
          <w:rFonts w:eastAsia="Times New Roman" w:cs="Arial"/>
          <w:szCs w:val="19"/>
          <w:lang w:eastAsia="pl-PL"/>
        </w:rPr>
        <w:t xml:space="preserve"> </w:t>
      </w:r>
      <w:r w:rsidRPr="00716F3C">
        <w:rPr>
          <w:rFonts w:eastAsia="Times New Roman" w:cs="Arial"/>
          <w:szCs w:val="19"/>
          <w:lang w:eastAsia="pl-PL"/>
        </w:rPr>
        <w:t>w</w:t>
      </w:r>
      <w:r w:rsidR="00163697" w:rsidRPr="00716F3C">
        <w:rPr>
          <w:rFonts w:eastAsia="Times New Roman" w:cs="Arial"/>
          <w:szCs w:val="19"/>
          <w:lang w:eastAsia="pl-PL"/>
        </w:rPr>
        <w:t xml:space="preserve"> ujęciu rocznym. </w:t>
      </w:r>
      <w:r w:rsidR="00B77889" w:rsidRPr="00716F3C">
        <w:rPr>
          <w:rFonts w:eastAsia="Times New Roman" w:cs="Arial"/>
          <w:szCs w:val="19"/>
          <w:lang w:eastAsia="pl-PL"/>
        </w:rPr>
        <w:t>W</w:t>
      </w:r>
      <w:r w:rsidR="00043100" w:rsidRPr="00716F3C">
        <w:rPr>
          <w:rFonts w:eastAsia="Times New Roman" w:cs="Arial"/>
          <w:szCs w:val="19"/>
          <w:lang w:eastAsia="pl-PL"/>
        </w:rPr>
        <w:t xml:space="preserve"> </w:t>
      </w:r>
      <w:r w:rsidR="006F6A47" w:rsidRPr="00716F3C">
        <w:rPr>
          <w:rFonts w:eastAsia="Times New Roman" w:cs="Arial"/>
          <w:szCs w:val="19"/>
          <w:lang w:eastAsia="pl-PL"/>
        </w:rPr>
        <w:t>2</w:t>
      </w:r>
      <w:r w:rsidR="00043100" w:rsidRPr="00716F3C">
        <w:rPr>
          <w:rFonts w:eastAsia="Times New Roman" w:cs="Arial"/>
          <w:szCs w:val="19"/>
          <w:lang w:eastAsia="pl-PL"/>
        </w:rPr>
        <w:t xml:space="preserve"> kwartale 202</w:t>
      </w:r>
      <w:r w:rsidR="00566D6E" w:rsidRPr="00716F3C">
        <w:rPr>
          <w:rFonts w:eastAsia="Times New Roman" w:cs="Arial"/>
          <w:szCs w:val="19"/>
          <w:lang w:eastAsia="pl-PL"/>
        </w:rPr>
        <w:t>6</w:t>
      </w:r>
      <w:r w:rsidR="009A41BB" w:rsidRPr="00716F3C">
        <w:rPr>
          <w:rFonts w:eastAsia="Times New Roman" w:cs="Arial"/>
          <w:szCs w:val="19"/>
          <w:lang w:eastAsia="pl-PL"/>
        </w:rPr>
        <w:t xml:space="preserve"> r. </w:t>
      </w:r>
      <w:r w:rsidRPr="00716F3C">
        <w:rPr>
          <w:rFonts w:eastAsia="Times New Roman" w:cs="Arial"/>
          <w:szCs w:val="19"/>
          <w:lang w:eastAsia="pl-PL"/>
        </w:rPr>
        <w:t>na</w:t>
      </w:r>
      <w:r w:rsidR="00676577" w:rsidRPr="00716F3C">
        <w:rPr>
          <w:rFonts w:eastAsia="Times New Roman" w:cs="Arial"/>
          <w:szCs w:val="19"/>
          <w:lang w:eastAsia="pl-PL"/>
        </w:rPr>
        <w:t xml:space="preserve"> </w:t>
      </w:r>
      <w:r w:rsidRPr="00716F3C">
        <w:rPr>
          <w:rFonts w:eastAsia="Times New Roman" w:cs="Arial"/>
          <w:szCs w:val="19"/>
          <w:lang w:eastAsia="pl-PL"/>
        </w:rPr>
        <w:t>1000 osób pracujących przypadał</w:t>
      </w:r>
      <w:r w:rsidR="00163697" w:rsidRPr="00716F3C">
        <w:rPr>
          <w:rFonts w:eastAsia="Times New Roman" w:cs="Arial"/>
          <w:szCs w:val="19"/>
          <w:lang w:eastAsia="pl-PL"/>
        </w:rPr>
        <w:t>o</w:t>
      </w:r>
      <w:r w:rsidRPr="00716F3C">
        <w:rPr>
          <w:rFonts w:eastAsia="Times New Roman" w:cs="Arial"/>
          <w:szCs w:val="19"/>
          <w:lang w:eastAsia="pl-PL"/>
        </w:rPr>
        <w:t xml:space="preserve"> </w:t>
      </w:r>
      <w:r w:rsidR="00566D6E" w:rsidRPr="00716F3C">
        <w:rPr>
          <w:rFonts w:eastAsia="Times New Roman" w:cs="Arial"/>
          <w:szCs w:val="19"/>
          <w:lang w:eastAsia="pl-PL"/>
        </w:rPr>
        <w:t>7</w:t>
      </w:r>
      <w:r w:rsidR="006F6A47" w:rsidRPr="00716F3C">
        <w:rPr>
          <w:rFonts w:eastAsia="Times New Roman" w:cs="Arial"/>
          <w:szCs w:val="19"/>
          <w:lang w:eastAsia="pl-PL"/>
        </w:rPr>
        <w:t>66</w:t>
      </w:r>
      <w:r w:rsidR="00566D6E" w:rsidRPr="00716F3C">
        <w:rPr>
          <w:rFonts w:eastAsia="Times New Roman" w:cs="Arial"/>
          <w:szCs w:val="19"/>
          <w:lang w:eastAsia="pl-PL"/>
        </w:rPr>
        <w:t xml:space="preserve"> </w:t>
      </w:r>
      <w:r w:rsidRPr="00716F3C">
        <w:rPr>
          <w:rFonts w:eastAsia="Times New Roman" w:cs="Arial"/>
          <w:szCs w:val="19"/>
          <w:lang w:eastAsia="pl-PL"/>
        </w:rPr>
        <w:t>os</w:t>
      </w:r>
      <w:r w:rsidR="00163697" w:rsidRPr="00716F3C">
        <w:rPr>
          <w:rFonts w:eastAsia="Times New Roman" w:cs="Arial"/>
          <w:szCs w:val="19"/>
          <w:lang w:eastAsia="pl-PL"/>
        </w:rPr>
        <w:t>ób</w:t>
      </w:r>
      <w:r w:rsidRPr="00716F3C">
        <w:rPr>
          <w:rFonts w:eastAsia="Times New Roman" w:cs="Arial"/>
          <w:szCs w:val="19"/>
          <w:lang w:eastAsia="pl-PL"/>
        </w:rPr>
        <w:t xml:space="preserve"> niepracując</w:t>
      </w:r>
      <w:r w:rsidR="00163697" w:rsidRPr="00716F3C">
        <w:rPr>
          <w:rFonts w:eastAsia="Times New Roman" w:cs="Arial"/>
          <w:szCs w:val="19"/>
          <w:lang w:eastAsia="pl-PL"/>
        </w:rPr>
        <w:t>ych</w:t>
      </w:r>
      <w:r w:rsidRPr="00716F3C">
        <w:rPr>
          <w:rFonts w:eastAsia="Times New Roman" w:cs="Arial"/>
          <w:szCs w:val="19"/>
          <w:lang w:eastAsia="pl-PL"/>
        </w:rPr>
        <w:t xml:space="preserve"> </w:t>
      </w:r>
      <w:r w:rsidR="00B77889" w:rsidRPr="00716F3C">
        <w:rPr>
          <w:rFonts w:eastAsia="Times New Roman" w:cs="Arial"/>
          <w:szCs w:val="19"/>
          <w:lang w:eastAsia="pl-PL"/>
        </w:rPr>
        <w:t xml:space="preserve">wobec 727 </w:t>
      </w:r>
      <w:r w:rsidRPr="00716F3C">
        <w:rPr>
          <w:rFonts w:eastAsia="Times New Roman" w:cs="Arial"/>
          <w:szCs w:val="19"/>
          <w:lang w:eastAsia="pl-PL"/>
        </w:rPr>
        <w:t xml:space="preserve">w </w:t>
      </w:r>
      <w:r w:rsidR="006F6A47" w:rsidRPr="00716F3C">
        <w:rPr>
          <w:rFonts w:eastAsia="Times New Roman" w:cs="Arial"/>
          <w:szCs w:val="19"/>
          <w:lang w:eastAsia="pl-PL"/>
        </w:rPr>
        <w:t>1</w:t>
      </w:r>
      <w:r w:rsidRPr="00716F3C">
        <w:rPr>
          <w:rFonts w:eastAsia="Times New Roman" w:cs="Arial"/>
          <w:szCs w:val="19"/>
          <w:lang w:eastAsia="pl-PL"/>
        </w:rPr>
        <w:t xml:space="preserve"> kwartale 202</w:t>
      </w:r>
      <w:r w:rsidR="006F6A47" w:rsidRPr="00716F3C">
        <w:rPr>
          <w:rFonts w:eastAsia="Times New Roman" w:cs="Arial"/>
          <w:szCs w:val="19"/>
          <w:lang w:eastAsia="pl-PL"/>
        </w:rPr>
        <w:t>6</w:t>
      </w:r>
      <w:r w:rsidRPr="00716F3C">
        <w:rPr>
          <w:rFonts w:eastAsia="Times New Roman" w:cs="Arial"/>
          <w:szCs w:val="19"/>
          <w:lang w:eastAsia="pl-PL"/>
        </w:rPr>
        <w:t xml:space="preserve"> r. </w:t>
      </w:r>
      <w:r w:rsidR="00B77889" w:rsidRPr="00716F3C">
        <w:rPr>
          <w:rFonts w:eastAsia="Times New Roman" w:cs="Arial"/>
          <w:szCs w:val="19"/>
          <w:lang w:eastAsia="pl-PL"/>
        </w:rPr>
        <w:t>oraz 776</w:t>
      </w:r>
      <w:r w:rsidRPr="00716F3C">
        <w:rPr>
          <w:rFonts w:eastAsia="Times New Roman" w:cs="Arial"/>
          <w:szCs w:val="19"/>
          <w:lang w:eastAsia="pl-PL"/>
        </w:rPr>
        <w:t xml:space="preserve"> w</w:t>
      </w:r>
      <w:r w:rsidR="00676577" w:rsidRPr="00716F3C">
        <w:rPr>
          <w:rFonts w:eastAsia="Times New Roman" w:cs="Arial"/>
          <w:szCs w:val="19"/>
          <w:lang w:eastAsia="pl-PL"/>
        </w:rPr>
        <w:t xml:space="preserve"> </w:t>
      </w:r>
      <w:r w:rsidR="006F6A47" w:rsidRPr="00716F3C">
        <w:rPr>
          <w:rFonts w:eastAsia="Times New Roman" w:cs="Arial"/>
          <w:szCs w:val="19"/>
          <w:lang w:eastAsia="pl-PL"/>
        </w:rPr>
        <w:t>2</w:t>
      </w:r>
      <w:r w:rsidRPr="00716F3C">
        <w:rPr>
          <w:rFonts w:eastAsia="Times New Roman" w:cs="Arial"/>
          <w:szCs w:val="19"/>
          <w:lang w:eastAsia="pl-PL"/>
        </w:rPr>
        <w:t xml:space="preserve"> kwartale</w:t>
      </w:r>
      <w:r w:rsidR="00163697" w:rsidRPr="00716F3C">
        <w:rPr>
          <w:rFonts w:eastAsia="Times New Roman" w:cs="Arial"/>
          <w:szCs w:val="19"/>
          <w:lang w:eastAsia="pl-PL"/>
        </w:rPr>
        <w:t xml:space="preserve"> </w:t>
      </w:r>
      <w:r w:rsidRPr="00716F3C">
        <w:rPr>
          <w:rFonts w:eastAsia="Times New Roman" w:cs="Arial"/>
          <w:szCs w:val="19"/>
          <w:lang w:eastAsia="pl-PL"/>
        </w:rPr>
        <w:t>202</w:t>
      </w:r>
      <w:r w:rsidR="00566D6E" w:rsidRPr="00716F3C">
        <w:rPr>
          <w:rFonts w:eastAsia="Times New Roman" w:cs="Arial"/>
          <w:szCs w:val="19"/>
          <w:lang w:eastAsia="pl-PL"/>
        </w:rPr>
        <w:t>5</w:t>
      </w:r>
      <w:r w:rsidRPr="00716F3C">
        <w:rPr>
          <w:rFonts w:eastAsia="Times New Roman" w:cs="Arial"/>
          <w:szCs w:val="19"/>
          <w:lang w:eastAsia="pl-PL"/>
        </w:rPr>
        <w:t xml:space="preserve"> r. W kraju </w:t>
      </w:r>
      <w:r w:rsidR="00E36B3E" w:rsidRPr="00716F3C">
        <w:rPr>
          <w:rFonts w:eastAsia="Times New Roman" w:cs="Arial"/>
          <w:szCs w:val="19"/>
          <w:lang w:eastAsia="pl-PL"/>
        </w:rPr>
        <w:t>tendencja była spadkowa,</w:t>
      </w:r>
      <w:r w:rsidR="004D675D" w:rsidRPr="00716F3C">
        <w:rPr>
          <w:rFonts w:eastAsia="Times New Roman" w:cs="Arial"/>
          <w:szCs w:val="19"/>
          <w:lang w:eastAsia="pl-PL"/>
        </w:rPr>
        <w:t xml:space="preserve"> </w:t>
      </w:r>
      <w:r w:rsidR="000C653A" w:rsidRPr="00716F3C">
        <w:rPr>
          <w:rFonts w:eastAsia="Times New Roman" w:cs="Arial"/>
          <w:szCs w:val="19"/>
          <w:lang w:eastAsia="pl-PL"/>
        </w:rPr>
        <w:t xml:space="preserve">w 2 kwartale 2026 r. </w:t>
      </w:r>
      <w:r w:rsidR="00E36B3E" w:rsidRPr="00716F3C">
        <w:rPr>
          <w:rFonts w:eastAsia="Times New Roman" w:cs="Arial"/>
          <w:szCs w:val="19"/>
          <w:lang w:eastAsia="pl-PL"/>
        </w:rPr>
        <w:t>wskaźnik ten kształtował</w:t>
      </w:r>
      <w:r w:rsidR="00E36B3E" w:rsidRPr="00E4785B">
        <w:rPr>
          <w:rFonts w:eastAsia="Times New Roman" w:cs="Arial"/>
          <w:szCs w:val="19"/>
          <w:lang w:eastAsia="pl-PL"/>
        </w:rPr>
        <w:t xml:space="preserve"> się </w:t>
      </w:r>
      <w:r w:rsidR="00A84B2E">
        <w:rPr>
          <w:rFonts w:eastAsia="Times New Roman" w:cs="Arial"/>
          <w:szCs w:val="19"/>
          <w:lang w:eastAsia="pl-PL"/>
        </w:rPr>
        <w:br/>
      </w:r>
      <w:r w:rsidR="00E432EC" w:rsidRPr="00E4785B">
        <w:rPr>
          <w:rFonts w:eastAsia="Times New Roman" w:cs="Arial"/>
          <w:szCs w:val="19"/>
          <w:lang w:eastAsia="pl-PL"/>
        </w:rPr>
        <w:t>na</w:t>
      </w:r>
      <w:r w:rsidR="00960AFB" w:rsidRPr="00E4785B">
        <w:rPr>
          <w:rFonts w:eastAsia="Times New Roman" w:cs="Arial"/>
          <w:szCs w:val="19"/>
          <w:lang w:eastAsia="pl-PL"/>
        </w:rPr>
        <w:t xml:space="preserve"> poziom</w:t>
      </w:r>
      <w:r w:rsidR="00E432EC" w:rsidRPr="00E4785B">
        <w:rPr>
          <w:rFonts w:eastAsia="Times New Roman" w:cs="Arial"/>
          <w:szCs w:val="19"/>
          <w:lang w:eastAsia="pl-PL"/>
        </w:rPr>
        <w:t>ie</w:t>
      </w:r>
      <w:r w:rsidRPr="00E4785B">
        <w:rPr>
          <w:rFonts w:eastAsia="Times New Roman" w:cs="Arial"/>
          <w:szCs w:val="19"/>
          <w:lang w:eastAsia="pl-PL"/>
        </w:rPr>
        <w:t xml:space="preserve"> </w:t>
      </w:r>
      <w:r w:rsidR="00566D6E" w:rsidRPr="00E4785B">
        <w:rPr>
          <w:rFonts w:eastAsia="Times New Roman" w:cs="Arial"/>
          <w:szCs w:val="19"/>
          <w:lang w:eastAsia="pl-PL"/>
        </w:rPr>
        <w:t>76</w:t>
      </w:r>
      <w:r w:rsidR="00CD34FB" w:rsidRPr="00E4785B">
        <w:rPr>
          <w:rFonts w:eastAsia="Times New Roman" w:cs="Arial"/>
          <w:szCs w:val="19"/>
          <w:lang w:eastAsia="pl-PL"/>
        </w:rPr>
        <w:t>0</w:t>
      </w:r>
      <w:r w:rsidRPr="00E4785B">
        <w:rPr>
          <w:rFonts w:eastAsia="Times New Roman" w:cs="Arial"/>
          <w:szCs w:val="19"/>
          <w:lang w:eastAsia="pl-PL"/>
        </w:rPr>
        <w:t xml:space="preserve"> </w:t>
      </w:r>
      <w:r w:rsidR="00E36B3E" w:rsidRPr="00E4785B">
        <w:rPr>
          <w:rFonts w:eastAsia="Times New Roman" w:cs="Arial"/>
          <w:szCs w:val="19"/>
          <w:lang w:eastAsia="pl-PL"/>
        </w:rPr>
        <w:t xml:space="preserve">wobec 761 </w:t>
      </w:r>
      <w:r w:rsidRPr="00E4785B">
        <w:rPr>
          <w:rFonts w:eastAsia="Times New Roman" w:cs="Arial"/>
          <w:szCs w:val="19"/>
          <w:lang w:eastAsia="pl-PL"/>
        </w:rPr>
        <w:t xml:space="preserve">w </w:t>
      </w:r>
      <w:r w:rsidR="00CD34FB" w:rsidRPr="00E4785B">
        <w:rPr>
          <w:rFonts w:eastAsia="Times New Roman" w:cs="Arial"/>
          <w:szCs w:val="19"/>
          <w:lang w:eastAsia="pl-PL"/>
        </w:rPr>
        <w:t>1</w:t>
      </w:r>
      <w:r w:rsidRPr="00E4785B">
        <w:rPr>
          <w:rFonts w:eastAsia="Times New Roman" w:cs="Arial"/>
          <w:szCs w:val="19"/>
          <w:lang w:eastAsia="pl-PL"/>
        </w:rPr>
        <w:t xml:space="preserve"> kwartale 202</w:t>
      </w:r>
      <w:r w:rsidR="00CD34FB" w:rsidRPr="00E4785B">
        <w:rPr>
          <w:rFonts w:eastAsia="Times New Roman" w:cs="Arial"/>
          <w:szCs w:val="19"/>
          <w:lang w:eastAsia="pl-PL"/>
        </w:rPr>
        <w:t>6 r.</w:t>
      </w:r>
      <w:r w:rsidR="00E36B3E" w:rsidRPr="00E4785B">
        <w:rPr>
          <w:rFonts w:eastAsia="Times New Roman" w:cs="Arial"/>
          <w:szCs w:val="19"/>
          <w:lang w:eastAsia="pl-PL"/>
        </w:rPr>
        <w:t xml:space="preserve"> i 765</w:t>
      </w:r>
      <w:r w:rsidR="00E432EC" w:rsidRPr="00E4785B">
        <w:rPr>
          <w:rFonts w:eastAsia="Times New Roman" w:cs="Arial"/>
          <w:szCs w:val="19"/>
          <w:lang w:eastAsia="pl-PL"/>
        </w:rPr>
        <w:t xml:space="preserve"> </w:t>
      </w:r>
      <w:r w:rsidRPr="00E4785B">
        <w:rPr>
          <w:rFonts w:eastAsia="Times New Roman" w:cs="Arial"/>
          <w:szCs w:val="19"/>
          <w:lang w:eastAsia="pl-PL"/>
        </w:rPr>
        <w:t xml:space="preserve">w </w:t>
      </w:r>
      <w:r w:rsidR="00CD34FB" w:rsidRPr="00E4785B">
        <w:rPr>
          <w:rFonts w:eastAsia="Times New Roman" w:cs="Arial"/>
          <w:szCs w:val="19"/>
          <w:lang w:eastAsia="pl-PL"/>
        </w:rPr>
        <w:t>2</w:t>
      </w:r>
      <w:r w:rsidR="00DC1B46" w:rsidRPr="00E4785B">
        <w:rPr>
          <w:rFonts w:eastAsia="Times New Roman" w:cs="Arial"/>
          <w:szCs w:val="19"/>
          <w:lang w:eastAsia="pl-PL"/>
        </w:rPr>
        <w:t xml:space="preserve"> </w:t>
      </w:r>
      <w:r w:rsidRPr="00D57670">
        <w:rPr>
          <w:rFonts w:eastAsia="Times New Roman" w:cs="Arial"/>
          <w:szCs w:val="19"/>
          <w:lang w:eastAsia="pl-PL"/>
        </w:rPr>
        <w:t>kwartale 202</w:t>
      </w:r>
      <w:r w:rsidR="00566D6E" w:rsidRPr="00D57670">
        <w:rPr>
          <w:rFonts w:eastAsia="Times New Roman" w:cs="Arial"/>
          <w:szCs w:val="19"/>
          <w:lang w:eastAsia="pl-PL"/>
        </w:rPr>
        <w:t>5</w:t>
      </w:r>
      <w:r w:rsidRPr="00D57670">
        <w:rPr>
          <w:rFonts w:eastAsia="Times New Roman" w:cs="Arial"/>
          <w:szCs w:val="19"/>
          <w:lang w:eastAsia="pl-PL"/>
        </w:rPr>
        <w:t xml:space="preserve"> r.</w:t>
      </w:r>
    </w:p>
    <w:p w14:paraId="4C9BB303" w14:textId="77777777" w:rsidR="00616D8C" w:rsidRPr="006402EF" w:rsidRDefault="00616D8C" w:rsidP="00340088">
      <w:pPr>
        <w:pStyle w:val="Nagwek1"/>
      </w:pPr>
      <w:r w:rsidRPr="006402EF">
        <w:t>Pracujący</w:t>
      </w:r>
    </w:p>
    <w:p w14:paraId="0C2F4C97" w14:textId="56698276" w:rsidR="00616D8C" w:rsidRPr="00D57670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2022B8">
        <w:rPr>
          <w:rFonts w:eastAsia="Times New Roman" w:cs="Arial"/>
          <w:szCs w:val="19"/>
          <w:lang w:eastAsia="pl-PL"/>
        </w:rPr>
        <w:t xml:space="preserve">W </w:t>
      </w:r>
      <w:r w:rsidR="002022B8" w:rsidRPr="002022B8">
        <w:rPr>
          <w:rFonts w:eastAsia="Times New Roman" w:cs="Arial"/>
          <w:szCs w:val="19"/>
          <w:lang w:eastAsia="pl-PL"/>
        </w:rPr>
        <w:t>2</w:t>
      </w:r>
      <w:r w:rsidRPr="002022B8">
        <w:rPr>
          <w:rFonts w:eastAsia="Times New Roman" w:cs="Arial"/>
          <w:szCs w:val="19"/>
          <w:lang w:eastAsia="pl-PL"/>
        </w:rPr>
        <w:t xml:space="preserve"> kwartale 202</w:t>
      </w:r>
      <w:r w:rsidR="00F94D5F" w:rsidRPr="002022B8">
        <w:rPr>
          <w:rFonts w:eastAsia="Times New Roman" w:cs="Arial"/>
          <w:szCs w:val="19"/>
          <w:lang w:eastAsia="pl-PL"/>
        </w:rPr>
        <w:t>6</w:t>
      </w:r>
      <w:r w:rsidRPr="002022B8">
        <w:rPr>
          <w:rFonts w:eastAsia="Times New Roman" w:cs="Arial"/>
          <w:szCs w:val="19"/>
          <w:lang w:eastAsia="pl-PL"/>
        </w:rPr>
        <w:t xml:space="preserve"> r. w województwie opolskim populacja pracujących w grupie wieku </w:t>
      </w:r>
      <w:r w:rsidRPr="002022B8">
        <w:rPr>
          <w:rFonts w:eastAsia="Times New Roman" w:cs="Arial"/>
          <w:szCs w:val="19"/>
          <w:lang w:eastAsia="pl-PL"/>
        </w:rPr>
        <w:br/>
        <w:t xml:space="preserve">15–89 lat liczyła </w:t>
      </w:r>
      <w:r w:rsidR="00711521" w:rsidRPr="002022B8">
        <w:rPr>
          <w:rFonts w:eastAsia="Times New Roman" w:cs="Arial"/>
          <w:szCs w:val="19"/>
          <w:lang w:eastAsia="pl-PL"/>
        </w:rPr>
        <w:t>4</w:t>
      </w:r>
      <w:r w:rsidR="002022B8" w:rsidRPr="002022B8">
        <w:rPr>
          <w:rFonts w:eastAsia="Times New Roman" w:cs="Arial"/>
          <w:szCs w:val="19"/>
          <w:lang w:eastAsia="pl-PL"/>
        </w:rPr>
        <w:t>1</w:t>
      </w:r>
      <w:r w:rsidR="004130ED" w:rsidRPr="002022B8">
        <w:rPr>
          <w:rFonts w:eastAsia="Times New Roman" w:cs="Arial"/>
          <w:szCs w:val="19"/>
          <w:lang w:eastAsia="pl-PL"/>
        </w:rPr>
        <w:t>9</w:t>
      </w:r>
      <w:r w:rsidRPr="002022B8">
        <w:rPr>
          <w:rFonts w:eastAsia="Times New Roman" w:cs="Arial"/>
          <w:szCs w:val="19"/>
          <w:lang w:eastAsia="pl-PL"/>
        </w:rPr>
        <w:t xml:space="preserve"> tys. osób i </w:t>
      </w:r>
      <w:r w:rsidR="002022B8" w:rsidRPr="002022B8">
        <w:rPr>
          <w:rFonts w:eastAsia="Times New Roman" w:cs="Arial"/>
          <w:szCs w:val="19"/>
          <w:lang w:eastAsia="pl-PL"/>
        </w:rPr>
        <w:t>zmniejszyła</w:t>
      </w:r>
      <w:r w:rsidR="004130ED" w:rsidRPr="002022B8">
        <w:rPr>
          <w:rFonts w:eastAsia="Times New Roman" w:cs="Arial"/>
          <w:szCs w:val="19"/>
          <w:lang w:eastAsia="pl-PL"/>
        </w:rPr>
        <w:t xml:space="preserve"> się</w:t>
      </w:r>
      <w:r w:rsidRPr="002022B8">
        <w:rPr>
          <w:rFonts w:eastAsia="Times New Roman" w:cs="Arial"/>
          <w:szCs w:val="19"/>
          <w:lang w:eastAsia="pl-PL"/>
        </w:rPr>
        <w:t xml:space="preserve"> </w:t>
      </w:r>
      <w:r w:rsidR="009E4B9A" w:rsidRPr="002022B8">
        <w:rPr>
          <w:rFonts w:eastAsia="Times New Roman" w:cs="Arial"/>
          <w:szCs w:val="19"/>
          <w:lang w:eastAsia="pl-PL"/>
        </w:rPr>
        <w:t xml:space="preserve">o </w:t>
      </w:r>
      <w:r w:rsidR="00F94D5F" w:rsidRPr="002022B8">
        <w:rPr>
          <w:rFonts w:eastAsia="Times New Roman" w:cs="Arial"/>
          <w:szCs w:val="19"/>
          <w:lang w:eastAsia="pl-PL"/>
        </w:rPr>
        <w:t>2,</w:t>
      </w:r>
      <w:r w:rsidR="002022B8" w:rsidRPr="002022B8">
        <w:rPr>
          <w:rFonts w:eastAsia="Times New Roman" w:cs="Arial"/>
          <w:szCs w:val="19"/>
          <w:lang w:eastAsia="pl-PL"/>
        </w:rPr>
        <w:t>3</w:t>
      </w:r>
      <w:r w:rsidR="009E4B9A" w:rsidRPr="002022B8">
        <w:rPr>
          <w:rFonts w:eastAsia="Times New Roman" w:cs="Arial"/>
          <w:szCs w:val="19"/>
          <w:lang w:eastAsia="pl-PL"/>
        </w:rPr>
        <w:t xml:space="preserve">% (tj. o </w:t>
      </w:r>
      <w:r w:rsidR="0011047A" w:rsidRPr="002022B8">
        <w:rPr>
          <w:rFonts w:eastAsia="Times New Roman" w:cs="Arial"/>
          <w:szCs w:val="19"/>
          <w:lang w:eastAsia="pl-PL"/>
        </w:rPr>
        <w:t>1</w:t>
      </w:r>
      <w:r w:rsidR="00F94D5F" w:rsidRPr="002022B8">
        <w:rPr>
          <w:rFonts w:eastAsia="Times New Roman" w:cs="Arial"/>
          <w:szCs w:val="19"/>
          <w:lang w:eastAsia="pl-PL"/>
        </w:rPr>
        <w:t>0</w:t>
      </w:r>
      <w:r w:rsidR="009E4B9A" w:rsidRPr="002022B8">
        <w:rPr>
          <w:rFonts w:eastAsia="Times New Roman" w:cs="Arial"/>
          <w:szCs w:val="19"/>
          <w:lang w:eastAsia="pl-PL"/>
        </w:rPr>
        <w:t xml:space="preserve"> tys. osób) </w:t>
      </w:r>
      <w:r w:rsidR="00F94D5F" w:rsidRPr="002022B8">
        <w:rPr>
          <w:rFonts w:eastAsia="Times New Roman" w:cs="Arial"/>
          <w:szCs w:val="19"/>
          <w:lang w:eastAsia="pl-PL"/>
        </w:rPr>
        <w:t>w stosunku do poprzedniego</w:t>
      </w:r>
      <w:r w:rsidR="00F633DD" w:rsidRPr="002022B8">
        <w:rPr>
          <w:rFonts w:eastAsia="Times New Roman" w:cs="Arial"/>
          <w:szCs w:val="19"/>
          <w:lang w:eastAsia="pl-PL"/>
        </w:rPr>
        <w:t xml:space="preserve"> kwartału</w:t>
      </w:r>
      <w:r w:rsidR="00060EB4" w:rsidRPr="002022B8">
        <w:rPr>
          <w:rFonts w:eastAsia="Times New Roman" w:cs="Arial"/>
          <w:szCs w:val="19"/>
          <w:lang w:eastAsia="pl-PL"/>
        </w:rPr>
        <w:t>,</w:t>
      </w:r>
      <w:r w:rsidR="0011047A" w:rsidRPr="002022B8">
        <w:rPr>
          <w:rFonts w:eastAsia="Times New Roman" w:cs="Arial"/>
          <w:szCs w:val="19"/>
          <w:lang w:eastAsia="pl-PL"/>
        </w:rPr>
        <w:t xml:space="preserve"> </w:t>
      </w:r>
      <w:r w:rsidR="004130ED" w:rsidRPr="002022B8">
        <w:rPr>
          <w:rFonts w:eastAsia="Times New Roman" w:cs="Arial"/>
          <w:szCs w:val="19"/>
          <w:lang w:eastAsia="pl-PL"/>
        </w:rPr>
        <w:t xml:space="preserve">natomiast </w:t>
      </w:r>
      <w:r w:rsidR="008353F1" w:rsidRPr="002022B8">
        <w:rPr>
          <w:rFonts w:eastAsia="Times New Roman" w:cs="Arial"/>
          <w:szCs w:val="19"/>
          <w:lang w:eastAsia="pl-PL"/>
        </w:rPr>
        <w:t xml:space="preserve">w zestawieniu z </w:t>
      </w:r>
      <w:r w:rsidR="002022B8" w:rsidRPr="002022B8">
        <w:rPr>
          <w:rFonts w:eastAsia="Times New Roman" w:cs="Arial"/>
          <w:szCs w:val="19"/>
          <w:lang w:eastAsia="pl-PL"/>
        </w:rPr>
        <w:t>2</w:t>
      </w:r>
      <w:r w:rsidR="008353F1" w:rsidRPr="002022B8">
        <w:rPr>
          <w:rFonts w:eastAsia="Times New Roman" w:cs="Arial"/>
          <w:szCs w:val="19"/>
          <w:lang w:eastAsia="pl-PL"/>
        </w:rPr>
        <w:t xml:space="preserve"> kwartałem 202</w:t>
      </w:r>
      <w:r w:rsidR="00F94D5F" w:rsidRPr="002022B8">
        <w:rPr>
          <w:rFonts w:eastAsia="Times New Roman" w:cs="Arial"/>
          <w:szCs w:val="19"/>
          <w:lang w:eastAsia="pl-PL"/>
        </w:rPr>
        <w:t>5</w:t>
      </w:r>
      <w:r w:rsidR="008353F1" w:rsidRPr="002022B8">
        <w:rPr>
          <w:rFonts w:eastAsia="Times New Roman" w:cs="Arial"/>
          <w:szCs w:val="19"/>
          <w:lang w:eastAsia="pl-PL"/>
        </w:rPr>
        <w:t xml:space="preserve"> r.</w:t>
      </w:r>
      <w:r w:rsidR="008304CD" w:rsidRPr="002022B8">
        <w:t xml:space="preserve"> </w:t>
      </w:r>
      <w:r w:rsidR="002022B8" w:rsidRPr="002022B8">
        <w:t xml:space="preserve">ukształtowała się </w:t>
      </w:r>
      <w:r w:rsidR="00A84B2E">
        <w:br/>
      </w:r>
      <w:r w:rsidR="002022B8" w:rsidRPr="002022B8">
        <w:t xml:space="preserve">na tym samym poziomie. </w:t>
      </w:r>
      <w:r w:rsidRPr="008B7C9A">
        <w:rPr>
          <w:rFonts w:eastAsia="Times New Roman" w:cs="Arial"/>
          <w:szCs w:val="19"/>
          <w:lang w:eastAsia="pl-PL"/>
        </w:rPr>
        <w:t xml:space="preserve">W strukturze pracujących według płci ponad połowę stanowili mężczyźni, których </w:t>
      </w:r>
      <w:r w:rsidRPr="00D57670">
        <w:rPr>
          <w:rFonts w:eastAsia="Times New Roman" w:cs="Arial"/>
          <w:szCs w:val="19"/>
          <w:lang w:eastAsia="pl-PL"/>
        </w:rPr>
        <w:t xml:space="preserve">udział wynosił </w:t>
      </w:r>
      <w:r w:rsidR="00853547" w:rsidRPr="00D57670">
        <w:rPr>
          <w:rFonts w:eastAsia="Times New Roman" w:cs="Arial"/>
          <w:szCs w:val="19"/>
          <w:lang w:eastAsia="pl-PL"/>
        </w:rPr>
        <w:t>5</w:t>
      </w:r>
      <w:r w:rsidR="008B7C9A" w:rsidRPr="00D57670">
        <w:rPr>
          <w:rFonts w:eastAsia="Times New Roman" w:cs="Arial"/>
          <w:szCs w:val="19"/>
          <w:lang w:eastAsia="pl-PL"/>
        </w:rPr>
        <w:t>5</w:t>
      </w:r>
      <w:r w:rsidR="00853547" w:rsidRPr="00D57670">
        <w:rPr>
          <w:rFonts w:eastAsia="Times New Roman" w:cs="Arial"/>
          <w:szCs w:val="19"/>
          <w:lang w:eastAsia="pl-PL"/>
        </w:rPr>
        <w:t>,3</w:t>
      </w:r>
      <w:r w:rsidRPr="00D57670">
        <w:rPr>
          <w:rFonts w:eastAsia="Times New Roman" w:cs="Arial"/>
          <w:szCs w:val="19"/>
          <w:lang w:eastAsia="pl-PL"/>
        </w:rPr>
        <w:t xml:space="preserve">% (tj. </w:t>
      </w:r>
      <w:r w:rsidR="00474707" w:rsidRPr="00D57670">
        <w:rPr>
          <w:rFonts w:eastAsia="Times New Roman" w:cs="Arial"/>
          <w:szCs w:val="19"/>
          <w:lang w:eastAsia="pl-PL"/>
        </w:rPr>
        <w:t>2</w:t>
      </w:r>
      <w:r w:rsidR="008B7C9A" w:rsidRPr="00D57670">
        <w:rPr>
          <w:rFonts w:eastAsia="Times New Roman" w:cs="Arial"/>
          <w:szCs w:val="19"/>
          <w:lang w:eastAsia="pl-PL"/>
        </w:rPr>
        <w:t>31</w:t>
      </w:r>
      <w:r w:rsidRPr="00D57670">
        <w:rPr>
          <w:rFonts w:eastAsia="Times New Roman" w:cs="Arial"/>
          <w:szCs w:val="19"/>
          <w:lang w:eastAsia="pl-PL"/>
        </w:rPr>
        <w:t xml:space="preserve"> tys. osób), a według miejsca zamieszkania </w:t>
      </w:r>
      <w:r w:rsidR="001D28B1" w:rsidRPr="00D57670">
        <w:rPr>
          <w:rFonts w:eastAsia="Times New Roman" w:cs="Arial"/>
          <w:szCs w:val="19"/>
          <w:lang w:eastAsia="pl-PL"/>
        </w:rPr>
        <w:br/>
      </w:r>
      <w:r w:rsidRPr="00D57670">
        <w:rPr>
          <w:rFonts w:eastAsia="Times New Roman" w:cs="Arial"/>
          <w:szCs w:val="19"/>
          <w:lang w:eastAsia="pl-PL"/>
        </w:rPr>
        <w:t>– mieszkańcy miast (</w:t>
      </w:r>
      <w:r w:rsidR="008D3EC8" w:rsidRPr="00D57670">
        <w:rPr>
          <w:rFonts w:eastAsia="Times New Roman" w:cs="Arial"/>
          <w:szCs w:val="19"/>
          <w:lang w:eastAsia="pl-PL"/>
        </w:rPr>
        <w:t>5</w:t>
      </w:r>
      <w:r w:rsidR="008B7C9A" w:rsidRPr="00D57670">
        <w:rPr>
          <w:rFonts w:eastAsia="Times New Roman" w:cs="Arial"/>
          <w:szCs w:val="19"/>
          <w:lang w:eastAsia="pl-PL"/>
        </w:rPr>
        <w:t>1</w:t>
      </w:r>
      <w:r w:rsidR="00060EB4" w:rsidRPr="00D57670">
        <w:rPr>
          <w:rFonts w:eastAsia="Times New Roman" w:cs="Arial"/>
          <w:szCs w:val="19"/>
          <w:lang w:eastAsia="pl-PL"/>
        </w:rPr>
        <w:t>,</w:t>
      </w:r>
      <w:r w:rsidR="008B7C9A" w:rsidRPr="00D57670">
        <w:rPr>
          <w:rFonts w:eastAsia="Times New Roman" w:cs="Arial"/>
          <w:szCs w:val="19"/>
          <w:lang w:eastAsia="pl-PL"/>
        </w:rPr>
        <w:t>3</w:t>
      </w:r>
      <w:r w:rsidRPr="00D57670">
        <w:rPr>
          <w:rFonts w:eastAsia="Times New Roman" w:cs="Arial"/>
          <w:szCs w:val="19"/>
          <w:lang w:eastAsia="pl-PL"/>
        </w:rPr>
        <w:t xml:space="preserve">%, tj. </w:t>
      </w:r>
      <w:r w:rsidR="000D4E51" w:rsidRPr="00D57670">
        <w:rPr>
          <w:rFonts w:eastAsia="Times New Roman" w:cs="Arial"/>
          <w:szCs w:val="19"/>
          <w:lang w:eastAsia="pl-PL"/>
        </w:rPr>
        <w:t>2</w:t>
      </w:r>
      <w:r w:rsidR="00853547" w:rsidRPr="00D57670">
        <w:rPr>
          <w:rFonts w:eastAsia="Times New Roman" w:cs="Arial"/>
          <w:szCs w:val="19"/>
          <w:lang w:eastAsia="pl-PL"/>
        </w:rPr>
        <w:t>1</w:t>
      </w:r>
      <w:r w:rsidR="008B7C9A" w:rsidRPr="00D57670">
        <w:rPr>
          <w:rFonts w:eastAsia="Times New Roman" w:cs="Arial"/>
          <w:szCs w:val="19"/>
          <w:lang w:eastAsia="pl-PL"/>
        </w:rPr>
        <w:t>5</w:t>
      </w:r>
      <w:r w:rsidRPr="00D57670">
        <w:rPr>
          <w:rFonts w:eastAsia="Times New Roman" w:cs="Arial"/>
          <w:szCs w:val="19"/>
          <w:lang w:eastAsia="pl-PL"/>
        </w:rPr>
        <w:t xml:space="preserve"> tys. osób).</w:t>
      </w:r>
    </w:p>
    <w:p w14:paraId="66301D90" w14:textId="1D604DD6" w:rsidR="005D2DC0" w:rsidRPr="00D57670" w:rsidRDefault="005E4A91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D57670">
        <w:rPr>
          <w:rFonts w:eastAsia="Times New Roman" w:cs="Arial"/>
          <w:szCs w:val="19"/>
          <w:lang w:eastAsia="pl-PL"/>
        </w:rPr>
        <w:t>Uwzględniając podział według płci</w:t>
      </w:r>
      <w:r w:rsidR="00D22D2F" w:rsidRPr="00D57670">
        <w:rPr>
          <w:rFonts w:eastAsia="Times New Roman" w:cs="Arial"/>
          <w:szCs w:val="19"/>
          <w:lang w:eastAsia="pl-PL"/>
        </w:rPr>
        <w:t xml:space="preserve">, </w:t>
      </w:r>
      <w:r w:rsidR="00E01D34" w:rsidRPr="00D57670">
        <w:rPr>
          <w:rFonts w:eastAsia="Times New Roman" w:cs="Arial"/>
          <w:szCs w:val="19"/>
          <w:lang w:eastAsia="pl-PL"/>
        </w:rPr>
        <w:t xml:space="preserve">w porównaniu z </w:t>
      </w:r>
      <w:r w:rsidR="00C02EAC" w:rsidRPr="00D57670">
        <w:rPr>
          <w:rFonts w:eastAsia="Times New Roman" w:cs="Arial"/>
          <w:szCs w:val="19"/>
          <w:lang w:eastAsia="pl-PL"/>
        </w:rPr>
        <w:t>1</w:t>
      </w:r>
      <w:r w:rsidR="00E01D34" w:rsidRPr="00D57670">
        <w:rPr>
          <w:rFonts w:eastAsia="Times New Roman" w:cs="Arial"/>
          <w:szCs w:val="19"/>
          <w:lang w:eastAsia="pl-PL"/>
        </w:rPr>
        <w:t xml:space="preserve"> kwartałem 202</w:t>
      </w:r>
      <w:r w:rsidR="00C02EAC" w:rsidRPr="00D57670">
        <w:rPr>
          <w:rFonts w:eastAsia="Times New Roman" w:cs="Arial"/>
          <w:szCs w:val="19"/>
          <w:lang w:eastAsia="pl-PL"/>
        </w:rPr>
        <w:t>6</w:t>
      </w:r>
      <w:r w:rsidR="00E01D34" w:rsidRPr="00D57670">
        <w:rPr>
          <w:rFonts w:eastAsia="Times New Roman" w:cs="Arial"/>
          <w:szCs w:val="19"/>
          <w:lang w:eastAsia="pl-PL"/>
        </w:rPr>
        <w:t xml:space="preserve"> r.</w:t>
      </w:r>
      <w:r w:rsidR="00C02EAC" w:rsidRPr="00D57670">
        <w:rPr>
          <w:rFonts w:eastAsia="Times New Roman" w:cs="Arial"/>
          <w:szCs w:val="19"/>
          <w:lang w:eastAsia="pl-PL"/>
        </w:rPr>
        <w:t>, jak i 2 kwartałem 2025 r.,</w:t>
      </w:r>
      <w:r w:rsidR="00E01D34" w:rsidRPr="00D57670">
        <w:rPr>
          <w:rFonts w:eastAsia="Times New Roman" w:cs="Arial"/>
          <w:szCs w:val="19"/>
          <w:lang w:eastAsia="pl-PL"/>
        </w:rPr>
        <w:t xml:space="preserve"> </w:t>
      </w:r>
      <w:r w:rsidR="00D22D2F" w:rsidRPr="00D57670">
        <w:rPr>
          <w:rFonts w:eastAsia="Times New Roman" w:cs="Arial"/>
          <w:szCs w:val="19"/>
          <w:lang w:eastAsia="pl-PL"/>
        </w:rPr>
        <w:t xml:space="preserve">liczba pracujących </w:t>
      </w:r>
      <w:r w:rsidR="009B4743" w:rsidRPr="00D57670">
        <w:rPr>
          <w:rFonts w:eastAsia="Times New Roman" w:cs="Arial"/>
          <w:szCs w:val="19"/>
          <w:lang w:eastAsia="pl-PL"/>
        </w:rPr>
        <w:t xml:space="preserve">kobiet </w:t>
      </w:r>
      <w:r w:rsidR="00C02EAC" w:rsidRPr="00D57670">
        <w:rPr>
          <w:rFonts w:eastAsia="Times New Roman" w:cs="Arial"/>
          <w:szCs w:val="19"/>
          <w:lang w:eastAsia="pl-PL"/>
        </w:rPr>
        <w:t>zmniejszyła</w:t>
      </w:r>
      <w:r w:rsidR="00E01D34" w:rsidRPr="00D57670">
        <w:rPr>
          <w:rFonts w:eastAsia="Times New Roman" w:cs="Arial"/>
          <w:szCs w:val="19"/>
          <w:lang w:eastAsia="pl-PL"/>
        </w:rPr>
        <w:t xml:space="preserve"> się</w:t>
      </w:r>
      <w:r w:rsidRPr="00D57670">
        <w:rPr>
          <w:rFonts w:eastAsia="Times New Roman" w:cs="Arial"/>
          <w:szCs w:val="19"/>
          <w:lang w:eastAsia="pl-PL"/>
        </w:rPr>
        <w:t xml:space="preserve"> </w:t>
      </w:r>
      <w:r w:rsidR="00A6311B" w:rsidRPr="00D57670">
        <w:rPr>
          <w:rFonts w:eastAsia="Times New Roman" w:cs="Arial"/>
          <w:szCs w:val="19"/>
          <w:lang w:eastAsia="pl-PL"/>
        </w:rPr>
        <w:t>(</w:t>
      </w:r>
      <w:r w:rsidR="00C02EAC" w:rsidRPr="00D57670">
        <w:rPr>
          <w:rFonts w:eastAsia="Times New Roman" w:cs="Arial"/>
          <w:szCs w:val="19"/>
          <w:lang w:eastAsia="pl-PL"/>
        </w:rPr>
        <w:t xml:space="preserve">odpowiednio: </w:t>
      </w:r>
      <w:r w:rsidR="00A6311B" w:rsidRPr="00D57670">
        <w:rPr>
          <w:rFonts w:eastAsia="Times New Roman" w:cs="Arial"/>
          <w:szCs w:val="19"/>
          <w:lang w:eastAsia="pl-PL"/>
        </w:rPr>
        <w:t xml:space="preserve">o </w:t>
      </w:r>
      <w:r w:rsidR="00E01D34" w:rsidRPr="00D57670">
        <w:rPr>
          <w:rFonts w:eastAsia="Times New Roman" w:cs="Arial"/>
          <w:szCs w:val="19"/>
          <w:lang w:eastAsia="pl-PL"/>
        </w:rPr>
        <w:t>7,</w:t>
      </w:r>
      <w:r w:rsidR="00C02EAC" w:rsidRPr="00D57670">
        <w:rPr>
          <w:rFonts w:eastAsia="Times New Roman" w:cs="Arial"/>
          <w:szCs w:val="19"/>
          <w:lang w:eastAsia="pl-PL"/>
        </w:rPr>
        <w:t>0</w:t>
      </w:r>
      <w:r w:rsidR="00A6311B" w:rsidRPr="00D57670">
        <w:rPr>
          <w:rFonts w:eastAsia="Times New Roman" w:cs="Arial"/>
          <w:szCs w:val="19"/>
          <w:lang w:eastAsia="pl-PL"/>
        </w:rPr>
        <w:t>%</w:t>
      </w:r>
      <w:r w:rsidR="00C02EAC" w:rsidRPr="00D57670">
        <w:rPr>
          <w:rFonts w:eastAsia="Times New Roman" w:cs="Arial"/>
          <w:szCs w:val="19"/>
          <w:lang w:eastAsia="pl-PL"/>
        </w:rPr>
        <w:t xml:space="preserve"> i o 0,5</w:t>
      </w:r>
      <w:r w:rsidR="00913318" w:rsidRPr="00D57670">
        <w:rPr>
          <w:rFonts w:eastAsia="Times New Roman" w:cs="Arial"/>
          <w:szCs w:val="19"/>
          <w:lang w:eastAsia="pl-PL"/>
        </w:rPr>
        <w:t>%</w:t>
      </w:r>
      <w:r w:rsidR="00C02EAC" w:rsidRPr="00D57670">
        <w:rPr>
          <w:rFonts w:eastAsia="Times New Roman" w:cs="Arial"/>
          <w:szCs w:val="19"/>
          <w:lang w:eastAsia="pl-PL"/>
        </w:rPr>
        <w:t>)</w:t>
      </w:r>
      <w:r w:rsidR="00E01D34" w:rsidRPr="00D57670">
        <w:rPr>
          <w:rFonts w:eastAsia="Times New Roman" w:cs="Arial"/>
          <w:szCs w:val="19"/>
          <w:lang w:eastAsia="pl-PL"/>
        </w:rPr>
        <w:t xml:space="preserve">, </w:t>
      </w:r>
      <w:r w:rsidR="00C02EAC" w:rsidRPr="00D57670">
        <w:rPr>
          <w:rFonts w:eastAsia="Times New Roman" w:cs="Arial"/>
          <w:szCs w:val="19"/>
          <w:lang w:eastAsia="pl-PL"/>
        </w:rPr>
        <w:t xml:space="preserve">natomiast liczba pracujących </w:t>
      </w:r>
      <w:r w:rsidR="009B4743" w:rsidRPr="00D57670">
        <w:rPr>
          <w:rFonts w:eastAsia="Times New Roman" w:cs="Arial"/>
          <w:szCs w:val="19"/>
          <w:lang w:eastAsia="pl-PL"/>
        </w:rPr>
        <w:t xml:space="preserve">mężczyzn </w:t>
      </w:r>
      <w:r w:rsidR="00C02EAC" w:rsidRPr="00D57670">
        <w:rPr>
          <w:rFonts w:eastAsia="Times New Roman" w:cs="Arial"/>
          <w:szCs w:val="19"/>
          <w:lang w:eastAsia="pl-PL"/>
        </w:rPr>
        <w:t xml:space="preserve">wzrosła w skali kwartału </w:t>
      </w:r>
      <w:r w:rsidR="00E01D34" w:rsidRPr="00D57670">
        <w:rPr>
          <w:rFonts w:eastAsia="Times New Roman" w:cs="Arial"/>
          <w:szCs w:val="19"/>
          <w:lang w:eastAsia="pl-PL"/>
        </w:rPr>
        <w:t xml:space="preserve">(o </w:t>
      </w:r>
      <w:r w:rsidR="00C3329E" w:rsidRPr="00D57670">
        <w:rPr>
          <w:rFonts w:eastAsia="Times New Roman" w:cs="Arial"/>
          <w:szCs w:val="19"/>
          <w:lang w:eastAsia="pl-PL"/>
        </w:rPr>
        <w:t>0,9</w:t>
      </w:r>
      <w:r w:rsidR="00E01D34" w:rsidRPr="00D57670">
        <w:rPr>
          <w:rFonts w:eastAsia="Times New Roman" w:cs="Arial"/>
          <w:szCs w:val="19"/>
          <w:lang w:eastAsia="pl-PL"/>
        </w:rPr>
        <w:t>%)</w:t>
      </w:r>
      <w:r w:rsidR="009B4743" w:rsidRPr="00D57670">
        <w:rPr>
          <w:rFonts w:eastAsia="Times New Roman" w:cs="Arial"/>
          <w:szCs w:val="19"/>
          <w:lang w:eastAsia="pl-PL"/>
        </w:rPr>
        <w:t xml:space="preserve">, </w:t>
      </w:r>
      <w:r w:rsidR="00C02EAC" w:rsidRPr="00D57670">
        <w:rPr>
          <w:rFonts w:eastAsia="Times New Roman" w:cs="Arial"/>
          <w:szCs w:val="19"/>
          <w:lang w:eastAsia="pl-PL"/>
        </w:rPr>
        <w:t xml:space="preserve">a </w:t>
      </w:r>
      <w:r w:rsidR="009B4743" w:rsidRPr="00D57670">
        <w:rPr>
          <w:rFonts w:eastAsia="Times New Roman" w:cs="Arial"/>
          <w:szCs w:val="19"/>
          <w:lang w:eastAsia="pl-PL"/>
        </w:rPr>
        <w:t>w</w:t>
      </w:r>
      <w:r w:rsidR="00E01D34" w:rsidRPr="00D57670">
        <w:rPr>
          <w:rFonts w:eastAsia="Times New Roman" w:cs="Arial"/>
          <w:szCs w:val="19"/>
          <w:lang w:eastAsia="pl-PL"/>
        </w:rPr>
        <w:t xml:space="preserve"> zestawieniu z </w:t>
      </w:r>
      <w:r w:rsidR="00C02EAC" w:rsidRPr="00D57670">
        <w:rPr>
          <w:rFonts w:eastAsia="Times New Roman" w:cs="Arial"/>
          <w:szCs w:val="19"/>
          <w:lang w:eastAsia="pl-PL"/>
        </w:rPr>
        <w:t>2</w:t>
      </w:r>
      <w:r w:rsidR="00E01D34" w:rsidRPr="00D57670">
        <w:rPr>
          <w:rFonts w:eastAsia="Times New Roman" w:cs="Arial"/>
          <w:szCs w:val="19"/>
          <w:lang w:eastAsia="pl-PL"/>
        </w:rPr>
        <w:t xml:space="preserve"> kwartałem 2025 r. </w:t>
      </w:r>
      <w:r w:rsidR="00FE7781" w:rsidRPr="00D57670">
        <w:rPr>
          <w:rFonts w:eastAsia="Times New Roman" w:cs="Arial"/>
          <w:szCs w:val="19"/>
          <w:lang w:eastAsia="pl-PL"/>
        </w:rPr>
        <w:t>ukształtowała</w:t>
      </w:r>
      <w:r w:rsidR="00C02EAC" w:rsidRPr="00D57670">
        <w:rPr>
          <w:rFonts w:eastAsia="Times New Roman" w:cs="Arial"/>
          <w:szCs w:val="19"/>
          <w:lang w:eastAsia="pl-PL"/>
        </w:rPr>
        <w:t xml:space="preserve"> się na tym samym poziomie. </w:t>
      </w:r>
    </w:p>
    <w:p w14:paraId="45F6C264" w14:textId="44DDD107" w:rsidR="00EF72B3" w:rsidRPr="005D2DC0" w:rsidRDefault="00EF72B3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5D2DC0">
        <w:rPr>
          <w:rFonts w:eastAsia="Times New Roman" w:cs="Arial"/>
          <w:szCs w:val="19"/>
          <w:lang w:eastAsia="pl-PL"/>
        </w:rPr>
        <w:t xml:space="preserve">Rozpatrując miejsce zamieszkania, w ujęciu kwartalnym </w:t>
      </w:r>
      <w:r w:rsidR="00C02EAC" w:rsidRPr="005D2DC0">
        <w:rPr>
          <w:rFonts w:eastAsia="Times New Roman" w:cs="Arial"/>
          <w:szCs w:val="19"/>
          <w:lang w:eastAsia="pl-PL"/>
        </w:rPr>
        <w:t xml:space="preserve">i rocznym </w:t>
      </w:r>
      <w:r w:rsidR="00027D2A" w:rsidRPr="00027D2A">
        <w:rPr>
          <w:rFonts w:eastAsia="Times New Roman" w:cs="Arial"/>
          <w:szCs w:val="19"/>
          <w:lang w:eastAsia="pl-PL"/>
        </w:rPr>
        <w:t xml:space="preserve">odnotowano spadek liczebności </w:t>
      </w:r>
      <w:r w:rsidRPr="005D2DC0">
        <w:rPr>
          <w:rFonts w:eastAsia="Times New Roman" w:cs="Arial"/>
          <w:szCs w:val="19"/>
          <w:lang w:eastAsia="pl-PL"/>
        </w:rPr>
        <w:t>pracujących</w:t>
      </w:r>
      <w:r w:rsidR="00027D2A" w:rsidRPr="00027D2A">
        <w:t xml:space="preserve"> </w:t>
      </w:r>
      <w:r w:rsidRPr="005D2DC0">
        <w:rPr>
          <w:rFonts w:eastAsia="Times New Roman" w:cs="Arial"/>
          <w:szCs w:val="19"/>
          <w:lang w:eastAsia="pl-PL"/>
        </w:rPr>
        <w:t>mieszkańców miast</w:t>
      </w:r>
      <w:r w:rsidR="00C02EAC" w:rsidRPr="005D2DC0">
        <w:rPr>
          <w:rFonts w:eastAsia="Times New Roman" w:cs="Arial"/>
          <w:szCs w:val="19"/>
          <w:lang w:eastAsia="pl-PL"/>
        </w:rPr>
        <w:t xml:space="preserve"> </w:t>
      </w:r>
      <w:r w:rsidRPr="005D2DC0">
        <w:rPr>
          <w:rFonts w:eastAsia="Times New Roman" w:cs="Arial"/>
          <w:szCs w:val="19"/>
          <w:lang w:eastAsia="pl-PL"/>
        </w:rPr>
        <w:t>(odpowiednio:</w:t>
      </w:r>
      <w:r w:rsidRPr="005D2DC0">
        <w:t xml:space="preserve"> </w:t>
      </w:r>
      <w:r w:rsidRPr="005D2DC0">
        <w:rPr>
          <w:rFonts w:eastAsia="Times New Roman" w:cs="Arial"/>
          <w:szCs w:val="19"/>
          <w:lang w:eastAsia="pl-PL"/>
        </w:rPr>
        <w:t xml:space="preserve">o </w:t>
      </w:r>
      <w:r w:rsidR="00C02EAC" w:rsidRPr="005D2DC0">
        <w:rPr>
          <w:rFonts w:eastAsia="Times New Roman" w:cs="Arial"/>
          <w:szCs w:val="19"/>
          <w:lang w:eastAsia="pl-PL"/>
        </w:rPr>
        <w:t>6,9</w:t>
      </w:r>
      <w:r w:rsidRPr="005D2DC0">
        <w:rPr>
          <w:rFonts w:eastAsia="Times New Roman" w:cs="Arial"/>
          <w:szCs w:val="19"/>
          <w:lang w:eastAsia="pl-PL"/>
        </w:rPr>
        <w:t xml:space="preserve">% i o </w:t>
      </w:r>
      <w:r w:rsidR="00C02EAC" w:rsidRPr="005D2DC0">
        <w:rPr>
          <w:rFonts w:eastAsia="Times New Roman" w:cs="Arial"/>
          <w:szCs w:val="19"/>
          <w:lang w:eastAsia="pl-PL"/>
        </w:rPr>
        <w:t>3</w:t>
      </w:r>
      <w:r w:rsidRPr="005D2DC0">
        <w:rPr>
          <w:rFonts w:eastAsia="Times New Roman" w:cs="Arial"/>
          <w:szCs w:val="19"/>
          <w:lang w:eastAsia="pl-PL"/>
        </w:rPr>
        <w:t xml:space="preserve">,6%), </w:t>
      </w:r>
      <w:r w:rsidR="00C02EAC" w:rsidRPr="005D2DC0">
        <w:rPr>
          <w:rFonts w:eastAsia="Times New Roman" w:cs="Arial"/>
          <w:szCs w:val="19"/>
          <w:lang w:eastAsia="pl-PL"/>
        </w:rPr>
        <w:t xml:space="preserve">przy notowanym wzroście </w:t>
      </w:r>
      <w:r w:rsidR="00616906">
        <w:rPr>
          <w:rFonts w:eastAsia="Times New Roman" w:cs="Arial"/>
          <w:szCs w:val="19"/>
          <w:lang w:eastAsia="pl-PL"/>
        </w:rPr>
        <w:t>dla</w:t>
      </w:r>
      <w:r w:rsidR="005D2DC0" w:rsidRPr="005D2DC0">
        <w:rPr>
          <w:rFonts w:eastAsia="Times New Roman" w:cs="Arial"/>
          <w:szCs w:val="19"/>
          <w:lang w:eastAsia="pl-PL"/>
        </w:rPr>
        <w:t xml:space="preserve"> </w:t>
      </w:r>
      <w:r w:rsidRPr="005D2DC0">
        <w:rPr>
          <w:rFonts w:eastAsia="Times New Roman" w:cs="Arial"/>
          <w:szCs w:val="19"/>
          <w:lang w:eastAsia="pl-PL"/>
        </w:rPr>
        <w:t>mieszkańców wsi (o 3,</w:t>
      </w:r>
      <w:r w:rsidR="005D2DC0" w:rsidRPr="005D2DC0">
        <w:rPr>
          <w:rFonts w:eastAsia="Times New Roman" w:cs="Arial"/>
          <w:szCs w:val="19"/>
          <w:lang w:eastAsia="pl-PL"/>
        </w:rPr>
        <w:t>0</w:t>
      </w:r>
      <w:r w:rsidRPr="005D2DC0">
        <w:rPr>
          <w:rFonts w:eastAsia="Times New Roman" w:cs="Arial"/>
          <w:szCs w:val="19"/>
          <w:lang w:eastAsia="pl-PL"/>
        </w:rPr>
        <w:t>%</w:t>
      </w:r>
      <w:r w:rsidR="005D2DC0" w:rsidRPr="005D2DC0">
        <w:rPr>
          <w:rFonts w:eastAsia="Times New Roman" w:cs="Arial"/>
          <w:szCs w:val="19"/>
          <w:lang w:eastAsia="pl-PL"/>
        </w:rPr>
        <w:t xml:space="preserve"> i o 4,1%</w:t>
      </w:r>
      <w:r w:rsidRPr="005D2DC0">
        <w:rPr>
          <w:rFonts w:eastAsia="Times New Roman" w:cs="Arial"/>
          <w:szCs w:val="19"/>
          <w:lang w:eastAsia="pl-PL"/>
        </w:rPr>
        <w:t>)</w:t>
      </w:r>
      <w:r w:rsidR="005D2DC0" w:rsidRPr="005D2DC0">
        <w:rPr>
          <w:rFonts w:eastAsia="Times New Roman" w:cs="Arial"/>
          <w:szCs w:val="19"/>
          <w:lang w:eastAsia="pl-PL"/>
        </w:rPr>
        <w:t xml:space="preserve">. </w:t>
      </w:r>
    </w:p>
    <w:p w14:paraId="719E5FC3" w14:textId="28BEDECE" w:rsidR="00EF72B3" w:rsidRPr="003711E1" w:rsidRDefault="000F07C2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3711E1">
        <w:rPr>
          <w:rFonts w:eastAsia="Times New Roman" w:cs="Arial"/>
          <w:szCs w:val="19"/>
          <w:lang w:eastAsia="pl-PL"/>
        </w:rPr>
        <w:t xml:space="preserve">Biorąc pod uwagę wiek pracujących, w </w:t>
      </w:r>
      <w:r w:rsidR="003711E1" w:rsidRPr="003711E1">
        <w:rPr>
          <w:rFonts w:eastAsia="Times New Roman" w:cs="Arial"/>
          <w:szCs w:val="19"/>
          <w:lang w:eastAsia="pl-PL"/>
        </w:rPr>
        <w:t>2</w:t>
      </w:r>
      <w:r w:rsidRPr="003711E1">
        <w:rPr>
          <w:rFonts w:eastAsia="Times New Roman" w:cs="Arial"/>
          <w:szCs w:val="19"/>
          <w:lang w:eastAsia="pl-PL"/>
        </w:rPr>
        <w:t xml:space="preserve"> kwartale 2026 r. największy udział wśród </w:t>
      </w:r>
      <w:r w:rsidRPr="003711E1">
        <w:rPr>
          <w:rFonts w:eastAsia="Times New Roman" w:cs="Arial"/>
          <w:szCs w:val="19"/>
          <w:lang w:eastAsia="pl-PL"/>
        </w:rPr>
        <w:br/>
        <w:t xml:space="preserve">pracujących zarejestrowano dla osób w grupie wieku </w:t>
      </w:r>
      <w:r w:rsidR="003711E1" w:rsidRPr="003711E1">
        <w:rPr>
          <w:rFonts w:eastAsia="Times New Roman" w:cs="Arial"/>
          <w:szCs w:val="19"/>
          <w:lang w:eastAsia="pl-PL"/>
        </w:rPr>
        <w:t xml:space="preserve">45–54 lata </w:t>
      </w:r>
      <w:r w:rsidRPr="003711E1">
        <w:rPr>
          <w:rFonts w:eastAsia="Times New Roman" w:cs="Arial"/>
          <w:szCs w:val="19"/>
          <w:lang w:eastAsia="pl-PL"/>
        </w:rPr>
        <w:t>(</w:t>
      </w:r>
      <w:r w:rsidR="003711E1" w:rsidRPr="003711E1">
        <w:rPr>
          <w:rFonts w:eastAsia="Times New Roman" w:cs="Arial"/>
          <w:szCs w:val="19"/>
          <w:lang w:eastAsia="pl-PL"/>
        </w:rPr>
        <w:t>28,5</w:t>
      </w:r>
      <w:r w:rsidRPr="003711E1">
        <w:rPr>
          <w:rFonts w:eastAsia="Times New Roman" w:cs="Arial"/>
          <w:szCs w:val="19"/>
          <w:lang w:eastAsia="pl-PL"/>
        </w:rPr>
        <w:t xml:space="preserve">% – wzrost o </w:t>
      </w:r>
      <w:r w:rsidR="003711E1" w:rsidRPr="003711E1">
        <w:rPr>
          <w:rFonts w:eastAsia="Times New Roman" w:cs="Arial"/>
          <w:szCs w:val="19"/>
          <w:lang w:eastAsia="pl-PL"/>
        </w:rPr>
        <w:t>1</w:t>
      </w:r>
      <w:r w:rsidRPr="003711E1">
        <w:rPr>
          <w:rFonts w:eastAsia="Times New Roman" w:cs="Arial"/>
          <w:szCs w:val="19"/>
          <w:lang w:eastAsia="pl-PL"/>
        </w:rPr>
        <w:t>,6 p. proc. w stosunku do poprzedniego kwartału i o 1,</w:t>
      </w:r>
      <w:r w:rsidR="003711E1" w:rsidRPr="003711E1">
        <w:rPr>
          <w:rFonts w:eastAsia="Times New Roman" w:cs="Arial"/>
          <w:szCs w:val="19"/>
          <w:lang w:eastAsia="pl-PL"/>
        </w:rPr>
        <w:t>2</w:t>
      </w:r>
      <w:r w:rsidRPr="003711E1">
        <w:rPr>
          <w:rFonts w:eastAsia="Times New Roman" w:cs="Arial"/>
          <w:szCs w:val="19"/>
          <w:lang w:eastAsia="pl-PL"/>
        </w:rPr>
        <w:t xml:space="preserve"> p. proc. w zestawieniu z </w:t>
      </w:r>
      <w:r w:rsidR="003711E1" w:rsidRPr="003711E1">
        <w:rPr>
          <w:rFonts w:eastAsia="Times New Roman" w:cs="Arial"/>
          <w:szCs w:val="19"/>
          <w:lang w:eastAsia="pl-PL"/>
        </w:rPr>
        <w:t>2</w:t>
      </w:r>
      <w:r w:rsidRPr="003711E1">
        <w:rPr>
          <w:rFonts w:eastAsia="Times New Roman" w:cs="Arial"/>
          <w:szCs w:val="19"/>
          <w:lang w:eastAsia="pl-PL"/>
        </w:rPr>
        <w:t xml:space="preserve"> kwartałem 2025 r.)</w:t>
      </w:r>
      <w:r w:rsidR="00E14E22">
        <w:rPr>
          <w:rFonts w:eastAsia="Times New Roman" w:cs="Arial"/>
          <w:szCs w:val="19"/>
          <w:lang w:eastAsia="pl-PL"/>
        </w:rPr>
        <w:t>.</w:t>
      </w:r>
      <w:r w:rsidRPr="003711E1">
        <w:rPr>
          <w:rFonts w:eastAsia="Times New Roman" w:cs="Arial"/>
          <w:szCs w:val="19"/>
          <w:lang w:eastAsia="pl-PL"/>
        </w:rPr>
        <w:t xml:space="preserve"> Najniższy odsetek odnotowano dla pracujących w grupie wieku 15–24 lata (</w:t>
      </w:r>
      <w:r w:rsidR="003711E1" w:rsidRPr="003711E1">
        <w:rPr>
          <w:rFonts w:eastAsia="Times New Roman" w:cs="Arial"/>
          <w:szCs w:val="19"/>
          <w:lang w:eastAsia="pl-PL"/>
        </w:rPr>
        <w:t>5,3</w:t>
      </w:r>
      <w:r w:rsidRPr="003711E1">
        <w:rPr>
          <w:rFonts w:eastAsia="Times New Roman" w:cs="Arial"/>
          <w:szCs w:val="19"/>
          <w:lang w:eastAsia="pl-PL"/>
        </w:rPr>
        <w:t xml:space="preserve">% – </w:t>
      </w:r>
      <w:r w:rsidR="003711E1" w:rsidRPr="003711E1">
        <w:rPr>
          <w:rFonts w:eastAsia="Times New Roman" w:cs="Arial"/>
          <w:szCs w:val="19"/>
          <w:lang w:eastAsia="pl-PL"/>
        </w:rPr>
        <w:t>spadek</w:t>
      </w:r>
      <w:r w:rsidRPr="003711E1">
        <w:rPr>
          <w:rFonts w:eastAsia="Times New Roman" w:cs="Arial"/>
          <w:szCs w:val="19"/>
          <w:lang w:eastAsia="pl-PL"/>
        </w:rPr>
        <w:t xml:space="preserve"> odpowiednio: o 0,8 p. proc. i o </w:t>
      </w:r>
      <w:r w:rsidR="003711E1" w:rsidRPr="003711E1">
        <w:rPr>
          <w:rFonts w:eastAsia="Times New Roman" w:cs="Arial"/>
          <w:szCs w:val="19"/>
          <w:lang w:eastAsia="pl-PL"/>
        </w:rPr>
        <w:t>1,2</w:t>
      </w:r>
      <w:r w:rsidRPr="003711E1">
        <w:rPr>
          <w:rFonts w:eastAsia="Times New Roman" w:cs="Arial"/>
          <w:szCs w:val="19"/>
          <w:lang w:eastAsia="pl-PL"/>
        </w:rPr>
        <w:t xml:space="preserve"> p. proc.). Osoby w wieku produkcyjnym w </w:t>
      </w:r>
      <w:r w:rsidR="003711E1" w:rsidRPr="003711E1">
        <w:rPr>
          <w:rFonts w:eastAsia="Times New Roman" w:cs="Arial"/>
          <w:szCs w:val="19"/>
          <w:lang w:eastAsia="pl-PL"/>
        </w:rPr>
        <w:t>2</w:t>
      </w:r>
      <w:r w:rsidRPr="003711E1">
        <w:rPr>
          <w:rFonts w:eastAsia="Times New Roman" w:cs="Arial"/>
          <w:szCs w:val="19"/>
          <w:lang w:eastAsia="pl-PL"/>
        </w:rPr>
        <w:t xml:space="preserve"> kwartale 2026 r. stanowiły </w:t>
      </w:r>
      <w:r w:rsidR="003711E1" w:rsidRPr="003711E1">
        <w:rPr>
          <w:rFonts w:eastAsia="Times New Roman" w:cs="Arial"/>
          <w:szCs w:val="19"/>
          <w:lang w:eastAsia="pl-PL"/>
        </w:rPr>
        <w:t>94,7</w:t>
      </w:r>
      <w:r w:rsidRPr="003711E1">
        <w:rPr>
          <w:rFonts w:eastAsia="Times New Roman" w:cs="Arial"/>
          <w:szCs w:val="19"/>
          <w:lang w:eastAsia="pl-PL"/>
        </w:rPr>
        <w:t xml:space="preserve">% ogółu pracujących (w </w:t>
      </w:r>
      <w:r w:rsidR="003711E1" w:rsidRPr="003711E1">
        <w:rPr>
          <w:rFonts w:eastAsia="Times New Roman" w:cs="Arial"/>
          <w:szCs w:val="19"/>
          <w:lang w:eastAsia="pl-PL"/>
        </w:rPr>
        <w:t>1</w:t>
      </w:r>
      <w:r w:rsidRPr="003711E1">
        <w:rPr>
          <w:rFonts w:eastAsia="Times New Roman" w:cs="Arial"/>
          <w:szCs w:val="19"/>
          <w:lang w:eastAsia="pl-PL"/>
        </w:rPr>
        <w:t xml:space="preserve"> kwartale 202</w:t>
      </w:r>
      <w:r w:rsidR="003711E1" w:rsidRPr="003711E1">
        <w:rPr>
          <w:rFonts w:eastAsia="Times New Roman" w:cs="Arial"/>
          <w:szCs w:val="19"/>
          <w:lang w:eastAsia="pl-PL"/>
        </w:rPr>
        <w:t>6</w:t>
      </w:r>
      <w:r w:rsidRPr="003711E1">
        <w:rPr>
          <w:rFonts w:eastAsia="Times New Roman" w:cs="Arial"/>
          <w:szCs w:val="19"/>
          <w:lang w:eastAsia="pl-PL"/>
        </w:rPr>
        <w:t xml:space="preserve"> r. – </w:t>
      </w:r>
      <w:r w:rsidR="003711E1" w:rsidRPr="003711E1">
        <w:rPr>
          <w:rFonts w:eastAsia="Times New Roman" w:cs="Arial"/>
          <w:szCs w:val="19"/>
          <w:lang w:eastAsia="pl-PL"/>
        </w:rPr>
        <w:t>93,9</w:t>
      </w:r>
      <w:r w:rsidRPr="003711E1">
        <w:rPr>
          <w:rFonts w:eastAsia="Times New Roman" w:cs="Arial"/>
          <w:szCs w:val="19"/>
          <w:lang w:eastAsia="pl-PL"/>
        </w:rPr>
        <w:t xml:space="preserve">%, a w </w:t>
      </w:r>
      <w:r w:rsidR="003711E1" w:rsidRPr="003711E1">
        <w:rPr>
          <w:rFonts w:eastAsia="Times New Roman" w:cs="Arial"/>
          <w:szCs w:val="19"/>
          <w:lang w:eastAsia="pl-PL"/>
        </w:rPr>
        <w:t>2</w:t>
      </w:r>
      <w:r w:rsidRPr="003711E1">
        <w:rPr>
          <w:rFonts w:eastAsia="Times New Roman" w:cs="Arial"/>
          <w:szCs w:val="19"/>
          <w:lang w:eastAsia="pl-PL"/>
        </w:rPr>
        <w:t xml:space="preserve"> kwartale 2025 r. </w:t>
      </w:r>
      <w:r w:rsidR="00A84B2E">
        <w:rPr>
          <w:rFonts w:eastAsia="Times New Roman" w:cs="Arial"/>
          <w:szCs w:val="19"/>
          <w:lang w:eastAsia="pl-PL"/>
        </w:rPr>
        <w:br/>
      </w:r>
      <w:r w:rsidRPr="003711E1">
        <w:rPr>
          <w:rFonts w:eastAsia="Times New Roman" w:cs="Arial"/>
          <w:szCs w:val="19"/>
          <w:lang w:eastAsia="pl-PL"/>
        </w:rPr>
        <w:t>– 95,</w:t>
      </w:r>
      <w:r w:rsidR="003711E1" w:rsidRPr="003711E1">
        <w:rPr>
          <w:rFonts w:eastAsia="Times New Roman" w:cs="Arial"/>
          <w:szCs w:val="19"/>
          <w:lang w:eastAsia="pl-PL"/>
        </w:rPr>
        <w:t>7</w:t>
      </w:r>
      <w:r w:rsidRPr="003711E1">
        <w:rPr>
          <w:rFonts w:eastAsia="Times New Roman" w:cs="Arial"/>
          <w:szCs w:val="19"/>
          <w:lang w:eastAsia="pl-PL"/>
        </w:rPr>
        <w:t>%).</w:t>
      </w:r>
    </w:p>
    <w:p w14:paraId="3F00B30F" w14:textId="72959793" w:rsidR="00EF72B3" w:rsidRDefault="00EF72B3" w:rsidP="00616D8C">
      <w:pPr>
        <w:spacing w:line="288" w:lineRule="auto"/>
        <w:rPr>
          <w:rFonts w:eastAsia="Times New Roman" w:cs="Arial"/>
          <w:szCs w:val="19"/>
          <w:lang w:eastAsia="pl-PL"/>
        </w:rPr>
      </w:pPr>
    </w:p>
    <w:p w14:paraId="6FE4D989" w14:textId="397A55C8" w:rsidR="00D57670" w:rsidRDefault="00D57670" w:rsidP="00616D8C">
      <w:pPr>
        <w:spacing w:line="288" w:lineRule="auto"/>
        <w:rPr>
          <w:rFonts w:eastAsia="Times New Roman" w:cs="Arial"/>
          <w:szCs w:val="19"/>
          <w:lang w:eastAsia="pl-PL"/>
        </w:rPr>
      </w:pPr>
    </w:p>
    <w:p w14:paraId="25399A9F" w14:textId="77777777" w:rsidR="00D57670" w:rsidRDefault="00D57670" w:rsidP="00616D8C">
      <w:pPr>
        <w:spacing w:line="288" w:lineRule="auto"/>
        <w:rPr>
          <w:rFonts w:eastAsia="Times New Roman" w:cs="Arial"/>
          <w:szCs w:val="19"/>
          <w:lang w:eastAsia="pl-PL"/>
        </w:rPr>
      </w:pPr>
    </w:p>
    <w:p w14:paraId="34AD37B0" w14:textId="743E23C4" w:rsidR="00EF72B3" w:rsidRDefault="00EF72B3" w:rsidP="00616D8C">
      <w:pPr>
        <w:spacing w:line="288" w:lineRule="auto"/>
        <w:rPr>
          <w:rFonts w:eastAsia="Times New Roman" w:cs="Arial"/>
          <w:szCs w:val="19"/>
          <w:lang w:eastAsia="pl-PL"/>
        </w:rPr>
      </w:pPr>
    </w:p>
    <w:p w14:paraId="0EEF0553" w14:textId="02AC0305" w:rsidR="00EF72B3" w:rsidRDefault="00EF72B3" w:rsidP="00616D8C">
      <w:pPr>
        <w:spacing w:line="288" w:lineRule="auto"/>
        <w:rPr>
          <w:rFonts w:eastAsia="Times New Roman" w:cs="Arial"/>
          <w:szCs w:val="19"/>
          <w:lang w:eastAsia="pl-PL"/>
        </w:rPr>
      </w:pPr>
    </w:p>
    <w:p w14:paraId="647F60EA" w14:textId="3255EB7F" w:rsidR="00151D23" w:rsidRPr="00D57670" w:rsidRDefault="007847E3" w:rsidP="001A0E29">
      <w:pPr>
        <w:tabs>
          <w:tab w:val="left" w:pos="907"/>
        </w:tabs>
        <w:autoSpaceDE w:val="0"/>
        <w:autoSpaceDN w:val="0"/>
        <w:adjustRightInd w:val="0"/>
        <w:spacing w:before="200" w:after="0" w:line="240" w:lineRule="auto"/>
        <w:rPr>
          <w:b/>
          <w:szCs w:val="18"/>
        </w:rPr>
      </w:pPr>
      <w:r w:rsidRPr="00D57670">
        <w:rPr>
          <w:b/>
          <w:szCs w:val="18"/>
        </w:rPr>
        <w:lastRenderedPageBreak/>
        <w:t>Wykres 2.</w:t>
      </w:r>
      <w:r w:rsidRPr="00D57670">
        <w:rPr>
          <w:b/>
          <w:szCs w:val="18"/>
        </w:rPr>
        <w:tab/>
        <w:t xml:space="preserve">Pracujący w wieku 15–89 lat według grup wieku w </w:t>
      </w:r>
      <w:r w:rsidR="00F85077" w:rsidRPr="00D57670">
        <w:rPr>
          <w:b/>
          <w:szCs w:val="18"/>
        </w:rPr>
        <w:t>2</w:t>
      </w:r>
      <w:r w:rsidRPr="00D57670">
        <w:rPr>
          <w:b/>
          <w:szCs w:val="18"/>
        </w:rPr>
        <w:t xml:space="preserve"> kwartale</w:t>
      </w:r>
    </w:p>
    <w:p w14:paraId="4D260627" w14:textId="1A5304BC" w:rsidR="001A0E29" w:rsidRDefault="00886EB0" w:rsidP="001A0E29">
      <w:pPr>
        <w:tabs>
          <w:tab w:val="left" w:pos="907"/>
        </w:tabs>
        <w:autoSpaceDE w:val="0"/>
        <w:autoSpaceDN w:val="0"/>
        <w:adjustRightInd w:val="0"/>
        <w:spacing w:before="0" w:after="0" w:line="240" w:lineRule="auto"/>
        <w:rPr>
          <w:rFonts w:eastAsia="Times New Roman" w:cs="Arial"/>
          <w:szCs w:val="19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E12B73D" wp14:editId="5C9E8042">
                <wp:simplePos x="0" y="0"/>
                <wp:positionH relativeFrom="column">
                  <wp:posOffset>431800</wp:posOffset>
                </wp:positionH>
                <wp:positionV relativeFrom="paragraph">
                  <wp:posOffset>97155</wp:posOffset>
                </wp:positionV>
                <wp:extent cx="266700" cy="209550"/>
                <wp:effectExtent l="0" t="0" r="0" b="0"/>
                <wp:wrapNone/>
                <wp:docPr id="49" name="Pole tekstow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712BB" w14:textId="77777777" w:rsidR="00BC2710" w:rsidRPr="00DE4223" w:rsidRDefault="00BC2710" w:rsidP="001A0E29">
                            <w:pPr>
                              <w:tabs>
                                <w:tab w:val="left" w:pos="1843"/>
                              </w:tabs>
                              <w:spacing w:before="0" w:after="0" w:line="240" w:lineRule="auto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2B73D" id="Pole tekstowe 49" o:spid="_x0000_s1028" type="#_x0000_t202" style="position:absolute;margin-left:34pt;margin-top:7.65pt;width:21pt;height:16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" filled="f" stroked="f">
                <v:textbox inset="1mm,1mm,1mm,1mm">
                  <w:txbxContent>
                    <w:p w14:paraId="2F3712BB" w14:textId="77777777" w:rsidR="00BC2710" w:rsidRPr="00DE4223" w:rsidRDefault="00BC2710" w:rsidP="001A0E29">
                      <w:pPr>
                        <w:tabs>
                          <w:tab w:val="left" w:pos="1843"/>
                        </w:tabs>
                        <w:spacing w:before="0" w:after="0" w:line="240" w:lineRule="auto"/>
                        <w:rPr>
                          <w:sz w:val="14"/>
                        </w:rPr>
                      </w:pPr>
                      <w:r>
                        <w:rPr>
                          <w:color w:val="231F20"/>
                          <w:sz w:val="16"/>
                          <w:szCs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23CA83BD" w14:textId="2C23B9DB" w:rsidR="00A50D86" w:rsidRDefault="00D57670" w:rsidP="00A50D86">
      <w:pPr>
        <w:spacing w:line="288" w:lineRule="auto"/>
        <w:jc w:val="center"/>
        <w:rPr>
          <w:rFonts w:eastAsia="Times New Roman" w:cs="Arial"/>
          <w:szCs w:val="19"/>
          <w:lang w:eastAsia="pl-PL"/>
        </w:rPr>
      </w:pPr>
      <w:r w:rsidRPr="00A50D86">
        <w:rPr>
          <w:rFonts w:eastAsia="Times New Roman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7049960A" wp14:editId="7E3C9C72">
                <wp:simplePos x="0" y="0"/>
                <wp:positionH relativeFrom="column">
                  <wp:posOffset>1657350</wp:posOffset>
                </wp:positionH>
                <wp:positionV relativeFrom="paragraph">
                  <wp:posOffset>2428875</wp:posOffset>
                </wp:positionV>
                <wp:extent cx="1918335" cy="215900"/>
                <wp:effectExtent l="0" t="0" r="5715" b="0"/>
                <wp:wrapNone/>
                <wp:docPr id="28" name="Grupa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8335" cy="215900"/>
                          <a:chOff x="0" y="9530"/>
                          <a:chExt cx="1918393" cy="216000"/>
                        </a:xfrm>
                      </wpg:grpSpPr>
                      <wps:wsp>
                        <wps:cNvPr id="33" name="Pole tekstowe 33"/>
                        <wps:cNvSpPr txBox="1">
                          <a:spLocks noChangeArrowheads="1"/>
                        </wps:cNvSpPr>
                        <wps:spPr bwMode="auto">
                          <a:xfrm>
                            <a:off x="262393" y="9530"/>
                            <a:ext cx="1656000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A24E3E" w14:textId="6A153267" w:rsidR="00BC2710" w:rsidRPr="00DE4223" w:rsidRDefault="00BC2710" w:rsidP="00A50D86">
                              <w:pPr>
                                <w:tabs>
                                  <w:tab w:val="left" w:pos="1843"/>
                                </w:tabs>
                                <w:spacing w:before="0" w:after="0" w:line="240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231F20"/>
                                  <w:sz w:val="16"/>
                                  <w:szCs w:val="18"/>
                                </w:rPr>
                                <w:t>2026</w:t>
                              </w:r>
                              <w:r w:rsidRPr="00DE4223">
                                <w:rPr>
                                  <w:color w:val="231F20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DE4223">
                                <w:rPr>
                                  <w:color w:val="231F20"/>
                                  <w:sz w:val="16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color w:val="231F20"/>
                                  <w:sz w:val="16"/>
                                  <w:szCs w:val="1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  <wpg:grpSp>
                        <wpg:cNvPr id="40" name="Grupa 40"/>
                        <wpg:cNvGrpSpPr/>
                        <wpg:grpSpPr>
                          <a:xfrm>
                            <a:off x="0" y="47708"/>
                            <a:ext cx="1419690" cy="125730"/>
                            <a:chOff x="0" y="0"/>
                            <a:chExt cx="1420341" cy="125730"/>
                          </a:xfrm>
                        </wpg:grpSpPr>
                        <pic:pic xmlns:pic="http://schemas.openxmlformats.org/drawingml/2006/picture">
                          <pic:nvPicPr>
                            <pic:cNvPr id="42" name="image1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7" name="image24.png"/>
                            <pic:cNvPicPr>
                              <a:picLocks/>
                            </pic:cNvPicPr>
                          </pic:nvPicPr>
                          <pic:blipFill>
                            <a:blip r:embed="rId13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68881" y="0"/>
                              <a:ext cx="251460" cy="1257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49960A" id="Grupa 28" o:spid="_x0000_s1029" style="position:absolute;left:0;text-align:left;margin-left:130.5pt;margin-top:191.25pt;width:151.05pt;height:17pt;z-index:251688448;mso-width-relative:margin;mso-height-relative:margin" coordorigin=",95" coordsize="19183,2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">
                <v:shape id="Pole tekstowe 33" o:spid="_x0000_s1030" type="#_x0000_t202" style="position:absolute;left:2623;top:95;width:1656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" filled="f" stroked="f">
                  <v:textbox inset="1mm,1mm,1mm,1mm">
                    <w:txbxContent>
                      <w:p w14:paraId="30A24E3E" w14:textId="6A153267" w:rsidR="00BC2710" w:rsidRPr="00DE4223" w:rsidRDefault="00BC2710" w:rsidP="00A50D86">
                        <w:pPr>
                          <w:tabs>
                            <w:tab w:val="left" w:pos="1843"/>
                          </w:tabs>
                          <w:spacing w:before="0" w:after="0" w:line="240" w:lineRule="auto"/>
                          <w:rPr>
                            <w:sz w:val="14"/>
                          </w:rPr>
                        </w:pPr>
                        <w:r>
                          <w:rPr>
                            <w:color w:val="231F20"/>
                            <w:sz w:val="16"/>
                            <w:szCs w:val="18"/>
                          </w:rPr>
                          <w:t>2026</w:t>
                        </w:r>
                        <w:r w:rsidRPr="00DE4223">
                          <w:rPr>
                            <w:color w:val="231F20"/>
                            <w:sz w:val="16"/>
                            <w:szCs w:val="18"/>
                          </w:rPr>
                          <w:t xml:space="preserve"> </w:t>
                        </w:r>
                        <w:r w:rsidRPr="00DE4223">
                          <w:rPr>
                            <w:color w:val="231F20"/>
                            <w:sz w:val="16"/>
                            <w:szCs w:val="18"/>
                          </w:rPr>
                          <w:tab/>
                        </w:r>
                        <w:r>
                          <w:rPr>
                            <w:color w:val="231F20"/>
                            <w:sz w:val="16"/>
                            <w:szCs w:val="18"/>
                          </w:rPr>
                          <w:t>2025</w:t>
                        </w:r>
                      </w:p>
                    </w:txbxContent>
                  </v:textbox>
                </v:shape>
                <v:group id="Grupa 40" o:spid="_x0000_s1031" style="position:absolute;top:477;width:14196;height:1257" coordsize="14203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image18.png" o:spid="_x0000_s1032" type="#_x0000_t75" style="position:absolute;width:2514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">
                    <v:imagedata r:id="rId14" o:title=""/>
                  </v:shape>
                  <v:shape id="image24.png" o:spid="_x0000_s1033" type="#_x0000_t75" style="position:absolute;left:11688;width:2515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">
                    <v:imagedata r:id="rId15" o:title=""/>
                    <o:lock v:ext="edit" aspectratio="f"/>
                  </v:shape>
                </v:group>
              </v:group>
            </w:pict>
          </mc:Fallback>
        </mc:AlternateContent>
      </w:r>
      <w:r w:rsidR="001A0E29">
        <w:rPr>
          <w:rFonts w:eastAsia="Times New Roman" w:cs="Arial"/>
          <w:noProof/>
          <w:szCs w:val="19"/>
          <w:lang w:eastAsia="pl-PL"/>
        </w:rPr>
        <w:drawing>
          <wp:inline distT="0" distB="0" distL="0" distR="0" wp14:anchorId="1FA80B53" wp14:editId="6EBDBE32">
            <wp:extent cx="4349964" cy="2372995"/>
            <wp:effectExtent l="0" t="0" r="0" b="0"/>
            <wp:docPr id="21" name="Obraz 21" descr="Na wykresie kolumnowym zaprezentowano strukturę pracujących według grup wieku w 2 kwartale 2026 r. i 2025 r. dla województwa 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105" cy="2376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7E8B4" w14:textId="280B9A21" w:rsidR="00A50D86" w:rsidRDefault="00A50D86" w:rsidP="001A0E29">
      <w:pPr>
        <w:spacing w:before="0" w:after="0" w:line="288" w:lineRule="auto"/>
        <w:rPr>
          <w:rFonts w:eastAsia="Times New Roman" w:cs="Arial"/>
          <w:szCs w:val="19"/>
          <w:lang w:eastAsia="pl-PL"/>
        </w:rPr>
      </w:pPr>
    </w:p>
    <w:p w14:paraId="58EA23D7" w14:textId="7B0E41B8" w:rsidR="00616D8C" w:rsidRPr="007C208F" w:rsidRDefault="00616D8C" w:rsidP="001A0E29">
      <w:pPr>
        <w:spacing w:before="0" w:line="288" w:lineRule="auto"/>
        <w:rPr>
          <w:rFonts w:eastAsia="Times New Roman" w:cs="Arial"/>
          <w:szCs w:val="19"/>
          <w:lang w:eastAsia="pl-PL"/>
        </w:rPr>
      </w:pPr>
      <w:r w:rsidRPr="007C208F">
        <w:rPr>
          <w:rFonts w:eastAsia="Times New Roman" w:cs="Arial"/>
          <w:szCs w:val="19"/>
          <w:lang w:eastAsia="pl-PL"/>
        </w:rPr>
        <w:t xml:space="preserve">W strukturze pracujących według poziomu wykształcenia, w </w:t>
      </w:r>
      <w:r w:rsidR="007C208F" w:rsidRPr="007C208F">
        <w:rPr>
          <w:rFonts w:eastAsia="Times New Roman" w:cs="Arial"/>
          <w:szCs w:val="19"/>
          <w:lang w:eastAsia="pl-PL"/>
        </w:rPr>
        <w:t xml:space="preserve">2 </w:t>
      </w:r>
      <w:r w:rsidRPr="007C208F">
        <w:rPr>
          <w:rFonts w:eastAsia="Times New Roman" w:cs="Arial"/>
          <w:szCs w:val="19"/>
          <w:lang w:eastAsia="pl-PL"/>
        </w:rPr>
        <w:t>kwartale 202</w:t>
      </w:r>
      <w:r w:rsidR="00B50C2A" w:rsidRPr="007C208F">
        <w:rPr>
          <w:rFonts w:eastAsia="Times New Roman" w:cs="Arial"/>
          <w:szCs w:val="19"/>
          <w:lang w:eastAsia="pl-PL"/>
        </w:rPr>
        <w:t>6</w:t>
      </w:r>
      <w:r w:rsidRPr="007C208F">
        <w:rPr>
          <w:rFonts w:eastAsia="Times New Roman" w:cs="Arial"/>
          <w:szCs w:val="19"/>
          <w:lang w:eastAsia="pl-PL"/>
        </w:rPr>
        <w:t xml:space="preserve"> r. największy udział dotyczył osób z wykształceniem wyższym (</w:t>
      </w:r>
      <w:r w:rsidR="007C208F" w:rsidRPr="007C208F">
        <w:rPr>
          <w:rFonts w:eastAsia="Times New Roman" w:cs="Arial"/>
          <w:szCs w:val="19"/>
          <w:lang w:eastAsia="pl-PL"/>
        </w:rPr>
        <w:t>37,5</w:t>
      </w:r>
      <w:r w:rsidRPr="007C208F">
        <w:rPr>
          <w:rFonts w:eastAsia="Times New Roman" w:cs="Arial"/>
          <w:szCs w:val="19"/>
          <w:lang w:eastAsia="pl-PL"/>
        </w:rPr>
        <w:t>%</w:t>
      </w:r>
      <w:r w:rsidR="00BB360C" w:rsidRPr="007C208F">
        <w:rPr>
          <w:rFonts w:eastAsia="Times New Roman" w:cs="Arial"/>
          <w:szCs w:val="19"/>
          <w:lang w:eastAsia="pl-PL"/>
        </w:rPr>
        <w:t xml:space="preserve">, tj. </w:t>
      </w:r>
      <w:r w:rsidR="00B50C2A" w:rsidRPr="007C208F">
        <w:rPr>
          <w:rFonts w:eastAsia="Times New Roman" w:cs="Arial"/>
          <w:szCs w:val="19"/>
          <w:lang w:eastAsia="pl-PL"/>
        </w:rPr>
        <w:t>o 0,</w:t>
      </w:r>
      <w:r w:rsidR="007C208F" w:rsidRPr="007C208F">
        <w:rPr>
          <w:rFonts w:eastAsia="Times New Roman" w:cs="Arial"/>
          <w:szCs w:val="19"/>
          <w:lang w:eastAsia="pl-PL"/>
        </w:rPr>
        <w:t>7</w:t>
      </w:r>
      <w:r w:rsidR="00B50C2A" w:rsidRPr="007C208F">
        <w:rPr>
          <w:rFonts w:eastAsia="Times New Roman" w:cs="Arial"/>
          <w:szCs w:val="19"/>
          <w:lang w:eastAsia="pl-PL"/>
        </w:rPr>
        <w:t xml:space="preserve"> p. proc. mniej niż </w:t>
      </w:r>
      <w:r w:rsidR="001D28B1" w:rsidRPr="007C208F">
        <w:rPr>
          <w:rFonts w:eastAsia="Times New Roman" w:cs="Arial"/>
          <w:szCs w:val="19"/>
          <w:lang w:eastAsia="pl-PL"/>
        </w:rPr>
        <w:br/>
      </w:r>
      <w:r w:rsidR="00850E44" w:rsidRPr="007C208F">
        <w:rPr>
          <w:rFonts w:eastAsia="Times New Roman" w:cs="Arial"/>
          <w:szCs w:val="19"/>
          <w:lang w:eastAsia="pl-PL"/>
        </w:rPr>
        <w:t xml:space="preserve">w </w:t>
      </w:r>
      <w:r w:rsidR="00B50C2A" w:rsidRPr="007C208F">
        <w:rPr>
          <w:rFonts w:eastAsia="Times New Roman" w:cs="Arial"/>
          <w:szCs w:val="19"/>
          <w:lang w:eastAsia="pl-PL"/>
        </w:rPr>
        <w:t xml:space="preserve">poprzednim </w:t>
      </w:r>
      <w:r w:rsidR="00850E44" w:rsidRPr="007C208F">
        <w:rPr>
          <w:rFonts w:eastAsia="Times New Roman" w:cs="Arial"/>
          <w:szCs w:val="19"/>
          <w:lang w:eastAsia="pl-PL"/>
        </w:rPr>
        <w:t>kwartal</w:t>
      </w:r>
      <w:r w:rsidR="00B50C2A" w:rsidRPr="007C208F">
        <w:rPr>
          <w:rFonts w:eastAsia="Times New Roman" w:cs="Arial"/>
          <w:szCs w:val="19"/>
          <w:lang w:eastAsia="pl-PL"/>
        </w:rPr>
        <w:t xml:space="preserve">e, a </w:t>
      </w:r>
      <w:r w:rsidR="00BB360C" w:rsidRPr="007C208F">
        <w:rPr>
          <w:rFonts w:eastAsia="Times New Roman" w:cs="Arial"/>
          <w:szCs w:val="19"/>
          <w:lang w:eastAsia="pl-PL"/>
        </w:rPr>
        <w:t>o</w:t>
      </w:r>
      <w:r w:rsidRPr="007C208F">
        <w:rPr>
          <w:rFonts w:eastAsia="Times New Roman" w:cs="Arial"/>
          <w:szCs w:val="19"/>
          <w:lang w:eastAsia="pl-PL"/>
        </w:rPr>
        <w:t xml:space="preserve"> </w:t>
      </w:r>
      <w:r w:rsidR="00B50C2A" w:rsidRPr="007C208F">
        <w:rPr>
          <w:rFonts w:eastAsia="Times New Roman" w:cs="Arial"/>
          <w:szCs w:val="19"/>
          <w:lang w:eastAsia="pl-PL"/>
        </w:rPr>
        <w:t>0,</w:t>
      </w:r>
      <w:r w:rsidR="007C208F" w:rsidRPr="007C208F">
        <w:rPr>
          <w:rFonts w:eastAsia="Times New Roman" w:cs="Arial"/>
          <w:szCs w:val="19"/>
          <w:lang w:eastAsia="pl-PL"/>
        </w:rPr>
        <w:t>9</w:t>
      </w:r>
      <w:r w:rsidRPr="007C208F">
        <w:rPr>
          <w:rFonts w:eastAsia="Times New Roman" w:cs="Arial"/>
          <w:szCs w:val="19"/>
          <w:lang w:eastAsia="pl-PL"/>
        </w:rPr>
        <w:t xml:space="preserve"> p. proc.</w:t>
      </w:r>
      <w:r w:rsidR="00B50C2A" w:rsidRPr="007C208F">
        <w:rPr>
          <w:rFonts w:eastAsia="Times New Roman" w:cs="Arial"/>
          <w:szCs w:val="19"/>
          <w:lang w:eastAsia="pl-PL"/>
        </w:rPr>
        <w:t xml:space="preserve"> więcej </w:t>
      </w:r>
      <w:r w:rsidR="008E0AB2" w:rsidRPr="007C208F">
        <w:rPr>
          <w:rFonts w:eastAsia="Times New Roman" w:cs="Arial"/>
          <w:szCs w:val="19"/>
          <w:lang w:eastAsia="pl-PL"/>
        </w:rPr>
        <w:t>w ujęciu rocznym</w:t>
      </w:r>
      <w:r w:rsidR="00850E44" w:rsidRPr="007C208F">
        <w:rPr>
          <w:rFonts w:eastAsia="Times New Roman" w:cs="Arial"/>
          <w:szCs w:val="19"/>
          <w:lang w:eastAsia="pl-PL"/>
        </w:rPr>
        <w:t>)</w:t>
      </w:r>
      <w:r w:rsidRPr="007C208F">
        <w:rPr>
          <w:rFonts w:eastAsia="Times New Roman" w:cs="Arial"/>
          <w:szCs w:val="19"/>
          <w:lang w:eastAsia="pl-PL"/>
        </w:rPr>
        <w:t xml:space="preserve">, </w:t>
      </w:r>
      <w:r w:rsidR="0029000E" w:rsidRPr="007C208F">
        <w:rPr>
          <w:rFonts w:eastAsia="Times New Roman" w:cs="Arial"/>
          <w:szCs w:val="19"/>
          <w:lang w:eastAsia="pl-PL"/>
        </w:rPr>
        <w:t>a</w:t>
      </w:r>
      <w:r w:rsidRPr="007C208F">
        <w:rPr>
          <w:rFonts w:eastAsia="Times New Roman" w:cs="Arial"/>
          <w:szCs w:val="19"/>
          <w:lang w:eastAsia="pl-PL"/>
        </w:rPr>
        <w:t xml:space="preserve"> najmniejszy </w:t>
      </w:r>
      <w:r w:rsidR="001D28B1" w:rsidRPr="007C208F">
        <w:rPr>
          <w:rFonts w:eastAsia="Times New Roman" w:cs="Arial"/>
          <w:szCs w:val="19"/>
          <w:lang w:eastAsia="pl-PL"/>
        </w:rPr>
        <w:br/>
      </w:r>
      <w:r w:rsidRPr="007C208F">
        <w:rPr>
          <w:rFonts w:eastAsia="Times New Roman" w:cs="Arial"/>
          <w:szCs w:val="19"/>
          <w:lang w:eastAsia="pl-PL"/>
        </w:rPr>
        <w:t xml:space="preserve">z </w:t>
      </w:r>
      <w:r w:rsidR="00C87A66" w:rsidRPr="007C208F">
        <w:rPr>
          <w:rFonts w:eastAsia="Times New Roman" w:cs="Arial"/>
          <w:szCs w:val="19"/>
          <w:lang w:eastAsia="pl-PL"/>
        </w:rPr>
        <w:t>w</w:t>
      </w:r>
      <w:r w:rsidRPr="007C208F">
        <w:rPr>
          <w:rFonts w:eastAsia="Times New Roman" w:cs="Arial"/>
          <w:szCs w:val="19"/>
          <w:lang w:eastAsia="pl-PL"/>
        </w:rPr>
        <w:t>ykształceniem gimnazjalnym, podstawowym, niepełnym podstawowym i bez wykształcenia szkolnego (</w:t>
      </w:r>
      <w:r w:rsidR="007C208F" w:rsidRPr="007C208F">
        <w:rPr>
          <w:rFonts w:eastAsia="Times New Roman" w:cs="Arial"/>
          <w:szCs w:val="19"/>
          <w:lang w:eastAsia="pl-PL"/>
        </w:rPr>
        <w:t>3,6</w:t>
      </w:r>
      <w:r w:rsidRPr="007C208F">
        <w:rPr>
          <w:rFonts w:eastAsia="Times New Roman" w:cs="Arial"/>
          <w:szCs w:val="19"/>
          <w:lang w:eastAsia="pl-PL"/>
        </w:rPr>
        <w:t>%</w:t>
      </w:r>
      <w:r w:rsidR="00C87A66" w:rsidRPr="007C208F">
        <w:rPr>
          <w:rFonts w:eastAsia="Times New Roman" w:cs="Arial"/>
          <w:szCs w:val="19"/>
          <w:lang w:eastAsia="pl-PL"/>
        </w:rPr>
        <w:t xml:space="preserve"> – </w:t>
      </w:r>
      <w:r w:rsidR="00BC4938" w:rsidRPr="007C208F">
        <w:rPr>
          <w:rFonts w:eastAsia="Times New Roman" w:cs="Arial"/>
          <w:szCs w:val="19"/>
          <w:lang w:eastAsia="pl-PL"/>
        </w:rPr>
        <w:t xml:space="preserve">spadek </w:t>
      </w:r>
      <w:r w:rsidR="00C87A66" w:rsidRPr="007C208F">
        <w:rPr>
          <w:rFonts w:eastAsia="Times New Roman" w:cs="Arial"/>
          <w:szCs w:val="19"/>
          <w:lang w:eastAsia="pl-PL"/>
        </w:rPr>
        <w:t>w skali kwartału</w:t>
      </w:r>
      <w:r w:rsidR="007C208F" w:rsidRPr="007C208F">
        <w:rPr>
          <w:rFonts w:eastAsia="Times New Roman" w:cs="Arial"/>
          <w:szCs w:val="19"/>
          <w:lang w:eastAsia="pl-PL"/>
        </w:rPr>
        <w:t xml:space="preserve"> i roku, odpowiednio: o 0,4 p. proc. i o</w:t>
      </w:r>
      <w:r w:rsidR="00BB360C" w:rsidRPr="007C208F">
        <w:rPr>
          <w:rFonts w:eastAsia="Times New Roman" w:cs="Arial"/>
          <w:szCs w:val="19"/>
          <w:lang w:eastAsia="pl-PL"/>
        </w:rPr>
        <w:t xml:space="preserve"> </w:t>
      </w:r>
      <w:r w:rsidR="0009044F" w:rsidRPr="007C208F">
        <w:rPr>
          <w:rFonts w:eastAsia="Times New Roman" w:cs="Arial"/>
          <w:szCs w:val="19"/>
          <w:lang w:eastAsia="pl-PL"/>
        </w:rPr>
        <w:t>1,</w:t>
      </w:r>
      <w:r w:rsidR="00C8182B" w:rsidRPr="007C208F">
        <w:rPr>
          <w:rFonts w:eastAsia="Times New Roman" w:cs="Arial"/>
          <w:szCs w:val="19"/>
          <w:lang w:eastAsia="pl-PL"/>
        </w:rPr>
        <w:t>2</w:t>
      </w:r>
      <w:r w:rsidR="00BB360C" w:rsidRPr="007C208F">
        <w:rPr>
          <w:rFonts w:eastAsia="Times New Roman" w:cs="Arial"/>
          <w:szCs w:val="19"/>
          <w:lang w:eastAsia="pl-PL"/>
        </w:rPr>
        <w:t xml:space="preserve"> p. proc.</w:t>
      </w:r>
      <w:r w:rsidR="00C87A66" w:rsidRPr="007C208F">
        <w:rPr>
          <w:rFonts w:eastAsia="Times New Roman" w:cs="Arial"/>
          <w:szCs w:val="19"/>
          <w:lang w:eastAsia="pl-PL"/>
        </w:rPr>
        <w:t>)</w:t>
      </w:r>
      <w:r w:rsidR="000A1E74" w:rsidRPr="007C208F">
        <w:rPr>
          <w:rFonts w:eastAsia="Times New Roman" w:cs="Arial"/>
          <w:szCs w:val="19"/>
          <w:lang w:eastAsia="pl-PL"/>
        </w:rPr>
        <w:t>.</w:t>
      </w:r>
    </w:p>
    <w:p w14:paraId="168B9567" w14:textId="1699BA57" w:rsidR="001D28B1" w:rsidRPr="003B0BB3" w:rsidRDefault="00711A08" w:rsidP="001D28B1">
      <w:pPr>
        <w:spacing w:line="288" w:lineRule="auto"/>
        <w:rPr>
          <w:b/>
          <w:szCs w:val="18"/>
        </w:rPr>
      </w:pPr>
      <w:r w:rsidRPr="003B0BB3">
        <w:rPr>
          <w:rFonts w:eastAsia="Times New Roman" w:cs="Arial"/>
          <w:szCs w:val="19"/>
          <w:lang w:eastAsia="pl-PL"/>
        </w:rPr>
        <w:t>Wartość w</w:t>
      </w:r>
      <w:r w:rsidR="00616D8C" w:rsidRPr="003B0BB3">
        <w:rPr>
          <w:rFonts w:eastAsia="Times New Roman" w:cs="Arial"/>
          <w:szCs w:val="19"/>
          <w:lang w:eastAsia="pl-PL"/>
        </w:rPr>
        <w:t>skaźnik</w:t>
      </w:r>
      <w:r w:rsidRPr="003B0BB3">
        <w:rPr>
          <w:rFonts w:eastAsia="Times New Roman" w:cs="Arial"/>
          <w:szCs w:val="19"/>
          <w:lang w:eastAsia="pl-PL"/>
        </w:rPr>
        <w:t>a</w:t>
      </w:r>
      <w:r w:rsidR="00616D8C" w:rsidRPr="003B0BB3">
        <w:rPr>
          <w:rFonts w:eastAsia="Times New Roman" w:cs="Arial"/>
          <w:szCs w:val="19"/>
          <w:lang w:eastAsia="pl-PL"/>
        </w:rPr>
        <w:t xml:space="preserve"> zatrudnienia w </w:t>
      </w:r>
      <w:r w:rsidR="003B0BB3" w:rsidRPr="003B0BB3">
        <w:rPr>
          <w:rFonts w:eastAsia="Times New Roman" w:cs="Arial"/>
          <w:szCs w:val="19"/>
          <w:lang w:eastAsia="pl-PL"/>
        </w:rPr>
        <w:t>2</w:t>
      </w:r>
      <w:r w:rsidR="00616D8C" w:rsidRPr="003B0BB3">
        <w:rPr>
          <w:rFonts w:eastAsia="Times New Roman" w:cs="Arial"/>
          <w:szCs w:val="19"/>
          <w:lang w:eastAsia="pl-PL"/>
        </w:rPr>
        <w:t xml:space="preserve"> kwartale 202</w:t>
      </w:r>
      <w:r w:rsidR="00C3795F" w:rsidRPr="003B0BB3">
        <w:rPr>
          <w:rFonts w:eastAsia="Times New Roman" w:cs="Arial"/>
          <w:szCs w:val="19"/>
          <w:lang w:eastAsia="pl-PL"/>
        </w:rPr>
        <w:t>6</w:t>
      </w:r>
      <w:r w:rsidR="00616D8C" w:rsidRPr="003B0BB3">
        <w:rPr>
          <w:rFonts w:eastAsia="Times New Roman" w:cs="Arial"/>
          <w:szCs w:val="19"/>
          <w:lang w:eastAsia="pl-PL"/>
        </w:rPr>
        <w:t xml:space="preserve"> r. w województwie opolskim </w:t>
      </w:r>
      <w:r w:rsidR="00AF1A74" w:rsidRPr="003B0BB3">
        <w:rPr>
          <w:rFonts w:eastAsia="Times New Roman" w:cs="Arial"/>
          <w:szCs w:val="19"/>
          <w:lang w:eastAsia="pl-PL"/>
        </w:rPr>
        <w:t>kształtował</w:t>
      </w:r>
      <w:r w:rsidRPr="003B0BB3">
        <w:rPr>
          <w:rFonts w:eastAsia="Times New Roman" w:cs="Arial"/>
          <w:szCs w:val="19"/>
          <w:lang w:eastAsia="pl-PL"/>
        </w:rPr>
        <w:t>a</w:t>
      </w:r>
      <w:r w:rsidR="00AF1A74" w:rsidRPr="003B0BB3">
        <w:rPr>
          <w:rFonts w:eastAsia="Times New Roman" w:cs="Arial"/>
          <w:szCs w:val="19"/>
          <w:lang w:eastAsia="pl-PL"/>
        </w:rPr>
        <w:t xml:space="preserve"> się</w:t>
      </w:r>
      <w:r w:rsidR="0055486C" w:rsidRPr="003B0BB3">
        <w:rPr>
          <w:rFonts w:eastAsia="Times New Roman" w:cs="Arial"/>
          <w:szCs w:val="19"/>
          <w:lang w:eastAsia="pl-PL"/>
        </w:rPr>
        <w:t xml:space="preserve"> na poziomie</w:t>
      </w:r>
      <w:r w:rsidR="00616D8C" w:rsidRPr="003B0BB3">
        <w:rPr>
          <w:rFonts w:eastAsia="Times New Roman" w:cs="Arial"/>
          <w:szCs w:val="19"/>
          <w:lang w:eastAsia="pl-PL"/>
        </w:rPr>
        <w:t xml:space="preserve"> </w:t>
      </w:r>
      <w:r w:rsidR="003B0BB3" w:rsidRPr="003B0BB3">
        <w:rPr>
          <w:rFonts w:eastAsia="Times New Roman" w:cs="Arial"/>
          <w:szCs w:val="19"/>
          <w:lang w:eastAsia="pl-PL"/>
        </w:rPr>
        <w:t>56,6</w:t>
      </w:r>
      <w:r w:rsidR="00616D8C" w:rsidRPr="003B0BB3">
        <w:rPr>
          <w:rFonts w:eastAsia="Times New Roman" w:cs="Arial"/>
          <w:szCs w:val="19"/>
          <w:lang w:eastAsia="pl-PL"/>
        </w:rPr>
        <w:t>%</w:t>
      </w:r>
      <w:r w:rsidR="001A5FA4" w:rsidRPr="003B0BB3">
        <w:rPr>
          <w:rFonts w:eastAsia="Times New Roman" w:cs="Arial"/>
          <w:szCs w:val="19"/>
          <w:lang w:eastAsia="pl-PL"/>
        </w:rPr>
        <w:t xml:space="preserve"> (w kraju – </w:t>
      </w:r>
      <w:r w:rsidR="00C3795F" w:rsidRPr="003B0BB3">
        <w:rPr>
          <w:rFonts w:eastAsia="Times New Roman" w:cs="Arial"/>
          <w:szCs w:val="19"/>
          <w:lang w:eastAsia="pl-PL"/>
        </w:rPr>
        <w:t>56,8</w:t>
      </w:r>
      <w:r w:rsidR="001A5FA4" w:rsidRPr="003B0BB3">
        <w:rPr>
          <w:rFonts w:eastAsia="Times New Roman" w:cs="Arial"/>
          <w:szCs w:val="19"/>
          <w:lang w:eastAsia="pl-PL"/>
        </w:rPr>
        <w:t>%)</w:t>
      </w:r>
      <w:r w:rsidR="0055486C" w:rsidRPr="003B0BB3">
        <w:rPr>
          <w:rFonts w:eastAsia="Times New Roman" w:cs="Arial"/>
          <w:szCs w:val="19"/>
          <w:lang w:eastAsia="pl-PL"/>
        </w:rPr>
        <w:t xml:space="preserve"> i</w:t>
      </w:r>
      <w:r w:rsidR="005B2BEF" w:rsidRPr="003B0BB3">
        <w:rPr>
          <w:rFonts w:eastAsia="Times New Roman" w:cs="Arial"/>
          <w:szCs w:val="19"/>
          <w:lang w:eastAsia="pl-PL"/>
        </w:rPr>
        <w:t xml:space="preserve"> </w:t>
      </w:r>
      <w:r w:rsidR="003B0BB3" w:rsidRPr="003B0BB3">
        <w:rPr>
          <w:rFonts w:eastAsia="Times New Roman" w:cs="Arial"/>
          <w:szCs w:val="19"/>
          <w:lang w:eastAsia="pl-PL"/>
        </w:rPr>
        <w:t>zmniejszyła</w:t>
      </w:r>
      <w:r w:rsidR="001A5FA4" w:rsidRPr="003B0BB3">
        <w:rPr>
          <w:rFonts w:eastAsia="Times New Roman" w:cs="Arial"/>
          <w:szCs w:val="19"/>
          <w:lang w:eastAsia="pl-PL"/>
        </w:rPr>
        <w:t xml:space="preserve"> się </w:t>
      </w:r>
      <w:r w:rsidR="00F47879" w:rsidRPr="003B0BB3">
        <w:rPr>
          <w:rFonts w:eastAsia="Times New Roman" w:cs="Arial"/>
          <w:szCs w:val="19"/>
          <w:lang w:eastAsia="pl-PL"/>
        </w:rPr>
        <w:t xml:space="preserve">o </w:t>
      </w:r>
      <w:r w:rsidR="00D51EF9" w:rsidRPr="003B0BB3">
        <w:rPr>
          <w:rFonts w:eastAsia="Times New Roman" w:cs="Arial"/>
          <w:szCs w:val="19"/>
          <w:lang w:eastAsia="pl-PL"/>
        </w:rPr>
        <w:t>1,</w:t>
      </w:r>
      <w:r w:rsidR="003B0BB3" w:rsidRPr="003B0BB3">
        <w:rPr>
          <w:rFonts w:eastAsia="Times New Roman" w:cs="Arial"/>
          <w:szCs w:val="19"/>
          <w:lang w:eastAsia="pl-PL"/>
        </w:rPr>
        <w:t>3</w:t>
      </w:r>
      <w:r w:rsidR="00F47879" w:rsidRPr="003B0BB3">
        <w:rPr>
          <w:rFonts w:eastAsia="Times New Roman" w:cs="Arial"/>
          <w:szCs w:val="19"/>
          <w:lang w:eastAsia="pl-PL"/>
        </w:rPr>
        <w:t xml:space="preserve"> p. proc. </w:t>
      </w:r>
      <w:r w:rsidR="00965987">
        <w:rPr>
          <w:rFonts w:eastAsia="Times New Roman" w:cs="Arial"/>
          <w:szCs w:val="19"/>
          <w:lang w:eastAsia="pl-PL"/>
        </w:rPr>
        <w:t xml:space="preserve">w porównaniu </w:t>
      </w:r>
      <w:r w:rsidR="00D57670">
        <w:rPr>
          <w:rFonts w:eastAsia="Times New Roman" w:cs="Arial"/>
          <w:szCs w:val="19"/>
          <w:lang w:eastAsia="pl-PL"/>
        </w:rPr>
        <w:br/>
      </w:r>
      <w:r w:rsidR="00965987">
        <w:rPr>
          <w:rFonts w:eastAsia="Times New Roman" w:cs="Arial"/>
          <w:szCs w:val="19"/>
          <w:lang w:eastAsia="pl-PL"/>
        </w:rPr>
        <w:t>z</w:t>
      </w:r>
      <w:r w:rsidR="000B0BB1" w:rsidRPr="003B0BB3">
        <w:rPr>
          <w:rFonts w:eastAsia="Times New Roman" w:cs="Arial"/>
          <w:szCs w:val="19"/>
          <w:lang w:eastAsia="pl-PL"/>
        </w:rPr>
        <w:t xml:space="preserve"> </w:t>
      </w:r>
      <w:r w:rsidR="00E14E22">
        <w:rPr>
          <w:rFonts w:eastAsia="Times New Roman" w:cs="Arial"/>
          <w:szCs w:val="19"/>
          <w:lang w:eastAsia="pl-PL"/>
        </w:rPr>
        <w:t>poprzedni</w:t>
      </w:r>
      <w:r w:rsidR="00965987">
        <w:rPr>
          <w:rFonts w:eastAsia="Times New Roman" w:cs="Arial"/>
          <w:szCs w:val="19"/>
          <w:lang w:eastAsia="pl-PL"/>
        </w:rPr>
        <w:t>m</w:t>
      </w:r>
      <w:r w:rsidR="00E14E22">
        <w:rPr>
          <w:rFonts w:eastAsia="Times New Roman" w:cs="Arial"/>
          <w:szCs w:val="19"/>
          <w:lang w:eastAsia="pl-PL"/>
        </w:rPr>
        <w:t xml:space="preserve"> kwartał</w:t>
      </w:r>
      <w:r w:rsidR="00965987">
        <w:rPr>
          <w:rFonts w:eastAsia="Times New Roman" w:cs="Arial"/>
          <w:szCs w:val="19"/>
          <w:lang w:eastAsia="pl-PL"/>
        </w:rPr>
        <w:t>em</w:t>
      </w:r>
      <w:r w:rsidR="00F47879" w:rsidRPr="003B0BB3">
        <w:t xml:space="preserve">, </w:t>
      </w:r>
      <w:r w:rsidR="00F47879" w:rsidRPr="003B0BB3">
        <w:rPr>
          <w:rFonts w:eastAsia="Times New Roman" w:cs="Arial"/>
          <w:szCs w:val="19"/>
          <w:lang w:eastAsia="pl-PL"/>
        </w:rPr>
        <w:t xml:space="preserve">a </w:t>
      </w:r>
      <w:r w:rsidR="003B0BB3" w:rsidRPr="003B0BB3">
        <w:rPr>
          <w:rFonts w:eastAsia="Times New Roman" w:cs="Arial"/>
          <w:szCs w:val="19"/>
          <w:lang w:eastAsia="pl-PL"/>
        </w:rPr>
        <w:t>zwiększyła</w:t>
      </w:r>
      <w:r w:rsidR="00F47879" w:rsidRPr="003B0BB3">
        <w:rPr>
          <w:rFonts w:eastAsia="Times New Roman" w:cs="Arial"/>
          <w:szCs w:val="19"/>
          <w:lang w:eastAsia="pl-PL"/>
        </w:rPr>
        <w:t xml:space="preserve"> się o </w:t>
      </w:r>
      <w:r w:rsidR="00D51EF9" w:rsidRPr="003B0BB3">
        <w:rPr>
          <w:rFonts w:eastAsia="Times New Roman" w:cs="Arial"/>
          <w:szCs w:val="19"/>
          <w:lang w:eastAsia="pl-PL"/>
        </w:rPr>
        <w:t>0,</w:t>
      </w:r>
      <w:r w:rsidR="003B0BB3" w:rsidRPr="003B0BB3">
        <w:rPr>
          <w:rFonts w:eastAsia="Times New Roman" w:cs="Arial"/>
          <w:szCs w:val="19"/>
          <w:lang w:eastAsia="pl-PL"/>
        </w:rPr>
        <w:t>3</w:t>
      </w:r>
      <w:r w:rsidR="00F47879" w:rsidRPr="003B0BB3">
        <w:rPr>
          <w:rFonts w:eastAsia="Times New Roman" w:cs="Arial"/>
          <w:szCs w:val="19"/>
          <w:lang w:eastAsia="pl-PL"/>
        </w:rPr>
        <w:t xml:space="preserve"> p. proc.</w:t>
      </w:r>
      <w:r w:rsidR="00A43274" w:rsidRPr="003B0BB3">
        <w:rPr>
          <w:rFonts w:eastAsia="Times New Roman" w:cs="Arial"/>
          <w:szCs w:val="19"/>
          <w:lang w:eastAsia="pl-PL"/>
        </w:rPr>
        <w:t xml:space="preserve"> w zestawieniu</w:t>
      </w:r>
      <w:r w:rsidR="00F47879" w:rsidRPr="003B0BB3">
        <w:rPr>
          <w:rFonts w:eastAsia="Times New Roman" w:cs="Arial"/>
          <w:szCs w:val="19"/>
          <w:lang w:eastAsia="pl-PL"/>
        </w:rPr>
        <w:t xml:space="preserve"> z </w:t>
      </w:r>
      <w:r w:rsidR="003B0BB3" w:rsidRPr="003B0BB3">
        <w:rPr>
          <w:rFonts w:eastAsia="Times New Roman" w:cs="Arial"/>
          <w:szCs w:val="19"/>
          <w:lang w:eastAsia="pl-PL"/>
        </w:rPr>
        <w:t>2</w:t>
      </w:r>
      <w:r w:rsidR="00D51EF9" w:rsidRPr="003B0BB3">
        <w:rPr>
          <w:rFonts w:eastAsia="Times New Roman" w:cs="Arial"/>
          <w:szCs w:val="19"/>
          <w:lang w:eastAsia="pl-PL"/>
        </w:rPr>
        <w:t xml:space="preserve"> kwartałem</w:t>
      </w:r>
      <w:r w:rsidR="00A43274" w:rsidRPr="003B0BB3">
        <w:rPr>
          <w:rFonts w:eastAsia="Times New Roman" w:cs="Arial"/>
          <w:szCs w:val="19"/>
          <w:lang w:eastAsia="pl-PL"/>
        </w:rPr>
        <w:t xml:space="preserve"> 202</w:t>
      </w:r>
      <w:r w:rsidR="00D51EF9" w:rsidRPr="003B0BB3">
        <w:rPr>
          <w:rFonts w:eastAsia="Times New Roman" w:cs="Arial"/>
          <w:szCs w:val="19"/>
          <w:lang w:eastAsia="pl-PL"/>
        </w:rPr>
        <w:t>5</w:t>
      </w:r>
      <w:r w:rsidR="00A43274" w:rsidRPr="003B0BB3">
        <w:rPr>
          <w:rFonts w:eastAsia="Times New Roman" w:cs="Arial"/>
          <w:szCs w:val="19"/>
          <w:lang w:eastAsia="pl-PL"/>
        </w:rPr>
        <w:t xml:space="preserve"> r. </w:t>
      </w:r>
      <w:r w:rsidR="003265BB" w:rsidRPr="003B0BB3">
        <w:rPr>
          <w:rFonts w:eastAsia="Times New Roman" w:cs="Arial"/>
          <w:szCs w:val="19"/>
          <w:lang w:eastAsia="pl-PL"/>
        </w:rPr>
        <w:br/>
      </w:r>
    </w:p>
    <w:p w14:paraId="75580B59" w14:textId="7153AA22" w:rsidR="00616D8C" w:rsidRPr="003265BB" w:rsidRDefault="00EF72B3" w:rsidP="001D28B1">
      <w:pPr>
        <w:spacing w:line="288" w:lineRule="auto"/>
        <w:rPr>
          <w:b/>
          <w:szCs w:val="18"/>
        </w:rPr>
      </w:pPr>
      <w:r w:rsidRPr="00D57670">
        <w:rPr>
          <w:rFonts w:eastAsia="Times New Roman" w:cs="Arial"/>
          <w:noProof/>
          <w:szCs w:val="19"/>
          <w:lang w:eastAsia="pl-PL"/>
        </w:rPr>
        <w:drawing>
          <wp:anchor distT="0" distB="0" distL="114300" distR="114300" simplePos="0" relativeHeight="251668992" behindDoc="0" locked="0" layoutInCell="1" allowOverlap="1" wp14:anchorId="22AE2E42" wp14:editId="35B54201">
            <wp:simplePos x="0" y="0"/>
            <wp:positionH relativeFrom="column">
              <wp:posOffset>219075</wp:posOffset>
            </wp:positionH>
            <wp:positionV relativeFrom="paragraph">
              <wp:posOffset>220345</wp:posOffset>
            </wp:positionV>
            <wp:extent cx="4495800" cy="2294890"/>
            <wp:effectExtent l="0" t="0" r="0" b="0"/>
            <wp:wrapNone/>
            <wp:docPr id="12" name="Obraz 12" descr="Na wykresie liniowym zaprezentowano wskaźnik zatrudnienia osób w wieku 15–89 lat od 1 kwartału 2025 r. do 2 kwartału 2026 r. dla województwa opolskiego oraz kraj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273" cy="2305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6D8C" w:rsidRPr="00D57670">
        <w:rPr>
          <w:b/>
          <w:szCs w:val="18"/>
        </w:rPr>
        <w:t xml:space="preserve">Wykres </w:t>
      </w:r>
      <w:r w:rsidR="007847E3" w:rsidRPr="00D57670">
        <w:rPr>
          <w:b/>
          <w:szCs w:val="18"/>
        </w:rPr>
        <w:t>3</w:t>
      </w:r>
      <w:r w:rsidR="00616D8C" w:rsidRPr="00D57670">
        <w:rPr>
          <w:b/>
          <w:szCs w:val="18"/>
        </w:rPr>
        <w:t>.</w:t>
      </w:r>
      <w:r w:rsidR="00151D23" w:rsidRPr="00D57670">
        <w:rPr>
          <w:b/>
          <w:szCs w:val="18"/>
        </w:rPr>
        <w:t xml:space="preserve"> </w:t>
      </w:r>
      <w:r w:rsidR="00616D8C" w:rsidRPr="00D57670">
        <w:rPr>
          <w:b/>
          <w:szCs w:val="18"/>
        </w:rPr>
        <w:t>Wskaźnik zatrudnienia osób w wieku 15–89 lat według kwartałów</w:t>
      </w:r>
    </w:p>
    <w:p w14:paraId="4DB84F77" w14:textId="202CCA25" w:rsidR="00616D8C" w:rsidRPr="00FD68F7" w:rsidRDefault="00616D8C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2990685F" w14:textId="3A3D8F2C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4B4E8EB1" w14:textId="462F0DB8" w:rsidR="009A62A6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661DCF61" w14:textId="4FA6AD77" w:rsidR="00FD68F7" w:rsidRDefault="00FD68F7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2802EB81" w14:textId="77777777" w:rsidR="00FD68F7" w:rsidRPr="00FD68F7" w:rsidRDefault="00FD68F7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64A497E9" w14:textId="6773BE08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44780785" w14:textId="13683CA1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6D028C77" w14:textId="1B259F28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75B51C35" w14:textId="2F9EB41E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1273026C" w14:textId="1423B2AE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246B3C17" w14:textId="5AEBB452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5D14A967" w14:textId="7E204209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16C8EDC7" w14:textId="70D765F2" w:rsidR="009A62A6" w:rsidRPr="00FD68F7" w:rsidRDefault="009A62A6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4DE356B0" w14:textId="77777777" w:rsidR="00FD68F7" w:rsidRDefault="00FD68F7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748EEB6F" w14:textId="77777777" w:rsidR="00FD68F7" w:rsidRDefault="00FD68F7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3650591B" w14:textId="77777777" w:rsidR="00FD68F7" w:rsidRDefault="00FD68F7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4EC1731B" w14:textId="77777777" w:rsidR="00FD68F7" w:rsidRDefault="00FD68F7" w:rsidP="00FD68F7">
      <w:pPr>
        <w:spacing w:before="0" w:after="0" w:line="240" w:lineRule="auto"/>
        <w:rPr>
          <w:rFonts w:eastAsia="Times New Roman" w:cs="Arial"/>
          <w:sz w:val="18"/>
          <w:szCs w:val="19"/>
          <w:lang w:eastAsia="pl-PL"/>
        </w:rPr>
      </w:pPr>
    </w:p>
    <w:p w14:paraId="32CD6511" w14:textId="218F8FD4" w:rsidR="00616D8C" w:rsidRPr="004E52B6" w:rsidRDefault="00C27D74" w:rsidP="00391D9E">
      <w:pPr>
        <w:spacing w:line="288" w:lineRule="auto"/>
        <w:rPr>
          <w:rFonts w:eastAsia="Times New Roman" w:cs="Arial"/>
          <w:szCs w:val="19"/>
          <w:lang w:eastAsia="pl-PL"/>
        </w:rPr>
      </w:pPr>
      <w:r w:rsidRPr="004E52B6">
        <w:rPr>
          <w:b/>
          <w:noProof/>
          <w:spacing w:val="-2"/>
          <w:sz w:val="18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6802AA30" wp14:editId="0564CA9C">
                <wp:simplePos x="0" y="0"/>
                <wp:positionH relativeFrom="column">
                  <wp:posOffset>5220970</wp:posOffset>
                </wp:positionH>
                <wp:positionV relativeFrom="paragraph">
                  <wp:posOffset>36195</wp:posOffset>
                </wp:positionV>
                <wp:extent cx="1738800" cy="558000"/>
                <wp:effectExtent l="0" t="0" r="0" b="0"/>
                <wp:wrapNone/>
                <wp:docPr id="11" name="Pole tekstowe 11" descr="Wskaźnik zatrudnienia był wyraźnie wyższy w populacji mężczyzn niż kobiet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8800" cy="55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C2917" w14:textId="59E42E30" w:rsidR="00BC2710" w:rsidRPr="008D7190" w:rsidRDefault="00BC2710" w:rsidP="00616D8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Wskaźnik zatrudnienia był wyraźnie wyższy w populacji mężczyzn niż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2AA30" id="Pole tekstowe 11" o:spid="_x0000_s1034" type="#_x0000_t202" alt="Wskaźnik zatrudnienia był wyraźnie wyższy w populacji mężczyzn niż kobiet&#10;" style="position:absolute;margin-left:411.1pt;margin-top:2.85pt;width:136.9pt;height:43.9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" filled="f" stroked="f">
                <v:textbox style="mso-fit-shape-to-text:t">
                  <w:txbxContent>
                    <w:p w14:paraId="685C2917" w14:textId="59E42E30" w:rsidR="00BC2710" w:rsidRPr="008D7190" w:rsidRDefault="00BC2710" w:rsidP="00616D8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Wskaźnik zatrudnienia był wyraźnie wyższy w populacji mężczyzn niż kobiet</w:t>
                      </w:r>
                    </w:p>
                  </w:txbxContent>
                </v:textbox>
              </v:shape>
            </w:pict>
          </mc:Fallback>
        </mc:AlternateContent>
      </w:r>
      <w:r w:rsidR="00616D8C" w:rsidRPr="004E52B6">
        <w:rPr>
          <w:rFonts w:eastAsia="Times New Roman" w:cs="Arial"/>
          <w:szCs w:val="19"/>
          <w:lang w:eastAsia="pl-PL"/>
        </w:rPr>
        <w:t>Analizując populację pracujących ze względu na płeć, wyższy wskaźnik zatrudnienia wystąpił w województwie wśród mężczyzn (</w:t>
      </w:r>
      <w:r w:rsidR="00822B52" w:rsidRPr="004E52B6">
        <w:rPr>
          <w:rFonts w:eastAsia="Times New Roman" w:cs="Arial"/>
          <w:szCs w:val="19"/>
          <w:lang w:eastAsia="pl-PL"/>
        </w:rPr>
        <w:t>6</w:t>
      </w:r>
      <w:r w:rsidR="004E52B6" w:rsidRPr="004E52B6">
        <w:rPr>
          <w:rFonts w:eastAsia="Times New Roman" w:cs="Arial"/>
          <w:szCs w:val="19"/>
          <w:lang w:eastAsia="pl-PL"/>
        </w:rPr>
        <w:t>5</w:t>
      </w:r>
      <w:r w:rsidR="00822B52" w:rsidRPr="004E52B6">
        <w:rPr>
          <w:rFonts w:eastAsia="Times New Roman" w:cs="Arial"/>
          <w:szCs w:val="19"/>
          <w:lang w:eastAsia="pl-PL"/>
        </w:rPr>
        <w:t>,</w:t>
      </w:r>
      <w:r w:rsidR="004E52B6" w:rsidRPr="004E52B6">
        <w:rPr>
          <w:rFonts w:eastAsia="Times New Roman" w:cs="Arial"/>
          <w:szCs w:val="19"/>
          <w:lang w:eastAsia="pl-PL"/>
        </w:rPr>
        <w:t>1</w:t>
      </w:r>
      <w:r w:rsidR="008A24EF" w:rsidRPr="004E52B6">
        <w:rPr>
          <w:rFonts w:eastAsia="Times New Roman" w:cs="Arial"/>
          <w:szCs w:val="19"/>
          <w:lang w:eastAsia="pl-PL"/>
        </w:rPr>
        <w:t>%</w:t>
      </w:r>
      <w:r w:rsidR="00616D8C" w:rsidRPr="004E52B6">
        <w:rPr>
          <w:rFonts w:eastAsia="Times New Roman" w:cs="Arial"/>
          <w:szCs w:val="19"/>
          <w:lang w:eastAsia="pl-PL"/>
        </w:rPr>
        <w:t xml:space="preserve"> wobec </w:t>
      </w:r>
      <w:r w:rsidR="004E52B6" w:rsidRPr="004E52B6">
        <w:rPr>
          <w:rFonts w:eastAsia="Times New Roman" w:cs="Arial"/>
          <w:szCs w:val="19"/>
          <w:lang w:eastAsia="pl-PL"/>
        </w:rPr>
        <w:t>48,6</w:t>
      </w:r>
      <w:r w:rsidR="00616D8C" w:rsidRPr="004E52B6">
        <w:rPr>
          <w:rFonts w:eastAsia="Times New Roman" w:cs="Arial"/>
          <w:szCs w:val="19"/>
          <w:lang w:eastAsia="pl-PL"/>
        </w:rPr>
        <w:t xml:space="preserve">% </w:t>
      </w:r>
      <w:r w:rsidR="00A97A30" w:rsidRPr="004E52B6">
        <w:rPr>
          <w:rFonts w:eastAsia="Times New Roman" w:cs="Arial"/>
          <w:szCs w:val="19"/>
          <w:lang w:eastAsia="pl-PL"/>
        </w:rPr>
        <w:t>dla</w:t>
      </w:r>
      <w:r w:rsidR="00616D8C" w:rsidRPr="004E52B6">
        <w:rPr>
          <w:rFonts w:eastAsia="Times New Roman" w:cs="Arial"/>
          <w:szCs w:val="19"/>
          <w:lang w:eastAsia="pl-PL"/>
        </w:rPr>
        <w:t xml:space="preserve"> kobiet),</w:t>
      </w:r>
      <w:r w:rsidR="00A97A30" w:rsidRPr="004E52B6">
        <w:rPr>
          <w:rFonts w:eastAsia="Times New Roman" w:cs="Arial"/>
          <w:szCs w:val="19"/>
          <w:lang w:eastAsia="pl-PL"/>
        </w:rPr>
        <w:t xml:space="preserve"> </w:t>
      </w:r>
      <w:r w:rsidR="00616D8C" w:rsidRPr="004E52B6">
        <w:rPr>
          <w:rFonts w:eastAsia="Times New Roman" w:cs="Arial"/>
          <w:szCs w:val="19"/>
          <w:lang w:eastAsia="pl-PL"/>
        </w:rPr>
        <w:t>a ze względu na miejsce zamieszkania –</w:t>
      </w:r>
      <w:r w:rsidR="00EF1C1A" w:rsidRPr="004E52B6">
        <w:rPr>
          <w:rFonts w:eastAsia="Times New Roman" w:cs="Arial"/>
          <w:szCs w:val="19"/>
          <w:lang w:eastAsia="pl-PL"/>
        </w:rPr>
        <w:t xml:space="preserve"> </w:t>
      </w:r>
      <w:r w:rsidR="00616D8C" w:rsidRPr="004E52B6">
        <w:rPr>
          <w:rFonts w:eastAsia="Times New Roman" w:cs="Arial"/>
          <w:szCs w:val="19"/>
          <w:lang w:eastAsia="pl-PL"/>
        </w:rPr>
        <w:t xml:space="preserve">wśród mieszkańców </w:t>
      </w:r>
      <w:r w:rsidR="004E52B6" w:rsidRPr="004E52B6">
        <w:rPr>
          <w:rFonts w:eastAsia="Times New Roman" w:cs="Arial"/>
          <w:szCs w:val="19"/>
          <w:lang w:eastAsia="pl-PL"/>
        </w:rPr>
        <w:t>wsi</w:t>
      </w:r>
      <w:r w:rsidR="00616D8C" w:rsidRPr="004E52B6">
        <w:rPr>
          <w:rFonts w:eastAsia="Times New Roman" w:cs="Arial"/>
          <w:szCs w:val="19"/>
          <w:lang w:eastAsia="pl-PL"/>
        </w:rPr>
        <w:t xml:space="preserve"> (</w:t>
      </w:r>
      <w:r w:rsidR="00822B52" w:rsidRPr="004E52B6">
        <w:rPr>
          <w:rFonts w:eastAsia="Times New Roman" w:cs="Arial"/>
          <w:szCs w:val="19"/>
          <w:lang w:eastAsia="pl-PL"/>
        </w:rPr>
        <w:t>5</w:t>
      </w:r>
      <w:r w:rsidR="004E52B6" w:rsidRPr="004E52B6">
        <w:rPr>
          <w:rFonts w:eastAsia="Times New Roman" w:cs="Arial"/>
          <w:szCs w:val="19"/>
          <w:lang w:eastAsia="pl-PL"/>
        </w:rPr>
        <w:t>9</w:t>
      </w:r>
      <w:r w:rsidR="00822B52" w:rsidRPr="004E52B6">
        <w:rPr>
          <w:rFonts w:eastAsia="Times New Roman" w:cs="Arial"/>
          <w:szCs w:val="19"/>
          <w:lang w:eastAsia="pl-PL"/>
        </w:rPr>
        <w:t>,</w:t>
      </w:r>
      <w:r w:rsidR="004E52B6" w:rsidRPr="004E52B6">
        <w:rPr>
          <w:rFonts w:eastAsia="Times New Roman" w:cs="Arial"/>
          <w:szCs w:val="19"/>
          <w:lang w:eastAsia="pl-PL"/>
        </w:rPr>
        <w:t>6</w:t>
      </w:r>
      <w:r w:rsidR="00616D8C" w:rsidRPr="004E52B6">
        <w:rPr>
          <w:rFonts w:eastAsia="Times New Roman" w:cs="Arial"/>
          <w:szCs w:val="19"/>
          <w:lang w:eastAsia="pl-PL"/>
        </w:rPr>
        <w:t xml:space="preserve">% wobec </w:t>
      </w:r>
      <w:r w:rsidR="004E52B6" w:rsidRPr="004E52B6">
        <w:rPr>
          <w:rFonts w:eastAsia="Times New Roman" w:cs="Arial"/>
          <w:szCs w:val="19"/>
          <w:lang w:eastAsia="pl-PL"/>
        </w:rPr>
        <w:t>54,2</w:t>
      </w:r>
      <w:r w:rsidR="00616D8C" w:rsidRPr="004E52B6">
        <w:rPr>
          <w:rFonts w:eastAsia="Times New Roman" w:cs="Arial"/>
          <w:szCs w:val="19"/>
          <w:lang w:eastAsia="pl-PL"/>
        </w:rPr>
        <w:t xml:space="preserve">% </w:t>
      </w:r>
      <w:r w:rsidR="00A97A30" w:rsidRPr="004E52B6">
        <w:rPr>
          <w:rFonts w:eastAsia="Times New Roman" w:cs="Arial"/>
          <w:szCs w:val="19"/>
          <w:lang w:eastAsia="pl-PL"/>
        </w:rPr>
        <w:t>dla</w:t>
      </w:r>
      <w:r w:rsidR="00616D8C" w:rsidRPr="004E52B6">
        <w:rPr>
          <w:rFonts w:eastAsia="Times New Roman" w:cs="Arial"/>
          <w:szCs w:val="19"/>
          <w:lang w:eastAsia="pl-PL"/>
        </w:rPr>
        <w:t xml:space="preserve"> mieszkańców </w:t>
      </w:r>
      <w:r w:rsidR="004E52B6" w:rsidRPr="004E52B6">
        <w:rPr>
          <w:rFonts w:eastAsia="Times New Roman" w:cs="Arial"/>
          <w:szCs w:val="19"/>
          <w:lang w:eastAsia="pl-PL"/>
        </w:rPr>
        <w:t>miast</w:t>
      </w:r>
      <w:r w:rsidR="00616D8C" w:rsidRPr="004E52B6">
        <w:rPr>
          <w:rFonts w:eastAsia="Times New Roman" w:cs="Arial"/>
          <w:szCs w:val="19"/>
          <w:lang w:eastAsia="pl-PL"/>
        </w:rPr>
        <w:t>).</w:t>
      </w:r>
    </w:p>
    <w:p w14:paraId="77329CF2" w14:textId="1F2ACD1A" w:rsidR="00230314" w:rsidRPr="00AF41AC" w:rsidRDefault="00515B11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AF41AC">
        <w:rPr>
          <w:rFonts w:eastAsia="Times New Roman" w:cs="Arial"/>
          <w:szCs w:val="19"/>
          <w:lang w:eastAsia="pl-PL"/>
        </w:rPr>
        <w:t>Biorąc pod</w:t>
      </w:r>
      <w:r w:rsidR="00036F36" w:rsidRPr="00AF41AC">
        <w:rPr>
          <w:rFonts w:eastAsia="Times New Roman" w:cs="Arial"/>
          <w:szCs w:val="19"/>
          <w:lang w:eastAsia="pl-PL"/>
        </w:rPr>
        <w:t xml:space="preserve"> </w:t>
      </w:r>
      <w:r w:rsidR="00A54A57" w:rsidRPr="00AF41AC">
        <w:rPr>
          <w:rFonts w:eastAsia="Times New Roman" w:cs="Arial"/>
          <w:szCs w:val="19"/>
          <w:lang w:eastAsia="pl-PL"/>
        </w:rPr>
        <w:t xml:space="preserve">uwagę </w:t>
      </w:r>
      <w:r w:rsidR="00036F36" w:rsidRPr="00AF41AC">
        <w:rPr>
          <w:rFonts w:eastAsia="Times New Roman" w:cs="Arial"/>
          <w:szCs w:val="19"/>
          <w:lang w:eastAsia="pl-PL"/>
        </w:rPr>
        <w:t xml:space="preserve">płeć, </w:t>
      </w:r>
      <w:r w:rsidR="00616D8C" w:rsidRPr="00AF41AC">
        <w:rPr>
          <w:rFonts w:eastAsia="Times New Roman" w:cs="Arial"/>
          <w:szCs w:val="19"/>
          <w:lang w:eastAsia="pl-PL"/>
        </w:rPr>
        <w:t>wartoś</w:t>
      </w:r>
      <w:r w:rsidR="004F2088" w:rsidRPr="00AF41AC">
        <w:rPr>
          <w:rFonts w:eastAsia="Times New Roman" w:cs="Arial"/>
          <w:szCs w:val="19"/>
          <w:lang w:eastAsia="pl-PL"/>
        </w:rPr>
        <w:t>ć</w:t>
      </w:r>
      <w:r w:rsidR="00616D8C" w:rsidRPr="00AF41AC">
        <w:rPr>
          <w:rFonts w:eastAsia="Times New Roman" w:cs="Arial"/>
          <w:szCs w:val="19"/>
          <w:lang w:eastAsia="pl-PL"/>
        </w:rPr>
        <w:t xml:space="preserve"> wskaźnika zatrudnienia </w:t>
      </w:r>
      <w:r w:rsidR="004E52B6" w:rsidRPr="00AF41AC">
        <w:rPr>
          <w:rFonts w:eastAsia="Times New Roman" w:cs="Arial"/>
          <w:szCs w:val="19"/>
          <w:lang w:eastAsia="pl-PL"/>
        </w:rPr>
        <w:t>wśród kobiet</w:t>
      </w:r>
      <w:r w:rsidR="004E52B6" w:rsidRPr="00AF41AC">
        <w:t xml:space="preserve"> </w:t>
      </w:r>
      <w:r w:rsidR="004E52B6" w:rsidRPr="00AF41AC">
        <w:rPr>
          <w:rFonts w:eastAsia="Times New Roman" w:cs="Arial"/>
          <w:szCs w:val="19"/>
          <w:lang w:eastAsia="pl-PL"/>
        </w:rPr>
        <w:t xml:space="preserve">zmniejszyła się </w:t>
      </w:r>
      <w:r w:rsidR="00E56997" w:rsidRPr="00AF41AC">
        <w:rPr>
          <w:rFonts w:eastAsia="Times New Roman" w:cs="Arial"/>
          <w:szCs w:val="19"/>
          <w:lang w:eastAsia="pl-PL"/>
        </w:rPr>
        <w:t>w skali kwartału</w:t>
      </w:r>
      <w:r w:rsidR="004E52B6" w:rsidRPr="00AF41AC">
        <w:rPr>
          <w:rFonts w:eastAsia="Times New Roman" w:cs="Arial"/>
          <w:szCs w:val="19"/>
          <w:lang w:eastAsia="pl-PL"/>
        </w:rPr>
        <w:t xml:space="preserve"> </w:t>
      </w:r>
      <w:r w:rsidR="006D0F57" w:rsidRPr="00AF41AC">
        <w:rPr>
          <w:rFonts w:eastAsia="Times New Roman" w:cs="Arial"/>
          <w:szCs w:val="19"/>
          <w:lang w:eastAsia="pl-PL"/>
        </w:rPr>
        <w:t>(o 3,</w:t>
      </w:r>
      <w:r w:rsidR="004E52B6" w:rsidRPr="00AF41AC">
        <w:rPr>
          <w:rFonts w:eastAsia="Times New Roman" w:cs="Arial"/>
          <w:szCs w:val="19"/>
          <w:lang w:eastAsia="pl-PL"/>
        </w:rPr>
        <w:t>6</w:t>
      </w:r>
      <w:r w:rsidR="006D0F57" w:rsidRPr="00AF41AC">
        <w:rPr>
          <w:rFonts w:eastAsia="Times New Roman" w:cs="Arial"/>
          <w:szCs w:val="19"/>
          <w:lang w:eastAsia="pl-PL"/>
        </w:rPr>
        <w:t xml:space="preserve"> p. proc.)</w:t>
      </w:r>
      <w:r w:rsidR="00AF41AC" w:rsidRPr="00AF41AC">
        <w:rPr>
          <w:rFonts w:eastAsia="Times New Roman" w:cs="Arial"/>
          <w:szCs w:val="19"/>
          <w:lang w:eastAsia="pl-PL"/>
        </w:rPr>
        <w:t xml:space="preserve">, </w:t>
      </w:r>
      <w:r w:rsidR="006D0F57" w:rsidRPr="00AF41AC">
        <w:rPr>
          <w:rFonts w:eastAsia="Times New Roman" w:cs="Arial"/>
          <w:szCs w:val="19"/>
          <w:lang w:eastAsia="pl-PL"/>
        </w:rPr>
        <w:t xml:space="preserve">a </w:t>
      </w:r>
      <w:r w:rsidR="00AF41AC" w:rsidRPr="00AF41AC">
        <w:rPr>
          <w:rFonts w:eastAsia="Times New Roman" w:cs="Arial"/>
          <w:szCs w:val="19"/>
          <w:lang w:eastAsia="pl-PL"/>
        </w:rPr>
        <w:t xml:space="preserve">w porównaniu z 2 kwartałem 2025 r. </w:t>
      </w:r>
      <w:r w:rsidR="00142504">
        <w:rPr>
          <w:rFonts w:eastAsia="Times New Roman" w:cs="Arial"/>
          <w:szCs w:val="19"/>
          <w:lang w:eastAsia="pl-PL"/>
        </w:rPr>
        <w:t>pozostała</w:t>
      </w:r>
      <w:r w:rsidR="00AF41AC" w:rsidRPr="00AF41AC">
        <w:rPr>
          <w:rFonts w:eastAsia="Times New Roman" w:cs="Arial"/>
          <w:szCs w:val="19"/>
          <w:lang w:eastAsia="pl-PL"/>
        </w:rPr>
        <w:t xml:space="preserve"> na </w:t>
      </w:r>
      <w:r w:rsidR="00D04EB0">
        <w:rPr>
          <w:rFonts w:eastAsia="Times New Roman" w:cs="Arial"/>
          <w:szCs w:val="19"/>
          <w:lang w:eastAsia="pl-PL"/>
        </w:rPr>
        <w:t>tym samym</w:t>
      </w:r>
      <w:r w:rsidR="00AF41AC" w:rsidRPr="00AF41AC">
        <w:rPr>
          <w:rFonts w:eastAsia="Times New Roman" w:cs="Arial"/>
          <w:szCs w:val="19"/>
          <w:lang w:eastAsia="pl-PL"/>
        </w:rPr>
        <w:t xml:space="preserve"> poziomie. Z kolei dla mężczyzn odnotowano wzrost</w:t>
      </w:r>
      <w:r w:rsidR="00FF4E1E" w:rsidRPr="00AF41AC">
        <w:rPr>
          <w:rFonts w:eastAsia="Times New Roman" w:cs="Arial"/>
          <w:szCs w:val="19"/>
          <w:lang w:eastAsia="pl-PL"/>
        </w:rPr>
        <w:t xml:space="preserve"> </w:t>
      </w:r>
      <w:r w:rsidR="00AF41AC" w:rsidRPr="00AF41AC">
        <w:rPr>
          <w:rFonts w:eastAsia="Times New Roman" w:cs="Arial"/>
          <w:szCs w:val="19"/>
          <w:lang w:eastAsia="pl-PL"/>
        </w:rPr>
        <w:t xml:space="preserve">wartości analizowanego wskaźnika </w:t>
      </w:r>
      <w:r w:rsidR="00FF4E1E" w:rsidRPr="00AF41AC">
        <w:rPr>
          <w:rFonts w:eastAsia="Times New Roman" w:cs="Arial"/>
          <w:szCs w:val="19"/>
          <w:lang w:eastAsia="pl-PL"/>
        </w:rPr>
        <w:t>(</w:t>
      </w:r>
      <w:r w:rsidR="00AF41AC" w:rsidRPr="00AF41AC">
        <w:rPr>
          <w:rFonts w:eastAsia="Times New Roman" w:cs="Arial"/>
          <w:szCs w:val="19"/>
          <w:lang w:eastAsia="pl-PL"/>
        </w:rPr>
        <w:t xml:space="preserve">odpowiednio: </w:t>
      </w:r>
      <w:r w:rsidR="00CC3EDF" w:rsidRPr="00AF41AC">
        <w:rPr>
          <w:rFonts w:eastAsia="Times New Roman" w:cs="Arial"/>
          <w:szCs w:val="19"/>
          <w:lang w:eastAsia="pl-PL"/>
        </w:rPr>
        <w:t xml:space="preserve">o </w:t>
      </w:r>
      <w:r w:rsidR="006D0F57" w:rsidRPr="00AF41AC">
        <w:rPr>
          <w:rFonts w:eastAsia="Times New Roman" w:cs="Arial"/>
          <w:szCs w:val="19"/>
          <w:lang w:eastAsia="pl-PL"/>
        </w:rPr>
        <w:t>0,</w:t>
      </w:r>
      <w:r w:rsidR="00AF41AC" w:rsidRPr="00AF41AC">
        <w:rPr>
          <w:rFonts w:eastAsia="Times New Roman" w:cs="Arial"/>
          <w:szCs w:val="19"/>
          <w:lang w:eastAsia="pl-PL"/>
        </w:rPr>
        <w:t>8</w:t>
      </w:r>
      <w:r w:rsidR="00CC3EDF" w:rsidRPr="00AF41AC">
        <w:rPr>
          <w:rFonts w:eastAsia="Times New Roman" w:cs="Arial"/>
          <w:szCs w:val="19"/>
          <w:lang w:eastAsia="pl-PL"/>
        </w:rPr>
        <w:t xml:space="preserve"> p. proc.</w:t>
      </w:r>
      <w:r w:rsidR="00AF41AC" w:rsidRPr="00AF41AC">
        <w:rPr>
          <w:rFonts w:eastAsia="Times New Roman" w:cs="Arial"/>
          <w:szCs w:val="19"/>
          <w:lang w:eastAsia="pl-PL"/>
        </w:rPr>
        <w:t xml:space="preserve"> i o 0,4 p. proc.). </w:t>
      </w:r>
    </w:p>
    <w:p w14:paraId="1AEC62A3" w14:textId="47A042AE" w:rsidR="00616D8C" w:rsidRPr="008606DF" w:rsidRDefault="004E4859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8606DF">
        <w:rPr>
          <w:rFonts w:eastAsia="Times New Roman" w:cs="Arial"/>
          <w:szCs w:val="19"/>
          <w:lang w:eastAsia="pl-PL"/>
        </w:rPr>
        <w:t xml:space="preserve">Rozpatrując miejsce zamieszkania, </w:t>
      </w:r>
      <w:r w:rsidR="00A40644" w:rsidRPr="008606DF">
        <w:rPr>
          <w:rFonts w:eastAsia="Times New Roman" w:cs="Arial"/>
          <w:szCs w:val="19"/>
          <w:lang w:eastAsia="pl-PL"/>
        </w:rPr>
        <w:t xml:space="preserve">zarówno </w:t>
      </w:r>
      <w:r w:rsidRPr="008606DF">
        <w:rPr>
          <w:rFonts w:eastAsia="Times New Roman" w:cs="Arial"/>
          <w:szCs w:val="19"/>
          <w:lang w:eastAsia="pl-PL"/>
        </w:rPr>
        <w:t>w porównaniu z poprzednim kwartałem</w:t>
      </w:r>
      <w:r w:rsidR="00A40644" w:rsidRPr="008606DF">
        <w:rPr>
          <w:rFonts w:eastAsia="Times New Roman" w:cs="Arial"/>
          <w:szCs w:val="19"/>
          <w:lang w:eastAsia="pl-PL"/>
        </w:rPr>
        <w:t xml:space="preserve">, </w:t>
      </w:r>
      <w:r w:rsidR="000020C0">
        <w:rPr>
          <w:rFonts w:eastAsia="Times New Roman" w:cs="Arial"/>
          <w:szCs w:val="19"/>
          <w:lang w:eastAsia="pl-PL"/>
        </w:rPr>
        <w:br/>
      </w:r>
      <w:r w:rsidR="00A40644" w:rsidRPr="008606DF">
        <w:rPr>
          <w:rFonts w:eastAsia="Times New Roman" w:cs="Arial"/>
          <w:szCs w:val="19"/>
          <w:lang w:eastAsia="pl-PL"/>
        </w:rPr>
        <w:t xml:space="preserve">jak i 2 kwartałem 2025 r. </w:t>
      </w:r>
      <w:r w:rsidRPr="008606DF">
        <w:rPr>
          <w:rFonts w:eastAsia="Times New Roman" w:cs="Arial"/>
          <w:szCs w:val="19"/>
          <w:lang w:eastAsia="pl-PL"/>
        </w:rPr>
        <w:t xml:space="preserve">wartość wskaźnika zatrudnienia </w:t>
      </w:r>
      <w:r w:rsidR="00A40644" w:rsidRPr="008606DF">
        <w:rPr>
          <w:rFonts w:eastAsia="Times New Roman" w:cs="Arial"/>
          <w:szCs w:val="19"/>
          <w:lang w:eastAsia="pl-PL"/>
        </w:rPr>
        <w:t>obniżyła się</w:t>
      </w:r>
      <w:r w:rsidR="00010946" w:rsidRPr="00010946">
        <w:t xml:space="preserve"> </w:t>
      </w:r>
      <w:r w:rsidR="00010946" w:rsidRPr="00010946">
        <w:rPr>
          <w:rFonts w:eastAsia="Times New Roman" w:cs="Arial"/>
          <w:szCs w:val="19"/>
          <w:lang w:eastAsia="pl-PL"/>
        </w:rPr>
        <w:t>wśród mieszkańców miast</w:t>
      </w:r>
      <w:r w:rsidRPr="008606DF">
        <w:rPr>
          <w:rFonts w:eastAsia="Times New Roman" w:cs="Arial"/>
          <w:szCs w:val="19"/>
          <w:lang w:eastAsia="pl-PL"/>
        </w:rPr>
        <w:t xml:space="preserve"> </w:t>
      </w:r>
      <w:r w:rsidR="00A40644" w:rsidRPr="008606DF">
        <w:rPr>
          <w:rFonts w:eastAsia="Times New Roman" w:cs="Arial"/>
          <w:szCs w:val="19"/>
          <w:lang w:eastAsia="pl-PL"/>
        </w:rPr>
        <w:t>(odpowiednio: o 4,0 p. proc. i o 1,7 p. proc.)</w:t>
      </w:r>
      <w:r w:rsidR="00405D96" w:rsidRPr="008606DF">
        <w:rPr>
          <w:rFonts w:eastAsia="Times New Roman" w:cs="Arial"/>
          <w:szCs w:val="19"/>
          <w:lang w:eastAsia="pl-PL"/>
        </w:rPr>
        <w:t xml:space="preserve">, </w:t>
      </w:r>
      <w:r w:rsidR="000F44C2" w:rsidRPr="008606DF">
        <w:rPr>
          <w:rFonts w:eastAsia="Times New Roman" w:cs="Arial"/>
          <w:szCs w:val="19"/>
          <w:lang w:eastAsia="pl-PL"/>
        </w:rPr>
        <w:t>przy jednoczesnym wzroście</w:t>
      </w:r>
      <w:r w:rsidR="00FC032C" w:rsidRPr="008606DF">
        <w:rPr>
          <w:rFonts w:eastAsia="Times New Roman" w:cs="Arial"/>
          <w:szCs w:val="19"/>
          <w:lang w:eastAsia="pl-PL"/>
        </w:rPr>
        <w:t xml:space="preserve"> (o </w:t>
      </w:r>
      <w:r w:rsidR="00A40644" w:rsidRPr="008606DF">
        <w:rPr>
          <w:rFonts w:eastAsia="Times New Roman" w:cs="Arial"/>
          <w:szCs w:val="19"/>
          <w:lang w:eastAsia="pl-PL"/>
        </w:rPr>
        <w:t>2,0</w:t>
      </w:r>
      <w:r w:rsidR="00FC032C" w:rsidRPr="008606DF">
        <w:rPr>
          <w:rFonts w:eastAsia="Times New Roman" w:cs="Arial"/>
          <w:szCs w:val="19"/>
          <w:lang w:eastAsia="pl-PL"/>
        </w:rPr>
        <w:t xml:space="preserve"> p. proc.</w:t>
      </w:r>
      <w:r w:rsidR="00A40644" w:rsidRPr="008606DF">
        <w:rPr>
          <w:rFonts w:eastAsia="Times New Roman" w:cs="Arial"/>
          <w:szCs w:val="19"/>
          <w:lang w:eastAsia="pl-PL"/>
        </w:rPr>
        <w:t xml:space="preserve"> </w:t>
      </w:r>
      <w:r w:rsidR="00D57670">
        <w:rPr>
          <w:rFonts w:eastAsia="Times New Roman" w:cs="Arial"/>
          <w:szCs w:val="19"/>
          <w:lang w:eastAsia="pl-PL"/>
        </w:rPr>
        <w:br/>
      </w:r>
      <w:r w:rsidR="00A40644" w:rsidRPr="008606DF">
        <w:rPr>
          <w:rFonts w:eastAsia="Times New Roman" w:cs="Arial"/>
          <w:szCs w:val="19"/>
          <w:lang w:eastAsia="pl-PL"/>
        </w:rPr>
        <w:t>i o 2,8 p. proc.)</w:t>
      </w:r>
      <w:r w:rsidR="00FC032C" w:rsidRPr="008606DF">
        <w:rPr>
          <w:rFonts w:eastAsia="Times New Roman" w:cs="Arial"/>
          <w:szCs w:val="19"/>
          <w:lang w:eastAsia="pl-PL"/>
        </w:rPr>
        <w:t xml:space="preserve"> </w:t>
      </w:r>
      <w:r w:rsidR="00C66210" w:rsidRPr="008606DF">
        <w:rPr>
          <w:rFonts w:eastAsia="Times New Roman" w:cs="Arial"/>
          <w:szCs w:val="19"/>
          <w:lang w:eastAsia="pl-PL"/>
        </w:rPr>
        <w:t>dla</w:t>
      </w:r>
      <w:r w:rsidR="00FC032C" w:rsidRPr="008606DF">
        <w:rPr>
          <w:rFonts w:eastAsia="Times New Roman" w:cs="Arial"/>
          <w:szCs w:val="19"/>
          <w:lang w:eastAsia="pl-PL"/>
        </w:rPr>
        <w:t xml:space="preserve"> mieszkańców </w:t>
      </w:r>
      <w:r w:rsidR="008606DF" w:rsidRPr="008606DF">
        <w:rPr>
          <w:rFonts w:eastAsia="Times New Roman" w:cs="Arial"/>
          <w:szCs w:val="19"/>
          <w:lang w:eastAsia="pl-PL"/>
        </w:rPr>
        <w:t>wsi</w:t>
      </w:r>
      <w:r w:rsidR="00FC032C" w:rsidRPr="008606DF">
        <w:rPr>
          <w:rFonts w:eastAsia="Times New Roman" w:cs="Arial"/>
          <w:szCs w:val="19"/>
          <w:lang w:eastAsia="pl-PL"/>
        </w:rPr>
        <w:t xml:space="preserve">. </w:t>
      </w:r>
    </w:p>
    <w:p w14:paraId="7990BE0F" w14:textId="14D3175F" w:rsidR="00616D8C" w:rsidRPr="00C746DD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C746DD">
        <w:rPr>
          <w:rFonts w:eastAsia="Times New Roman" w:cs="Arial"/>
          <w:szCs w:val="19"/>
          <w:lang w:eastAsia="pl-PL"/>
        </w:rPr>
        <w:lastRenderedPageBreak/>
        <w:t>Wskaźnik zatrudnienia dla osób w wieku produkcyjnym kształtował się w województwie</w:t>
      </w:r>
      <w:r w:rsidR="00C746DD" w:rsidRPr="00C746DD">
        <w:rPr>
          <w:rFonts w:eastAsia="Times New Roman" w:cs="Arial"/>
          <w:szCs w:val="19"/>
          <w:lang w:eastAsia="pl-PL"/>
        </w:rPr>
        <w:t xml:space="preserve"> </w:t>
      </w:r>
      <w:r w:rsidRPr="00C746DD">
        <w:rPr>
          <w:rFonts w:eastAsia="Times New Roman" w:cs="Arial"/>
          <w:szCs w:val="19"/>
          <w:lang w:eastAsia="pl-PL"/>
        </w:rPr>
        <w:t xml:space="preserve">na poziomie </w:t>
      </w:r>
      <w:r w:rsidR="00C746DD" w:rsidRPr="00C746DD">
        <w:rPr>
          <w:rFonts w:eastAsia="Times New Roman" w:cs="Arial"/>
          <w:szCs w:val="19"/>
          <w:lang w:eastAsia="pl-PL"/>
        </w:rPr>
        <w:t>81</w:t>
      </w:r>
      <w:r w:rsidR="00007EEB" w:rsidRPr="00C746DD">
        <w:rPr>
          <w:rFonts w:eastAsia="Times New Roman" w:cs="Arial"/>
          <w:szCs w:val="19"/>
          <w:lang w:eastAsia="pl-PL"/>
        </w:rPr>
        <w:t>,</w:t>
      </w:r>
      <w:r w:rsidR="00C746DD" w:rsidRPr="00C746DD">
        <w:rPr>
          <w:rFonts w:eastAsia="Times New Roman" w:cs="Arial"/>
          <w:szCs w:val="19"/>
          <w:lang w:eastAsia="pl-PL"/>
        </w:rPr>
        <w:t>5</w:t>
      </w:r>
      <w:r w:rsidRPr="00C746DD">
        <w:rPr>
          <w:rFonts w:eastAsia="Times New Roman" w:cs="Arial"/>
          <w:szCs w:val="19"/>
          <w:lang w:eastAsia="pl-PL"/>
        </w:rPr>
        <w:t>%</w:t>
      </w:r>
      <w:r w:rsidR="00C746DD" w:rsidRPr="00C746DD">
        <w:rPr>
          <w:rFonts w:eastAsia="Times New Roman" w:cs="Arial"/>
          <w:szCs w:val="19"/>
          <w:lang w:eastAsia="pl-PL"/>
        </w:rPr>
        <w:t xml:space="preserve"> i zmniejszył się</w:t>
      </w:r>
      <w:r w:rsidRPr="00C746DD">
        <w:rPr>
          <w:rFonts w:eastAsia="Times New Roman" w:cs="Arial"/>
          <w:szCs w:val="19"/>
          <w:lang w:eastAsia="pl-PL"/>
        </w:rPr>
        <w:t xml:space="preserve"> </w:t>
      </w:r>
      <w:r w:rsidR="00396F5D" w:rsidRPr="00C746DD">
        <w:rPr>
          <w:rFonts w:eastAsia="Times New Roman" w:cs="Arial"/>
          <w:szCs w:val="19"/>
          <w:lang w:eastAsia="pl-PL"/>
        </w:rPr>
        <w:t xml:space="preserve">o </w:t>
      </w:r>
      <w:r w:rsidR="00C746DD" w:rsidRPr="00C746DD">
        <w:rPr>
          <w:rFonts w:eastAsia="Times New Roman" w:cs="Arial"/>
          <w:szCs w:val="19"/>
          <w:lang w:eastAsia="pl-PL"/>
        </w:rPr>
        <w:t>0,7</w:t>
      </w:r>
      <w:r w:rsidR="00396F5D" w:rsidRPr="00C746DD">
        <w:rPr>
          <w:rFonts w:eastAsia="Times New Roman" w:cs="Arial"/>
          <w:szCs w:val="19"/>
          <w:lang w:eastAsia="pl-PL"/>
        </w:rPr>
        <w:t xml:space="preserve"> p. proc. </w:t>
      </w:r>
      <w:r w:rsidR="00C746DD" w:rsidRPr="00C746DD">
        <w:rPr>
          <w:rFonts w:eastAsia="Times New Roman" w:cs="Arial"/>
          <w:szCs w:val="19"/>
          <w:lang w:eastAsia="pl-PL"/>
        </w:rPr>
        <w:t>w stosunku do 1</w:t>
      </w:r>
      <w:r w:rsidRPr="00C746DD">
        <w:rPr>
          <w:rFonts w:eastAsia="Times New Roman" w:cs="Arial"/>
          <w:szCs w:val="19"/>
          <w:lang w:eastAsia="pl-PL"/>
        </w:rPr>
        <w:t xml:space="preserve"> kwarta</w:t>
      </w:r>
      <w:r w:rsidR="00C746DD" w:rsidRPr="00C746DD">
        <w:rPr>
          <w:rFonts w:eastAsia="Times New Roman" w:cs="Arial"/>
          <w:szCs w:val="19"/>
          <w:lang w:eastAsia="pl-PL"/>
        </w:rPr>
        <w:t>łu</w:t>
      </w:r>
      <w:r w:rsidRPr="00C746DD">
        <w:rPr>
          <w:rFonts w:eastAsia="Times New Roman" w:cs="Arial"/>
          <w:szCs w:val="19"/>
          <w:lang w:eastAsia="pl-PL"/>
        </w:rPr>
        <w:t xml:space="preserve"> 202</w:t>
      </w:r>
      <w:r w:rsidR="00C746DD" w:rsidRPr="00C746DD">
        <w:rPr>
          <w:rFonts w:eastAsia="Times New Roman" w:cs="Arial"/>
          <w:szCs w:val="19"/>
          <w:lang w:eastAsia="pl-PL"/>
        </w:rPr>
        <w:t>6</w:t>
      </w:r>
      <w:r w:rsidRPr="00C746DD">
        <w:rPr>
          <w:rFonts w:eastAsia="Times New Roman" w:cs="Arial"/>
          <w:szCs w:val="19"/>
          <w:lang w:eastAsia="pl-PL"/>
        </w:rPr>
        <w:t xml:space="preserve"> r.</w:t>
      </w:r>
      <w:r w:rsidR="00C746DD" w:rsidRPr="00C746DD">
        <w:rPr>
          <w:rFonts w:eastAsia="Times New Roman" w:cs="Arial"/>
          <w:szCs w:val="19"/>
          <w:lang w:eastAsia="pl-PL"/>
        </w:rPr>
        <w:t xml:space="preserve">, a względem </w:t>
      </w:r>
      <w:r w:rsidR="00D57670">
        <w:rPr>
          <w:rFonts w:eastAsia="Times New Roman" w:cs="Arial"/>
          <w:szCs w:val="19"/>
          <w:lang w:eastAsia="pl-PL"/>
        </w:rPr>
        <w:br/>
      </w:r>
      <w:r w:rsidR="00C746DD" w:rsidRPr="00C746DD">
        <w:rPr>
          <w:rFonts w:eastAsia="Times New Roman" w:cs="Arial"/>
          <w:szCs w:val="19"/>
          <w:lang w:eastAsia="pl-PL"/>
        </w:rPr>
        <w:t>2</w:t>
      </w:r>
      <w:r w:rsidR="00C636B1" w:rsidRPr="00C746DD">
        <w:rPr>
          <w:rFonts w:eastAsia="Times New Roman" w:cs="Arial"/>
          <w:szCs w:val="19"/>
          <w:lang w:eastAsia="pl-PL"/>
        </w:rPr>
        <w:t xml:space="preserve"> </w:t>
      </w:r>
      <w:r w:rsidR="007C7195" w:rsidRPr="00C746DD">
        <w:rPr>
          <w:rFonts w:eastAsia="Times New Roman" w:cs="Arial"/>
          <w:szCs w:val="19"/>
          <w:lang w:eastAsia="pl-PL"/>
        </w:rPr>
        <w:t>kwarta</w:t>
      </w:r>
      <w:r w:rsidR="00C746DD" w:rsidRPr="00C746DD">
        <w:rPr>
          <w:rFonts w:eastAsia="Times New Roman" w:cs="Arial"/>
          <w:szCs w:val="19"/>
          <w:lang w:eastAsia="pl-PL"/>
        </w:rPr>
        <w:t>łu</w:t>
      </w:r>
      <w:r w:rsidR="007C7195" w:rsidRPr="00C746DD">
        <w:rPr>
          <w:rFonts w:eastAsia="Times New Roman" w:cs="Arial"/>
          <w:szCs w:val="19"/>
          <w:lang w:eastAsia="pl-PL"/>
        </w:rPr>
        <w:t xml:space="preserve"> 202</w:t>
      </w:r>
      <w:r w:rsidR="00007EEB" w:rsidRPr="00C746DD">
        <w:rPr>
          <w:rFonts w:eastAsia="Times New Roman" w:cs="Arial"/>
          <w:szCs w:val="19"/>
          <w:lang w:eastAsia="pl-PL"/>
        </w:rPr>
        <w:t>5</w:t>
      </w:r>
      <w:r w:rsidR="007C7195" w:rsidRPr="00C746DD">
        <w:rPr>
          <w:rFonts w:eastAsia="Times New Roman" w:cs="Arial"/>
          <w:szCs w:val="19"/>
          <w:lang w:eastAsia="pl-PL"/>
        </w:rPr>
        <w:t xml:space="preserve"> r.</w:t>
      </w:r>
      <w:r w:rsidR="00C746DD" w:rsidRPr="00C746DD">
        <w:rPr>
          <w:rFonts w:eastAsia="Times New Roman" w:cs="Arial"/>
          <w:szCs w:val="19"/>
          <w:lang w:eastAsia="pl-PL"/>
        </w:rPr>
        <w:t xml:space="preserve"> jego wartość pozostała na </w:t>
      </w:r>
      <w:r w:rsidR="00D04EB0">
        <w:rPr>
          <w:rFonts w:eastAsia="Times New Roman" w:cs="Arial"/>
          <w:szCs w:val="19"/>
          <w:lang w:eastAsia="pl-PL"/>
        </w:rPr>
        <w:t>niezmienionym</w:t>
      </w:r>
      <w:r w:rsidR="00C746DD" w:rsidRPr="00C746DD">
        <w:rPr>
          <w:rFonts w:eastAsia="Times New Roman" w:cs="Arial"/>
          <w:szCs w:val="19"/>
          <w:lang w:eastAsia="pl-PL"/>
        </w:rPr>
        <w:t xml:space="preserve"> poziomie </w:t>
      </w:r>
      <w:r w:rsidRPr="00C746DD">
        <w:rPr>
          <w:rFonts w:eastAsia="Times New Roman" w:cs="Arial"/>
          <w:szCs w:val="19"/>
          <w:lang w:eastAsia="pl-PL"/>
        </w:rPr>
        <w:t>(w kraju</w:t>
      </w:r>
      <w:r w:rsidR="00582860" w:rsidRPr="00C746DD">
        <w:rPr>
          <w:rFonts w:eastAsia="Times New Roman" w:cs="Arial"/>
          <w:szCs w:val="19"/>
          <w:lang w:eastAsia="pl-PL"/>
        </w:rPr>
        <w:t xml:space="preserve"> –</w:t>
      </w:r>
      <w:r w:rsidR="00F316CA" w:rsidRPr="00C746DD">
        <w:rPr>
          <w:rFonts w:eastAsia="Times New Roman" w:cs="Arial"/>
          <w:szCs w:val="19"/>
          <w:lang w:eastAsia="pl-PL"/>
        </w:rPr>
        <w:t xml:space="preserve"> </w:t>
      </w:r>
      <w:r w:rsidR="00C636B1" w:rsidRPr="00C746DD">
        <w:rPr>
          <w:rFonts w:eastAsia="Times New Roman" w:cs="Arial"/>
          <w:szCs w:val="19"/>
          <w:lang w:eastAsia="pl-PL"/>
        </w:rPr>
        <w:t>79,</w:t>
      </w:r>
      <w:r w:rsidR="00C746DD" w:rsidRPr="00C746DD">
        <w:rPr>
          <w:rFonts w:eastAsia="Times New Roman" w:cs="Arial"/>
          <w:szCs w:val="19"/>
          <w:lang w:eastAsia="pl-PL"/>
        </w:rPr>
        <w:t>4</w:t>
      </w:r>
      <w:r w:rsidR="00CA3093" w:rsidRPr="00C746DD">
        <w:rPr>
          <w:rFonts w:eastAsia="Times New Roman" w:cs="Arial"/>
          <w:szCs w:val="19"/>
          <w:lang w:eastAsia="pl-PL"/>
        </w:rPr>
        <w:t>%</w:t>
      </w:r>
      <w:r w:rsidR="00D426F4" w:rsidRPr="00C746DD">
        <w:rPr>
          <w:rFonts w:eastAsia="Times New Roman" w:cs="Arial"/>
          <w:szCs w:val="19"/>
          <w:lang w:eastAsia="pl-PL"/>
        </w:rPr>
        <w:t xml:space="preserve">, </w:t>
      </w:r>
      <w:r w:rsidR="00D57670">
        <w:rPr>
          <w:rFonts w:eastAsia="Times New Roman" w:cs="Arial"/>
          <w:szCs w:val="19"/>
          <w:lang w:eastAsia="pl-PL"/>
        </w:rPr>
        <w:br/>
      </w:r>
      <w:r w:rsidR="00D426F4" w:rsidRPr="00C746DD">
        <w:rPr>
          <w:rFonts w:eastAsia="Times New Roman" w:cs="Arial"/>
          <w:szCs w:val="19"/>
          <w:lang w:eastAsia="pl-PL"/>
        </w:rPr>
        <w:t xml:space="preserve">tj. </w:t>
      </w:r>
      <w:r w:rsidR="00C35935" w:rsidRPr="00C746DD">
        <w:rPr>
          <w:rFonts w:eastAsia="Times New Roman" w:cs="Arial"/>
          <w:szCs w:val="19"/>
          <w:lang w:eastAsia="pl-PL"/>
        </w:rPr>
        <w:t>o 0,</w:t>
      </w:r>
      <w:r w:rsidR="00C746DD" w:rsidRPr="00C746DD">
        <w:rPr>
          <w:rFonts w:eastAsia="Times New Roman" w:cs="Arial"/>
          <w:szCs w:val="19"/>
          <w:lang w:eastAsia="pl-PL"/>
        </w:rPr>
        <w:t>1</w:t>
      </w:r>
      <w:r w:rsidR="00C35935" w:rsidRPr="00C746DD">
        <w:rPr>
          <w:rFonts w:eastAsia="Times New Roman" w:cs="Arial"/>
          <w:szCs w:val="19"/>
          <w:lang w:eastAsia="pl-PL"/>
        </w:rPr>
        <w:t xml:space="preserve"> p. proc. mniej w skali kwartału</w:t>
      </w:r>
      <w:r w:rsidR="00D426F4" w:rsidRPr="00C746DD">
        <w:rPr>
          <w:rFonts w:eastAsia="Times New Roman" w:cs="Arial"/>
          <w:szCs w:val="19"/>
          <w:lang w:eastAsia="pl-PL"/>
        </w:rPr>
        <w:t xml:space="preserve">, </w:t>
      </w:r>
      <w:r w:rsidR="00C35935" w:rsidRPr="00C746DD">
        <w:rPr>
          <w:rFonts w:eastAsia="Times New Roman" w:cs="Arial"/>
          <w:szCs w:val="19"/>
          <w:lang w:eastAsia="pl-PL"/>
        </w:rPr>
        <w:t>a</w:t>
      </w:r>
      <w:r w:rsidR="00DF38D4" w:rsidRPr="00C746DD">
        <w:rPr>
          <w:rFonts w:eastAsia="Times New Roman" w:cs="Arial"/>
          <w:szCs w:val="19"/>
          <w:lang w:eastAsia="pl-PL"/>
        </w:rPr>
        <w:t xml:space="preserve"> o </w:t>
      </w:r>
      <w:r w:rsidR="00C746DD" w:rsidRPr="00C746DD">
        <w:rPr>
          <w:rFonts w:eastAsia="Times New Roman" w:cs="Arial"/>
          <w:szCs w:val="19"/>
          <w:lang w:eastAsia="pl-PL"/>
        </w:rPr>
        <w:t>0,2</w:t>
      </w:r>
      <w:r w:rsidR="00DF38D4" w:rsidRPr="00C746DD">
        <w:rPr>
          <w:rFonts w:eastAsia="Times New Roman" w:cs="Arial"/>
          <w:szCs w:val="19"/>
          <w:lang w:eastAsia="pl-PL"/>
        </w:rPr>
        <w:t xml:space="preserve"> p. proc. </w:t>
      </w:r>
      <w:r w:rsidR="00C35935" w:rsidRPr="00C746DD">
        <w:rPr>
          <w:rFonts w:eastAsia="Times New Roman" w:cs="Arial"/>
          <w:szCs w:val="19"/>
          <w:lang w:eastAsia="pl-PL"/>
        </w:rPr>
        <w:t>więcej niż przed rokiem</w:t>
      </w:r>
      <w:r w:rsidR="00DF38D4" w:rsidRPr="00C746DD">
        <w:rPr>
          <w:rFonts w:eastAsia="Times New Roman" w:cs="Arial"/>
          <w:szCs w:val="19"/>
          <w:lang w:eastAsia="pl-PL"/>
        </w:rPr>
        <w:t>)</w:t>
      </w:r>
      <w:r w:rsidR="008F0D2B" w:rsidRPr="00C746DD">
        <w:rPr>
          <w:rFonts w:eastAsia="Times New Roman" w:cs="Arial"/>
          <w:szCs w:val="19"/>
          <w:lang w:eastAsia="pl-PL"/>
        </w:rPr>
        <w:t>.</w:t>
      </w:r>
      <w:r w:rsidRPr="00C746DD">
        <w:rPr>
          <w:rFonts w:eastAsia="Times New Roman" w:cs="Arial"/>
          <w:szCs w:val="19"/>
          <w:lang w:eastAsia="pl-PL"/>
        </w:rPr>
        <w:t xml:space="preserve"> </w:t>
      </w:r>
    </w:p>
    <w:p w14:paraId="24F03351" w14:textId="03C7D4F8" w:rsidR="009A62A6" w:rsidRPr="008E14E8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8E14E8">
        <w:rPr>
          <w:rFonts w:eastAsia="Times New Roman" w:cs="Arial"/>
          <w:szCs w:val="19"/>
          <w:lang w:eastAsia="pl-PL"/>
        </w:rPr>
        <w:t>W skali kwartału</w:t>
      </w:r>
      <w:r w:rsidR="00C62958" w:rsidRPr="008E14E8">
        <w:t xml:space="preserve"> </w:t>
      </w:r>
      <w:r w:rsidR="00E54949" w:rsidRPr="008E14E8">
        <w:t xml:space="preserve">i roku, </w:t>
      </w:r>
      <w:r w:rsidRPr="008E14E8">
        <w:rPr>
          <w:rFonts w:eastAsia="Times New Roman" w:cs="Arial"/>
          <w:szCs w:val="19"/>
          <w:lang w:eastAsia="pl-PL"/>
        </w:rPr>
        <w:t xml:space="preserve">wśród ogółu pracujących w województwie opolskim </w:t>
      </w:r>
      <w:r w:rsidR="008E14E8" w:rsidRPr="008E14E8">
        <w:rPr>
          <w:rFonts w:eastAsia="Times New Roman" w:cs="Arial"/>
          <w:szCs w:val="19"/>
          <w:lang w:eastAsia="pl-PL"/>
        </w:rPr>
        <w:t xml:space="preserve">zmniejszył </w:t>
      </w:r>
      <w:r w:rsidR="001C48F6" w:rsidRPr="008E14E8">
        <w:rPr>
          <w:rFonts w:eastAsia="Times New Roman" w:cs="Arial"/>
          <w:szCs w:val="19"/>
          <w:lang w:eastAsia="pl-PL"/>
        </w:rPr>
        <w:t>się</w:t>
      </w:r>
      <w:r w:rsidRPr="008E14E8">
        <w:rPr>
          <w:rFonts w:eastAsia="Times New Roman" w:cs="Arial"/>
          <w:szCs w:val="19"/>
          <w:lang w:eastAsia="pl-PL"/>
        </w:rPr>
        <w:t xml:space="preserve"> udział pracowników zatrudnionych w firmach/instytucjach publicznych lub u prywatnego praco</w:t>
      </w:r>
      <w:r w:rsidR="00764728" w:rsidRPr="008E14E8">
        <w:rPr>
          <w:rFonts w:eastAsia="Times New Roman" w:cs="Arial"/>
          <w:szCs w:val="19"/>
          <w:lang w:eastAsia="pl-PL"/>
        </w:rPr>
        <w:softHyphen/>
      </w:r>
      <w:r w:rsidRPr="008E14E8">
        <w:rPr>
          <w:rFonts w:eastAsia="Times New Roman" w:cs="Arial"/>
          <w:szCs w:val="19"/>
          <w:lang w:eastAsia="pl-PL"/>
        </w:rPr>
        <w:t>dawcy</w:t>
      </w:r>
      <w:r w:rsidR="00E54949" w:rsidRPr="008E14E8">
        <w:rPr>
          <w:rFonts w:eastAsia="Times New Roman" w:cs="Arial"/>
          <w:szCs w:val="19"/>
          <w:lang w:eastAsia="pl-PL"/>
        </w:rPr>
        <w:t>, tj.</w:t>
      </w:r>
      <w:r w:rsidR="00B2113B" w:rsidRPr="008E14E8">
        <w:rPr>
          <w:rFonts w:eastAsia="Times New Roman" w:cs="Arial"/>
          <w:szCs w:val="19"/>
          <w:lang w:eastAsia="pl-PL"/>
        </w:rPr>
        <w:t xml:space="preserve"> </w:t>
      </w:r>
      <w:r w:rsidR="00E54949" w:rsidRPr="008E14E8">
        <w:rPr>
          <w:rFonts w:eastAsia="Times New Roman" w:cs="Arial"/>
          <w:szCs w:val="19"/>
          <w:lang w:eastAsia="pl-PL"/>
        </w:rPr>
        <w:t xml:space="preserve">odpowiednio: </w:t>
      </w:r>
      <w:r w:rsidR="0039136A" w:rsidRPr="008E14E8">
        <w:rPr>
          <w:rFonts w:eastAsia="Times New Roman" w:cs="Arial"/>
          <w:szCs w:val="19"/>
          <w:lang w:eastAsia="pl-PL"/>
        </w:rPr>
        <w:t xml:space="preserve">o </w:t>
      </w:r>
      <w:r w:rsidR="008E14E8" w:rsidRPr="008E14E8">
        <w:rPr>
          <w:rFonts w:eastAsia="Times New Roman" w:cs="Arial"/>
          <w:szCs w:val="19"/>
          <w:lang w:eastAsia="pl-PL"/>
        </w:rPr>
        <w:t>1,3</w:t>
      </w:r>
      <w:r w:rsidR="0039136A" w:rsidRPr="008E14E8">
        <w:rPr>
          <w:rFonts w:eastAsia="Times New Roman" w:cs="Arial"/>
          <w:szCs w:val="19"/>
          <w:lang w:eastAsia="pl-PL"/>
        </w:rPr>
        <w:t xml:space="preserve"> p. proc. </w:t>
      </w:r>
      <w:r w:rsidR="00E54949" w:rsidRPr="008E14E8">
        <w:rPr>
          <w:rFonts w:eastAsia="Times New Roman" w:cs="Arial"/>
          <w:szCs w:val="19"/>
          <w:lang w:eastAsia="pl-PL"/>
        </w:rPr>
        <w:t xml:space="preserve">oraz o </w:t>
      </w:r>
      <w:r w:rsidR="008E14E8" w:rsidRPr="008E14E8">
        <w:rPr>
          <w:rFonts w:eastAsia="Times New Roman" w:cs="Arial"/>
          <w:szCs w:val="19"/>
          <w:lang w:eastAsia="pl-PL"/>
        </w:rPr>
        <w:t>0,2</w:t>
      </w:r>
      <w:r w:rsidR="00E54949" w:rsidRPr="008E14E8">
        <w:rPr>
          <w:rFonts w:eastAsia="Times New Roman" w:cs="Arial"/>
          <w:szCs w:val="19"/>
          <w:lang w:eastAsia="pl-PL"/>
        </w:rPr>
        <w:t xml:space="preserve"> p. proc. </w:t>
      </w:r>
      <w:r w:rsidR="00F94BF1" w:rsidRPr="008E14E8">
        <w:rPr>
          <w:rFonts w:eastAsia="Times New Roman" w:cs="Arial"/>
          <w:szCs w:val="19"/>
          <w:lang w:eastAsia="pl-PL"/>
        </w:rPr>
        <w:t xml:space="preserve">– </w:t>
      </w:r>
      <w:r w:rsidRPr="008E14E8">
        <w:rPr>
          <w:rFonts w:eastAsia="Times New Roman" w:cs="Arial"/>
          <w:szCs w:val="19"/>
          <w:lang w:eastAsia="pl-PL"/>
        </w:rPr>
        <w:t xml:space="preserve">do poziomu </w:t>
      </w:r>
      <w:r w:rsidR="008E14E8" w:rsidRPr="008E14E8">
        <w:rPr>
          <w:rFonts w:eastAsia="Times New Roman" w:cs="Arial"/>
          <w:szCs w:val="19"/>
          <w:lang w:eastAsia="pl-PL"/>
        </w:rPr>
        <w:t>83,1</w:t>
      </w:r>
      <w:r w:rsidRPr="008E14E8">
        <w:rPr>
          <w:rFonts w:eastAsia="Times New Roman" w:cs="Arial"/>
          <w:szCs w:val="19"/>
          <w:lang w:eastAsia="pl-PL"/>
        </w:rPr>
        <w:t xml:space="preserve">% (tj. </w:t>
      </w:r>
      <w:r w:rsidR="0039136A" w:rsidRPr="008E14E8">
        <w:rPr>
          <w:rFonts w:eastAsia="Times New Roman" w:cs="Arial"/>
          <w:szCs w:val="19"/>
          <w:lang w:eastAsia="pl-PL"/>
        </w:rPr>
        <w:t>3</w:t>
      </w:r>
      <w:r w:rsidR="008E14E8" w:rsidRPr="008E14E8">
        <w:rPr>
          <w:rFonts w:eastAsia="Times New Roman" w:cs="Arial"/>
          <w:szCs w:val="19"/>
          <w:lang w:eastAsia="pl-PL"/>
        </w:rPr>
        <w:t>48</w:t>
      </w:r>
      <w:r w:rsidRPr="008E14E8">
        <w:rPr>
          <w:rFonts w:eastAsia="Times New Roman" w:cs="Arial"/>
          <w:szCs w:val="19"/>
          <w:lang w:eastAsia="pl-PL"/>
        </w:rPr>
        <w:t xml:space="preserve"> tys. osób)</w:t>
      </w:r>
      <w:r w:rsidR="00E54949" w:rsidRPr="008E14E8">
        <w:rPr>
          <w:rFonts w:eastAsia="Times New Roman" w:cs="Arial"/>
          <w:szCs w:val="19"/>
          <w:lang w:eastAsia="pl-PL"/>
        </w:rPr>
        <w:t xml:space="preserve">. </w:t>
      </w:r>
      <w:r w:rsidR="005B123B">
        <w:rPr>
          <w:rFonts w:eastAsia="Times New Roman" w:cs="Arial"/>
          <w:szCs w:val="19"/>
          <w:lang w:eastAsia="pl-PL"/>
        </w:rPr>
        <w:t>Z</w:t>
      </w:r>
      <w:r w:rsidR="005B123B" w:rsidRPr="005B123B">
        <w:rPr>
          <w:rFonts w:eastAsia="Times New Roman" w:cs="Arial"/>
          <w:szCs w:val="19"/>
          <w:lang w:eastAsia="pl-PL"/>
        </w:rPr>
        <w:t xml:space="preserve">większył się </w:t>
      </w:r>
      <w:r w:rsidR="005B123B">
        <w:rPr>
          <w:rFonts w:eastAsia="Times New Roman" w:cs="Arial"/>
          <w:szCs w:val="19"/>
          <w:lang w:eastAsia="pl-PL"/>
        </w:rPr>
        <w:t>natomiast o</w:t>
      </w:r>
      <w:r w:rsidR="00B2113B" w:rsidRPr="008E14E8">
        <w:rPr>
          <w:rFonts w:eastAsia="Times New Roman" w:cs="Arial"/>
          <w:szCs w:val="19"/>
          <w:lang w:eastAsia="pl-PL"/>
        </w:rPr>
        <w:t>dsetek osób</w:t>
      </w:r>
      <w:r w:rsidR="00C62958" w:rsidRPr="008E14E8">
        <w:rPr>
          <w:rFonts w:eastAsia="Times New Roman" w:cs="Arial"/>
          <w:szCs w:val="19"/>
          <w:lang w:eastAsia="pl-PL"/>
        </w:rPr>
        <w:t xml:space="preserve"> pracujących na własny rachunek</w:t>
      </w:r>
      <w:r w:rsidR="00E54949" w:rsidRPr="008E14E8">
        <w:rPr>
          <w:rFonts w:eastAsia="Times New Roman" w:cs="Arial"/>
          <w:szCs w:val="19"/>
          <w:lang w:eastAsia="pl-PL"/>
        </w:rPr>
        <w:t>, odpowiednio:</w:t>
      </w:r>
      <w:r w:rsidR="00C62958" w:rsidRPr="008E14E8">
        <w:rPr>
          <w:rFonts w:eastAsia="Times New Roman" w:cs="Arial"/>
          <w:szCs w:val="19"/>
          <w:lang w:eastAsia="pl-PL"/>
        </w:rPr>
        <w:t xml:space="preserve"> </w:t>
      </w:r>
      <w:r w:rsidR="00C62958" w:rsidRPr="00716F3C">
        <w:rPr>
          <w:rFonts w:eastAsia="Times New Roman" w:cs="Arial"/>
          <w:szCs w:val="19"/>
          <w:lang w:eastAsia="pl-PL"/>
        </w:rPr>
        <w:t xml:space="preserve">o </w:t>
      </w:r>
      <w:r w:rsidR="008E14E8" w:rsidRPr="00716F3C">
        <w:rPr>
          <w:rFonts w:eastAsia="Times New Roman" w:cs="Arial"/>
          <w:szCs w:val="19"/>
          <w:lang w:eastAsia="pl-PL"/>
        </w:rPr>
        <w:t>1,</w:t>
      </w:r>
      <w:r w:rsidR="00441A39" w:rsidRPr="00716F3C">
        <w:rPr>
          <w:rFonts w:eastAsia="Times New Roman" w:cs="Arial"/>
          <w:szCs w:val="19"/>
          <w:lang w:eastAsia="pl-PL"/>
        </w:rPr>
        <w:t>5</w:t>
      </w:r>
      <w:r w:rsidR="00C62958" w:rsidRPr="00716F3C">
        <w:rPr>
          <w:rFonts w:eastAsia="Times New Roman" w:cs="Arial"/>
          <w:szCs w:val="19"/>
          <w:lang w:eastAsia="pl-PL"/>
        </w:rPr>
        <w:t xml:space="preserve"> p. proc</w:t>
      </w:r>
      <w:r w:rsidR="00C62958" w:rsidRPr="008E14E8">
        <w:rPr>
          <w:rFonts w:eastAsia="Times New Roman" w:cs="Arial"/>
          <w:szCs w:val="19"/>
          <w:lang w:eastAsia="pl-PL"/>
        </w:rPr>
        <w:t xml:space="preserve">. </w:t>
      </w:r>
      <w:r w:rsidR="00E54949" w:rsidRPr="008E14E8">
        <w:rPr>
          <w:rFonts w:eastAsia="Times New Roman" w:cs="Arial"/>
          <w:szCs w:val="19"/>
          <w:lang w:eastAsia="pl-PL"/>
        </w:rPr>
        <w:t xml:space="preserve">oraz o </w:t>
      </w:r>
      <w:r w:rsidR="008E14E8" w:rsidRPr="008E14E8">
        <w:rPr>
          <w:rFonts w:eastAsia="Times New Roman" w:cs="Arial"/>
          <w:szCs w:val="19"/>
          <w:lang w:eastAsia="pl-PL"/>
        </w:rPr>
        <w:t>0,7</w:t>
      </w:r>
      <w:r w:rsidR="00E54949" w:rsidRPr="008E14E8">
        <w:rPr>
          <w:rFonts w:eastAsia="Times New Roman" w:cs="Arial"/>
          <w:szCs w:val="19"/>
          <w:lang w:eastAsia="pl-PL"/>
        </w:rPr>
        <w:t xml:space="preserve"> p. proc. </w:t>
      </w:r>
      <w:r w:rsidR="00AA02AB" w:rsidRPr="008E14E8">
        <w:rPr>
          <w:rFonts w:eastAsia="Times New Roman" w:cs="Arial"/>
          <w:szCs w:val="19"/>
          <w:lang w:eastAsia="pl-PL"/>
        </w:rPr>
        <w:t xml:space="preserve">– </w:t>
      </w:r>
      <w:r w:rsidR="00C62958" w:rsidRPr="008E14E8">
        <w:rPr>
          <w:rFonts w:eastAsia="Times New Roman" w:cs="Arial"/>
          <w:szCs w:val="19"/>
          <w:lang w:eastAsia="pl-PL"/>
        </w:rPr>
        <w:t xml:space="preserve">do poziomu </w:t>
      </w:r>
      <w:r w:rsidR="00E54949" w:rsidRPr="008E14E8">
        <w:rPr>
          <w:rFonts w:eastAsia="Times New Roman" w:cs="Arial"/>
          <w:szCs w:val="19"/>
          <w:lang w:eastAsia="pl-PL"/>
        </w:rPr>
        <w:t>1</w:t>
      </w:r>
      <w:r w:rsidR="008E14E8" w:rsidRPr="008E14E8">
        <w:rPr>
          <w:rFonts w:eastAsia="Times New Roman" w:cs="Arial"/>
          <w:szCs w:val="19"/>
          <w:lang w:eastAsia="pl-PL"/>
        </w:rPr>
        <w:t>6</w:t>
      </w:r>
      <w:r w:rsidR="00E54949" w:rsidRPr="008E14E8">
        <w:rPr>
          <w:rFonts w:eastAsia="Times New Roman" w:cs="Arial"/>
          <w:szCs w:val="19"/>
          <w:lang w:eastAsia="pl-PL"/>
        </w:rPr>
        <w:t>,</w:t>
      </w:r>
      <w:r w:rsidR="008E14E8" w:rsidRPr="008E14E8">
        <w:rPr>
          <w:rFonts w:eastAsia="Times New Roman" w:cs="Arial"/>
          <w:szCs w:val="19"/>
          <w:lang w:eastAsia="pl-PL"/>
        </w:rPr>
        <w:t>7</w:t>
      </w:r>
      <w:r w:rsidR="00C62958" w:rsidRPr="008E14E8">
        <w:rPr>
          <w:rFonts w:eastAsia="Times New Roman" w:cs="Arial"/>
          <w:szCs w:val="19"/>
          <w:lang w:eastAsia="pl-PL"/>
        </w:rPr>
        <w:t xml:space="preserve">% (tj. </w:t>
      </w:r>
      <w:r w:rsidR="008E14E8" w:rsidRPr="008E14E8">
        <w:rPr>
          <w:rFonts w:eastAsia="Times New Roman" w:cs="Arial"/>
          <w:szCs w:val="19"/>
          <w:lang w:eastAsia="pl-PL"/>
        </w:rPr>
        <w:t>70</w:t>
      </w:r>
      <w:r w:rsidR="00C62958" w:rsidRPr="008E14E8">
        <w:rPr>
          <w:rFonts w:eastAsia="Times New Roman" w:cs="Arial"/>
          <w:szCs w:val="19"/>
          <w:lang w:eastAsia="pl-PL"/>
        </w:rPr>
        <w:t xml:space="preserve"> tys. osób)</w:t>
      </w:r>
      <w:r w:rsidR="00E54949" w:rsidRPr="008E14E8">
        <w:rPr>
          <w:rFonts w:eastAsia="Times New Roman" w:cs="Arial"/>
          <w:szCs w:val="19"/>
          <w:lang w:eastAsia="pl-PL"/>
        </w:rPr>
        <w:t xml:space="preserve">. </w:t>
      </w:r>
    </w:p>
    <w:p w14:paraId="43BB6C00" w14:textId="112D4E8C" w:rsidR="00616D8C" w:rsidRPr="000D4F03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0D4F03">
        <w:rPr>
          <w:rFonts w:eastAsia="Times New Roman" w:cs="Arial"/>
          <w:szCs w:val="19"/>
          <w:lang w:eastAsia="pl-PL"/>
        </w:rPr>
        <w:t xml:space="preserve">Wśród pracowników zatrudnionych w firmach/instytucjach publicznych lub u prywatnego pracodawcy, zdecydowana większość wykonywała swoją pracę w oparciu o umowę na czas nieokreślony – </w:t>
      </w:r>
      <w:r w:rsidR="00497588" w:rsidRPr="000D4F03">
        <w:rPr>
          <w:rFonts w:eastAsia="Times New Roman" w:cs="Arial"/>
          <w:szCs w:val="19"/>
          <w:lang w:eastAsia="pl-PL"/>
        </w:rPr>
        <w:t>8</w:t>
      </w:r>
      <w:r w:rsidR="006203D7" w:rsidRPr="000D4F03">
        <w:rPr>
          <w:rFonts w:eastAsia="Times New Roman" w:cs="Arial"/>
          <w:szCs w:val="19"/>
          <w:lang w:eastAsia="pl-PL"/>
        </w:rPr>
        <w:t>2</w:t>
      </w:r>
      <w:r w:rsidR="00497588" w:rsidRPr="000D4F03">
        <w:rPr>
          <w:rFonts w:eastAsia="Times New Roman" w:cs="Arial"/>
          <w:szCs w:val="19"/>
          <w:lang w:eastAsia="pl-PL"/>
        </w:rPr>
        <w:t>,</w:t>
      </w:r>
      <w:r w:rsidR="001A281F" w:rsidRPr="000D4F03">
        <w:rPr>
          <w:rFonts w:eastAsia="Times New Roman" w:cs="Arial"/>
          <w:szCs w:val="19"/>
          <w:lang w:eastAsia="pl-PL"/>
        </w:rPr>
        <w:t>5</w:t>
      </w:r>
      <w:r w:rsidRPr="000D4F03">
        <w:rPr>
          <w:rFonts w:eastAsia="Times New Roman" w:cs="Arial"/>
          <w:szCs w:val="19"/>
          <w:lang w:eastAsia="pl-PL"/>
        </w:rPr>
        <w:t xml:space="preserve">% (tj. </w:t>
      </w:r>
      <w:r w:rsidR="00710909" w:rsidRPr="000D4F03">
        <w:rPr>
          <w:rFonts w:eastAsia="Times New Roman" w:cs="Arial"/>
          <w:szCs w:val="19"/>
          <w:lang w:eastAsia="pl-PL"/>
        </w:rPr>
        <w:t>2</w:t>
      </w:r>
      <w:r w:rsidR="001A281F" w:rsidRPr="000D4F03">
        <w:rPr>
          <w:rFonts w:eastAsia="Times New Roman" w:cs="Arial"/>
          <w:szCs w:val="19"/>
          <w:lang w:eastAsia="pl-PL"/>
        </w:rPr>
        <w:t>87</w:t>
      </w:r>
      <w:r w:rsidRPr="000D4F03">
        <w:rPr>
          <w:rFonts w:eastAsia="Times New Roman" w:cs="Arial"/>
          <w:szCs w:val="19"/>
          <w:lang w:eastAsia="pl-PL"/>
        </w:rPr>
        <w:t xml:space="preserve"> tys. osób). Udział ten </w:t>
      </w:r>
      <w:r w:rsidR="00771652" w:rsidRPr="000D4F03">
        <w:rPr>
          <w:rFonts w:eastAsia="Times New Roman" w:cs="Arial"/>
          <w:szCs w:val="19"/>
          <w:lang w:eastAsia="pl-PL"/>
        </w:rPr>
        <w:t>zmniejszył</w:t>
      </w:r>
      <w:r w:rsidR="00F43624" w:rsidRPr="000D4F03">
        <w:rPr>
          <w:rFonts w:eastAsia="Times New Roman" w:cs="Arial"/>
          <w:szCs w:val="19"/>
          <w:lang w:eastAsia="pl-PL"/>
        </w:rPr>
        <w:t xml:space="preserve"> </w:t>
      </w:r>
      <w:r w:rsidR="00BA0059" w:rsidRPr="000D4F03">
        <w:rPr>
          <w:rFonts w:eastAsia="Times New Roman" w:cs="Arial"/>
          <w:szCs w:val="19"/>
          <w:lang w:eastAsia="pl-PL"/>
        </w:rPr>
        <w:t>się</w:t>
      </w:r>
      <w:r w:rsidR="00A47616" w:rsidRPr="000D4F03">
        <w:rPr>
          <w:rFonts w:eastAsia="Times New Roman" w:cs="Arial"/>
          <w:szCs w:val="19"/>
          <w:lang w:eastAsia="pl-PL"/>
        </w:rPr>
        <w:t xml:space="preserve"> </w:t>
      </w:r>
      <w:r w:rsidR="004A1436" w:rsidRPr="000D4F03">
        <w:rPr>
          <w:rFonts w:eastAsia="Times New Roman" w:cs="Arial"/>
          <w:szCs w:val="19"/>
          <w:lang w:eastAsia="pl-PL"/>
        </w:rPr>
        <w:t>(o 0,</w:t>
      </w:r>
      <w:r w:rsidR="001A281F" w:rsidRPr="000D4F03">
        <w:rPr>
          <w:rFonts w:eastAsia="Times New Roman" w:cs="Arial"/>
          <w:szCs w:val="19"/>
          <w:lang w:eastAsia="pl-PL"/>
        </w:rPr>
        <w:t>1</w:t>
      </w:r>
      <w:r w:rsidR="004A1436" w:rsidRPr="000D4F03">
        <w:rPr>
          <w:rFonts w:eastAsia="Times New Roman" w:cs="Arial"/>
          <w:szCs w:val="19"/>
          <w:lang w:eastAsia="pl-PL"/>
        </w:rPr>
        <w:t xml:space="preserve"> p. proc.) </w:t>
      </w:r>
      <w:r w:rsidR="001D5FEC" w:rsidRPr="000D4F03">
        <w:rPr>
          <w:rFonts w:eastAsia="Times New Roman" w:cs="Arial"/>
          <w:szCs w:val="19"/>
          <w:lang w:eastAsia="pl-PL"/>
        </w:rPr>
        <w:t xml:space="preserve">w skali kwartału, </w:t>
      </w:r>
      <w:r w:rsidR="00771652" w:rsidRPr="000D4F03">
        <w:rPr>
          <w:rFonts w:eastAsia="Times New Roman" w:cs="Arial"/>
          <w:szCs w:val="19"/>
          <w:lang w:eastAsia="pl-PL"/>
        </w:rPr>
        <w:t>a</w:t>
      </w:r>
      <w:r w:rsidR="001D5FEC" w:rsidRPr="000D4F03">
        <w:rPr>
          <w:rFonts w:eastAsia="Times New Roman" w:cs="Arial"/>
          <w:szCs w:val="19"/>
          <w:lang w:eastAsia="pl-PL"/>
        </w:rPr>
        <w:t xml:space="preserve"> </w:t>
      </w:r>
      <w:r w:rsidR="001A281F" w:rsidRPr="000D4F03">
        <w:rPr>
          <w:rFonts w:eastAsia="Times New Roman" w:cs="Arial"/>
          <w:szCs w:val="19"/>
          <w:lang w:eastAsia="pl-PL"/>
        </w:rPr>
        <w:t xml:space="preserve">zwiększył się (o 0,8 p. proc.) </w:t>
      </w:r>
      <w:r w:rsidR="00771652" w:rsidRPr="000D4F03">
        <w:rPr>
          <w:rFonts w:eastAsia="Times New Roman" w:cs="Arial"/>
          <w:szCs w:val="19"/>
          <w:lang w:eastAsia="pl-PL"/>
        </w:rPr>
        <w:t xml:space="preserve">w stosunku do </w:t>
      </w:r>
      <w:r w:rsidR="001A281F" w:rsidRPr="000D4F03">
        <w:rPr>
          <w:rFonts w:eastAsia="Times New Roman" w:cs="Arial"/>
          <w:szCs w:val="19"/>
          <w:lang w:eastAsia="pl-PL"/>
        </w:rPr>
        <w:t>2</w:t>
      </w:r>
      <w:r w:rsidR="00771652" w:rsidRPr="000D4F03">
        <w:rPr>
          <w:rFonts w:eastAsia="Times New Roman" w:cs="Arial"/>
          <w:szCs w:val="19"/>
          <w:lang w:eastAsia="pl-PL"/>
        </w:rPr>
        <w:t xml:space="preserve"> kwartału 2025 r.</w:t>
      </w:r>
      <w:r w:rsidR="001D5FEC" w:rsidRPr="000D4F03">
        <w:rPr>
          <w:rFonts w:eastAsia="Times New Roman" w:cs="Arial"/>
          <w:szCs w:val="19"/>
          <w:lang w:eastAsia="pl-PL"/>
        </w:rPr>
        <w:t xml:space="preserve"> </w:t>
      </w:r>
    </w:p>
    <w:p w14:paraId="082B220E" w14:textId="3DD97B6A" w:rsidR="00616D8C" w:rsidRPr="000854AE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4C59F9">
        <w:rPr>
          <w:rFonts w:eastAsia="Times New Roman" w:cs="Arial"/>
          <w:szCs w:val="19"/>
          <w:lang w:eastAsia="pl-PL"/>
        </w:rPr>
        <w:t xml:space="preserve">Największy odsetek pracujących w </w:t>
      </w:r>
      <w:r w:rsidR="000D4F03" w:rsidRPr="004C59F9">
        <w:rPr>
          <w:rFonts w:eastAsia="Times New Roman" w:cs="Arial"/>
          <w:szCs w:val="19"/>
          <w:lang w:eastAsia="pl-PL"/>
        </w:rPr>
        <w:t>2</w:t>
      </w:r>
      <w:r w:rsidRPr="004C59F9">
        <w:rPr>
          <w:rFonts w:eastAsia="Times New Roman" w:cs="Arial"/>
          <w:szCs w:val="19"/>
          <w:lang w:eastAsia="pl-PL"/>
        </w:rPr>
        <w:t xml:space="preserve"> kwartale 202</w:t>
      </w:r>
      <w:r w:rsidR="00F545AA" w:rsidRPr="004C59F9">
        <w:rPr>
          <w:rFonts w:eastAsia="Times New Roman" w:cs="Arial"/>
          <w:szCs w:val="19"/>
          <w:lang w:eastAsia="pl-PL"/>
        </w:rPr>
        <w:t>6</w:t>
      </w:r>
      <w:r w:rsidRPr="004C59F9">
        <w:rPr>
          <w:rFonts w:eastAsia="Times New Roman" w:cs="Arial"/>
          <w:szCs w:val="19"/>
          <w:lang w:eastAsia="pl-PL"/>
        </w:rPr>
        <w:t xml:space="preserve"> r. dotyczył osób, które w badanym tygodniu przepracowały w głównym miejscu pracy 40 i więcej godzin (</w:t>
      </w:r>
      <w:r w:rsidR="000D4F03" w:rsidRPr="004C59F9">
        <w:rPr>
          <w:rFonts w:eastAsia="Times New Roman" w:cs="Arial"/>
          <w:szCs w:val="19"/>
          <w:lang w:eastAsia="pl-PL"/>
        </w:rPr>
        <w:t>63,0</w:t>
      </w:r>
      <w:r w:rsidRPr="004C59F9">
        <w:rPr>
          <w:rFonts w:eastAsia="Times New Roman" w:cs="Arial"/>
          <w:szCs w:val="19"/>
          <w:lang w:eastAsia="pl-PL"/>
        </w:rPr>
        <w:t xml:space="preserve">%, </w:t>
      </w:r>
      <w:r w:rsidRPr="00716F3C">
        <w:rPr>
          <w:rFonts w:eastAsia="Times New Roman" w:cs="Arial"/>
          <w:szCs w:val="19"/>
          <w:lang w:eastAsia="pl-PL"/>
        </w:rPr>
        <w:t xml:space="preserve">tj. </w:t>
      </w:r>
      <w:r w:rsidR="00F628A4" w:rsidRPr="00716F3C">
        <w:rPr>
          <w:rFonts w:eastAsia="Times New Roman" w:cs="Arial"/>
          <w:szCs w:val="19"/>
          <w:lang w:eastAsia="pl-PL"/>
        </w:rPr>
        <w:t xml:space="preserve">o </w:t>
      </w:r>
      <w:r w:rsidR="00587088" w:rsidRPr="00716F3C">
        <w:rPr>
          <w:rFonts w:eastAsia="Times New Roman" w:cs="Arial"/>
          <w:szCs w:val="19"/>
          <w:lang w:eastAsia="pl-PL"/>
        </w:rPr>
        <w:t>2,</w:t>
      </w:r>
      <w:r w:rsidR="000D4F03" w:rsidRPr="00716F3C">
        <w:rPr>
          <w:rFonts w:eastAsia="Times New Roman" w:cs="Arial"/>
          <w:szCs w:val="19"/>
          <w:lang w:eastAsia="pl-PL"/>
        </w:rPr>
        <w:t>6</w:t>
      </w:r>
      <w:r w:rsidR="00444C60" w:rsidRPr="00716F3C">
        <w:rPr>
          <w:rFonts w:eastAsia="Times New Roman" w:cs="Arial"/>
          <w:szCs w:val="19"/>
          <w:lang w:eastAsia="pl-PL"/>
        </w:rPr>
        <w:t xml:space="preserve"> </w:t>
      </w:r>
      <w:r w:rsidR="00F628A4" w:rsidRPr="00716F3C">
        <w:rPr>
          <w:rFonts w:eastAsia="Times New Roman" w:cs="Arial"/>
          <w:szCs w:val="19"/>
          <w:lang w:eastAsia="pl-PL"/>
        </w:rPr>
        <w:t xml:space="preserve">p. proc. </w:t>
      </w:r>
      <w:r w:rsidR="005A2F14" w:rsidRPr="00716F3C">
        <w:rPr>
          <w:rFonts w:eastAsia="Times New Roman" w:cs="Arial"/>
          <w:szCs w:val="19"/>
          <w:lang w:eastAsia="pl-PL"/>
        </w:rPr>
        <w:t xml:space="preserve">mniej </w:t>
      </w:r>
      <w:r w:rsidRPr="00716F3C">
        <w:rPr>
          <w:rFonts w:eastAsia="Times New Roman" w:cs="Arial"/>
          <w:szCs w:val="19"/>
          <w:lang w:eastAsia="pl-PL"/>
        </w:rPr>
        <w:t xml:space="preserve">niż w </w:t>
      </w:r>
      <w:r w:rsidR="008B7616" w:rsidRPr="00716F3C">
        <w:rPr>
          <w:rFonts w:eastAsia="Times New Roman" w:cs="Arial"/>
          <w:szCs w:val="19"/>
          <w:lang w:eastAsia="pl-PL"/>
        </w:rPr>
        <w:t>poprzednim kwartale</w:t>
      </w:r>
      <w:r w:rsidR="005A2F14" w:rsidRPr="00716F3C">
        <w:rPr>
          <w:rFonts w:eastAsia="Times New Roman" w:cs="Arial"/>
          <w:szCs w:val="19"/>
          <w:lang w:eastAsia="pl-PL"/>
        </w:rPr>
        <w:t>,</w:t>
      </w:r>
      <w:r w:rsidR="00F628A4" w:rsidRPr="00716F3C">
        <w:rPr>
          <w:rFonts w:eastAsia="Times New Roman" w:cs="Arial"/>
          <w:szCs w:val="19"/>
          <w:lang w:eastAsia="pl-PL"/>
        </w:rPr>
        <w:t xml:space="preserve"> </w:t>
      </w:r>
      <w:r w:rsidR="005A2F14" w:rsidRPr="00716F3C">
        <w:rPr>
          <w:rFonts w:eastAsia="Times New Roman" w:cs="Arial"/>
          <w:szCs w:val="19"/>
          <w:lang w:eastAsia="pl-PL"/>
        </w:rPr>
        <w:t xml:space="preserve">a </w:t>
      </w:r>
      <w:r w:rsidR="00F628A4" w:rsidRPr="00716F3C">
        <w:rPr>
          <w:rFonts w:eastAsia="Times New Roman" w:cs="Arial"/>
          <w:szCs w:val="19"/>
          <w:lang w:eastAsia="pl-PL"/>
        </w:rPr>
        <w:t>o</w:t>
      </w:r>
      <w:r w:rsidRPr="00716F3C">
        <w:rPr>
          <w:rFonts w:eastAsia="Times New Roman" w:cs="Arial"/>
          <w:szCs w:val="19"/>
          <w:lang w:eastAsia="pl-PL"/>
        </w:rPr>
        <w:t xml:space="preserve"> </w:t>
      </w:r>
      <w:r w:rsidR="005A2F14" w:rsidRPr="00716F3C">
        <w:rPr>
          <w:rFonts w:eastAsia="Times New Roman" w:cs="Arial"/>
          <w:szCs w:val="19"/>
          <w:lang w:eastAsia="pl-PL"/>
        </w:rPr>
        <w:t>0</w:t>
      </w:r>
      <w:r w:rsidR="000D4F03" w:rsidRPr="00716F3C">
        <w:rPr>
          <w:rFonts w:eastAsia="Times New Roman" w:cs="Arial"/>
          <w:szCs w:val="19"/>
          <w:lang w:eastAsia="pl-PL"/>
        </w:rPr>
        <w:t>,2</w:t>
      </w:r>
      <w:r w:rsidRPr="00716F3C">
        <w:rPr>
          <w:rFonts w:eastAsia="Times New Roman" w:cs="Arial"/>
          <w:szCs w:val="19"/>
          <w:lang w:eastAsia="pl-PL"/>
        </w:rPr>
        <w:t xml:space="preserve"> p. proc.</w:t>
      </w:r>
      <w:r w:rsidR="00F628A4" w:rsidRPr="00716F3C">
        <w:rPr>
          <w:rFonts w:eastAsia="Times New Roman" w:cs="Arial"/>
          <w:szCs w:val="19"/>
          <w:lang w:eastAsia="pl-PL"/>
        </w:rPr>
        <w:t xml:space="preserve"> </w:t>
      </w:r>
      <w:r w:rsidR="005A2F14" w:rsidRPr="00716F3C">
        <w:rPr>
          <w:rFonts w:eastAsia="Times New Roman" w:cs="Arial"/>
          <w:szCs w:val="19"/>
          <w:lang w:eastAsia="pl-PL"/>
        </w:rPr>
        <w:t xml:space="preserve">więcej </w:t>
      </w:r>
      <w:r w:rsidR="00D26C5E" w:rsidRPr="00716F3C">
        <w:rPr>
          <w:rFonts w:eastAsia="Times New Roman" w:cs="Arial"/>
          <w:szCs w:val="19"/>
          <w:lang w:eastAsia="pl-PL"/>
        </w:rPr>
        <w:t xml:space="preserve">niż w </w:t>
      </w:r>
      <w:r w:rsidR="000D4F03" w:rsidRPr="00716F3C">
        <w:rPr>
          <w:rFonts w:eastAsia="Times New Roman" w:cs="Arial"/>
          <w:szCs w:val="19"/>
          <w:lang w:eastAsia="pl-PL"/>
        </w:rPr>
        <w:t>2</w:t>
      </w:r>
      <w:r w:rsidR="00440157" w:rsidRPr="00716F3C">
        <w:rPr>
          <w:rFonts w:eastAsia="Times New Roman" w:cs="Arial"/>
          <w:szCs w:val="19"/>
          <w:lang w:eastAsia="pl-PL"/>
        </w:rPr>
        <w:t xml:space="preserve"> </w:t>
      </w:r>
      <w:r w:rsidR="00F628A4" w:rsidRPr="00716F3C">
        <w:rPr>
          <w:rFonts w:eastAsia="Times New Roman" w:cs="Arial"/>
          <w:szCs w:val="19"/>
          <w:lang w:eastAsia="pl-PL"/>
        </w:rPr>
        <w:t>kwarta</w:t>
      </w:r>
      <w:r w:rsidR="00D26C5E" w:rsidRPr="00716F3C">
        <w:rPr>
          <w:rFonts w:eastAsia="Times New Roman" w:cs="Arial"/>
          <w:szCs w:val="19"/>
          <w:lang w:eastAsia="pl-PL"/>
        </w:rPr>
        <w:t>le</w:t>
      </w:r>
      <w:r w:rsidR="00F628A4" w:rsidRPr="00716F3C">
        <w:rPr>
          <w:rFonts w:eastAsia="Times New Roman" w:cs="Arial"/>
          <w:szCs w:val="19"/>
          <w:lang w:eastAsia="pl-PL"/>
        </w:rPr>
        <w:t xml:space="preserve"> 202</w:t>
      </w:r>
      <w:r w:rsidR="00587088" w:rsidRPr="00716F3C">
        <w:rPr>
          <w:rFonts w:eastAsia="Times New Roman" w:cs="Arial"/>
          <w:szCs w:val="19"/>
          <w:lang w:eastAsia="pl-PL"/>
        </w:rPr>
        <w:t>5</w:t>
      </w:r>
      <w:r w:rsidR="00F628A4" w:rsidRPr="00716F3C">
        <w:rPr>
          <w:rFonts w:eastAsia="Times New Roman" w:cs="Arial"/>
          <w:szCs w:val="19"/>
          <w:lang w:eastAsia="pl-PL"/>
        </w:rPr>
        <w:t xml:space="preserve"> r.</w:t>
      </w:r>
      <w:r w:rsidRPr="00716F3C">
        <w:rPr>
          <w:rFonts w:eastAsia="Times New Roman" w:cs="Arial"/>
          <w:szCs w:val="19"/>
          <w:lang w:eastAsia="pl-PL"/>
        </w:rPr>
        <w:t xml:space="preserve">). </w:t>
      </w:r>
      <w:r w:rsidR="001B3D43" w:rsidRPr="00716F3C">
        <w:rPr>
          <w:rFonts w:eastAsia="Times New Roman" w:cs="Arial"/>
          <w:color w:val="FF0000"/>
          <w:szCs w:val="19"/>
          <w:lang w:eastAsia="pl-PL"/>
        </w:rPr>
        <w:br/>
      </w:r>
      <w:r w:rsidRPr="00716F3C">
        <w:rPr>
          <w:rFonts w:eastAsia="Times New Roman" w:cs="Arial"/>
          <w:szCs w:val="19"/>
          <w:lang w:eastAsia="pl-PL"/>
        </w:rPr>
        <w:t xml:space="preserve">W analizowanej grupie osób </w:t>
      </w:r>
      <w:r w:rsidR="003740DB" w:rsidRPr="00716F3C">
        <w:rPr>
          <w:rFonts w:eastAsia="Times New Roman" w:cs="Arial"/>
          <w:szCs w:val="19"/>
          <w:lang w:eastAsia="pl-PL"/>
        </w:rPr>
        <w:t>ponad połowę</w:t>
      </w:r>
      <w:r w:rsidRPr="00716F3C">
        <w:rPr>
          <w:rFonts w:eastAsia="Times New Roman" w:cs="Arial"/>
          <w:szCs w:val="19"/>
          <w:lang w:eastAsia="pl-PL"/>
        </w:rPr>
        <w:t xml:space="preserve"> (</w:t>
      </w:r>
      <w:r w:rsidR="002C2827" w:rsidRPr="00716F3C">
        <w:rPr>
          <w:rFonts w:eastAsia="Times New Roman" w:cs="Arial"/>
          <w:szCs w:val="19"/>
          <w:lang w:eastAsia="pl-PL"/>
        </w:rPr>
        <w:t>58,3</w:t>
      </w:r>
      <w:r w:rsidRPr="00716F3C">
        <w:rPr>
          <w:rFonts w:eastAsia="Times New Roman" w:cs="Arial"/>
          <w:szCs w:val="19"/>
          <w:lang w:eastAsia="pl-PL"/>
        </w:rPr>
        <w:t xml:space="preserve">%) </w:t>
      </w:r>
      <w:r w:rsidR="003740DB" w:rsidRPr="00716F3C">
        <w:rPr>
          <w:rFonts w:eastAsia="Times New Roman" w:cs="Arial"/>
          <w:szCs w:val="19"/>
          <w:lang w:eastAsia="pl-PL"/>
        </w:rPr>
        <w:t xml:space="preserve">stanowili </w:t>
      </w:r>
      <w:r w:rsidRPr="00716F3C">
        <w:rPr>
          <w:rFonts w:eastAsia="Times New Roman" w:cs="Arial"/>
          <w:szCs w:val="19"/>
          <w:lang w:eastAsia="pl-PL"/>
        </w:rPr>
        <w:t>mężczyźni</w:t>
      </w:r>
      <w:r w:rsidR="007659F7" w:rsidRPr="00716F3C">
        <w:rPr>
          <w:rFonts w:eastAsia="Times New Roman" w:cs="Arial"/>
          <w:szCs w:val="19"/>
          <w:lang w:eastAsia="pl-PL"/>
        </w:rPr>
        <w:t>, a według miejsca zamieszkania</w:t>
      </w:r>
      <w:r w:rsidRPr="00716F3C">
        <w:rPr>
          <w:rFonts w:eastAsia="Times New Roman" w:cs="Arial"/>
          <w:szCs w:val="19"/>
          <w:lang w:eastAsia="pl-PL"/>
        </w:rPr>
        <w:t xml:space="preserve"> </w:t>
      </w:r>
      <w:r w:rsidR="003740DB" w:rsidRPr="00716F3C">
        <w:rPr>
          <w:rFonts w:eastAsia="Times New Roman" w:cs="Arial"/>
          <w:szCs w:val="19"/>
          <w:lang w:eastAsia="pl-PL"/>
        </w:rPr>
        <w:t>większy udział mieli</w:t>
      </w:r>
      <w:r w:rsidR="007659F7" w:rsidRPr="00716F3C">
        <w:rPr>
          <w:rFonts w:eastAsia="Times New Roman" w:cs="Arial"/>
          <w:szCs w:val="19"/>
          <w:lang w:eastAsia="pl-PL"/>
        </w:rPr>
        <w:t xml:space="preserve"> </w:t>
      </w:r>
      <w:r w:rsidRPr="00716F3C">
        <w:rPr>
          <w:rFonts w:eastAsia="Times New Roman" w:cs="Arial"/>
          <w:szCs w:val="19"/>
          <w:lang w:eastAsia="pl-PL"/>
        </w:rPr>
        <w:t xml:space="preserve">mieszkańcy </w:t>
      </w:r>
      <w:r w:rsidR="00E0041D" w:rsidRPr="00716F3C">
        <w:rPr>
          <w:rFonts w:eastAsia="Times New Roman" w:cs="Arial"/>
          <w:szCs w:val="19"/>
          <w:lang w:eastAsia="pl-PL"/>
        </w:rPr>
        <w:t xml:space="preserve">miast </w:t>
      </w:r>
      <w:r w:rsidRPr="00716F3C">
        <w:rPr>
          <w:rFonts w:eastAsia="Times New Roman" w:cs="Arial"/>
          <w:szCs w:val="19"/>
          <w:lang w:eastAsia="pl-PL"/>
        </w:rPr>
        <w:t>(</w:t>
      </w:r>
      <w:r w:rsidR="007659F7" w:rsidRPr="00716F3C">
        <w:rPr>
          <w:rFonts w:eastAsia="Times New Roman" w:cs="Arial"/>
          <w:szCs w:val="19"/>
          <w:lang w:eastAsia="pl-PL"/>
        </w:rPr>
        <w:t>5</w:t>
      </w:r>
      <w:r w:rsidR="002C2827" w:rsidRPr="00716F3C">
        <w:rPr>
          <w:rFonts w:eastAsia="Times New Roman" w:cs="Arial"/>
          <w:szCs w:val="19"/>
          <w:lang w:eastAsia="pl-PL"/>
        </w:rPr>
        <w:t>1</w:t>
      </w:r>
      <w:r w:rsidR="007659F7" w:rsidRPr="00716F3C">
        <w:rPr>
          <w:rFonts w:eastAsia="Times New Roman" w:cs="Arial"/>
          <w:szCs w:val="19"/>
          <w:lang w:eastAsia="pl-PL"/>
        </w:rPr>
        <w:t>,</w:t>
      </w:r>
      <w:r w:rsidR="002C2827" w:rsidRPr="00716F3C">
        <w:rPr>
          <w:rFonts w:eastAsia="Times New Roman" w:cs="Arial"/>
          <w:szCs w:val="19"/>
          <w:lang w:eastAsia="pl-PL"/>
        </w:rPr>
        <w:t>5</w:t>
      </w:r>
      <w:r w:rsidRPr="00716F3C">
        <w:rPr>
          <w:rFonts w:eastAsia="Times New Roman" w:cs="Arial"/>
          <w:szCs w:val="19"/>
          <w:lang w:eastAsia="pl-PL"/>
        </w:rPr>
        <w:t xml:space="preserve">%). </w:t>
      </w:r>
      <w:r w:rsidR="00C277FA" w:rsidRPr="00716F3C">
        <w:rPr>
          <w:rFonts w:eastAsia="Times New Roman" w:cs="Arial"/>
          <w:szCs w:val="19"/>
          <w:lang w:eastAsia="pl-PL"/>
        </w:rPr>
        <w:t>Odsetek pracujących</w:t>
      </w:r>
      <w:r w:rsidR="00C277FA" w:rsidRPr="000854AE">
        <w:rPr>
          <w:rFonts w:eastAsia="Times New Roman" w:cs="Arial"/>
          <w:szCs w:val="19"/>
          <w:lang w:eastAsia="pl-PL"/>
        </w:rPr>
        <w:t xml:space="preserve"> </w:t>
      </w:r>
      <w:r w:rsidR="001D28B1" w:rsidRPr="000854AE">
        <w:rPr>
          <w:rFonts w:eastAsia="Times New Roman" w:cs="Arial"/>
          <w:szCs w:val="19"/>
          <w:lang w:eastAsia="pl-PL"/>
        </w:rPr>
        <w:br/>
      </w:r>
      <w:r w:rsidR="00C277FA" w:rsidRPr="000854AE">
        <w:rPr>
          <w:rFonts w:eastAsia="Times New Roman" w:cs="Arial"/>
          <w:szCs w:val="19"/>
          <w:lang w:eastAsia="pl-PL"/>
        </w:rPr>
        <w:t xml:space="preserve">w niepełnym wymiarze czasu pracy kształtował się m.in. na poziomie </w:t>
      </w:r>
      <w:r w:rsidR="000854AE" w:rsidRPr="000854AE">
        <w:rPr>
          <w:rFonts w:eastAsia="Times New Roman" w:cs="Arial"/>
          <w:szCs w:val="19"/>
          <w:lang w:eastAsia="pl-PL"/>
        </w:rPr>
        <w:t>20,8</w:t>
      </w:r>
      <w:r w:rsidR="00C277FA" w:rsidRPr="000854AE">
        <w:rPr>
          <w:rFonts w:eastAsia="Times New Roman" w:cs="Arial"/>
          <w:szCs w:val="19"/>
          <w:lang w:eastAsia="pl-PL"/>
        </w:rPr>
        <w:t xml:space="preserve">% dla grupy osób, które przepracowały 30–39 godzin w tygodniu oraz </w:t>
      </w:r>
      <w:r w:rsidR="000854AE" w:rsidRPr="000854AE">
        <w:rPr>
          <w:rFonts w:eastAsia="Times New Roman" w:cs="Arial"/>
          <w:szCs w:val="19"/>
          <w:lang w:eastAsia="pl-PL"/>
        </w:rPr>
        <w:t>6</w:t>
      </w:r>
      <w:r w:rsidR="00C277FA" w:rsidRPr="000854AE">
        <w:rPr>
          <w:rFonts w:eastAsia="Times New Roman" w:cs="Arial"/>
          <w:szCs w:val="19"/>
          <w:lang w:eastAsia="pl-PL"/>
        </w:rPr>
        <w:t>,7% dla grupy, która</w:t>
      </w:r>
      <w:r w:rsidR="00C277FA" w:rsidRPr="000854AE">
        <w:t xml:space="preserve"> przepracowała </w:t>
      </w:r>
      <w:r w:rsidR="001D28B1" w:rsidRPr="000854AE">
        <w:br/>
      </w:r>
      <w:r w:rsidR="00C277FA" w:rsidRPr="000854AE">
        <w:rPr>
          <w:rFonts w:eastAsia="Times New Roman" w:cs="Arial"/>
          <w:szCs w:val="19"/>
          <w:lang w:eastAsia="pl-PL"/>
        </w:rPr>
        <w:t xml:space="preserve">od 20 do 29 godzin. Mniej niż 20 godzin tygodniowo przepracowało </w:t>
      </w:r>
      <w:r w:rsidR="000854AE" w:rsidRPr="000854AE">
        <w:rPr>
          <w:rFonts w:eastAsia="Times New Roman" w:cs="Arial"/>
          <w:szCs w:val="19"/>
          <w:lang w:eastAsia="pl-PL"/>
        </w:rPr>
        <w:t>3</w:t>
      </w:r>
      <w:r w:rsidR="00C277FA" w:rsidRPr="000854AE">
        <w:rPr>
          <w:rFonts w:eastAsia="Times New Roman" w:cs="Arial"/>
          <w:szCs w:val="19"/>
          <w:lang w:eastAsia="pl-PL"/>
        </w:rPr>
        <w:t>,3% badanych osób.</w:t>
      </w:r>
    </w:p>
    <w:p w14:paraId="79C635B2" w14:textId="7B8EFF9F" w:rsidR="00616D8C" w:rsidRPr="00D57670" w:rsidRDefault="00616D8C" w:rsidP="00340088">
      <w:pPr>
        <w:tabs>
          <w:tab w:val="left" w:pos="907"/>
        </w:tabs>
        <w:autoSpaceDE w:val="0"/>
        <w:autoSpaceDN w:val="0"/>
        <w:adjustRightInd w:val="0"/>
        <w:spacing w:before="220" w:line="240" w:lineRule="auto"/>
        <w:rPr>
          <w:b/>
          <w:szCs w:val="18"/>
        </w:rPr>
      </w:pPr>
      <w:r w:rsidRPr="00D57670">
        <w:rPr>
          <w:b/>
          <w:szCs w:val="18"/>
        </w:rPr>
        <w:t xml:space="preserve">Wykres </w:t>
      </w:r>
      <w:r w:rsidR="007847E3" w:rsidRPr="00D57670">
        <w:rPr>
          <w:b/>
          <w:szCs w:val="18"/>
        </w:rPr>
        <w:t>4</w:t>
      </w:r>
      <w:r w:rsidRPr="00D57670">
        <w:rPr>
          <w:b/>
          <w:szCs w:val="18"/>
        </w:rPr>
        <w:t>.</w:t>
      </w:r>
      <w:r w:rsidR="004701A9" w:rsidRPr="00D57670">
        <w:rPr>
          <w:b/>
          <w:szCs w:val="18"/>
        </w:rPr>
        <w:tab/>
      </w:r>
      <w:r w:rsidRPr="00D57670">
        <w:rPr>
          <w:b/>
          <w:szCs w:val="18"/>
        </w:rPr>
        <w:t xml:space="preserve">Pracujący w wieku 15–89 lat według wybranych grup zawodów w </w:t>
      </w:r>
      <w:r w:rsidR="00070B22" w:rsidRPr="00D57670">
        <w:rPr>
          <w:b/>
          <w:szCs w:val="18"/>
        </w:rPr>
        <w:t>2</w:t>
      </w:r>
      <w:r w:rsidR="006D3DB2" w:rsidRPr="00D57670">
        <w:rPr>
          <w:b/>
          <w:szCs w:val="18"/>
        </w:rPr>
        <w:t xml:space="preserve"> </w:t>
      </w:r>
      <w:r w:rsidRPr="00D57670">
        <w:rPr>
          <w:b/>
          <w:szCs w:val="18"/>
        </w:rPr>
        <w:t>kwartale</w:t>
      </w:r>
    </w:p>
    <w:p w14:paraId="3BFC98A2" w14:textId="0816FF5A" w:rsidR="00641589" w:rsidRPr="00B76F64" w:rsidRDefault="006C17B5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  <w:r>
        <w:rPr>
          <w:rFonts w:eastAsia="Times New Roman" w:cs="Arial"/>
          <w:noProof/>
          <w:szCs w:val="19"/>
          <w:lang w:eastAsia="pl-PL"/>
        </w:rPr>
        <w:drawing>
          <wp:anchor distT="0" distB="0" distL="114300" distR="114300" simplePos="0" relativeHeight="251670016" behindDoc="0" locked="0" layoutInCell="1" allowOverlap="1" wp14:anchorId="225F1362" wp14:editId="16A7F375">
            <wp:simplePos x="0" y="0"/>
            <wp:positionH relativeFrom="margin">
              <wp:posOffset>266700</wp:posOffset>
            </wp:positionH>
            <wp:positionV relativeFrom="paragraph">
              <wp:posOffset>73660</wp:posOffset>
            </wp:positionV>
            <wp:extent cx="4466743" cy="2917190"/>
            <wp:effectExtent l="0" t="0" r="0" b="0"/>
            <wp:wrapNone/>
            <wp:docPr id="20" name="Obraz 20" descr="Na wykresie słupkowym zaprezentowano liczbę pracujących w wieku 15–89 lat (w tys.) według wybranych grup zawodów w 2 kwartale 2026 r. i 2025 r. dla województwa 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523" cy="2933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B5C63" w14:textId="417D89A9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43235FBE" w14:textId="3D5573FF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4D6E11AD" w14:textId="06FB0575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778DCD9D" w14:textId="2BEB9292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64421F6C" w14:textId="7C65F0D4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6E3E4463" w14:textId="4CD3EE4B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59955F29" w14:textId="38588A2D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4141FA10" w14:textId="4CDE665C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2CC4D5B1" w14:textId="7D186CDB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335DF466" w14:textId="203E8682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7A55C33B" w14:textId="6C969EF7" w:rsidR="00B76F64" w:rsidRPr="00B76F64" w:rsidRDefault="00B76F64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5CA1904A" w14:textId="4AF3018A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732BE4CC" w14:textId="5327CB37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6209C0BE" w14:textId="11350716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099BE4C0" w14:textId="695D637D" w:rsidR="00641589" w:rsidRPr="00B76F64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61F8A32B" w14:textId="62565075" w:rsidR="00641589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0D2D9004" w14:textId="45FB860E" w:rsidR="00B76F64" w:rsidRDefault="00B76F64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537D327A" w14:textId="4F40A456" w:rsidR="00B76F64" w:rsidRDefault="00B76F64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60FD2C07" w14:textId="0904AD7B" w:rsidR="00B76F64" w:rsidRPr="00B76F64" w:rsidRDefault="00B76F64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43160A51" w14:textId="4E418CD0" w:rsidR="00641589" w:rsidRPr="00B76F64" w:rsidRDefault="003265BB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  <w:r>
        <w:rPr>
          <w:rFonts w:eastAsia="Times New Roman" w:cs="Arial"/>
          <w:noProof/>
          <w:spacing w:val="-4"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2AEE0F" wp14:editId="2D8A000E">
                <wp:simplePos x="0" y="0"/>
                <wp:positionH relativeFrom="column">
                  <wp:posOffset>2419350</wp:posOffset>
                </wp:positionH>
                <wp:positionV relativeFrom="paragraph">
                  <wp:posOffset>25400</wp:posOffset>
                </wp:positionV>
                <wp:extent cx="1363980" cy="208280"/>
                <wp:effectExtent l="0" t="0" r="7620" b="1270"/>
                <wp:wrapNone/>
                <wp:docPr id="35" name="Grupa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3980" cy="208280"/>
                          <a:chOff x="0" y="24"/>
                          <a:chExt cx="1366247" cy="208280"/>
                        </a:xfrm>
                      </wpg:grpSpPr>
                      <wps:wsp>
                        <wps:cNvPr id="2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86247" y="24"/>
                            <a:ext cx="1080000" cy="208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F64619" w14:textId="2A47E9D7" w:rsidR="00BC2710" w:rsidRPr="00A8467F" w:rsidRDefault="00BC2710" w:rsidP="00AC3A9E">
                              <w:pPr>
                                <w:tabs>
                                  <w:tab w:val="left" w:pos="1276"/>
                                </w:tabs>
                                <w:spacing w:before="0"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2026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ab/>
                                <w:t>2025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ctr" anchorCtr="0">
                          <a:noAutofit/>
                        </wps:bodyPr>
                      </wps:wsp>
                      <wpg:grpSp>
                        <wpg:cNvPr id="34" name="Grupa 34"/>
                        <wpg:cNvGrpSpPr/>
                        <wpg:grpSpPr>
                          <a:xfrm>
                            <a:off x="0" y="39757"/>
                            <a:ext cx="1078935" cy="126000"/>
                            <a:chOff x="0" y="0"/>
                            <a:chExt cx="1078935" cy="126000"/>
                          </a:xfrm>
                        </wpg:grpSpPr>
                        <wps:wsp>
                          <wps:cNvPr id="198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586" cy="12600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826935" y="0"/>
                              <a:ext cx="252000" cy="12600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2AEE0F" id="Grupa 35" o:spid="_x0000_s1035" style="position:absolute;margin-left:190.5pt;margin-top:2pt;width:107.4pt;height:16.4pt;z-index:251658240;mso-width-relative:margin;mso-height-relative:margin" coordorigin="" coordsize="13662,2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">
                <v:shape id="_x0000_s1036" type="#_x0000_t202" style="position:absolute;left:2862;width:10800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" filled="f" stroked="f">
                  <v:textbox inset=".5mm,.5mm,.5mm,.5mm">
                    <w:txbxContent>
                      <w:p w14:paraId="6AF64619" w14:textId="2A47E9D7" w:rsidR="00BC2710" w:rsidRPr="00A8467F" w:rsidRDefault="00BC2710" w:rsidP="00AC3A9E">
                        <w:pPr>
                          <w:tabs>
                            <w:tab w:val="left" w:pos="1276"/>
                          </w:tabs>
                          <w:spacing w:before="0"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2026</w:t>
                        </w:r>
                        <w:r>
                          <w:rPr>
                            <w:sz w:val="16"/>
                            <w:szCs w:val="16"/>
                          </w:rPr>
                          <w:tab/>
                          <w:t>2025</w:t>
                        </w:r>
                      </w:p>
                    </w:txbxContent>
                  </v:textbox>
                </v:shape>
                <v:group id="Grupa 34" o:spid="_x0000_s1037" style="position:absolute;top:397;width:10789;height:1260" coordsize="10789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rect id="Rectangle 13" o:spid="_x0000_s1038" style="position:absolute;width:2515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" fillcolor="#334a92" stroked="f" strokeweight=".25pt"/>
                  <v:rect id="Rectangle 13" o:spid="_x0000_s1039" style="position:absolute;left:8269;width:252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" fillcolor="#99a5c9" stroked="f" strokeweight=".25pt"/>
                </v:group>
              </v:group>
            </w:pict>
          </mc:Fallback>
        </mc:AlternateContent>
      </w:r>
    </w:p>
    <w:p w14:paraId="6EDBD9C5" w14:textId="44257508" w:rsidR="00641589" w:rsidRDefault="00641589" w:rsidP="000C51FE">
      <w:pPr>
        <w:spacing w:before="0" w:after="0" w:line="240" w:lineRule="auto"/>
        <w:rPr>
          <w:rFonts w:eastAsia="Times New Roman" w:cs="Arial"/>
          <w:spacing w:val="-4"/>
          <w:sz w:val="18"/>
          <w:szCs w:val="18"/>
          <w:lang w:eastAsia="pl-PL"/>
        </w:rPr>
      </w:pPr>
    </w:p>
    <w:p w14:paraId="2E62957D" w14:textId="008B2AFD" w:rsidR="00E82C77" w:rsidRPr="0050658C" w:rsidRDefault="00616D8C" w:rsidP="00E82C77">
      <w:pPr>
        <w:spacing w:line="288" w:lineRule="auto"/>
        <w:rPr>
          <w:rFonts w:eastAsia="Times New Roman" w:cs="Arial"/>
          <w:szCs w:val="19"/>
          <w:lang w:eastAsia="pl-PL"/>
        </w:rPr>
      </w:pPr>
      <w:r w:rsidRPr="005F6B25">
        <w:rPr>
          <w:rFonts w:eastAsia="Times New Roman" w:cs="Arial"/>
          <w:szCs w:val="19"/>
          <w:lang w:eastAsia="pl-PL"/>
        </w:rPr>
        <w:t xml:space="preserve">W </w:t>
      </w:r>
      <w:r w:rsidR="005F6B25" w:rsidRPr="005F6B25">
        <w:rPr>
          <w:rFonts w:eastAsia="Times New Roman" w:cs="Arial"/>
          <w:szCs w:val="19"/>
          <w:lang w:eastAsia="pl-PL"/>
        </w:rPr>
        <w:t>2</w:t>
      </w:r>
      <w:r w:rsidRPr="005F6B25">
        <w:rPr>
          <w:rFonts w:eastAsia="Times New Roman" w:cs="Arial"/>
          <w:szCs w:val="19"/>
          <w:lang w:eastAsia="pl-PL"/>
        </w:rPr>
        <w:t xml:space="preserve"> kwartale 202</w:t>
      </w:r>
      <w:r w:rsidR="00675495" w:rsidRPr="005F6B25">
        <w:rPr>
          <w:rFonts w:eastAsia="Times New Roman" w:cs="Arial"/>
          <w:szCs w:val="19"/>
          <w:lang w:eastAsia="pl-PL"/>
        </w:rPr>
        <w:t>6</w:t>
      </w:r>
      <w:r w:rsidRPr="005F6B25">
        <w:rPr>
          <w:rFonts w:eastAsia="Times New Roman" w:cs="Arial"/>
          <w:szCs w:val="19"/>
          <w:lang w:eastAsia="pl-PL"/>
        </w:rPr>
        <w:t xml:space="preserve"> r. najwięcej osób pracowało w zawodzie z </w:t>
      </w:r>
      <w:r w:rsidR="005F472E" w:rsidRPr="005F6B25">
        <w:rPr>
          <w:rFonts w:eastAsia="Times New Roman" w:cs="Arial"/>
          <w:szCs w:val="19"/>
          <w:lang w:eastAsia="pl-PL"/>
        </w:rPr>
        <w:t xml:space="preserve">grupy </w:t>
      </w:r>
      <w:r w:rsidR="007814A6" w:rsidRPr="005F6B25">
        <w:rPr>
          <w:rFonts w:eastAsia="Times New Roman" w:cs="Arial"/>
          <w:szCs w:val="19"/>
          <w:lang w:eastAsia="pl-PL"/>
        </w:rPr>
        <w:t>specjaliści (</w:t>
      </w:r>
      <w:r w:rsidR="005F6B25" w:rsidRPr="005F6B25">
        <w:rPr>
          <w:rFonts w:eastAsia="Times New Roman" w:cs="Arial"/>
          <w:szCs w:val="19"/>
          <w:lang w:eastAsia="pl-PL"/>
        </w:rPr>
        <w:t>83</w:t>
      </w:r>
      <w:r w:rsidR="007814A6" w:rsidRPr="005F6B25">
        <w:rPr>
          <w:rFonts w:eastAsia="Times New Roman" w:cs="Arial"/>
          <w:szCs w:val="19"/>
          <w:lang w:eastAsia="pl-PL"/>
        </w:rPr>
        <w:t xml:space="preserve"> tys.) </w:t>
      </w:r>
      <w:r w:rsidR="007814A6" w:rsidRPr="005F6B25">
        <w:rPr>
          <w:rFonts w:eastAsia="Times New Roman" w:cs="Arial"/>
          <w:szCs w:val="19"/>
          <w:lang w:eastAsia="pl-PL"/>
        </w:rPr>
        <w:br/>
        <w:t xml:space="preserve">i stanowiły one </w:t>
      </w:r>
      <w:r w:rsidR="005F6B25" w:rsidRPr="005F6B25">
        <w:rPr>
          <w:rFonts w:eastAsia="Times New Roman" w:cs="Arial"/>
          <w:szCs w:val="19"/>
          <w:lang w:eastAsia="pl-PL"/>
        </w:rPr>
        <w:t>19</w:t>
      </w:r>
      <w:r w:rsidR="00675495" w:rsidRPr="005F6B25">
        <w:rPr>
          <w:rFonts w:eastAsia="Times New Roman" w:cs="Arial"/>
          <w:szCs w:val="19"/>
          <w:lang w:eastAsia="pl-PL"/>
        </w:rPr>
        <w:t>,8</w:t>
      </w:r>
      <w:r w:rsidR="007814A6" w:rsidRPr="005F6B25">
        <w:rPr>
          <w:rFonts w:eastAsia="Times New Roman" w:cs="Arial"/>
          <w:szCs w:val="19"/>
          <w:lang w:eastAsia="pl-PL"/>
        </w:rPr>
        <w:t xml:space="preserve">% wszystkich pracujących. </w:t>
      </w:r>
      <w:r w:rsidR="007814A6" w:rsidRPr="00FA0E0E">
        <w:rPr>
          <w:rFonts w:eastAsia="Times New Roman" w:cs="Arial"/>
          <w:szCs w:val="19"/>
          <w:lang w:eastAsia="pl-PL"/>
        </w:rPr>
        <w:t>Wśród kobiet odse</w:t>
      </w:r>
      <w:r w:rsidR="009A51F7" w:rsidRPr="00FA0E0E">
        <w:rPr>
          <w:rFonts w:eastAsia="Times New Roman" w:cs="Arial"/>
          <w:szCs w:val="19"/>
          <w:lang w:eastAsia="pl-PL"/>
        </w:rPr>
        <w:t>t</w:t>
      </w:r>
      <w:r w:rsidR="007814A6" w:rsidRPr="00FA0E0E">
        <w:rPr>
          <w:rFonts w:eastAsia="Times New Roman" w:cs="Arial"/>
          <w:szCs w:val="19"/>
          <w:lang w:eastAsia="pl-PL"/>
        </w:rPr>
        <w:t xml:space="preserve">ek dla tej grupy zawodowej wynosił </w:t>
      </w:r>
      <w:r w:rsidR="00FA0E0E" w:rsidRPr="00FA0E0E">
        <w:rPr>
          <w:rFonts w:eastAsia="Times New Roman" w:cs="Arial"/>
          <w:szCs w:val="19"/>
          <w:lang w:eastAsia="pl-PL"/>
        </w:rPr>
        <w:t>28</w:t>
      </w:r>
      <w:r w:rsidR="00AB2C2E" w:rsidRPr="00FA0E0E">
        <w:rPr>
          <w:rFonts w:eastAsia="Times New Roman" w:cs="Arial"/>
          <w:szCs w:val="19"/>
          <w:lang w:eastAsia="pl-PL"/>
        </w:rPr>
        <w:t>,</w:t>
      </w:r>
      <w:r w:rsidR="00675495" w:rsidRPr="00FA0E0E">
        <w:rPr>
          <w:rFonts w:eastAsia="Times New Roman" w:cs="Arial"/>
          <w:szCs w:val="19"/>
          <w:lang w:eastAsia="pl-PL"/>
        </w:rPr>
        <w:t>3</w:t>
      </w:r>
      <w:r w:rsidR="007814A6" w:rsidRPr="00FA0E0E">
        <w:rPr>
          <w:rFonts w:eastAsia="Times New Roman" w:cs="Arial"/>
          <w:szCs w:val="19"/>
          <w:lang w:eastAsia="pl-PL"/>
        </w:rPr>
        <w:t xml:space="preserve">% i był </w:t>
      </w:r>
      <w:r w:rsidR="00675495" w:rsidRPr="00FA0E0E">
        <w:rPr>
          <w:rFonts w:eastAsia="Times New Roman" w:cs="Arial"/>
          <w:szCs w:val="19"/>
          <w:lang w:eastAsia="pl-PL"/>
        </w:rPr>
        <w:t>niższy</w:t>
      </w:r>
      <w:r w:rsidR="007814A6" w:rsidRPr="00FA0E0E">
        <w:rPr>
          <w:rFonts w:eastAsia="Times New Roman" w:cs="Arial"/>
          <w:szCs w:val="19"/>
          <w:lang w:eastAsia="pl-PL"/>
        </w:rPr>
        <w:t xml:space="preserve"> o </w:t>
      </w:r>
      <w:r w:rsidR="00FA0E0E" w:rsidRPr="00FA0E0E">
        <w:rPr>
          <w:rFonts w:eastAsia="Times New Roman" w:cs="Arial"/>
          <w:szCs w:val="19"/>
          <w:lang w:eastAsia="pl-PL"/>
        </w:rPr>
        <w:t>5,0</w:t>
      </w:r>
      <w:r w:rsidR="007814A6" w:rsidRPr="00FA0E0E">
        <w:rPr>
          <w:rFonts w:eastAsia="Times New Roman" w:cs="Arial"/>
          <w:szCs w:val="19"/>
          <w:lang w:eastAsia="pl-PL"/>
        </w:rPr>
        <w:t xml:space="preserve"> p. proc. niż w </w:t>
      </w:r>
      <w:r w:rsidR="005F472E" w:rsidRPr="00FA0E0E">
        <w:rPr>
          <w:rFonts w:eastAsia="Times New Roman" w:cs="Arial"/>
          <w:szCs w:val="19"/>
          <w:lang w:eastAsia="pl-PL"/>
        </w:rPr>
        <w:t>poprzednim kwartale</w:t>
      </w:r>
      <w:r w:rsidR="00FA0E0E" w:rsidRPr="00FA0E0E">
        <w:rPr>
          <w:rFonts w:eastAsia="Times New Roman" w:cs="Arial"/>
          <w:szCs w:val="19"/>
          <w:lang w:eastAsia="pl-PL"/>
        </w:rPr>
        <w:t xml:space="preserve"> oraz</w:t>
      </w:r>
      <w:r w:rsidR="00A722CA" w:rsidRPr="00FA0E0E">
        <w:rPr>
          <w:rFonts w:eastAsia="Times New Roman" w:cs="Arial"/>
          <w:szCs w:val="19"/>
          <w:lang w:eastAsia="pl-PL"/>
        </w:rPr>
        <w:t xml:space="preserve"> </w:t>
      </w:r>
      <w:r w:rsidR="007814A6" w:rsidRPr="00FA0E0E">
        <w:rPr>
          <w:rFonts w:eastAsia="Times New Roman" w:cs="Arial"/>
          <w:szCs w:val="19"/>
          <w:lang w:eastAsia="pl-PL"/>
        </w:rPr>
        <w:t xml:space="preserve">o </w:t>
      </w:r>
      <w:r w:rsidR="00FA0E0E" w:rsidRPr="00FA0E0E">
        <w:rPr>
          <w:rFonts w:eastAsia="Times New Roman" w:cs="Arial"/>
          <w:szCs w:val="19"/>
          <w:lang w:eastAsia="pl-PL"/>
        </w:rPr>
        <w:t>1,5</w:t>
      </w:r>
      <w:r w:rsidR="007814A6" w:rsidRPr="00FA0E0E">
        <w:rPr>
          <w:rFonts w:eastAsia="Times New Roman" w:cs="Arial"/>
          <w:szCs w:val="19"/>
          <w:lang w:eastAsia="pl-PL"/>
        </w:rPr>
        <w:t xml:space="preserve"> p. proc.</w:t>
      </w:r>
      <w:r w:rsidR="006F7B24" w:rsidRPr="00FA0E0E">
        <w:rPr>
          <w:rFonts w:eastAsia="Times New Roman" w:cs="Arial"/>
          <w:szCs w:val="19"/>
          <w:lang w:eastAsia="pl-PL"/>
        </w:rPr>
        <w:t xml:space="preserve"> </w:t>
      </w:r>
      <w:r w:rsidR="00A84B2E">
        <w:rPr>
          <w:rFonts w:eastAsia="Times New Roman" w:cs="Arial"/>
          <w:szCs w:val="19"/>
          <w:lang w:eastAsia="pl-PL"/>
        </w:rPr>
        <w:br/>
      </w:r>
      <w:r w:rsidR="007814A6" w:rsidRPr="00FA0E0E">
        <w:rPr>
          <w:rFonts w:eastAsia="Times New Roman" w:cs="Arial"/>
          <w:szCs w:val="19"/>
          <w:lang w:eastAsia="pl-PL"/>
        </w:rPr>
        <w:t xml:space="preserve">w porównaniu z </w:t>
      </w:r>
      <w:r w:rsidR="00FA0E0E" w:rsidRPr="00FA0E0E">
        <w:rPr>
          <w:rFonts w:eastAsia="Times New Roman" w:cs="Arial"/>
          <w:szCs w:val="19"/>
          <w:lang w:eastAsia="pl-PL"/>
        </w:rPr>
        <w:t>2</w:t>
      </w:r>
      <w:r w:rsidR="00F649E3" w:rsidRPr="00FA0E0E">
        <w:rPr>
          <w:rFonts w:eastAsia="Times New Roman" w:cs="Arial"/>
          <w:szCs w:val="19"/>
          <w:lang w:eastAsia="pl-PL"/>
        </w:rPr>
        <w:t xml:space="preserve"> </w:t>
      </w:r>
      <w:r w:rsidR="007814A6" w:rsidRPr="00FA0E0E">
        <w:rPr>
          <w:rFonts w:eastAsia="Times New Roman" w:cs="Arial"/>
          <w:szCs w:val="19"/>
          <w:lang w:eastAsia="pl-PL"/>
        </w:rPr>
        <w:t>kwartałem 202</w:t>
      </w:r>
      <w:r w:rsidR="00675495" w:rsidRPr="00FA0E0E">
        <w:rPr>
          <w:rFonts w:eastAsia="Times New Roman" w:cs="Arial"/>
          <w:szCs w:val="19"/>
          <w:lang w:eastAsia="pl-PL"/>
        </w:rPr>
        <w:t>5</w:t>
      </w:r>
      <w:r w:rsidR="007814A6" w:rsidRPr="00FA0E0E">
        <w:rPr>
          <w:rFonts w:eastAsia="Times New Roman" w:cs="Arial"/>
          <w:szCs w:val="19"/>
          <w:lang w:eastAsia="pl-PL"/>
        </w:rPr>
        <w:t xml:space="preserve"> r.</w:t>
      </w:r>
      <w:r w:rsidR="007814A6" w:rsidRPr="00520A67">
        <w:rPr>
          <w:rFonts w:eastAsia="Times New Roman" w:cs="Arial"/>
          <w:color w:val="FF0000"/>
          <w:szCs w:val="19"/>
          <w:lang w:eastAsia="pl-PL"/>
        </w:rPr>
        <w:t xml:space="preserve"> </w:t>
      </w:r>
      <w:r w:rsidR="005E1747" w:rsidRPr="00C47D0F">
        <w:rPr>
          <w:rFonts w:eastAsia="Times New Roman" w:cs="Arial"/>
          <w:szCs w:val="19"/>
          <w:lang w:eastAsia="pl-PL"/>
        </w:rPr>
        <w:t>Kolejną pod względem wielkości</w:t>
      </w:r>
      <w:r w:rsidR="007814A6" w:rsidRPr="00C47D0F">
        <w:rPr>
          <w:rFonts w:eastAsia="Times New Roman" w:cs="Arial"/>
          <w:szCs w:val="19"/>
          <w:lang w:eastAsia="pl-PL"/>
        </w:rPr>
        <w:t xml:space="preserve"> udział</w:t>
      </w:r>
      <w:r w:rsidR="000E28E6" w:rsidRPr="00C47D0F">
        <w:rPr>
          <w:rFonts w:eastAsia="Times New Roman" w:cs="Arial"/>
          <w:szCs w:val="19"/>
          <w:lang w:eastAsia="pl-PL"/>
        </w:rPr>
        <w:t>u</w:t>
      </w:r>
      <w:r w:rsidR="007814A6" w:rsidRPr="00C47D0F">
        <w:rPr>
          <w:rFonts w:eastAsia="Times New Roman" w:cs="Arial"/>
          <w:szCs w:val="19"/>
          <w:lang w:eastAsia="pl-PL"/>
        </w:rPr>
        <w:t xml:space="preserve"> w populacji kobiet </w:t>
      </w:r>
      <w:r w:rsidR="005E1747" w:rsidRPr="00C47D0F">
        <w:rPr>
          <w:rFonts w:eastAsia="Times New Roman" w:cs="Arial"/>
          <w:szCs w:val="19"/>
          <w:lang w:eastAsia="pl-PL"/>
        </w:rPr>
        <w:t>była</w:t>
      </w:r>
      <w:r w:rsidR="007814A6" w:rsidRPr="00C47D0F">
        <w:rPr>
          <w:rFonts w:eastAsia="Times New Roman" w:cs="Arial"/>
          <w:szCs w:val="19"/>
          <w:lang w:eastAsia="pl-PL"/>
        </w:rPr>
        <w:t xml:space="preserve"> grupa pracownicy usług i sprzedawcy – </w:t>
      </w:r>
      <w:r w:rsidR="00C47D0F" w:rsidRPr="00C47D0F">
        <w:rPr>
          <w:rFonts w:eastAsia="Times New Roman" w:cs="Arial"/>
          <w:szCs w:val="19"/>
          <w:lang w:eastAsia="pl-PL"/>
        </w:rPr>
        <w:t>18,2</w:t>
      </w:r>
      <w:r w:rsidR="007814A6" w:rsidRPr="00C47D0F">
        <w:rPr>
          <w:rFonts w:eastAsia="Times New Roman" w:cs="Arial"/>
          <w:szCs w:val="19"/>
          <w:lang w:eastAsia="pl-PL"/>
        </w:rPr>
        <w:t xml:space="preserve">% (odsetek ten </w:t>
      </w:r>
      <w:r w:rsidR="00C47D0F" w:rsidRPr="00C47D0F">
        <w:rPr>
          <w:rFonts w:eastAsia="Times New Roman" w:cs="Arial"/>
          <w:szCs w:val="19"/>
          <w:lang w:eastAsia="pl-PL"/>
        </w:rPr>
        <w:t xml:space="preserve">zwiększył </w:t>
      </w:r>
      <w:r w:rsidR="00181D81" w:rsidRPr="00C47D0F">
        <w:rPr>
          <w:rFonts w:eastAsia="Times New Roman" w:cs="Arial"/>
          <w:szCs w:val="19"/>
          <w:lang w:eastAsia="pl-PL"/>
        </w:rPr>
        <w:t xml:space="preserve">się </w:t>
      </w:r>
      <w:r w:rsidR="00BA2C09" w:rsidRPr="00C47D0F">
        <w:rPr>
          <w:rFonts w:eastAsia="Times New Roman" w:cs="Arial"/>
          <w:szCs w:val="19"/>
          <w:lang w:eastAsia="pl-PL"/>
        </w:rPr>
        <w:t xml:space="preserve">w </w:t>
      </w:r>
      <w:r w:rsidR="003F719B" w:rsidRPr="00C47D0F">
        <w:rPr>
          <w:rFonts w:eastAsia="Times New Roman" w:cs="Arial"/>
          <w:szCs w:val="19"/>
          <w:lang w:eastAsia="pl-PL"/>
        </w:rPr>
        <w:t>skali</w:t>
      </w:r>
      <w:r w:rsidR="00BA2C09" w:rsidRPr="00C47D0F">
        <w:rPr>
          <w:rFonts w:eastAsia="Times New Roman" w:cs="Arial"/>
          <w:szCs w:val="19"/>
          <w:lang w:eastAsia="pl-PL"/>
        </w:rPr>
        <w:t xml:space="preserve"> </w:t>
      </w:r>
      <w:r w:rsidR="003F719B" w:rsidRPr="00C47D0F">
        <w:rPr>
          <w:rFonts w:eastAsia="Times New Roman" w:cs="Arial"/>
          <w:szCs w:val="19"/>
          <w:lang w:eastAsia="pl-PL"/>
        </w:rPr>
        <w:t>kwartału</w:t>
      </w:r>
      <w:r w:rsidR="00C47D0F" w:rsidRPr="00C47D0F">
        <w:rPr>
          <w:rFonts w:eastAsia="Times New Roman" w:cs="Arial"/>
          <w:szCs w:val="19"/>
          <w:lang w:eastAsia="pl-PL"/>
        </w:rPr>
        <w:t xml:space="preserve"> i roku, odpowiednio: o 0,3 p. proc. i </w:t>
      </w:r>
      <w:r w:rsidR="006A37C6" w:rsidRPr="00C47D0F">
        <w:rPr>
          <w:rFonts w:eastAsia="Times New Roman" w:cs="Arial"/>
          <w:szCs w:val="19"/>
          <w:lang w:eastAsia="pl-PL"/>
        </w:rPr>
        <w:t xml:space="preserve">o </w:t>
      </w:r>
      <w:r w:rsidR="00C47D0F" w:rsidRPr="00C47D0F">
        <w:rPr>
          <w:rFonts w:eastAsia="Times New Roman" w:cs="Arial"/>
          <w:szCs w:val="19"/>
          <w:lang w:eastAsia="pl-PL"/>
        </w:rPr>
        <w:t>0,6</w:t>
      </w:r>
      <w:r w:rsidR="006A37C6" w:rsidRPr="00C47D0F">
        <w:rPr>
          <w:rFonts w:eastAsia="Times New Roman" w:cs="Arial"/>
          <w:szCs w:val="19"/>
          <w:lang w:eastAsia="pl-PL"/>
        </w:rPr>
        <w:t xml:space="preserve"> p. proc.</w:t>
      </w:r>
      <w:r w:rsidR="0075512F" w:rsidRPr="00C47D0F">
        <w:rPr>
          <w:rFonts w:eastAsia="Times New Roman" w:cs="Arial"/>
          <w:szCs w:val="19"/>
          <w:lang w:eastAsia="pl-PL"/>
        </w:rPr>
        <w:t>).</w:t>
      </w:r>
      <w:r w:rsidR="00BB6437" w:rsidRPr="00C47D0F">
        <w:rPr>
          <w:rFonts w:eastAsia="Times New Roman" w:cs="Arial"/>
          <w:szCs w:val="19"/>
          <w:lang w:eastAsia="pl-PL"/>
        </w:rPr>
        <w:t xml:space="preserve"> </w:t>
      </w:r>
      <w:r w:rsidR="007814A6" w:rsidRPr="00417660">
        <w:rPr>
          <w:rFonts w:eastAsia="Times New Roman" w:cs="Arial"/>
          <w:szCs w:val="19"/>
          <w:lang w:eastAsia="pl-PL"/>
        </w:rPr>
        <w:t xml:space="preserve">Wśród </w:t>
      </w:r>
      <w:r w:rsidR="007814A6" w:rsidRPr="00417660">
        <w:rPr>
          <w:rFonts w:eastAsia="Times New Roman" w:cs="Arial"/>
          <w:spacing w:val="-2"/>
          <w:szCs w:val="19"/>
          <w:lang w:eastAsia="pl-PL"/>
        </w:rPr>
        <w:t>mężczyzn najwięcej osób pracowało</w:t>
      </w:r>
      <w:r w:rsidR="00402881" w:rsidRPr="00417660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7814A6" w:rsidRPr="00417660">
        <w:rPr>
          <w:rFonts w:eastAsia="Times New Roman" w:cs="Arial"/>
          <w:spacing w:val="-2"/>
          <w:szCs w:val="19"/>
          <w:lang w:eastAsia="pl-PL"/>
        </w:rPr>
        <w:t>w grupie zawodowej robotnicy przemysłowi i rzemieślnicy</w:t>
      </w:r>
      <w:r w:rsidR="006F5039" w:rsidRPr="00417660">
        <w:rPr>
          <w:rFonts w:eastAsia="Times New Roman" w:cs="Arial"/>
          <w:szCs w:val="19"/>
          <w:lang w:eastAsia="pl-PL"/>
        </w:rPr>
        <w:t xml:space="preserve"> </w:t>
      </w:r>
      <w:r w:rsidR="007814A6" w:rsidRPr="00417660">
        <w:rPr>
          <w:rFonts w:eastAsia="Times New Roman" w:cs="Arial"/>
          <w:szCs w:val="19"/>
          <w:lang w:eastAsia="pl-PL"/>
        </w:rPr>
        <w:t>(</w:t>
      </w:r>
      <w:r w:rsidR="00417660" w:rsidRPr="00417660">
        <w:rPr>
          <w:rFonts w:eastAsia="Times New Roman" w:cs="Arial"/>
          <w:szCs w:val="19"/>
          <w:lang w:eastAsia="pl-PL"/>
        </w:rPr>
        <w:t>29,9</w:t>
      </w:r>
      <w:r w:rsidR="007814A6" w:rsidRPr="00417660">
        <w:rPr>
          <w:rFonts w:eastAsia="Times New Roman" w:cs="Arial"/>
          <w:szCs w:val="19"/>
          <w:lang w:eastAsia="pl-PL"/>
        </w:rPr>
        <w:t xml:space="preserve">% – </w:t>
      </w:r>
      <w:r w:rsidR="00417660" w:rsidRPr="00417660">
        <w:rPr>
          <w:rFonts w:eastAsia="Times New Roman" w:cs="Arial"/>
          <w:szCs w:val="19"/>
          <w:lang w:eastAsia="pl-PL"/>
        </w:rPr>
        <w:t>wzrost</w:t>
      </w:r>
      <w:r w:rsidR="009E53BA" w:rsidRPr="00417660">
        <w:rPr>
          <w:rFonts w:eastAsia="Times New Roman" w:cs="Arial"/>
          <w:szCs w:val="19"/>
          <w:lang w:eastAsia="pl-PL"/>
        </w:rPr>
        <w:t xml:space="preserve"> </w:t>
      </w:r>
      <w:r w:rsidR="007313B4" w:rsidRPr="00417660">
        <w:rPr>
          <w:rFonts w:eastAsia="Times New Roman" w:cs="Arial"/>
          <w:szCs w:val="19"/>
          <w:lang w:eastAsia="pl-PL"/>
        </w:rPr>
        <w:t xml:space="preserve">w </w:t>
      </w:r>
      <w:r w:rsidR="00D10116" w:rsidRPr="00417660">
        <w:rPr>
          <w:rFonts w:eastAsia="Times New Roman" w:cs="Arial"/>
          <w:szCs w:val="19"/>
          <w:lang w:eastAsia="pl-PL"/>
        </w:rPr>
        <w:t xml:space="preserve">ujęciu kwartalnym </w:t>
      </w:r>
      <w:r w:rsidR="007814A6" w:rsidRPr="00417660">
        <w:rPr>
          <w:rFonts w:eastAsia="Times New Roman" w:cs="Arial"/>
          <w:szCs w:val="19"/>
          <w:lang w:eastAsia="pl-PL"/>
        </w:rPr>
        <w:t xml:space="preserve">o </w:t>
      </w:r>
      <w:r w:rsidR="00417660" w:rsidRPr="00417660">
        <w:rPr>
          <w:rFonts w:eastAsia="Times New Roman" w:cs="Arial"/>
          <w:szCs w:val="19"/>
          <w:lang w:eastAsia="pl-PL"/>
        </w:rPr>
        <w:t>4,1</w:t>
      </w:r>
      <w:r w:rsidR="007814A6" w:rsidRPr="00417660">
        <w:rPr>
          <w:rFonts w:eastAsia="Times New Roman" w:cs="Arial"/>
          <w:szCs w:val="19"/>
          <w:lang w:eastAsia="pl-PL"/>
        </w:rPr>
        <w:t xml:space="preserve"> p. proc.</w:t>
      </w:r>
      <w:r w:rsidR="00417660" w:rsidRPr="00417660">
        <w:rPr>
          <w:rFonts w:eastAsia="Times New Roman" w:cs="Arial"/>
          <w:szCs w:val="19"/>
          <w:lang w:eastAsia="pl-PL"/>
        </w:rPr>
        <w:t>, a spadek</w:t>
      </w:r>
      <w:r w:rsidR="007313B4" w:rsidRPr="00417660">
        <w:rPr>
          <w:rFonts w:eastAsia="Times New Roman" w:cs="Arial"/>
          <w:szCs w:val="19"/>
          <w:lang w:eastAsia="pl-PL"/>
        </w:rPr>
        <w:t xml:space="preserve"> o</w:t>
      </w:r>
      <w:r w:rsidR="007814A6" w:rsidRPr="00417660">
        <w:rPr>
          <w:rFonts w:eastAsia="Times New Roman" w:cs="Arial"/>
          <w:szCs w:val="19"/>
          <w:lang w:eastAsia="pl-PL"/>
        </w:rPr>
        <w:t xml:space="preserve"> </w:t>
      </w:r>
      <w:r w:rsidR="00417660" w:rsidRPr="00417660">
        <w:rPr>
          <w:rFonts w:eastAsia="Times New Roman" w:cs="Arial"/>
          <w:szCs w:val="19"/>
          <w:lang w:eastAsia="pl-PL"/>
        </w:rPr>
        <w:t>0,8</w:t>
      </w:r>
      <w:r w:rsidR="007814A6" w:rsidRPr="00417660">
        <w:rPr>
          <w:rFonts w:eastAsia="Times New Roman" w:cs="Arial"/>
          <w:szCs w:val="19"/>
          <w:lang w:eastAsia="pl-PL"/>
        </w:rPr>
        <w:t xml:space="preserve"> p. proc.</w:t>
      </w:r>
      <w:r w:rsidR="00417660" w:rsidRPr="00417660">
        <w:rPr>
          <w:rFonts w:eastAsia="Times New Roman" w:cs="Arial"/>
          <w:szCs w:val="19"/>
          <w:lang w:eastAsia="pl-PL"/>
        </w:rPr>
        <w:t xml:space="preserve"> względem 2 kwartału 2025 r.</w:t>
      </w:r>
      <w:r w:rsidR="007814A6" w:rsidRPr="00417660">
        <w:rPr>
          <w:rFonts w:eastAsia="Times New Roman" w:cs="Arial"/>
          <w:szCs w:val="19"/>
          <w:lang w:eastAsia="pl-PL"/>
        </w:rPr>
        <w:t>)</w:t>
      </w:r>
      <w:r w:rsidR="005E1747" w:rsidRPr="00417660">
        <w:rPr>
          <w:rFonts w:eastAsia="Times New Roman" w:cs="Arial"/>
          <w:szCs w:val="19"/>
          <w:lang w:eastAsia="pl-PL"/>
        </w:rPr>
        <w:t xml:space="preserve">. </w:t>
      </w:r>
      <w:r w:rsidR="005E1747" w:rsidRPr="0050658C">
        <w:rPr>
          <w:rFonts w:eastAsia="Times New Roman" w:cs="Arial"/>
          <w:szCs w:val="19"/>
          <w:lang w:eastAsia="pl-PL"/>
        </w:rPr>
        <w:t xml:space="preserve">Znaczący udział w populacji mężczyzn odnotowano </w:t>
      </w:r>
      <w:r w:rsidR="0050658C" w:rsidRPr="0050658C">
        <w:rPr>
          <w:rFonts w:eastAsia="Times New Roman" w:cs="Arial"/>
          <w:szCs w:val="19"/>
          <w:lang w:eastAsia="pl-PL"/>
        </w:rPr>
        <w:t xml:space="preserve">również </w:t>
      </w:r>
      <w:r w:rsidR="005E1747" w:rsidRPr="0050658C">
        <w:rPr>
          <w:rFonts w:eastAsia="Times New Roman" w:cs="Arial"/>
          <w:szCs w:val="19"/>
          <w:lang w:eastAsia="pl-PL"/>
        </w:rPr>
        <w:t xml:space="preserve">dla </w:t>
      </w:r>
      <w:r w:rsidR="0050658C" w:rsidRPr="0050658C">
        <w:rPr>
          <w:rFonts w:eastAsia="Times New Roman" w:cs="Arial"/>
          <w:szCs w:val="19"/>
          <w:lang w:eastAsia="pl-PL"/>
        </w:rPr>
        <w:t xml:space="preserve">grupy operatorzy i monterzy maszyn </w:t>
      </w:r>
      <w:r w:rsidR="00A84B2E">
        <w:rPr>
          <w:rFonts w:eastAsia="Times New Roman" w:cs="Arial"/>
          <w:szCs w:val="19"/>
          <w:lang w:eastAsia="pl-PL"/>
        </w:rPr>
        <w:br/>
      </w:r>
      <w:r w:rsidR="0050658C" w:rsidRPr="0050658C">
        <w:rPr>
          <w:rFonts w:eastAsia="Times New Roman" w:cs="Arial"/>
          <w:szCs w:val="19"/>
          <w:lang w:eastAsia="pl-PL"/>
        </w:rPr>
        <w:t>i urządzeń</w:t>
      </w:r>
      <w:r w:rsidR="004C4F4E" w:rsidRPr="0050658C">
        <w:rPr>
          <w:rFonts w:eastAsia="Times New Roman" w:cs="Arial"/>
          <w:szCs w:val="19"/>
          <w:lang w:eastAsia="pl-PL"/>
        </w:rPr>
        <w:t xml:space="preserve"> (</w:t>
      </w:r>
      <w:r w:rsidR="0050658C" w:rsidRPr="0050658C">
        <w:rPr>
          <w:rFonts w:eastAsia="Times New Roman" w:cs="Arial"/>
          <w:szCs w:val="19"/>
          <w:lang w:eastAsia="pl-PL"/>
        </w:rPr>
        <w:t xml:space="preserve">14,7% i wzrost odpowiednio: </w:t>
      </w:r>
      <w:r w:rsidR="007313B4" w:rsidRPr="0050658C">
        <w:rPr>
          <w:rFonts w:eastAsia="Times New Roman" w:cs="Arial"/>
          <w:szCs w:val="19"/>
          <w:lang w:eastAsia="pl-PL"/>
        </w:rPr>
        <w:t>o</w:t>
      </w:r>
      <w:r w:rsidR="00670A0A" w:rsidRPr="0050658C">
        <w:rPr>
          <w:rFonts w:eastAsia="Times New Roman" w:cs="Arial"/>
          <w:szCs w:val="19"/>
          <w:lang w:eastAsia="pl-PL"/>
        </w:rPr>
        <w:t xml:space="preserve"> </w:t>
      </w:r>
      <w:r w:rsidR="0050658C" w:rsidRPr="0050658C">
        <w:rPr>
          <w:rFonts w:eastAsia="Times New Roman" w:cs="Arial"/>
          <w:szCs w:val="19"/>
          <w:lang w:eastAsia="pl-PL"/>
        </w:rPr>
        <w:t>0,7</w:t>
      </w:r>
      <w:r w:rsidR="00670A0A" w:rsidRPr="0050658C">
        <w:rPr>
          <w:rFonts w:eastAsia="Times New Roman" w:cs="Arial"/>
          <w:szCs w:val="19"/>
          <w:lang w:eastAsia="pl-PL"/>
        </w:rPr>
        <w:t xml:space="preserve"> p. proc. </w:t>
      </w:r>
      <w:r w:rsidR="0050658C" w:rsidRPr="0050658C">
        <w:rPr>
          <w:rFonts w:eastAsia="Times New Roman" w:cs="Arial"/>
          <w:szCs w:val="19"/>
          <w:lang w:eastAsia="pl-PL"/>
        </w:rPr>
        <w:t>i</w:t>
      </w:r>
      <w:r w:rsidR="00670A0A" w:rsidRPr="0050658C">
        <w:rPr>
          <w:rFonts w:eastAsia="Times New Roman" w:cs="Arial"/>
          <w:szCs w:val="19"/>
          <w:lang w:eastAsia="pl-PL"/>
        </w:rPr>
        <w:t xml:space="preserve"> o </w:t>
      </w:r>
      <w:r w:rsidR="0050658C" w:rsidRPr="0050658C">
        <w:rPr>
          <w:rFonts w:eastAsia="Times New Roman" w:cs="Arial"/>
          <w:szCs w:val="19"/>
          <w:lang w:eastAsia="pl-PL"/>
        </w:rPr>
        <w:t>1,3</w:t>
      </w:r>
      <w:r w:rsidR="00670A0A" w:rsidRPr="0050658C">
        <w:rPr>
          <w:rFonts w:eastAsia="Times New Roman" w:cs="Arial"/>
          <w:szCs w:val="19"/>
          <w:lang w:eastAsia="pl-PL"/>
        </w:rPr>
        <w:t xml:space="preserve"> p. proc.</w:t>
      </w:r>
      <w:r w:rsidR="0050658C" w:rsidRPr="0050658C">
        <w:rPr>
          <w:rFonts w:eastAsia="Times New Roman" w:cs="Arial"/>
          <w:szCs w:val="19"/>
          <w:lang w:eastAsia="pl-PL"/>
        </w:rPr>
        <w:t>)</w:t>
      </w:r>
      <w:r w:rsidR="0050658C">
        <w:rPr>
          <w:rFonts w:eastAsia="Times New Roman" w:cs="Arial"/>
          <w:szCs w:val="19"/>
          <w:lang w:eastAsia="pl-PL"/>
        </w:rPr>
        <w:t>.</w:t>
      </w:r>
      <w:r w:rsidR="00670A0A" w:rsidRPr="0050658C">
        <w:rPr>
          <w:rFonts w:eastAsia="Times New Roman" w:cs="Arial"/>
          <w:szCs w:val="19"/>
          <w:lang w:eastAsia="pl-PL"/>
        </w:rPr>
        <w:t xml:space="preserve"> </w:t>
      </w:r>
    </w:p>
    <w:p w14:paraId="2813C560" w14:textId="77777777" w:rsidR="00616D8C" w:rsidRPr="008034A5" w:rsidRDefault="00616D8C" w:rsidP="00EF72B3">
      <w:pPr>
        <w:pStyle w:val="Nagwek1"/>
      </w:pPr>
      <w:r w:rsidRPr="008034A5">
        <w:lastRenderedPageBreak/>
        <w:t>Bierni zawodowo</w:t>
      </w:r>
    </w:p>
    <w:p w14:paraId="175F3BD7" w14:textId="2CC7F223" w:rsidR="00DB76E9" w:rsidRPr="00D11D17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8E4F04">
        <w:rPr>
          <w:rFonts w:eastAsia="Times New Roman" w:cs="Arial"/>
          <w:szCs w:val="19"/>
          <w:lang w:eastAsia="pl-PL"/>
        </w:rPr>
        <w:t xml:space="preserve">Populacja biernych zawodowo w </w:t>
      </w:r>
      <w:r w:rsidR="00CA7831" w:rsidRPr="008E4F04">
        <w:rPr>
          <w:rFonts w:eastAsia="Times New Roman" w:cs="Arial"/>
          <w:szCs w:val="19"/>
          <w:lang w:eastAsia="pl-PL"/>
        </w:rPr>
        <w:t xml:space="preserve">grupie </w:t>
      </w:r>
      <w:r w:rsidRPr="008E4F04">
        <w:rPr>
          <w:rFonts w:eastAsia="Times New Roman" w:cs="Arial"/>
          <w:szCs w:val="19"/>
          <w:lang w:eastAsia="pl-PL"/>
        </w:rPr>
        <w:t xml:space="preserve">wieku 15–89 lat w </w:t>
      </w:r>
      <w:r w:rsidR="008E4F04" w:rsidRPr="008E4F04">
        <w:rPr>
          <w:rFonts w:eastAsia="Times New Roman" w:cs="Arial"/>
          <w:szCs w:val="19"/>
          <w:lang w:eastAsia="pl-PL"/>
        </w:rPr>
        <w:t xml:space="preserve">2 </w:t>
      </w:r>
      <w:r w:rsidRPr="008E4F04">
        <w:rPr>
          <w:rFonts w:eastAsia="Times New Roman" w:cs="Arial"/>
          <w:szCs w:val="19"/>
          <w:lang w:eastAsia="pl-PL"/>
        </w:rPr>
        <w:t>kwartale 202</w:t>
      </w:r>
      <w:r w:rsidR="007D2E7A" w:rsidRPr="008E4F04">
        <w:rPr>
          <w:rFonts w:eastAsia="Times New Roman" w:cs="Arial"/>
          <w:szCs w:val="19"/>
          <w:lang w:eastAsia="pl-PL"/>
        </w:rPr>
        <w:t>6</w:t>
      </w:r>
      <w:r w:rsidRPr="008E4F04">
        <w:rPr>
          <w:rFonts w:eastAsia="Times New Roman" w:cs="Arial"/>
          <w:szCs w:val="19"/>
          <w:lang w:eastAsia="pl-PL"/>
        </w:rPr>
        <w:t xml:space="preserve"> r. liczyła </w:t>
      </w:r>
      <w:r w:rsidR="00CA7831" w:rsidRPr="008E4F04">
        <w:rPr>
          <w:rFonts w:eastAsia="Times New Roman" w:cs="Arial"/>
          <w:szCs w:val="19"/>
          <w:lang w:eastAsia="pl-PL"/>
        </w:rPr>
        <w:br/>
      </w:r>
      <w:r w:rsidRPr="008E4F04">
        <w:rPr>
          <w:rFonts w:eastAsia="Times New Roman" w:cs="Arial"/>
          <w:szCs w:val="19"/>
          <w:lang w:eastAsia="pl-PL"/>
        </w:rPr>
        <w:t xml:space="preserve">w województwie opolskim </w:t>
      </w:r>
      <w:r w:rsidR="008E4F04" w:rsidRPr="008E4F04">
        <w:rPr>
          <w:rFonts w:eastAsia="Times New Roman" w:cs="Arial"/>
          <w:szCs w:val="19"/>
          <w:lang w:eastAsia="pl-PL"/>
        </w:rPr>
        <w:t>312</w:t>
      </w:r>
      <w:r w:rsidRPr="008E4F04">
        <w:rPr>
          <w:rFonts w:eastAsia="Times New Roman" w:cs="Arial"/>
          <w:szCs w:val="19"/>
          <w:lang w:eastAsia="pl-PL"/>
        </w:rPr>
        <w:t xml:space="preserve"> tys. osób, </w:t>
      </w:r>
      <w:r w:rsidR="00DB76E9" w:rsidRPr="00D11D17">
        <w:rPr>
          <w:rFonts w:eastAsia="Times New Roman" w:cs="Arial"/>
          <w:szCs w:val="19"/>
          <w:lang w:eastAsia="pl-PL"/>
        </w:rPr>
        <w:t xml:space="preserve">tj. </w:t>
      </w:r>
      <w:r w:rsidR="00D11D17" w:rsidRPr="00D11D17">
        <w:rPr>
          <w:rFonts w:eastAsia="Times New Roman" w:cs="Arial"/>
          <w:szCs w:val="19"/>
          <w:lang w:eastAsia="pl-PL"/>
        </w:rPr>
        <w:t>42,2</w:t>
      </w:r>
      <w:r w:rsidRPr="00D11D17">
        <w:rPr>
          <w:rFonts w:eastAsia="Times New Roman" w:cs="Arial"/>
          <w:szCs w:val="19"/>
          <w:lang w:eastAsia="pl-PL"/>
        </w:rPr>
        <w:t>% ogółu ludności w omawianej grupie wieku (wobec 41,</w:t>
      </w:r>
      <w:r w:rsidR="007D2E7A" w:rsidRPr="00D11D17">
        <w:rPr>
          <w:rFonts w:eastAsia="Times New Roman" w:cs="Arial"/>
          <w:szCs w:val="19"/>
          <w:lang w:eastAsia="pl-PL"/>
        </w:rPr>
        <w:t>3</w:t>
      </w:r>
      <w:r w:rsidRPr="00D11D17">
        <w:rPr>
          <w:rFonts w:eastAsia="Times New Roman" w:cs="Arial"/>
          <w:szCs w:val="19"/>
          <w:lang w:eastAsia="pl-PL"/>
        </w:rPr>
        <w:t>%</w:t>
      </w:r>
      <w:r w:rsidR="00496859" w:rsidRPr="00D11D17">
        <w:rPr>
          <w:rFonts w:eastAsia="Times New Roman" w:cs="Arial"/>
          <w:szCs w:val="19"/>
          <w:lang w:eastAsia="pl-PL"/>
        </w:rPr>
        <w:t xml:space="preserve"> </w:t>
      </w:r>
      <w:r w:rsidR="006E5F57" w:rsidRPr="00D11D17">
        <w:rPr>
          <w:rFonts w:eastAsia="Times New Roman" w:cs="Arial"/>
          <w:szCs w:val="19"/>
          <w:lang w:eastAsia="pl-PL"/>
        </w:rPr>
        <w:t xml:space="preserve">– </w:t>
      </w:r>
      <w:r w:rsidRPr="00D11D17">
        <w:rPr>
          <w:rFonts w:eastAsia="Times New Roman" w:cs="Arial"/>
          <w:szCs w:val="19"/>
          <w:lang w:eastAsia="pl-PL"/>
        </w:rPr>
        <w:t xml:space="preserve">w kraju). </w:t>
      </w:r>
      <w:r w:rsidR="0062352B" w:rsidRPr="00D11D17">
        <w:rPr>
          <w:rFonts w:eastAsia="Times New Roman" w:cs="Arial"/>
          <w:szCs w:val="19"/>
          <w:lang w:eastAsia="pl-PL"/>
        </w:rPr>
        <w:t>L</w:t>
      </w:r>
      <w:r w:rsidR="003A0234" w:rsidRPr="00D11D17">
        <w:rPr>
          <w:rFonts w:eastAsia="Times New Roman" w:cs="Arial"/>
          <w:szCs w:val="19"/>
          <w:lang w:eastAsia="pl-PL"/>
        </w:rPr>
        <w:t xml:space="preserve">iczebność analizowanej populacji </w:t>
      </w:r>
      <w:r w:rsidR="00D11D17" w:rsidRPr="00D11D17">
        <w:rPr>
          <w:rFonts w:eastAsia="Times New Roman" w:cs="Arial"/>
          <w:szCs w:val="19"/>
          <w:lang w:eastAsia="pl-PL"/>
        </w:rPr>
        <w:t>zwiększyła</w:t>
      </w:r>
      <w:r w:rsidR="005650D0" w:rsidRPr="00D11D17">
        <w:rPr>
          <w:rFonts w:eastAsia="Times New Roman" w:cs="Arial"/>
          <w:szCs w:val="19"/>
          <w:lang w:eastAsia="pl-PL"/>
        </w:rPr>
        <w:t xml:space="preserve"> się </w:t>
      </w:r>
      <w:r w:rsidR="00594F26" w:rsidRPr="00D11D17">
        <w:rPr>
          <w:rFonts w:eastAsia="Times New Roman" w:cs="Arial"/>
          <w:szCs w:val="19"/>
          <w:lang w:eastAsia="pl-PL"/>
        </w:rPr>
        <w:t xml:space="preserve">(o </w:t>
      </w:r>
      <w:r w:rsidR="00D11D17" w:rsidRPr="00D11D17">
        <w:rPr>
          <w:rFonts w:eastAsia="Times New Roman" w:cs="Arial"/>
          <w:szCs w:val="19"/>
          <w:lang w:eastAsia="pl-PL"/>
        </w:rPr>
        <w:t>5,4</w:t>
      </w:r>
      <w:r w:rsidR="00594F26" w:rsidRPr="00D11D17">
        <w:rPr>
          <w:rFonts w:eastAsia="Times New Roman" w:cs="Arial"/>
          <w:szCs w:val="19"/>
          <w:lang w:eastAsia="pl-PL"/>
        </w:rPr>
        <w:t xml:space="preserve">%) </w:t>
      </w:r>
      <w:r w:rsidR="003265BB" w:rsidRPr="00D11D17">
        <w:rPr>
          <w:rFonts w:eastAsia="Times New Roman" w:cs="Arial"/>
          <w:szCs w:val="19"/>
          <w:lang w:eastAsia="pl-PL"/>
        </w:rPr>
        <w:br/>
      </w:r>
      <w:r w:rsidR="00E61A0E" w:rsidRPr="00D11D17">
        <w:rPr>
          <w:rFonts w:eastAsia="Times New Roman" w:cs="Arial"/>
          <w:szCs w:val="19"/>
          <w:lang w:eastAsia="pl-PL"/>
        </w:rPr>
        <w:t>w porównaniu z</w:t>
      </w:r>
      <w:r w:rsidR="00D17FB5" w:rsidRPr="00D11D17">
        <w:rPr>
          <w:rFonts w:eastAsia="Times New Roman" w:cs="Arial"/>
          <w:szCs w:val="19"/>
          <w:lang w:eastAsia="pl-PL"/>
        </w:rPr>
        <w:t> </w:t>
      </w:r>
      <w:r w:rsidR="00E61A0E" w:rsidRPr="00D11D17">
        <w:rPr>
          <w:rFonts w:eastAsia="Times New Roman" w:cs="Arial"/>
          <w:szCs w:val="19"/>
          <w:lang w:eastAsia="pl-PL"/>
        </w:rPr>
        <w:t>poprzednim kwartałem</w:t>
      </w:r>
      <w:r w:rsidR="00962304" w:rsidRPr="00D11D17">
        <w:rPr>
          <w:rFonts w:eastAsia="Times New Roman" w:cs="Arial"/>
          <w:szCs w:val="19"/>
          <w:lang w:eastAsia="pl-PL"/>
        </w:rPr>
        <w:t xml:space="preserve">, </w:t>
      </w:r>
      <w:r w:rsidR="00D11D17" w:rsidRPr="00D11D17">
        <w:rPr>
          <w:rFonts w:eastAsia="Times New Roman" w:cs="Arial"/>
          <w:szCs w:val="19"/>
          <w:lang w:eastAsia="pl-PL"/>
        </w:rPr>
        <w:t>natomiast</w:t>
      </w:r>
      <w:r w:rsidR="00594F26" w:rsidRPr="00D11D17">
        <w:rPr>
          <w:rFonts w:eastAsia="Times New Roman" w:cs="Arial"/>
          <w:szCs w:val="19"/>
          <w:lang w:eastAsia="pl-PL"/>
        </w:rPr>
        <w:t xml:space="preserve"> </w:t>
      </w:r>
      <w:r w:rsidR="00D11D17" w:rsidRPr="00D11D17">
        <w:rPr>
          <w:rFonts w:eastAsia="Times New Roman" w:cs="Arial"/>
          <w:szCs w:val="19"/>
          <w:lang w:eastAsia="pl-PL"/>
        </w:rPr>
        <w:t>zmniejszyła</w:t>
      </w:r>
      <w:r w:rsidR="00594F26" w:rsidRPr="00D11D17">
        <w:rPr>
          <w:rFonts w:eastAsia="Times New Roman" w:cs="Arial"/>
          <w:szCs w:val="19"/>
          <w:lang w:eastAsia="pl-PL"/>
        </w:rPr>
        <w:t xml:space="preserve"> się (o </w:t>
      </w:r>
      <w:r w:rsidR="007D2E7A" w:rsidRPr="00D11D17">
        <w:rPr>
          <w:rFonts w:eastAsia="Times New Roman" w:cs="Arial"/>
          <w:szCs w:val="19"/>
          <w:lang w:eastAsia="pl-PL"/>
        </w:rPr>
        <w:t>1</w:t>
      </w:r>
      <w:r w:rsidR="00594F26" w:rsidRPr="00D11D17">
        <w:rPr>
          <w:rFonts w:eastAsia="Times New Roman" w:cs="Arial"/>
          <w:szCs w:val="19"/>
          <w:lang w:eastAsia="pl-PL"/>
        </w:rPr>
        <w:t>,</w:t>
      </w:r>
      <w:r w:rsidR="00D11D17" w:rsidRPr="00D11D17">
        <w:rPr>
          <w:rFonts w:eastAsia="Times New Roman" w:cs="Arial"/>
          <w:szCs w:val="19"/>
          <w:lang w:eastAsia="pl-PL"/>
        </w:rPr>
        <w:t>3</w:t>
      </w:r>
      <w:r w:rsidR="00594F26" w:rsidRPr="00D11D17">
        <w:rPr>
          <w:rFonts w:eastAsia="Times New Roman" w:cs="Arial"/>
          <w:szCs w:val="19"/>
          <w:lang w:eastAsia="pl-PL"/>
        </w:rPr>
        <w:t>%) wobec</w:t>
      </w:r>
      <w:r w:rsidR="007D2E7A" w:rsidRPr="00D11D17">
        <w:rPr>
          <w:rFonts w:eastAsia="Times New Roman" w:cs="Arial"/>
          <w:szCs w:val="19"/>
          <w:lang w:eastAsia="pl-PL"/>
        </w:rPr>
        <w:t xml:space="preserve"> </w:t>
      </w:r>
      <w:r w:rsidR="00D11D17" w:rsidRPr="00D11D17">
        <w:rPr>
          <w:rFonts w:eastAsia="Times New Roman" w:cs="Arial"/>
          <w:szCs w:val="19"/>
          <w:lang w:eastAsia="pl-PL"/>
        </w:rPr>
        <w:t>2</w:t>
      </w:r>
      <w:r w:rsidR="00F85958" w:rsidRPr="00D11D17">
        <w:rPr>
          <w:rFonts w:eastAsia="Times New Roman" w:cs="Arial"/>
          <w:szCs w:val="19"/>
          <w:lang w:eastAsia="pl-PL"/>
        </w:rPr>
        <w:t xml:space="preserve"> kwartał</w:t>
      </w:r>
      <w:r w:rsidR="00594F26" w:rsidRPr="00D11D17">
        <w:rPr>
          <w:rFonts w:eastAsia="Times New Roman" w:cs="Arial"/>
          <w:szCs w:val="19"/>
          <w:lang w:eastAsia="pl-PL"/>
        </w:rPr>
        <w:t>u</w:t>
      </w:r>
      <w:r w:rsidR="00F85958" w:rsidRPr="00D11D17">
        <w:rPr>
          <w:rFonts w:eastAsia="Times New Roman" w:cs="Arial"/>
          <w:szCs w:val="19"/>
          <w:lang w:eastAsia="pl-PL"/>
        </w:rPr>
        <w:t xml:space="preserve"> 202</w:t>
      </w:r>
      <w:r w:rsidR="007D2E7A" w:rsidRPr="00D11D17">
        <w:rPr>
          <w:rFonts w:eastAsia="Times New Roman" w:cs="Arial"/>
          <w:szCs w:val="19"/>
          <w:lang w:eastAsia="pl-PL"/>
        </w:rPr>
        <w:t>5</w:t>
      </w:r>
      <w:r w:rsidR="00F85958" w:rsidRPr="00D11D17">
        <w:rPr>
          <w:rFonts w:eastAsia="Times New Roman" w:cs="Arial"/>
          <w:szCs w:val="19"/>
          <w:lang w:eastAsia="pl-PL"/>
        </w:rPr>
        <w:t xml:space="preserve"> r.</w:t>
      </w:r>
      <w:r w:rsidR="00594F26" w:rsidRPr="00D11D17">
        <w:rPr>
          <w:rFonts w:eastAsia="Times New Roman" w:cs="Arial"/>
          <w:szCs w:val="19"/>
          <w:lang w:eastAsia="pl-PL"/>
        </w:rPr>
        <w:t xml:space="preserve"> </w:t>
      </w:r>
    </w:p>
    <w:p w14:paraId="04B0336C" w14:textId="114F32E2" w:rsidR="00616D8C" w:rsidRPr="007B23BE" w:rsidRDefault="00E34CF4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7B23BE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C2D5A2" wp14:editId="2230EB82">
                <wp:simplePos x="0" y="0"/>
                <wp:positionH relativeFrom="column">
                  <wp:posOffset>5220970</wp:posOffset>
                </wp:positionH>
                <wp:positionV relativeFrom="paragraph">
                  <wp:posOffset>-53975</wp:posOffset>
                </wp:positionV>
                <wp:extent cx="1800000" cy="385200"/>
                <wp:effectExtent l="0" t="0" r="0" b="0"/>
                <wp:wrapNone/>
                <wp:docPr id="6" name="Pole tekstowe 6" descr="Ponad połowę osób biernych zawodowo stanowi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38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1499F" w14:textId="77777777" w:rsidR="00BC2710" w:rsidRPr="008D7190" w:rsidRDefault="00BC2710" w:rsidP="00616D8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Ponad połowę</w:t>
                            </w:r>
                            <w:r w:rsidRPr="008D7190">
                              <w:t xml:space="preserve"> osób biernych zawodowo stanowiły kobiety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2D5A2" id="Pole tekstowe 6" o:spid="_x0000_s1040" type="#_x0000_t202" alt="Ponad połowę osób biernych zawodowo stanowiły kobiety" style="position:absolute;margin-left:411.1pt;margin-top:-4.25pt;width:141.75pt;height:30.3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" filled="f" stroked="f">
                <v:textbox style="mso-fit-shape-to-text:t" inset="2mm,1mm,2mm,1mm">
                  <w:txbxContent>
                    <w:p w14:paraId="32A1499F" w14:textId="77777777" w:rsidR="00BC2710" w:rsidRPr="008D7190" w:rsidRDefault="00BC2710" w:rsidP="00616D8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Ponad połowę</w:t>
                      </w:r>
                      <w:r w:rsidRPr="008D7190">
                        <w:t xml:space="preserve"> osób biernych zawodowo stanowiły kobiety</w:t>
                      </w:r>
                    </w:p>
                  </w:txbxContent>
                </v:textbox>
              </v:shape>
            </w:pict>
          </mc:Fallback>
        </mc:AlternateContent>
      </w:r>
      <w:r w:rsidR="00616D8C" w:rsidRPr="007B23BE">
        <w:rPr>
          <w:rFonts w:eastAsia="Times New Roman" w:cs="Arial"/>
          <w:szCs w:val="19"/>
          <w:lang w:eastAsia="pl-PL"/>
        </w:rPr>
        <w:t>Ponad połow</w:t>
      </w:r>
      <w:r w:rsidR="003471C0" w:rsidRPr="007B23BE">
        <w:rPr>
          <w:rFonts w:eastAsia="Times New Roman" w:cs="Arial"/>
          <w:szCs w:val="19"/>
          <w:lang w:eastAsia="pl-PL"/>
        </w:rPr>
        <w:t>a</w:t>
      </w:r>
      <w:r w:rsidR="00616D8C" w:rsidRPr="007B23BE">
        <w:rPr>
          <w:rFonts w:eastAsia="Times New Roman" w:cs="Arial"/>
          <w:szCs w:val="19"/>
          <w:lang w:eastAsia="pl-PL"/>
        </w:rPr>
        <w:t xml:space="preserve"> populacji biernych zawodowo </w:t>
      </w:r>
      <w:r w:rsidR="003471C0" w:rsidRPr="007B23BE">
        <w:rPr>
          <w:rFonts w:eastAsia="Times New Roman" w:cs="Arial"/>
          <w:szCs w:val="19"/>
          <w:lang w:eastAsia="pl-PL"/>
        </w:rPr>
        <w:t>to</w:t>
      </w:r>
      <w:r w:rsidR="00616D8C" w:rsidRPr="007B23BE">
        <w:rPr>
          <w:rFonts w:eastAsia="Times New Roman" w:cs="Arial"/>
          <w:szCs w:val="19"/>
          <w:lang w:eastAsia="pl-PL"/>
        </w:rPr>
        <w:t xml:space="preserve"> kobiety – </w:t>
      </w:r>
      <w:r w:rsidR="007B23BE" w:rsidRPr="007B23BE">
        <w:rPr>
          <w:rFonts w:eastAsia="Times New Roman" w:cs="Arial"/>
          <w:szCs w:val="19"/>
          <w:lang w:eastAsia="pl-PL"/>
        </w:rPr>
        <w:t>61,9</w:t>
      </w:r>
      <w:r w:rsidR="00616D8C" w:rsidRPr="007B23BE">
        <w:rPr>
          <w:rFonts w:eastAsia="Times New Roman" w:cs="Arial"/>
          <w:szCs w:val="19"/>
          <w:lang w:eastAsia="pl-PL"/>
        </w:rPr>
        <w:t xml:space="preserve">%, tj. </w:t>
      </w:r>
      <w:r w:rsidR="007B23BE" w:rsidRPr="007B23BE">
        <w:rPr>
          <w:rFonts w:eastAsia="Times New Roman" w:cs="Arial"/>
          <w:szCs w:val="19"/>
          <w:lang w:eastAsia="pl-PL"/>
        </w:rPr>
        <w:t>193</w:t>
      </w:r>
      <w:r w:rsidR="00616D8C" w:rsidRPr="007B23BE">
        <w:rPr>
          <w:rFonts w:eastAsia="Times New Roman" w:cs="Arial"/>
          <w:szCs w:val="19"/>
          <w:lang w:eastAsia="pl-PL"/>
        </w:rPr>
        <w:t xml:space="preserve"> tys.</w:t>
      </w:r>
      <w:r w:rsidR="006951E5" w:rsidRPr="007B23BE">
        <w:rPr>
          <w:rFonts w:eastAsia="Times New Roman" w:cs="Arial"/>
          <w:szCs w:val="19"/>
          <w:lang w:eastAsia="pl-PL"/>
        </w:rPr>
        <w:t xml:space="preserve"> osób.</w:t>
      </w:r>
      <w:r w:rsidR="00616D8C" w:rsidRPr="007B23BE">
        <w:rPr>
          <w:rFonts w:eastAsia="Times New Roman" w:cs="Arial"/>
          <w:szCs w:val="19"/>
          <w:lang w:eastAsia="pl-PL"/>
        </w:rPr>
        <w:t xml:space="preserve"> Biorąc pod uwagę miejsce zamieszkania, mieszkańcy miast stanowili </w:t>
      </w:r>
      <w:r w:rsidR="007B23BE" w:rsidRPr="007B23BE">
        <w:rPr>
          <w:rFonts w:eastAsia="Times New Roman" w:cs="Arial"/>
          <w:szCs w:val="19"/>
          <w:lang w:eastAsia="pl-PL"/>
        </w:rPr>
        <w:t>56,6</w:t>
      </w:r>
      <w:r w:rsidR="00616D8C" w:rsidRPr="007B23BE">
        <w:rPr>
          <w:rFonts w:eastAsia="Times New Roman" w:cs="Arial"/>
          <w:szCs w:val="19"/>
          <w:lang w:eastAsia="pl-PL"/>
        </w:rPr>
        <w:t xml:space="preserve">% tej zbiorowości (tj. </w:t>
      </w:r>
      <w:r w:rsidR="007B23BE" w:rsidRPr="007B23BE">
        <w:rPr>
          <w:rFonts w:eastAsia="Times New Roman" w:cs="Arial"/>
          <w:szCs w:val="19"/>
          <w:lang w:eastAsia="pl-PL"/>
        </w:rPr>
        <w:t>176</w:t>
      </w:r>
      <w:r w:rsidR="00616D8C" w:rsidRPr="007B23BE">
        <w:rPr>
          <w:rFonts w:eastAsia="Times New Roman" w:cs="Arial"/>
          <w:szCs w:val="19"/>
          <w:lang w:eastAsia="pl-PL"/>
        </w:rPr>
        <w:t xml:space="preserve"> tys. osób).</w:t>
      </w:r>
    </w:p>
    <w:p w14:paraId="5E230406" w14:textId="6A2AEACB" w:rsidR="00FB7C11" w:rsidRPr="00F27A60" w:rsidRDefault="00B5118E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F27A60">
        <w:rPr>
          <w:rFonts w:eastAsia="Times New Roman" w:cs="Arial"/>
          <w:szCs w:val="19"/>
          <w:lang w:eastAsia="pl-PL"/>
        </w:rPr>
        <w:t xml:space="preserve">Pod względem płci, </w:t>
      </w:r>
      <w:r w:rsidR="005C3A85" w:rsidRPr="00F27A60">
        <w:rPr>
          <w:rFonts w:eastAsia="Times New Roman" w:cs="Arial"/>
          <w:szCs w:val="19"/>
          <w:lang w:eastAsia="pl-PL"/>
        </w:rPr>
        <w:t xml:space="preserve">w skali kwartału </w:t>
      </w:r>
      <w:r w:rsidRPr="00F27A60">
        <w:rPr>
          <w:rFonts w:eastAsia="Times New Roman" w:cs="Arial"/>
          <w:szCs w:val="19"/>
          <w:lang w:eastAsia="pl-PL"/>
        </w:rPr>
        <w:t>licz</w:t>
      </w:r>
      <w:r w:rsidR="002E5955" w:rsidRPr="00F27A60">
        <w:rPr>
          <w:rFonts w:eastAsia="Times New Roman" w:cs="Arial"/>
          <w:szCs w:val="19"/>
          <w:lang w:eastAsia="pl-PL"/>
        </w:rPr>
        <w:t>ba</w:t>
      </w:r>
      <w:r w:rsidRPr="00F27A60">
        <w:rPr>
          <w:rFonts w:eastAsia="Times New Roman" w:cs="Arial"/>
          <w:szCs w:val="19"/>
          <w:lang w:eastAsia="pl-PL"/>
        </w:rPr>
        <w:t xml:space="preserve"> biernych zawodowo </w:t>
      </w:r>
      <w:r w:rsidR="00226CF0" w:rsidRPr="00F27A60">
        <w:rPr>
          <w:rFonts w:eastAsia="Times New Roman" w:cs="Arial"/>
          <w:szCs w:val="19"/>
          <w:lang w:eastAsia="pl-PL"/>
        </w:rPr>
        <w:t>kobiet</w:t>
      </w:r>
      <w:r w:rsidR="005C3A85" w:rsidRPr="00F27A60">
        <w:rPr>
          <w:rFonts w:eastAsia="Times New Roman" w:cs="Arial"/>
          <w:szCs w:val="19"/>
          <w:lang w:eastAsia="pl-PL"/>
        </w:rPr>
        <w:t xml:space="preserve"> </w:t>
      </w:r>
      <w:r w:rsidR="00F27A60" w:rsidRPr="00F27A60">
        <w:rPr>
          <w:rFonts w:eastAsia="Times New Roman" w:cs="Arial"/>
          <w:szCs w:val="19"/>
          <w:lang w:eastAsia="pl-PL"/>
        </w:rPr>
        <w:t xml:space="preserve">wzrosła </w:t>
      </w:r>
      <w:r w:rsidR="00226CF0" w:rsidRPr="00F27A60">
        <w:rPr>
          <w:rFonts w:eastAsia="Times New Roman" w:cs="Arial"/>
          <w:szCs w:val="19"/>
          <w:lang w:eastAsia="pl-PL"/>
        </w:rPr>
        <w:t>o 9,</w:t>
      </w:r>
      <w:r w:rsidR="004E1955" w:rsidRPr="00F27A60">
        <w:rPr>
          <w:rFonts w:eastAsia="Times New Roman" w:cs="Arial"/>
          <w:szCs w:val="19"/>
          <w:lang w:eastAsia="pl-PL"/>
        </w:rPr>
        <w:t>0</w:t>
      </w:r>
      <w:r w:rsidR="009A78C9" w:rsidRPr="00F27A60">
        <w:rPr>
          <w:rFonts w:eastAsia="Times New Roman" w:cs="Arial"/>
          <w:szCs w:val="19"/>
          <w:lang w:eastAsia="pl-PL"/>
        </w:rPr>
        <w:t>%</w:t>
      </w:r>
      <w:r w:rsidR="005C3A85" w:rsidRPr="00F27A60">
        <w:rPr>
          <w:rFonts w:eastAsia="Times New Roman" w:cs="Arial"/>
          <w:szCs w:val="19"/>
          <w:lang w:eastAsia="pl-PL"/>
        </w:rPr>
        <w:t>,</w:t>
      </w:r>
      <w:r w:rsidR="00226CF0" w:rsidRPr="00F27A60">
        <w:rPr>
          <w:rFonts w:eastAsia="Times New Roman" w:cs="Arial"/>
          <w:szCs w:val="19"/>
          <w:lang w:eastAsia="pl-PL"/>
        </w:rPr>
        <w:t xml:space="preserve"> </w:t>
      </w:r>
      <w:r w:rsidR="00D57670">
        <w:rPr>
          <w:rFonts w:eastAsia="Times New Roman" w:cs="Arial"/>
          <w:szCs w:val="19"/>
          <w:lang w:eastAsia="pl-PL"/>
        </w:rPr>
        <w:br/>
      </w:r>
      <w:r w:rsidR="00226CF0" w:rsidRPr="00F27A60">
        <w:rPr>
          <w:rFonts w:eastAsia="Times New Roman" w:cs="Arial"/>
          <w:szCs w:val="19"/>
          <w:lang w:eastAsia="pl-PL"/>
        </w:rPr>
        <w:t>a</w:t>
      </w:r>
      <w:r w:rsidR="00BC2710">
        <w:rPr>
          <w:rFonts w:eastAsia="Times New Roman" w:cs="Arial"/>
          <w:szCs w:val="19"/>
          <w:lang w:eastAsia="pl-PL"/>
        </w:rPr>
        <w:t xml:space="preserve"> zbiorowość biernych zawodowo </w:t>
      </w:r>
      <w:r w:rsidR="00226CF0" w:rsidRPr="00F27A60">
        <w:rPr>
          <w:rFonts w:eastAsia="Times New Roman" w:cs="Arial"/>
          <w:szCs w:val="19"/>
          <w:lang w:eastAsia="pl-PL"/>
        </w:rPr>
        <w:t xml:space="preserve">mężczyzn </w:t>
      </w:r>
      <w:r w:rsidR="00F720A0">
        <w:rPr>
          <w:rFonts w:eastAsia="Times New Roman" w:cs="Arial"/>
          <w:szCs w:val="19"/>
          <w:lang w:eastAsia="pl-PL"/>
        </w:rPr>
        <w:t>ukształtowała się na tym samym poziomie</w:t>
      </w:r>
      <w:r w:rsidR="004E1955" w:rsidRPr="00F27A60">
        <w:rPr>
          <w:rFonts w:eastAsia="Times New Roman" w:cs="Arial"/>
          <w:szCs w:val="19"/>
          <w:lang w:eastAsia="pl-PL"/>
        </w:rPr>
        <w:t xml:space="preserve">. </w:t>
      </w:r>
      <w:r w:rsidR="00D57670">
        <w:rPr>
          <w:rFonts w:eastAsia="Times New Roman" w:cs="Arial"/>
          <w:szCs w:val="19"/>
          <w:lang w:eastAsia="pl-PL"/>
        </w:rPr>
        <w:br/>
      </w:r>
      <w:r w:rsidR="0009158C">
        <w:rPr>
          <w:rFonts w:eastAsia="Times New Roman" w:cs="Arial"/>
          <w:szCs w:val="19"/>
          <w:lang w:eastAsia="pl-PL"/>
        </w:rPr>
        <w:t>Z kolei w</w:t>
      </w:r>
      <w:r w:rsidR="004E1955" w:rsidRPr="00F27A60">
        <w:rPr>
          <w:rFonts w:eastAsia="Times New Roman" w:cs="Arial"/>
          <w:szCs w:val="19"/>
          <w:lang w:eastAsia="pl-PL"/>
        </w:rPr>
        <w:t xml:space="preserve"> </w:t>
      </w:r>
      <w:r w:rsidR="005C3A85" w:rsidRPr="00F27A60">
        <w:rPr>
          <w:rFonts w:eastAsia="Times New Roman" w:cs="Arial"/>
          <w:szCs w:val="19"/>
          <w:lang w:eastAsia="pl-PL"/>
        </w:rPr>
        <w:t xml:space="preserve">porównaniu </w:t>
      </w:r>
      <w:r w:rsidR="00197FB9" w:rsidRPr="00F27A60">
        <w:rPr>
          <w:rFonts w:eastAsia="Times New Roman" w:cs="Arial"/>
          <w:szCs w:val="19"/>
          <w:lang w:eastAsia="pl-PL"/>
        </w:rPr>
        <w:t xml:space="preserve">z </w:t>
      </w:r>
      <w:r w:rsidR="004E1955" w:rsidRPr="00F27A60">
        <w:rPr>
          <w:rFonts w:eastAsia="Times New Roman" w:cs="Arial"/>
          <w:szCs w:val="19"/>
          <w:lang w:eastAsia="pl-PL"/>
        </w:rPr>
        <w:t>2</w:t>
      </w:r>
      <w:r w:rsidR="00197FB9" w:rsidRPr="00F27A60">
        <w:rPr>
          <w:rFonts w:eastAsia="Times New Roman" w:cs="Arial"/>
          <w:szCs w:val="19"/>
          <w:lang w:eastAsia="pl-PL"/>
        </w:rPr>
        <w:t xml:space="preserve"> kwartałem 202</w:t>
      </w:r>
      <w:r w:rsidR="00226CF0" w:rsidRPr="00F27A60">
        <w:rPr>
          <w:rFonts w:eastAsia="Times New Roman" w:cs="Arial"/>
          <w:szCs w:val="19"/>
          <w:lang w:eastAsia="pl-PL"/>
        </w:rPr>
        <w:t>5</w:t>
      </w:r>
      <w:r w:rsidR="00197FB9" w:rsidRPr="00F27A60">
        <w:rPr>
          <w:rFonts w:eastAsia="Times New Roman" w:cs="Arial"/>
          <w:szCs w:val="19"/>
          <w:lang w:eastAsia="pl-PL"/>
        </w:rPr>
        <w:t xml:space="preserve"> r.</w:t>
      </w:r>
      <w:r w:rsidR="005C3A85" w:rsidRPr="00F27A60">
        <w:rPr>
          <w:rFonts w:eastAsia="Times New Roman" w:cs="Arial"/>
          <w:szCs w:val="19"/>
          <w:lang w:eastAsia="pl-PL"/>
        </w:rPr>
        <w:t xml:space="preserve"> </w:t>
      </w:r>
      <w:r w:rsidR="0009158C" w:rsidRPr="0009158C">
        <w:rPr>
          <w:rFonts w:eastAsia="Times New Roman" w:cs="Arial"/>
          <w:szCs w:val="19"/>
          <w:lang w:eastAsia="pl-PL"/>
        </w:rPr>
        <w:t xml:space="preserve">liczebność </w:t>
      </w:r>
      <w:r w:rsidR="0009158C">
        <w:rPr>
          <w:rFonts w:eastAsia="Times New Roman" w:cs="Arial"/>
          <w:szCs w:val="19"/>
          <w:lang w:eastAsia="pl-PL"/>
        </w:rPr>
        <w:t>biernych zawodowo k</w:t>
      </w:r>
      <w:r w:rsidR="0009158C" w:rsidRPr="0009158C">
        <w:rPr>
          <w:rFonts w:eastAsia="Times New Roman" w:cs="Arial"/>
          <w:szCs w:val="19"/>
          <w:lang w:eastAsia="pl-PL"/>
        </w:rPr>
        <w:t xml:space="preserve">obiet </w:t>
      </w:r>
      <w:r w:rsidR="000020C0">
        <w:rPr>
          <w:rFonts w:eastAsia="Times New Roman" w:cs="Arial"/>
          <w:szCs w:val="19"/>
          <w:lang w:eastAsia="pl-PL"/>
        </w:rPr>
        <w:br/>
      </w:r>
      <w:r w:rsidR="0009158C" w:rsidRPr="0009158C">
        <w:rPr>
          <w:rFonts w:eastAsia="Times New Roman" w:cs="Arial"/>
          <w:szCs w:val="19"/>
          <w:lang w:eastAsia="pl-PL"/>
        </w:rPr>
        <w:t>nie zmieniła się</w:t>
      </w:r>
      <w:r w:rsidR="0009158C">
        <w:rPr>
          <w:rFonts w:eastAsia="Times New Roman" w:cs="Arial"/>
          <w:szCs w:val="19"/>
          <w:lang w:eastAsia="pl-PL"/>
        </w:rPr>
        <w:t>,</w:t>
      </w:r>
      <w:r w:rsidR="0009158C" w:rsidRPr="0009158C">
        <w:rPr>
          <w:rFonts w:eastAsia="Times New Roman" w:cs="Arial"/>
          <w:szCs w:val="19"/>
          <w:lang w:eastAsia="pl-PL"/>
        </w:rPr>
        <w:t xml:space="preserve"> </w:t>
      </w:r>
      <w:r w:rsidR="003E5EF7">
        <w:rPr>
          <w:rFonts w:eastAsia="Times New Roman" w:cs="Arial"/>
          <w:szCs w:val="19"/>
          <w:lang w:eastAsia="pl-PL"/>
        </w:rPr>
        <w:t>a w grupie</w:t>
      </w:r>
      <w:r w:rsidR="00F720A0" w:rsidRPr="00F720A0">
        <w:rPr>
          <w:rFonts w:eastAsia="Times New Roman" w:cs="Arial"/>
          <w:szCs w:val="19"/>
          <w:lang w:eastAsia="pl-PL"/>
        </w:rPr>
        <w:t xml:space="preserve"> mężczyzn odnotowano spadek o 3,3%</w:t>
      </w:r>
      <w:r w:rsidR="00DF00C1" w:rsidRPr="00F27A60">
        <w:rPr>
          <w:rFonts w:eastAsia="Times New Roman" w:cs="Arial"/>
          <w:szCs w:val="19"/>
          <w:lang w:eastAsia="pl-PL"/>
        </w:rPr>
        <w:t>.</w:t>
      </w:r>
      <w:r w:rsidR="00FB7C11" w:rsidRPr="00F27A60">
        <w:rPr>
          <w:rFonts w:eastAsia="Times New Roman" w:cs="Arial"/>
          <w:szCs w:val="19"/>
          <w:lang w:eastAsia="pl-PL"/>
        </w:rPr>
        <w:t xml:space="preserve"> </w:t>
      </w:r>
    </w:p>
    <w:p w14:paraId="76B16B81" w14:textId="3918B886" w:rsidR="00616D8C" w:rsidRPr="00D57670" w:rsidRDefault="00616D8C" w:rsidP="00340088">
      <w:pPr>
        <w:tabs>
          <w:tab w:val="left" w:pos="907"/>
        </w:tabs>
        <w:spacing w:before="200" w:after="0" w:line="240" w:lineRule="auto"/>
        <w:rPr>
          <w:rFonts w:eastAsia="Times New Roman" w:cs="Arial"/>
          <w:b/>
          <w:szCs w:val="19"/>
          <w:lang w:eastAsia="pl-PL"/>
        </w:rPr>
      </w:pPr>
      <w:r w:rsidRPr="00D57670">
        <w:rPr>
          <w:rFonts w:eastAsia="Times New Roman" w:cs="Arial"/>
          <w:b/>
          <w:szCs w:val="19"/>
          <w:lang w:eastAsia="pl-PL"/>
        </w:rPr>
        <w:t>Wykres</w:t>
      </w:r>
      <w:r w:rsidR="007847E3" w:rsidRPr="00D57670">
        <w:rPr>
          <w:rFonts w:eastAsia="Times New Roman" w:cs="Arial"/>
          <w:b/>
          <w:szCs w:val="19"/>
          <w:lang w:eastAsia="pl-PL"/>
        </w:rPr>
        <w:t xml:space="preserve"> 5</w:t>
      </w:r>
      <w:r w:rsidRPr="00D57670">
        <w:rPr>
          <w:rFonts w:eastAsia="Times New Roman" w:cs="Arial"/>
          <w:b/>
          <w:szCs w:val="19"/>
          <w:lang w:eastAsia="pl-PL"/>
        </w:rPr>
        <w:t>.</w:t>
      </w:r>
      <w:r w:rsidR="00657463" w:rsidRPr="00D57670">
        <w:rPr>
          <w:rFonts w:eastAsia="Times New Roman" w:cs="Arial"/>
          <w:b/>
          <w:szCs w:val="19"/>
          <w:lang w:eastAsia="pl-PL"/>
        </w:rPr>
        <w:tab/>
      </w:r>
      <w:r w:rsidRPr="00D57670">
        <w:rPr>
          <w:rFonts w:eastAsia="Times New Roman" w:cs="Arial"/>
          <w:b/>
          <w:szCs w:val="19"/>
          <w:lang w:eastAsia="pl-PL"/>
        </w:rPr>
        <w:t>Bierni zawodowo w wieku 15–89 lat w</w:t>
      </w:r>
      <w:r w:rsidR="002E020F" w:rsidRPr="00D57670">
        <w:rPr>
          <w:rFonts w:eastAsia="Times New Roman" w:cs="Arial"/>
          <w:b/>
          <w:szCs w:val="19"/>
          <w:lang w:eastAsia="pl-PL"/>
        </w:rPr>
        <w:t xml:space="preserve">edług płci i miejsca zamieszkania </w:t>
      </w:r>
      <w:r w:rsidR="004701A9" w:rsidRPr="00D57670">
        <w:rPr>
          <w:rFonts w:eastAsia="Times New Roman" w:cs="Arial"/>
          <w:b/>
          <w:szCs w:val="19"/>
          <w:lang w:eastAsia="pl-PL"/>
        </w:rPr>
        <w:br/>
      </w:r>
      <w:r w:rsidR="004701A9" w:rsidRPr="00D57670">
        <w:rPr>
          <w:rFonts w:eastAsia="Times New Roman" w:cs="Arial"/>
          <w:b/>
          <w:szCs w:val="19"/>
          <w:lang w:eastAsia="pl-PL"/>
        </w:rPr>
        <w:tab/>
      </w:r>
      <w:r w:rsidR="0077030A" w:rsidRPr="00D57670">
        <w:rPr>
          <w:rFonts w:eastAsia="Times New Roman" w:cs="Arial"/>
          <w:b/>
          <w:szCs w:val="19"/>
          <w:lang w:eastAsia="pl-PL"/>
        </w:rPr>
        <w:t>oraz</w:t>
      </w:r>
      <w:r w:rsidRPr="00D57670">
        <w:rPr>
          <w:rFonts w:eastAsia="Times New Roman" w:cs="Arial"/>
          <w:b/>
          <w:szCs w:val="19"/>
          <w:lang w:eastAsia="pl-PL"/>
        </w:rPr>
        <w:t xml:space="preserve"> kwarta</w:t>
      </w:r>
      <w:r w:rsidR="002E020F" w:rsidRPr="00D57670">
        <w:rPr>
          <w:rFonts w:eastAsia="Times New Roman" w:cs="Arial"/>
          <w:b/>
          <w:szCs w:val="19"/>
          <w:lang w:eastAsia="pl-PL"/>
        </w:rPr>
        <w:t>łów</w:t>
      </w:r>
      <w:r w:rsidRPr="00D57670">
        <w:rPr>
          <w:rFonts w:eastAsia="Times New Roman" w:cs="Arial"/>
          <w:b/>
          <w:szCs w:val="19"/>
          <w:lang w:eastAsia="pl-PL"/>
        </w:rPr>
        <w:t xml:space="preserve"> </w:t>
      </w:r>
    </w:p>
    <w:p w14:paraId="5033C59E" w14:textId="0943DBC9" w:rsidR="004741A0" w:rsidRDefault="00E05DBA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  <w:r w:rsidRPr="00E05DBA">
        <w:rPr>
          <w:b/>
          <w:noProof/>
          <w:spacing w:val="-2"/>
          <w:szCs w:val="19"/>
          <w:lang w:eastAsia="pl-PL"/>
        </w:rPr>
        <w:drawing>
          <wp:anchor distT="0" distB="0" distL="114300" distR="114300" simplePos="0" relativeHeight="251671040" behindDoc="0" locked="0" layoutInCell="1" allowOverlap="1" wp14:anchorId="3AA83C77" wp14:editId="0F268C2B">
            <wp:simplePos x="0" y="0"/>
            <wp:positionH relativeFrom="column">
              <wp:posOffset>228600</wp:posOffset>
            </wp:positionH>
            <wp:positionV relativeFrom="paragraph">
              <wp:posOffset>-1270</wp:posOffset>
            </wp:positionV>
            <wp:extent cx="4635546" cy="2114550"/>
            <wp:effectExtent l="0" t="0" r="0" b="0"/>
            <wp:wrapNone/>
            <wp:docPr id="26" name="Obraz 26" descr="Na wykresie kolumnowym zaprezentowano liczbę biernych zawodowo w wieku 15–89 lat (w tys.) według płci od 1 kwartału 2025 r. do  2 kwartału 2026 r. dla województwa 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46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62E69" w14:textId="6FB791AA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4ACC5DEF" w14:textId="1831AA49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347003F2" w14:textId="61C6303B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613964A1" w14:textId="5790FF17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478D26E9" w14:textId="066BCC36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4D78877B" w14:textId="4D1F57C0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21DFD456" w14:textId="2FB69F5F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4882A245" w14:textId="072F8D23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1F8B931D" w14:textId="5BF5299C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7848E78C" w14:textId="07C0D8C0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1DED8B83" w14:textId="70469C64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57313A7A" w14:textId="4F866004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2720837E" w14:textId="6B2BE431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1E38AA6A" w14:textId="749613FD" w:rsidR="004741A0" w:rsidRDefault="0076332C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  <w:r w:rsidRPr="007606B0">
        <w:rPr>
          <w:rFonts w:eastAsia="Times New Roman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0492BDDD" wp14:editId="0C344EC9">
                <wp:simplePos x="0" y="0"/>
                <wp:positionH relativeFrom="column">
                  <wp:posOffset>1764030</wp:posOffset>
                </wp:positionH>
                <wp:positionV relativeFrom="paragraph">
                  <wp:posOffset>117475</wp:posOffset>
                </wp:positionV>
                <wp:extent cx="1918335" cy="215900"/>
                <wp:effectExtent l="0" t="0" r="5715" b="0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8335" cy="215900"/>
                          <a:chOff x="0" y="0"/>
                          <a:chExt cx="1918393" cy="216000"/>
                        </a:xfrm>
                      </wpg:grpSpPr>
                      <wps:wsp>
                        <wps:cNvPr id="43" name="Pole tekstowe 43"/>
                        <wps:cNvSpPr txBox="1">
                          <a:spLocks noChangeArrowheads="1"/>
                        </wps:cNvSpPr>
                        <wps:spPr bwMode="auto">
                          <a:xfrm>
                            <a:off x="262393" y="0"/>
                            <a:ext cx="1656000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174EF3" w14:textId="77777777" w:rsidR="00BC2710" w:rsidRPr="00DE4223" w:rsidRDefault="00BC2710" w:rsidP="00EB624E">
                              <w:pPr>
                                <w:tabs>
                                  <w:tab w:val="left" w:pos="1843"/>
                                </w:tabs>
                                <w:spacing w:before="0" w:after="0" w:line="240" w:lineRule="auto"/>
                                <w:rPr>
                                  <w:sz w:val="14"/>
                                </w:rPr>
                              </w:pPr>
                              <w:r w:rsidRPr="00DE4223">
                                <w:rPr>
                                  <w:color w:val="231F20"/>
                                  <w:sz w:val="16"/>
                                  <w:szCs w:val="18"/>
                                </w:rPr>
                                <w:t xml:space="preserve">Mężczyźni </w:t>
                              </w:r>
                              <w:r w:rsidRPr="00DE4223">
                                <w:rPr>
                                  <w:color w:val="231F20"/>
                                  <w:sz w:val="16"/>
                                  <w:szCs w:val="18"/>
                                </w:rPr>
                                <w:tab/>
                                <w:t>Kobiety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  <wpg:grpSp>
                        <wpg:cNvPr id="44" name="Grupa 44"/>
                        <wpg:cNvGrpSpPr/>
                        <wpg:grpSpPr>
                          <a:xfrm>
                            <a:off x="0" y="47708"/>
                            <a:ext cx="1419690" cy="125730"/>
                            <a:chOff x="0" y="0"/>
                            <a:chExt cx="1420341" cy="125730"/>
                          </a:xfrm>
                        </wpg:grpSpPr>
                        <pic:pic xmlns:pic="http://schemas.openxmlformats.org/drawingml/2006/picture">
                          <pic:nvPicPr>
                            <pic:cNvPr id="45" name="image1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6" name="image24.png"/>
                            <pic:cNvPicPr>
                              <a:picLocks/>
                            </pic:cNvPicPr>
                          </pic:nvPicPr>
                          <pic:blipFill>
                            <a:blip r:embed="rId13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68881" y="0"/>
                              <a:ext cx="251460" cy="1257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92BDDD" id="Grupa 41" o:spid="_x0000_s1041" style="position:absolute;margin-left:138.9pt;margin-top:9.25pt;width:151.05pt;height:17pt;z-index:251638784;mso-width-relative:margin;mso-height-relative:margin" coordsize="19183,2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">
                <v:shape id="Pole tekstowe 43" o:spid="_x0000_s1042" type="#_x0000_t202" style="position:absolute;left:2623;width:1656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" filled="f" stroked="f">
                  <v:textbox inset="1mm,1mm,1mm,1mm">
                    <w:txbxContent>
                      <w:p w14:paraId="32174EF3" w14:textId="77777777" w:rsidR="00BC2710" w:rsidRPr="00DE4223" w:rsidRDefault="00BC2710" w:rsidP="00EB624E">
                        <w:pPr>
                          <w:tabs>
                            <w:tab w:val="left" w:pos="1843"/>
                          </w:tabs>
                          <w:spacing w:before="0" w:after="0" w:line="240" w:lineRule="auto"/>
                          <w:rPr>
                            <w:sz w:val="14"/>
                          </w:rPr>
                        </w:pPr>
                        <w:r w:rsidRPr="00DE4223">
                          <w:rPr>
                            <w:color w:val="231F20"/>
                            <w:sz w:val="16"/>
                            <w:szCs w:val="18"/>
                          </w:rPr>
                          <w:t xml:space="preserve">Mężczyźni </w:t>
                        </w:r>
                        <w:r w:rsidRPr="00DE4223">
                          <w:rPr>
                            <w:color w:val="231F20"/>
                            <w:sz w:val="16"/>
                            <w:szCs w:val="18"/>
                          </w:rPr>
                          <w:tab/>
                          <w:t>Kobiety</w:t>
                        </w:r>
                      </w:p>
                    </w:txbxContent>
                  </v:textbox>
                </v:shape>
                <v:group id="Grupa 44" o:spid="_x0000_s1043" style="position:absolute;top:477;width:14196;height:1257" coordsize="14203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image18.png" o:spid="_x0000_s1044" type="#_x0000_t75" style="position:absolute;width:2514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">
                    <v:imagedata r:id="rId14" o:title=""/>
                  </v:shape>
                  <v:shape id="image24.png" o:spid="_x0000_s1045" type="#_x0000_t75" style="position:absolute;left:11688;width:2515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">
                    <v:imagedata r:id="rId15" o:title=""/>
                    <o:lock v:ext="edit" aspectratio="f"/>
                  </v:shape>
                </v:group>
              </v:group>
            </w:pict>
          </mc:Fallback>
        </mc:AlternateContent>
      </w:r>
    </w:p>
    <w:p w14:paraId="72DF7589" w14:textId="00B546E0" w:rsidR="00E34CF4" w:rsidRDefault="00E34CF4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4B262DC0" w14:textId="3A07B956" w:rsidR="004741A0" w:rsidRDefault="006C17B5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noProof/>
          <w:szCs w:val="19"/>
          <w:lang w:eastAsia="pl-PL"/>
        </w:rPr>
        <w:drawing>
          <wp:anchor distT="0" distB="0" distL="114300" distR="114300" simplePos="0" relativeHeight="251672064" behindDoc="0" locked="0" layoutInCell="1" allowOverlap="1" wp14:anchorId="11CF8C38" wp14:editId="2ADF03AE">
            <wp:simplePos x="0" y="0"/>
            <wp:positionH relativeFrom="margin">
              <wp:posOffset>266700</wp:posOffset>
            </wp:positionH>
            <wp:positionV relativeFrom="paragraph">
              <wp:posOffset>6350</wp:posOffset>
            </wp:positionV>
            <wp:extent cx="4543702" cy="2011716"/>
            <wp:effectExtent l="0" t="0" r="0" b="7620"/>
            <wp:wrapNone/>
            <wp:docPr id="27" name="Obraz 27" descr="Na wykresie kolumnowym zaprezentowano liczbę biernych zawodowo w wieku 15–89 lat (w tys.) według miejsca zamieszkania od 1 kwartału 2025 r. do 2 kwartału 2026 r. dla województwa 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702" cy="2011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571B3" w14:textId="3B613376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1AE36971" w14:textId="15E25455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321D6210" w14:textId="25DA2D8C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590E8904" w14:textId="26FD48CF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4C78E878" w14:textId="3E8CFF5D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70BD2AA1" w14:textId="666D2728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7B6503A2" w14:textId="7395799C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31653F86" w14:textId="7AACC37F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5F814E9D" w14:textId="11D375FB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0248C67C" w14:textId="55AC90A8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569FA576" w14:textId="52F43B5A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791A409A" w14:textId="07F5F1AE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09E51D6A" w14:textId="4ABD060F" w:rsidR="004741A0" w:rsidRDefault="004741A0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403C0403" w14:textId="24D26915" w:rsidR="004741A0" w:rsidRDefault="00EF72B3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noProof/>
          <w:sz w:val="16"/>
          <w:szCs w:val="16"/>
          <w:lang w:eastAsia="pl-PL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0045C6F4" wp14:editId="37F4B3A8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1702435" cy="215900"/>
                <wp:effectExtent l="0" t="0" r="0" b="0"/>
                <wp:wrapNone/>
                <wp:docPr id="50" name="Grupa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2435" cy="215900"/>
                          <a:chOff x="0" y="0"/>
                          <a:chExt cx="1702737" cy="216000"/>
                        </a:xfrm>
                      </wpg:grpSpPr>
                      <wps:wsp>
                        <wps:cNvPr id="51" name="Pole tekstowe 51"/>
                        <wps:cNvSpPr txBox="1">
                          <a:spLocks noChangeArrowheads="1"/>
                        </wps:cNvSpPr>
                        <wps:spPr bwMode="auto">
                          <a:xfrm>
                            <a:off x="262393" y="0"/>
                            <a:ext cx="1440344" cy="2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5EE034" w14:textId="77777777" w:rsidR="00BC2710" w:rsidRPr="00DE4223" w:rsidRDefault="00BC2710" w:rsidP="00EB624E">
                              <w:pPr>
                                <w:tabs>
                                  <w:tab w:val="left" w:pos="1758"/>
                                  <w:tab w:val="left" w:pos="1843"/>
                                </w:tabs>
                                <w:spacing w:before="0" w:after="0" w:line="240" w:lineRule="auto"/>
                                <w:rPr>
                                  <w:sz w:val="14"/>
                                </w:rPr>
                              </w:pPr>
                              <w:r w:rsidRPr="00DE4223">
                                <w:rPr>
                                  <w:color w:val="231F20"/>
                                  <w:sz w:val="16"/>
                                  <w:szCs w:val="18"/>
                                </w:rPr>
                                <w:t>Miasta</w:t>
                              </w:r>
                              <w:r w:rsidRPr="00DE4223">
                                <w:rPr>
                                  <w:color w:val="231F20"/>
                                  <w:sz w:val="16"/>
                                  <w:szCs w:val="18"/>
                                </w:rPr>
                                <w:tab/>
                                <w:t>Wieś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  <wpg:grpSp>
                        <wpg:cNvPr id="61" name="Grupa 61"/>
                        <wpg:cNvGrpSpPr/>
                        <wpg:grpSpPr>
                          <a:xfrm>
                            <a:off x="0" y="47708"/>
                            <a:ext cx="1368657" cy="126000"/>
                            <a:chOff x="0" y="0"/>
                            <a:chExt cx="1368957" cy="126000"/>
                          </a:xfrm>
                        </wpg:grpSpPr>
                        <pic:pic xmlns:pic="http://schemas.openxmlformats.org/drawingml/2006/picture">
                          <pic:nvPicPr>
                            <pic:cNvPr id="62" name="image1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" name="image24.png"/>
                            <pic:cNvPicPr preferRelativeResize="0">
                              <a:picLocks/>
                            </pic:cNvPicPr>
                          </pic:nvPicPr>
                          <pic:blipFill>
                            <a:blip r:embed="rId13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116841" y="0"/>
                              <a:ext cx="252116" cy="1260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45C6F4" id="Grupa 50" o:spid="_x0000_s1046" style="position:absolute;margin-left:0;margin-top:.4pt;width:134.05pt;height:17pt;z-index:251662848;mso-position-horizontal:center;mso-position-horizontal-relative:margin;mso-width-relative:margin;mso-height-relative:margin" coordsize="17027,2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">
                <v:shape id="Pole tekstowe 51" o:spid="_x0000_s1047" type="#_x0000_t202" style="position:absolute;left:2623;width:14404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" filled="f" stroked="f">
                  <v:textbox inset="1mm,1mm,1mm,1mm">
                    <w:txbxContent>
                      <w:p w14:paraId="485EE034" w14:textId="77777777" w:rsidR="00BC2710" w:rsidRPr="00DE4223" w:rsidRDefault="00BC2710" w:rsidP="00EB624E">
                        <w:pPr>
                          <w:tabs>
                            <w:tab w:val="left" w:pos="1758"/>
                            <w:tab w:val="left" w:pos="1843"/>
                          </w:tabs>
                          <w:spacing w:before="0" w:after="0" w:line="240" w:lineRule="auto"/>
                          <w:rPr>
                            <w:sz w:val="14"/>
                          </w:rPr>
                        </w:pPr>
                        <w:r w:rsidRPr="00DE4223">
                          <w:rPr>
                            <w:color w:val="231F20"/>
                            <w:sz w:val="16"/>
                            <w:szCs w:val="18"/>
                          </w:rPr>
                          <w:t>Miasta</w:t>
                        </w:r>
                        <w:r w:rsidRPr="00DE4223">
                          <w:rPr>
                            <w:color w:val="231F20"/>
                            <w:sz w:val="16"/>
                            <w:szCs w:val="18"/>
                          </w:rPr>
                          <w:tab/>
                          <w:t>Wieś</w:t>
                        </w:r>
                      </w:p>
                    </w:txbxContent>
                  </v:textbox>
                </v:shape>
                <v:group id="Grupa 61" o:spid="_x0000_s1048" style="position:absolute;top:477;width:13686;height:1260" coordsize="13689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image18.png" o:spid="_x0000_s1049" type="#_x0000_t75" style="position:absolute;width:2514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">
                    <v:imagedata r:id="rId14" o:title=""/>
                  </v:shape>
                  <v:shape id="image24.png" o:spid="_x0000_s1050" type="#_x0000_t75" style="position:absolute;left:11168;width:2521;height:12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">
                    <v:imagedata r:id="rId15" o:title=""/>
                    <o:lock v:ext="edit" aspectratio="f"/>
                  </v:shape>
                </v:group>
                <w10:wrap anchorx="margin"/>
              </v:group>
            </w:pict>
          </mc:Fallback>
        </mc:AlternateContent>
      </w:r>
    </w:p>
    <w:p w14:paraId="78323BB4" w14:textId="00FA7E78" w:rsidR="00EF72B3" w:rsidRDefault="00EF72B3" w:rsidP="004741A0">
      <w:pPr>
        <w:spacing w:before="0" w:after="0" w:line="240" w:lineRule="auto"/>
        <w:rPr>
          <w:rFonts w:eastAsia="Times New Roman" w:cs="Arial"/>
          <w:szCs w:val="19"/>
          <w:lang w:eastAsia="pl-PL"/>
        </w:rPr>
      </w:pPr>
    </w:p>
    <w:p w14:paraId="458FD84C" w14:textId="2675D193" w:rsidR="00616D8C" w:rsidRPr="00DA3BA1" w:rsidRDefault="00616D8C" w:rsidP="002962C1">
      <w:pPr>
        <w:spacing w:line="288" w:lineRule="auto"/>
        <w:rPr>
          <w:rFonts w:eastAsia="Times New Roman" w:cs="Arial"/>
          <w:szCs w:val="19"/>
          <w:lang w:eastAsia="pl-PL"/>
        </w:rPr>
      </w:pPr>
      <w:r w:rsidRPr="00FC707A">
        <w:rPr>
          <w:rFonts w:eastAsia="Times New Roman" w:cs="Arial"/>
          <w:szCs w:val="19"/>
          <w:lang w:eastAsia="pl-PL"/>
        </w:rPr>
        <w:t xml:space="preserve">Rozpatrując miejsce zamieszkania, </w:t>
      </w:r>
      <w:r w:rsidR="00DA3BA1">
        <w:rPr>
          <w:rFonts w:eastAsia="Times New Roman" w:cs="Arial"/>
          <w:szCs w:val="19"/>
          <w:lang w:eastAsia="pl-PL"/>
        </w:rPr>
        <w:t>zbiorowość</w:t>
      </w:r>
      <w:r w:rsidRPr="00FC707A">
        <w:rPr>
          <w:rFonts w:eastAsia="Times New Roman" w:cs="Arial"/>
          <w:szCs w:val="19"/>
          <w:lang w:eastAsia="pl-PL"/>
        </w:rPr>
        <w:t xml:space="preserve"> biernych zawodowo mieszkańców </w:t>
      </w:r>
      <w:r w:rsidR="00FC707A" w:rsidRPr="00FC707A">
        <w:rPr>
          <w:rFonts w:eastAsia="Times New Roman" w:cs="Arial"/>
          <w:szCs w:val="19"/>
          <w:lang w:eastAsia="pl-PL"/>
        </w:rPr>
        <w:t>miast zwiększyła się</w:t>
      </w:r>
      <w:r w:rsidR="0095609D" w:rsidRPr="00FC707A">
        <w:rPr>
          <w:rFonts w:eastAsia="Times New Roman" w:cs="Arial"/>
          <w:szCs w:val="19"/>
          <w:lang w:eastAsia="pl-PL"/>
        </w:rPr>
        <w:t xml:space="preserve"> </w:t>
      </w:r>
      <w:r w:rsidR="00BC2710">
        <w:rPr>
          <w:rFonts w:eastAsia="Times New Roman" w:cs="Arial"/>
          <w:szCs w:val="19"/>
          <w:lang w:eastAsia="pl-PL"/>
        </w:rPr>
        <w:t>zarówno w</w:t>
      </w:r>
      <w:r w:rsidR="00DA3BA1" w:rsidRPr="00DA3BA1">
        <w:rPr>
          <w:rFonts w:eastAsia="Times New Roman" w:cs="Arial"/>
          <w:szCs w:val="19"/>
          <w:lang w:eastAsia="pl-PL"/>
        </w:rPr>
        <w:t xml:space="preserve"> ujęciu kwartalnym</w:t>
      </w:r>
      <w:r w:rsidR="00BC2710">
        <w:rPr>
          <w:rFonts w:eastAsia="Times New Roman" w:cs="Arial"/>
          <w:szCs w:val="19"/>
          <w:lang w:eastAsia="pl-PL"/>
        </w:rPr>
        <w:t>, jak</w:t>
      </w:r>
      <w:r w:rsidR="00DA3BA1" w:rsidRPr="00DA3BA1">
        <w:rPr>
          <w:rFonts w:eastAsia="Times New Roman" w:cs="Arial"/>
          <w:szCs w:val="19"/>
          <w:lang w:eastAsia="pl-PL"/>
        </w:rPr>
        <w:t xml:space="preserve"> i rocznym </w:t>
      </w:r>
      <w:r w:rsidR="008C4554" w:rsidRPr="00FC707A">
        <w:rPr>
          <w:rFonts w:eastAsia="Times New Roman" w:cs="Arial"/>
          <w:szCs w:val="19"/>
          <w:lang w:eastAsia="pl-PL"/>
        </w:rPr>
        <w:t>(</w:t>
      </w:r>
      <w:r w:rsidR="002E574C" w:rsidRPr="00FC707A">
        <w:rPr>
          <w:rFonts w:eastAsia="Times New Roman" w:cs="Arial"/>
          <w:szCs w:val="19"/>
          <w:lang w:eastAsia="pl-PL"/>
        </w:rPr>
        <w:t xml:space="preserve">odpowiednio: </w:t>
      </w:r>
      <w:r w:rsidR="00E5106E" w:rsidRPr="00FC707A">
        <w:rPr>
          <w:rFonts w:eastAsia="Times New Roman" w:cs="Arial"/>
          <w:szCs w:val="19"/>
          <w:lang w:eastAsia="pl-PL"/>
        </w:rPr>
        <w:t xml:space="preserve">o </w:t>
      </w:r>
      <w:r w:rsidR="00FC707A" w:rsidRPr="00FC707A">
        <w:rPr>
          <w:rFonts w:eastAsia="Times New Roman" w:cs="Arial"/>
          <w:szCs w:val="19"/>
          <w:lang w:eastAsia="pl-PL"/>
        </w:rPr>
        <w:t>10,0</w:t>
      </w:r>
      <w:r w:rsidR="008C4554" w:rsidRPr="00FC707A">
        <w:rPr>
          <w:rFonts w:eastAsia="Times New Roman" w:cs="Arial"/>
          <w:szCs w:val="19"/>
          <w:lang w:eastAsia="pl-PL"/>
        </w:rPr>
        <w:t>%</w:t>
      </w:r>
      <w:r w:rsidR="002E574C" w:rsidRPr="00FC707A">
        <w:rPr>
          <w:rFonts w:eastAsia="Times New Roman" w:cs="Arial"/>
          <w:szCs w:val="19"/>
          <w:lang w:eastAsia="pl-PL"/>
        </w:rPr>
        <w:t xml:space="preserve"> i o </w:t>
      </w:r>
      <w:r w:rsidR="0073402D" w:rsidRPr="00FC707A">
        <w:rPr>
          <w:rFonts w:eastAsia="Times New Roman" w:cs="Arial"/>
          <w:szCs w:val="19"/>
          <w:lang w:eastAsia="pl-PL"/>
        </w:rPr>
        <w:t>3,</w:t>
      </w:r>
      <w:r w:rsidR="00FC707A" w:rsidRPr="00FC707A">
        <w:rPr>
          <w:rFonts w:eastAsia="Times New Roman" w:cs="Arial"/>
          <w:szCs w:val="19"/>
          <w:lang w:eastAsia="pl-PL"/>
        </w:rPr>
        <w:t>5</w:t>
      </w:r>
      <w:r w:rsidR="002E574C" w:rsidRPr="00DA3BA1">
        <w:rPr>
          <w:rFonts w:eastAsia="Times New Roman" w:cs="Arial"/>
          <w:szCs w:val="19"/>
          <w:lang w:eastAsia="pl-PL"/>
        </w:rPr>
        <w:t>%</w:t>
      </w:r>
      <w:r w:rsidR="00E5106E" w:rsidRPr="00DA3BA1">
        <w:rPr>
          <w:rFonts w:eastAsia="Times New Roman" w:cs="Arial"/>
          <w:szCs w:val="19"/>
          <w:lang w:eastAsia="pl-PL"/>
        </w:rPr>
        <w:t>)</w:t>
      </w:r>
      <w:r w:rsidR="00322BA2" w:rsidRPr="00DA3BA1">
        <w:rPr>
          <w:rFonts w:eastAsia="Times New Roman" w:cs="Arial"/>
          <w:szCs w:val="19"/>
          <w:lang w:eastAsia="pl-PL"/>
        </w:rPr>
        <w:t xml:space="preserve">, </w:t>
      </w:r>
      <w:r w:rsidR="009B5376">
        <w:rPr>
          <w:rFonts w:eastAsia="Times New Roman" w:cs="Arial"/>
          <w:szCs w:val="19"/>
          <w:lang w:eastAsia="pl-PL"/>
        </w:rPr>
        <w:t>natomiast</w:t>
      </w:r>
      <w:r w:rsidR="00FC707A" w:rsidRPr="00DA3BA1">
        <w:rPr>
          <w:rFonts w:eastAsia="Times New Roman" w:cs="Arial"/>
          <w:szCs w:val="19"/>
          <w:lang w:eastAsia="pl-PL"/>
        </w:rPr>
        <w:t xml:space="preserve"> </w:t>
      </w:r>
      <w:r w:rsidR="00B31B0F">
        <w:rPr>
          <w:rFonts w:eastAsia="Times New Roman" w:cs="Arial"/>
          <w:szCs w:val="19"/>
          <w:lang w:eastAsia="pl-PL"/>
        </w:rPr>
        <w:t>liczba</w:t>
      </w:r>
      <w:r w:rsidR="009B5376">
        <w:rPr>
          <w:rFonts w:eastAsia="Times New Roman" w:cs="Arial"/>
          <w:szCs w:val="19"/>
          <w:lang w:eastAsia="pl-PL"/>
        </w:rPr>
        <w:t xml:space="preserve"> </w:t>
      </w:r>
      <w:r w:rsidR="00BC2710">
        <w:rPr>
          <w:rFonts w:eastAsia="Times New Roman" w:cs="Arial"/>
          <w:szCs w:val="19"/>
          <w:lang w:eastAsia="pl-PL"/>
        </w:rPr>
        <w:t xml:space="preserve">biernych zawodowo </w:t>
      </w:r>
      <w:r w:rsidR="0073402D" w:rsidRPr="00DA3BA1">
        <w:rPr>
          <w:rFonts w:eastAsia="Times New Roman" w:cs="Arial"/>
          <w:szCs w:val="19"/>
          <w:lang w:eastAsia="pl-PL"/>
        </w:rPr>
        <w:t xml:space="preserve">mieszkańców </w:t>
      </w:r>
      <w:r w:rsidR="006B60D0" w:rsidRPr="00DA3BA1">
        <w:rPr>
          <w:rFonts w:eastAsia="Times New Roman" w:cs="Arial"/>
          <w:szCs w:val="19"/>
          <w:lang w:eastAsia="pl-PL"/>
        </w:rPr>
        <w:t>wsi</w:t>
      </w:r>
      <w:r w:rsidR="00FC707A" w:rsidRPr="00DA3BA1">
        <w:rPr>
          <w:rFonts w:eastAsia="Times New Roman" w:cs="Arial"/>
          <w:szCs w:val="19"/>
          <w:lang w:eastAsia="pl-PL"/>
        </w:rPr>
        <w:t xml:space="preserve"> </w:t>
      </w:r>
      <w:r w:rsidR="009B5376">
        <w:rPr>
          <w:rFonts w:eastAsia="Times New Roman" w:cs="Arial"/>
          <w:szCs w:val="19"/>
          <w:lang w:eastAsia="pl-PL"/>
        </w:rPr>
        <w:t>utrzymała się na poziomie poprzedniego kwartału</w:t>
      </w:r>
      <w:r w:rsidR="00FC707A" w:rsidRPr="00DA3BA1">
        <w:rPr>
          <w:rFonts w:eastAsia="Times New Roman" w:cs="Arial"/>
          <w:szCs w:val="19"/>
          <w:lang w:eastAsia="pl-PL"/>
        </w:rPr>
        <w:t xml:space="preserve">, </w:t>
      </w:r>
      <w:r w:rsidR="009B5376">
        <w:rPr>
          <w:rFonts w:eastAsia="Times New Roman" w:cs="Arial"/>
          <w:szCs w:val="19"/>
          <w:lang w:eastAsia="pl-PL"/>
        </w:rPr>
        <w:t>a</w:t>
      </w:r>
      <w:r w:rsidR="00FC707A" w:rsidRPr="00DA3BA1">
        <w:rPr>
          <w:rFonts w:eastAsia="Times New Roman" w:cs="Arial"/>
          <w:szCs w:val="19"/>
          <w:lang w:eastAsia="pl-PL"/>
        </w:rPr>
        <w:t xml:space="preserve"> zmniejszyła się</w:t>
      </w:r>
      <w:r w:rsidR="00DA3BA1" w:rsidRPr="00DA3BA1">
        <w:rPr>
          <w:rFonts w:eastAsia="Times New Roman" w:cs="Arial"/>
          <w:szCs w:val="19"/>
          <w:lang w:eastAsia="pl-PL"/>
        </w:rPr>
        <w:t xml:space="preserve"> (o 6,9%) względem 2 kwartału 2025 r.</w:t>
      </w:r>
      <w:r w:rsidR="0073402D" w:rsidRPr="00DA3BA1">
        <w:rPr>
          <w:rFonts w:eastAsia="Times New Roman" w:cs="Arial"/>
          <w:szCs w:val="19"/>
          <w:lang w:eastAsia="pl-PL"/>
        </w:rPr>
        <w:t xml:space="preserve"> </w:t>
      </w:r>
    </w:p>
    <w:p w14:paraId="3A69C0C3" w14:textId="6923EE19" w:rsidR="00616D8C" w:rsidRPr="004C5A6E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3B7200">
        <w:rPr>
          <w:rFonts w:eastAsia="Times New Roman" w:cs="Arial"/>
          <w:szCs w:val="19"/>
          <w:lang w:eastAsia="pl-PL"/>
        </w:rPr>
        <w:t xml:space="preserve">Z ogółu biernych zawodowo w województwie, </w:t>
      </w:r>
      <w:r w:rsidR="009860F8" w:rsidRPr="003B7200">
        <w:rPr>
          <w:rFonts w:eastAsia="Times New Roman" w:cs="Arial"/>
          <w:szCs w:val="19"/>
          <w:lang w:eastAsia="pl-PL"/>
        </w:rPr>
        <w:t>81</w:t>
      </w:r>
      <w:r w:rsidRPr="003B7200">
        <w:rPr>
          <w:rFonts w:eastAsia="Times New Roman" w:cs="Arial"/>
          <w:szCs w:val="19"/>
          <w:lang w:eastAsia="pl-PL"/>
        </w:rPr>
        <w:t xml:space="preserve"> tys. osób, tj. </w:t>
      </w:r>
      <w:r w:rsidR="00BE7427" w:rsidRPr="003B7200">
        <w:rPr>
          <w:rFonts w:eastAsia="Times New Roman" w:cs="Arial"/>
          <w:szCs w:val="19"/>
          <w:lang w:eastAsia="pl-PL"/>
        </w:rPr>
        <w:t>2</w:t>
      </w:r>
      <w:r w:rsidR="003B7200" w:rsidRPr="003B7200">
        <w:rPr>
          <w:rFonts w:eastAsia="Times New Roman" w:cs="Arial"/>
          <w:szCs w:val="19"/>
          <w:lang w:eastAsia="pl-PL"/>
        </w:rPr>
        <w:t>6</w:t>
      </w:r>
      <w:r w:rsidR="00BE7427" w:rsidRPr="003B7200">
        <w:rPr>
          <w:rFonts w:eastAsia="Times New Roman" w:cs="Arial"/>
          <w:szCs w:val="19"/>
          <w:lang w:eastAsia="pl-PL"/>
        </w:rPr>
        <w:t>,</w:t>
      </w:r>
      <w:r w:rsidR="009F1D81" w:rsidRPr="003B7200">
        <w:rPr>
          <w:rFonts w:eastAsia="Times New Roman" w:cs="Arial"/>
          <w:szCs w:val="19"/>
          <w:lang w:eastAsia="pl-PL"/>
        </w:rPr>
        <w:t>0</w:t>
      </w:r>
      <w:r w:rsidRPr="003B7200">
        <w:rPr>
          <w:rFonts w:eastAsia="Times New Roman" w:cs="Arial"/>
          <w:szCs w:val="19"/>
          <w:lang w:eastAsia="pl-PL"/>
        </w:rPr>
        <w:t>% było w wieku produk</w:t>
      </w:r>
      <w:r w:rsidR="000A3A8A" w:rsidRPr="003B7200">
        <w:rPr>
          <w:rFonts w:eastAsia="Times New Roman" w:cs="Arial"/>
          <w:szCs w:val="19"/>
          <w:lang w:eastAsia="pl-PL"/>
        </w:rPr>
        <w:softHyphen/>
      </w:r>
      <w:r w:rsidRPr="003B7200">
        <w:rPr>
          <w:rFonts w:eastAsia="Times New Roman" w:cs="Arial"/>
          <w:szCs w:val="19"/>
          <w:lang w:eastAsia="pl-PL"/>
        </w:rPr>
        <w:t>cyjnym. Osoby bierne zawodowo legitymowały się przede wszystkim wykształceniem</w:t>
      </w:r>
      <w:r w:rsidR="00D26277" w:rsidRPr="003B7200">
        <w:rPr>
          <w:rFonts w:eastAsia="Times New Roman" w:cs="Arial"/>
          <w:szCs w:val="19"/>
          <w:lang w:eastAsia="pl-PL"/>
        </w:rPr>
        <w:t xml:space="preserve"> zasadniczym zawodowym/branżowym </w:t>
      </w:r>
      <w:r w:rsidR="00036F93" w:rsidRPr="003B7200">
        <w:rPr>
          <w:rFonts w:eastAsia="Times New Roman" w:cs="Arial"/>
          <w:szCs w:val="19"/>
          <w:lang w:eastAsia="pl-PL"/>
        </w:rPr>
        <w:t xml:space="preserve">I stopnia </w:t>
      </w:r>
      <w:r w:rsidR="00D26277" w:rsidRPr="003B7200">
        <w:rPr>
          <w:rFonts w:eastAsia="Times New Roman" w:cs="Arial"/>
          <w:szCs w:val="19"/>
          <w:lang w:eastAsia="pl-PL"/>
        </w:rPr>
        <w:t>(</w:t>
      </w:r>
      <w:r w:rsidR="00BE7427" w:rsidRPr="003B7200">
        <w:rPr>
          <w:rFonts w:eastAsia="Times New Roman" w:cs="Arial"/>
          <w:szCs w:val="19"/>
          <w:lang w:eastAsia="pl-PL"/>
        </w:rPr>
        <w:t>2</w:t>
      </w:r>
      <w:r w:rsidR="003B7200" w:rsidRPr="003B7200">
        <w:rPr>
          <w:rFonts w:eastAsia="Times New Roman" w:cs="Arial"/>
          <w:szCs w:val="19"/>
          <w:lang w:eastAsia="pl-PL"/>
        </w:rPr>
        <w:t>8</w:t>
      </w:r>
      <w:r w:rsidR="00BE7427" w:rsidRPr="003B7200">
        <w:rPr>
          <w:rFonts w:eastAsia="Times New Roman" w:cs="Arial"/>
          <w:szCs w:val="19"/>
          <w:lang w:eastAsia="pl-PL"/>
        </w:rPr>
        <w:t>,</w:t>
      </w:r>
      <w:r w:rsidR="00036F93" w:rsidRPr="003B7200">
        <w:rPr>
          <w:rFonts w:eastAsia="Times New Roman" w:cs="Arial"/>
          <w:szCs w:val="19"/>
          <w:lang w:eastAsia="pl-PL"/>
        </w:rPr>
        <w:t>5</w:t>
      </w:r>
      <w:r w:rsidR="00D26277" w:rsidRPr="003B7200">
        <w:rPr>
          <w:rFonts w:eastAsia="Times New Roman" w:cs="Arial"/>
          <w:szCs w:val="19"/>
          <w:lang w:eastAsia="pl-PL"/>
        </w:rPr>
        <w:t>%) oraz</w:t>
      </w:r>
      <w:r w:rsidR="005B1BA0" w:rsidRPr="003B7200">
        <w:t xml:space="preserve"> </w:t>
      </w:r>
      <w:r w:rsidRPr="003B7200">
        <w:rPr>
          <w:rFonts w:eastAsia="Times New Roman" w:cs="Arial"/>
          <w:szCs w:val="19"/>
          <w:lang w:eastAsia="pl-PL"/>
        </w:rPr>
        <w:t xml:space="preserve">gimnazjalnym, podstawowym, </w:t>
      </w:r>
      <w:r w:rsidRPr="004C5A6E">
        <w:rPr>
          <w:rFonts w:eastAsia="Times New Roman" w:cs="Arial"/>
          <w:szCs w:val="19"/>
          <w:lang w:eastAsia="pl-PL"/>
        </w:rPr>
        <w:t>niepełnym podstawowym, bądź nie posiadały wykształcenia szkolnego</w:t>
      </w:r>
      <w:r w:rsidR="00D26277" w:rsidRPr="004C5A6E">
        <w:rPr>
          <w:rFonts w:eastAsia="Times New Roman" w:cs="Arial"/>
          <w:szCs w:val="19"/>
          <w:lang w:eastAsia="pl-PL"/>
        </w:rPr>
        <w:t xml:space="preserve"> (</w:t>
      </w:r>
      <w:r w:rsidR="00036F93" w:rsidRPr="004C5A6E">
        <w:rPr>
          <w:rFonts w:eastAsia="Times New Roman" w:cs="Arial"/>
          <w:szCs w:val="19"/>
          <w:lang w:eastAsia="pl-PL"/>
        </w:rPr>
        <w:t>25,</w:t>
      </w:r>
      <w:r w:rsidR="003B7200" w:rsidRPr="004C5A6E">
        <w:rPr>
          <w:rFonts w:eastAsia="Times New Roman" w:cs="Arial"/>
          <w:szCs w:val="19"/>
          <w:lang w:eastAsia="pl-PL"/>
        </w:rPr>
        <w:t>0</w:t>
      </w:r>
      <w:r w:rsidR="00D26277" w:rsidRPr="004C5A6E">
        <w:rPr>
          <w:rFonts w:eastAsia="Times New Roman" w:cs="Arial"/>
          <w:szCs w:val="19"/>
          <w:lang w:eastAsia="pl-PL"/>
        </w:rPr>
        <w:t>%).</w:t>
      </w:r>
      <w:r w:rsidR="004E72C6" w:rsidRPr="004C5A6E">
        <w:t xml:space="preserve"> </w:t>
      </w:r>
    </w:p>
    <w:p w14:paraId="691F60A8" w14:textId="1BBF629B" w:rsidR="00616D8C" w:rsidRPr="00494E7B" w:rsidRDefault="00616D8C" w:rsidP="00616D8C">
      <w:pPr>
        <w:spacing w:line="288" w:lineRule="auto"/>
        <w:rPr>
          <w:rFonts w:eastAsia="Times New Roman" w:cs="Arial"/>
          <w:szCs w:val="19"/>
          <w:lang w:eastAsia="pl-PL"/>
        </w:rPr>
      </w:pPr>
      <w:r w:rsidRPr="004C5A6E">
        <w:rPr>
          <w:rFonts w:eastAsia="Times New Roman" w:cs="Arial"/>
          <w:szCs w:val="19"/>
          <w:lang w:eastAsia="pl-PL"/>
        </w:rPr>
        <w:t xml:space="preserve">Główną przyczyną braku aktywności zawodowej osób biernych zawodowo w grupie wieku </w:t>
      </w:r>
      <w:r w:rsidRPr="004C5A6E">
        <w:rPr>
          <w:rFonts w:eastAsia="Times New Roman" w:cs="Arial"/>
          <w:szCs w:val="19"/>
          <w:lang w:eastAsia="pl-PL"/>
        </w:rPr>
        <w:br/>
      </w:r>
      <w:r w:rsidRPr="004C5A6E">
        <w:rPr>
          <w:rFonts w:eastAsia="Times New Roman" w:cs="Arial"/>
          <w:spacing w:val="-2"/>
          <w:szCs w:val="19"/>
          <w:lang w:eastAsia="pl-PL"/>
        </w:rPr>
        <w:t>15–74 lata (dla tej grupy ustalano przyczynę bierności)</w:t>
      </w:r>
      <w:r w:rsidR="00814146" w:rsidRPr="004C5A6E">
        <w:rPr>
          <w:rFonts w:eastAsia="Times New Roman" w:cs="Arial"/>
          <w:spacing w:val="-2"/>
          <w:szCs w:val="19"/>
          <w:lang w:eastAsia="pl-PL"/>
        </w:rPr>
        <w:t>,</w:t>
      </w:r>
      <w:r w:rsidRPr="004C5A6E">
        <w:rPr>
          <w:rFonts w:eastAsia="Times New Roman" w:cs="Arial"/>
          <w:spacing w:val="-2"/>
          <w:szCs w:val="19"/>
          <w:lang w:eastAsia="pl-PL"/>
        </w:rPr>
        <w:t xml:space="preserve"> liczącej </w:t>
      </w:r>
      <w:r w:rsidR="00CA59F4" w:rsidRPr="004C5A6E">
        <w:rPr>
          <w:rFonts w:eastAsia="Times New Roman" w:cs="Arial"/>
          <w:spacing w:val="-2"/>
          <w:szCs w:val="19"/>
          <w:lang w:eastAsia="pl-PL"/>
        </w:rPr>
        <w:t>23</w:t>
      </w:r>
      <w:r w:rsidR="004C5A6E" w:rsidRPr="004C5A6E">
        <w:rPr>
          <w:rFonts w:eastAsia="Times New Roman" w:cs="Arial"/>
          <w:spacing w:val="-2"/>
          <w:szCs w:val="19"/>
          <w:lang w:eastAsia="pl-PL"/>
        </w:rPr>
        <w:t>1</w:t>
      </w:r>
      <w:r w:rsidRPr="004C5A6E">
        <w:rPr>
          <w:rFonts w:eastAsia="Times New Roman" w:cs="Arial"/>
          <w:spacing w:val="-2"/>
          <w:szCs w:val="19"/>
          <w:lang w:eastAsia="pl-PL"/>
        </w:rPr>
        <w:t xml:space="preserve"> tys.</w:t>
      </w:r>
      <w:r w:rsidR="00814146" w:rsidRPr="004C5A6E">
        <w:rPr>
          <w:rFonts w:eastAsia="Times New Roman" w:cs="Arial"/>
          <w:spacing w:val="-2"/>
          <w:szCs w:val="19"/>
          <w:lang w:eastAsia="pl-PL"/>
        </w:rPr>
        <w:t>,</w:t>
      </w:r>
      <w:r w:rsidRPr="004C5A6E">
        <w:rPr>
          <w:rFonts w:eastAsia="Times New Roman" w:cs="Arial"/>
          <w:spacing w:val="-2"/>
          <w:szCs w:val="19"/>
          <w:lang w:eastAsia="pl-PL"/>
        </w:rPr>
        <w:t xml:space="preserve"> była emerytura –</w:t>
      </w:r>
      <w:r w:rsidR="000A3A8A" w:rsidRPr="004C5A6E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CA59F4" w:rsidRPr="004C5A6E">
        <w:rPr>
          <w:rFonts w:eastAsia="Times New Roman" w:cs="Arial"/>
          <w:spacing w:val="-2"/>
          <w:szCs w:val="19"/>
          <w:lang w:eastAsia="pl-PL"/>
        </w:rPr>
        <w:t>5</w:t>
      </w:r>
      <w:r w:rsidR="004C5A6E" w:rsidRPr="004C5A6E">
        <w:rPr>
          <w:rFonts w:eastAsia="Times New Roman" w:cs="Arial"/>
          <w:spacing w:val="-2"/>
          <w:szCs w:val="19"/>
          <w:lang w:eastAsia="pl-PL"/>
        </w:rPr>
        <w:t>4</w:t>
      </w:r>
      <w:r w:rsidR="00CA59F4" w:rsidRPr="004C5A6E">
        <w:rPr>
          <w:rFonts w:eastAsia="Times New Roman" w:cs="Arial"/>
          <w:spacing w:val="-2"/>
          <w:szCs w:val="19"/>
          <w:lang w:eastAsia="pl-PL"/>
        </w:rPr>
        <w:t>,</w:t>
      </w:r>
      <w:r w:rsidR="004C5A6E" w:rsidRPr="004C5A6E">
        <w:rPr>
          <w:rFonts w:eastAsia="Times New Roman" w:cs="Arial"/>
          <w:spacing w:val="-2"/>
          <w:szCs w:val="19"/>
          <w:lang w:eastAsia="pl-PL"/>
        </w:rPr>
        <w:t>5</w:t>
      </w:r>
      <w:r w:rsidRPr="004C5A6E">
        <w:rPr>
          <w:rFonts w:eastAsia="Times New Roman" w:cs="Arial"/>
          <w:spacing w:val="-2"/>
          <w:szCs w:val="19"/>
          <w:lang w:eastAsia="pl-PL"/>
        </w:rPr>
        <w:t>%.</w:t>
      </w:r>
      <w:r w:rsidRPr="004C5A6E">
        <w:rPr>
          <w:rFonts w:eastAsia="Times New Roman" w:cs="Arial"/>
          <w:szCs w:val="19"/>
          <w:lang w:eastAsia="pl-PL"/>
        </w:rPr>
        <w:t xml:space="preserve"> </w:t>
      </w:r>
      <w:r w:rsidRPr="00494E7B">
        <w:rPr>
          <w:rFonts w:eastAsia="Times New Roman" w:cs="Arial"/>
          <w:szCs w:val="19"/>
          <w:lang w:eastAsia="pl-PL"/>
        </w:rPr>
        <w:lastRenderedPageBreak/>
        <w:t xml:space="preserve">Wśród osób pobierających emeryturę </w:t>
      </w:r>
      <w:r w:rsidR="00494E7B" w:rsidRPr="00494E7B">
        <w:rPr>
          <w:rFonts w:eastAsia="Times New Roman" w:cs="Arial"/>
          <w:szCs w:val="19"/>
          <w:lang w:eastAsia="pl-PL"/>
        </w:rPr>
        <w:t>61,4</w:t>
      </w:r>
      <w:r w:rsidRPr="00494E7B">
        <w:rPr>
          <w:rFonts w:eastAsia="Times New Roman" w:cs="Arial"/>
          <w:szCs w:val="19"/>
          <w:lang w:eastAsia="pl-PL"/>
        </w:rPr>
        <w:t>% stanowiły kobiety.</w:t>
      </w:r>
      <w:r w:rsidR="00330C13" w:rsidRPr="00494E7B">
        <w:rPr>
          <w:rFonts w:eastAsia="Times New Roman" w:cs="Arial"/>
          <w:szCs w:val="19"/>
          <w:lang w:eastAsia="pl-PL"/>
        </w:rPr>
        <w:t xml:space="preserve"> </w:t>
      </w:r>
      <w:r w:rsidRPr="00494E7B">
        <w:rPr>
          <w:rFonts w:eastAsia="Times New Roman" w:cs="Arial"/>
          <w:szCs w:val="19"/>
          <w:lang w:eastAsia="pl-PL"/>
        </w:rPr>
        <w:t>Nauka i uzupełnianie kwalifikacji były powodem niewykonywania i nieposzukiwania pracy</w:t>
      </w:r>
      <w:r w:rsidR="00330C13" w:rsidRPr="00494E7B">
        <w:rPr>
          <w:rFonts w:eastAsia="Times New Roman" w:cs="Arial"/>
          <w:szCs w:val="19"/>
          <w:lang w:eastAsia="pl-PL"/>
        </w:rPr>
        <w:t xml:space="preserve"> </w:t>
      </w:r>
      <w:r w:rsidRPr="00494E7B">
        <w:rPr>
          <w:rFonts w:eastAsia="Times New Roman" w:cs="Arial"/>
          <w:szCs w:val="19"/>
          <w:lang w:eastAsia="pl-PL"/>
        </w:rPr>
        <w:t>w </w:t>
      </w:r>
      <w:r w:rsidR="00494E7B" w:rsidRPr="00494E7B">
        <w:rPr>
          <w:rFonts w:eastAsia="Times New Roman" w:cs="Arial"/>
          <w:szCs w:val="19"/>
          <w:lang w:eastAsia="pl-PL"/>
        </w:rPr>
        <w:t>2</w:t>
      </w:r>
      <w:r w:rsidRPr="00494E7B">
        <w:rPr>
          <w:rFonts w:eastAsia="Times New Roman" w:cs="Arial"/>
          <w:szCs w:val="19"/>
          <w:lang w:eastAsia="pl-PL"/>
        </w:rPr>
        <w:t xml:space="preserve"> kwartale 202</w:t>
      </w:r>
      <w:r w:rsidR="006A359C" w:rsidRPr="00494E7B">
        <w:rPr>
          <w:rFonts w:eastAsia="Times New Roman" w:cs="Arial"/>
          <w:szCs w:val="19"/>
          <w:lang w:eastAsia="pl-PL"/>
        </w:rPr>
        <w:t>6</w:t>
      </w:r>
      <w:r w:rsidRPr="00494E7B">
        <w:rPr>
          <w:rFonts w:eastAsia="Times New Roman" w:cs="Arial"/>
          <w:szCs w:val="19"/>
          <w:lang w:eastAsia="pl-PL"/>
        </w:rPr>
        <w:t xml:space="preserve"> r. dla </w:t>
      </w:r>
      <w:r w:rsidR="006A359C" w:rsidRPr="00494E7B">
        <w:rPr>
          <w:rFonts w:eastAsia="Times New Roman" w:cs="Arial"/>
          <w:szCs w:val="19"/>
          <w:lang w:eastAsia="pl-PL"/>
        </w:rPr>
        <w:t>23,</w:t>
      </w:r>
      <w:r w:rsidR="00494E7B" w:rsidRPr="00494E7B">
        <w:rPr>
          <w:rFonts w:eastAsia="Times New Roman" w:cs="Arial"/>
          <w:szCs w:val="19"/>
          <w:lang w:eastAsia="pl-PL"/>
        </w:rPr>
        <w:t>4</w:t>
      </w:r>
      <w:r w:rsidRPr="00494E7B">
        <w:rPr>
          <w:rFonts w:eastAsia="Times New Roman" w:cs="Arial"/>
          <w:szCs w:val="19"/>
          <w:lang w:eastAsia="pl-PL"/>
        </w:rPr>
        <w:t xml:space="preserve">% osób biernych zawodowo. Chorobę lub niesprawność jako przyczynę bierności zawodowej </w:t>
      </w:r>
      <w:r w:rsidR="00330C13" w:rsidRPr="00494E7B">
        <w:rPr>
          <w:rFonts w:eastAsia="Times New Roman" w:cs="Arial"/>
          <w:szCs w:val="19"/>
          <w:lang w:eastAsia="pl-PL"/>
        </w:rPr>
        <w:t>wskazywało</w:t>
      </w:r>
      <w:r w:rsidRPr="00494E7B">
        <w:rPr>
          <w:rFonts w:eastAsia="Times New Roman" w:cs="Arial"/>
          <w:szCs w:val="19"/>
          <w:lang w:eastAsia="pl-PL"/>
        </w:rPr>
        <w:t xml:space="preserve"> </w:t>
      </w:r>
      <w:r w:rsidR="00494E7B" w:rsidRPr="00494E7B">
        <w:rPr>
          <w:rFonts w:eastAsia="Times New Roman" w:cs="Arial"/>
          <w:szCs w:val="19"/>
          <w:lang w:eastAsia="pl-PL"/>
        </w:rPr>
        <w:t>8,2</w:t>
      </w:r>
      <w:r w:rsidRPr="00494E7B">
        <w:rPr>
          <w:rFonts w:eastAsia="Times New Roman" w:cs="Arial"/>
          <w:szCs w:val="19"/>
          <w:lang w:eastAsia="pl-PL"/>
        </w:rPr>
        <w:t>% osób, a obowiązki rodzinne i związane</w:t>
      </w:r>
      <w:r w:rsidR="000A3A8A" w:rsidRPr="00494E7B">
        <w:rPr>
          <w:rFonts w:eastAsia="Times New Roman" w:cs="Arial"/>
          <w:szCs w:val="19"/>
          <w:lang w:eastAsia="pl-PL"/>
        </w:rPr>
        <w:t xml:space="preserve"> </w:t>
      </w:r>
      <w:r w:rsidRPr="00494E7B">
        <w:rPr>
          <w:rFonts w:eastAsia="Times New Roman" w:cs="Arial"/>
          <w:szCs w:val="19"/>
          <w:lang w:eastAsia="pl-PL"/>
        </w:rPr>
        <w:t>z pro</w:t>
      </w:r>
      <w:r w:rsidR="000A3A8A" w:rsidRPr="00494E7B">
        <w:rPr>
          <w:rFonts w:eastAsia="Times New Roman" w:cs="Arial"/>
          <w:szCs w:val="19"/>
          <w:lang w:eastAsia="pl-PL"/>
        </w:rPr>
        <w:softHyphen/>
      </w:r>
      <w:r w:rsidRPr="00494E7B">
        <w:rPr>
          <w:rFonts w:eastAsia="Times New Roman" w:cs="Arial"/>
          <w:szCs w:val="19"/>
          <w:lang w:eastAsia="pl-PL"/>
        </w:rPr>
        <w:t xml:space="preserve">wadzeniem domu </w:t>
      </w:r>
      <w:r w:rsidR="00A71B43" w:rsidRPr="00494E7B">
        <w:rPr>
          <w:rFonts w:eastAsia="Times New Roman" w:cs="Arial"/>
          <w:szCs w:val="19"/>
          <w:lang w:eastAsia="pl-PL"/>
        </w:rPr>
        <w:br/>
      </w:r>
      <w:r w:rsidRPr="00494E7B">
        <w:rPr>
          <w:rFonts w:eastAsia="Times New Roman" w:cs="Arial"/>
          <w:szCs w:val="19"/>
          <w:lang w:eastAsia="pl-PL"/>
        </w:rPr>
        <w:t xml:space="preserve">– </w:t>
      </w:r>
      <w:r w:rsidR="00494E7B" w:rsidRPr="00494E7B">
        <w:rPr>
          <w:rFonts w:eastAsia="Times New Roman" w:cs="Arial"/>
          <w:szCs w:val="19"/>
          <w:lang w:eastAsia="pl-PL"/>
        </w:rPr>
        <w:t>6</w:t>
      </w:r>
      <w:r w:rsidR="006A359C" w:rsidRPr="00494E7B">
        <w:rPr>
          <w:rFonts w:eastAsia="Times New Roman" w:cs="Arial"/>
          <w:szCs w:val="19"/>
          <w:lang w:eastAsia="pl-PL"/>
        </w:rPr>
        <w:t>,9</w:t>
      </w:r>
      <w:r w:rsidRPr="00494E7B">
        <w:rPr>
          <w:rFonts w:eastAsia="Times New Roman" w:cs="Arial"/>
          <w:szCs w:val="19"/>
          <w:lang w:eastAsia="pl-PL"/>
        </w:rPr>
        <w:t xml:space="preserve">% osób </w:t>
      </w:r>
      <w:r w:rsidR="00BD60A8" w:rsidRPr="00494E7B">
        <w:rPr>
          <w:rFonts w:eastAsia="Times New Roman" w:cs="Arial"/>
          <w:szCs w:val="19"/>
          <w:lang w:eastAsia="pl-PL"/>
        </w:rPr>
        <w:t xml:space="preserve">biernych zawodowo </w:t>
      </w:r>
      <w:r w:rsidRPr="00494E7B">
        <w:rPr>
          <w:rFonts w:eastAsia="Times New Roman" w:cs="Arial"/>
          <w:szCs w:val="19"/>
          <w:lang w:eastAsia="pl-PL"/>
        </w:rPr>
        <w:t>z omawianej grupy wieku.</w:t>
      </w:r>
    </w:p>
    <w:p w14:paraId="302FFA6C" w14:textId="3E51499C" w:rsidR="006515F3" w:rsidRPr="001D28B1" w:rsidRDefault="00EF72B3" w:rsidP="006515F3">
      <w:pPr>
        <w:tabs>
          <w:tab w:val="left" w:pos="907"/>
        </w:tabs>
        <w:spacing w:before="240" w:line="240" w:lineRule="auto"/>
        <w:rPr>
          <w:rFonts w:eastAsia="Times New Roman" w:cs="Arial"/>
          <w:b/>
          <w:iCs/>
          <w:szCs w:val="19"/>
          <w:lang w:eastAsia="pl-PL"/>
        </w:rPr>
      </w:pPr>
      <w:r>
        <w:rPr>
          <w:rFonts w:eastAsia="Times New Roman" w:cs="Arial"/>
          <w:iCs/>
          <w:noProof/>
          <w:sz w:val="16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AAE5AD8" wp14:editId="19122E87">
                <wp:simplePos x="0" y="0"/>
                <wp:positionH relativeFrom="column">
                  <wp:posOffset>0</wp:posOffset>
                </wp:positionH>
                <wp:positionV relativeFrom="paragraph">
                  <wp:posOffset>4218305</wp:posOffset>
                </wp:positionV>
                <wp:extent cx="1655445" cy="215900"/>
                <wp:effectExtent l="0" t="0" r="1905" b="0"/>
                <wp:wrapNone/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3D173" w14:textId="37780558" w:rsidR="00BC2710" w:rsidRPr="00DE4223" w:rsidRDefault="00BC2710" w:rsidP="00EF72B3">
                            <w:pPr>
                              <w:tabs>
                                <w:tab w:val="left" w:pos="1843"/>
                              </w:tabs>
                              <w:spacing w:before="0" w:after="0" w:line="240" w:lineRule="auto"/>
                              <w:rPr>
                                <w:sz w:val="14"/>
                              </w:rPr>
                            </w:pPr>
                            <w:r w:rsidRPr="00C12F80">
                              <w:rPr>
                                <w:rFonts w:eastAsia="Times New Roman" w:cs="Arial"/>
                                <w:sz w:val="16"/>
                                <w:szCs w:val="15"/>
                                <w:lang w:eastAsia="pl-PL"/>
                              </w:rPr>
                              <w:t>a</w:t>
                            </w:r>
                            <w:r w:rsidRPr="00C12F80">
                              <w:rPr>
                                <w:rFonts w:eastAsia="Times New Roman" w:cs="Arial"/>
                                <w:iCs/>
                                <w:sz w:val="16"/>
                                <w:szCs w:val="15"/>
                                <w:lang w:eastAsia="pl-PL"/>
                              </w:rPr>
                              <w:t> Osoby w wieku 15–74 lata.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E5AD8" id="Pole tekstowe 13" o:spid="_x0000_s1051" type="#_x0000_t202" style="position:absolute;margin-left:0;margin-top:332.15pt;width:130.35pt;height:17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" filled="f" stroked="f">
                <v:textbox inset="1mm,1mm,1mm,1mm">
                  <w:txbxContent>
                    <w:p w14:paraId="6FF3D173" w14:textId="37780558" w:rsidR="00BC2710" w:rsidRPr="00DE4223" w:rsidRDefault="00BC2710" w:rsidP="00EF72B3">
                      <w:pPr>
                        <w:tabs>
                          <w:tab w:val="left" w:pos="1843"/>
                        </w:tabs>
                        <w:spacing w:before="0" w:after="0" w:line="240" w:lineRule="auto"/>
                        <w:rPr>
                          <w:sz w:val="14"/>
                        </w:rPr>
                      </w:pPr>
                      <w:r w:rsidRPr="00C12F80">
                        <w:rPr>
                          <w:rFonts w:eastAsia="Times New Roman" w:cs="Arial"/>
                          <w:sz w:val="16"/>
                          <w:szCs w:val="15"/>
                          <w:lang w:eastAsia="pl-PL"/>
                        </w:rPr>
                        <w:t>a</w:t>
                      </w:r>
                      <w:r w:rsidRPr="00C12F80">
                        <w:rPr>
                          <w:rFonts w:eastAsia="Times New Roman" w:cs="Arial"/>
                          <w:iCs/>
                          <w:sz w:val="16"/>
                          <w:szCs w:val="15"/>
                          <w:lang w:eastAsia="pl-PL"/>
                        </w:rPr>
                        <w:t> Osoby w wieku 15–74 lata.</w:t>
                      </w:r>
                    </w:p>
                  </w:txbxContent>
                </v:textbox>
              </v:shape>
            </w:pict>
          </mc:Fallback>
        </mc:AlternateContent>
      </w:r>
      <w:r w:rsidR="006515F3" w:rsidRPr="001D28B1">
        <w:rPr>
          <w:rFonts w:eastAsia="Times New Roman" w:cs="Arial"/>
          <w:b/>
          <w:szCs w:val="19"/>
          <w:lang w:eastAsia="pl-PL"/>
        </w:rPr>
        <w:t>Tablica 1.</w:t>
      </w:r>
      <w:r w:rsidR="006515F3" w:rsidRPr="001D28B1">
        <w:rPr>
          <w:rFonts w:eastAsia="Times New Roman" w:cs="Arial"/>
          <w:szCs w:val="19"/>
          <w:lang w:eastAsia="pl-PL"/>
        </w:rPr>
        <w:tab/>
      </w:r>
      <w:r w:rsidR="006515F3" w:rsidRPr="001D28B1">
        <w:rPr>
          <w:rFonts w:eastAsia="Times New Roman" w:cs="Arial"/>
          <w:b/>
          <w:iCs/>
          <w:szCs w:val="19"/>
          <w:lang w:eastAsia="pl-PL"/>
        </w:rPr>
        <w:t>Aktywność ekonomiczna ludności w wieku 15</w:t>
      </w:r>
      <w:r w:rsidR="006515F3" w:rsidRPr="001D28B1">
        <w:rPr>
          <w:rFonts w:eastAsia="Times New Roman" w:cs="Arial"/>
          <w:b/>
          <w:szCs w:val="19"/>
          <w:lang w:eastAsia="pl-PL"/>
        </w:rPr>
        <w:t>–</w:t>
      </w:r>
      <w:r w:rsidR="006515F3" w:rsidRPr="001D28B1">
        <w:rPr>
          <w:rFonts w:eastAsia="Times New Roman" w:cs="Arial"/>
          <w:b/>
          <w:iCs/>
          <w:szCs w:val="19"/>
          <w:lang w:eastAsia="pl-PL"/>
        </w:rPr>
        <w:t>89 lat w województwie</w:t>
      </w:r>
      <w:r w:rsidR="006515F3" w:rsidRPr="001D28B1">
        <w:rPr>
          <w:rFonts w:eastAsia="Times New Roman" w:cs="Arial"/>
          <w:b/>
          <w:iCs/>
          <w:szCs w:val="19"/>
          <w:lang w:eastAsia="pl-PL"/>
        </w:rPr>
        <w:br/>
      </w:r>
      <w:r w:rsidR="006515F3" w:rsidRPr="001D28B1">
        <w:rPr>
          <w:rFonts w:eastAsia="Times New Roman" w:cs="Arial"/>
          <w:b/>
          <w:iCs/>
          <w:szCs w:val="19"/>
          <w:lang w:eastAsia="pl-PL"/>
        </w:rPr>
        <w:tab/>
        <w:t>opolskim na tle kraju</w:t>
      </w:r>
    </w:p>
    <w:tbl>
      <w:tblPr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Aktywność ekonomiczna ludności w wieku 15–89 lat w województwie opolskim na tle kraju "/>
      </w:tblPr>
      <w:tblGrid>
        <w:gridCol w:w="3760"/>
        <w:gridCol w:w="1392"/>
        <w:gridCol w:w="1393"/>
        <w:gridCol w:w="1393"/>
      </w:tblGrid>
      <w:tr w:rsidR="00D57670" w:rsidRPr="00886EB0" w14:paraId="538EB407" w14:textId="77777777" w:rsidTr="005D6195">
        <w:trPr>
          <w:trHeight w:val="360"/>
        </w:trPr>
        <w:tc>
          <w:tcPr>
            <w:tcW w:w="3760" w:type="dxa"/>
            <w:vMerge w:val="restart"/>
            <w:shd w:val="clear" w:color="auto" w:fill="auto"/>
            <w:vAlign w:val="center"/>
            <w:hideMark/>
          </w:tcPr>
          <w:p w14:paraId="548889B1" w14:textId="77777777" w:rsidR="00D57670" w:rsidRPr="00886EB0" w:rsidRDefault="00D57670" w:rsidP="003260E0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14:paraId="6E0C5511" w14:textId="49A6875B" w:rsidR="00D57670" w:rsidRPr="00D57670" w:rsidRDefault="00D57670" w:rsidP="003260E0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D5767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2786" w:type="dxa"/>
            <w:gridSpan w:val="2"/>
            <w:shd w:val="clear" w:color="auto" w:fill="auto"/>
            <w:vAlign w:val="center"/>
          </w:tcPr>
          <w:p w14:paraId="33FB879F" w14:textId="36C7B11F" w:rsidR="00D57670" w:rsidRPr="00D57670" w:rsidRDefault="00D57670" w:rsidP="003260E0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D5767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2026</w:t>
            </w:r>
          </w:p>
        </w:tc>
      </w:tr>
      <w:tr w:rsidR="00D558A0" w:rsidRPr="00886EB0" w14:paraId="5A5C0248" w14:textId="77777777" w:rsidTr="006F2C4A">
        <w:trPr>
          <w:trHeight w:val="282"/>
        </w:trPr>
        <w:tc>
          <w:tcPr>
            <w:tcW w:w="3760" w:type="dxa"/>
            <w:vMerge/>
            <w:vAlign w:val="center"/>
            <w:hideMark/>
          </w:tcPr>
          <w:p w14:paraId="249D6582" w14:textId="77777777" w:rsidR="00D558A0" w:rsidRPr="00886EB0" w:rsidRDefault="00D558A0" w:rsidP="00D558A0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14:paraId="454BF475" w14:textId="1DDC0BAA" w:rsidR="00D558A0" w:rsidRPr="00886EB0" w:rsidRDefault="00AC1227" w:rsidP="00AC1227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D558A0"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14:paraId="0DEE0A3E" w14:textId="5971B52F" w:rsidR="00D558A0" w:rsidRPr="00886EB0" w:rsidRDefault="00AC1227" w:rsidP="00D558A0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1</w:t>
            </w:r>
            <w:r w:rsidR="00D558A0"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14:paraId="000BA8EB" w14:textId="43D9CA90" w:rsidR="00D558A0" w:rsidRPr="00886EB0" w:rsidRDefault="00AC1227" w:rsidP="00D558A0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D558A0"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</w:tr>
      <w:tr w:rsidR="003260E0" w:rsidRPr="00886EB0" w14:paraId="53E0B15E" w14:textId="77777777" w:rsidTr="006F2C4A">
        <w:trPr>
          <w:trHeight w:val="402"/>
        </w:trPr>
        <w:tc>
          <w:tcPr>
            <w:tcW w:w="7938" w:type="dxa"/>
            <w:gridSpan w:val="4"/>
            <w:shd w:val="clear" w:color="auto" w:fill="auto"/>
            <w:vAlign w:val="center"/>
            <w:hideMark/>
          </w:tcPr>
          <w:p w14:paraId="16D065DE" w14:textId="77777777" w:rsidR="003260E0" w:rsidRPr="00886EB0" w:rsidRDefault="003260E0" w:rsidP="003260E0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POLSKA</w:t>
            </w:r>
          </w:p>
        </w:tc>
      </w:tr>
      <w:tr w:rsidR="00AC1227" w:rsidRPr="00886EB0" w14:paraId="1E83313B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6E013412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Aktywni zawodowo w tys.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3F3776F9" w14:textId="51C63F5E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17701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4DDBFF9B" w14:textId="7C46C49C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17817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0BE9AC49" w14:textId="030808E9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17809</w:t>
            </w:r>
          </w:p>
        </w:tc>
      </w:tr>
      <w:tr w:rsidR="00AC1227" w:rsidRPr="00886EB0" w14:paraId="7271F48F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2A046D91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pracujący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06EC11F2" w14:textId="1DA04C11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17198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29792238" w14:textId="6BC0E8EE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17237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272285C1" w14:textId="364D3BF0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17234</w:t>
            </w:r>
          </w:p>
        </w:tc>
      </w:tr>
      <w:tr w:rsidR="00AC1227" w:rsidRPr="00886EB0" w14:paraId="5BA0BF0A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18BFFBAD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sz w:val="16"/>
                <w:szCs w:val="16"/>
                <w:lang w:eastAsia="pl-PL"/>
              </w:rPr>
            </w:pPr>
            <w:proofErr w:type="spellStart"/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bezrobotni</w:t>
            </w:r>
            <w:r w:rsidRPr="00886EB0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1826DAB7" w14:textId="79ACC2BB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503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25A1612B" w14:textId="50EE2B07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580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3B197B6C" w14:textId="127B422B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574</w:t>
            </w:r>
          </w:p>
        </w:tc>
      </w:tr>
      <w:tr w:rsidR="00AC1227" w:rsidRPr="00886EB0" w14:paraId="7564A0E4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40CDD68C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Bierni zawodowo w tys.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33AC92A0" w14:textId="75078BA1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12658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7E81CED3" w14:textId="74A0770E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12538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54E87886" w14:textId="5F2DB479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12531</w:t>
            </w:r>
          </w:p>
        </w:tc>
      </w:tr>
      <w:tr w:rsidR="00AC1227" w:rsidRPr="00886EB0" w14:paraId="24D0C99C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307D4078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Współczynnik aktywności zawodowej w %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501EF5F6" w14:textId="0992C84B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58,3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4ECECB50" w14:textId="7FEBCF02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58,7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6E5A99F2" w14:textId="2BF9AFAB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58,7</w:t>
            </w:r>
          </w:p>
        </w:tc>
      </w:tr>
      <w:tr w:rsidR="00AC1227" w:rsidRPr="00886EB0" w14:paraId="5467B7ED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78D32056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Wskaźnik zatrudnienia w %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568C8C0F" w14:textId="5511D925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56,7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68E60F5C" w14:textId="6170BD57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56,8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5CE83C8C" w14:textId="3F5CED70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56,8</w:t>
            </w:r>
          </w:p>
        </w:tc>
      </w:tr>
      <w:tr w:rsidR="00AC1227" w:rsidRPr="00886EB0" w14:paraId="73CE33B7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2A07DC9C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Stopa bezrobocia w %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0AA71A87" w14:textId="7AA3957E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47B155F4" w14:textId="0F863213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793B5238" w14:textId="2E93EFFE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3,2</w:t>
            </w:r>
          </w:p>
        </w:tc>
      </w:tr>
      <w:tr w:rsidR="003260E0" w:rsidRPr="00886EB0" w14:paraId="2A82FF54" w14:textId="77777777" w:rsidTr="006F2C4A">
        <w:trPr>
          <w:trHeight w:val="402"/>
        </w:trPr>
        <w:tc>
          <w:tcPr>
            <w:tcW w:w="7938" w:type="dxa"/>
            <w:gridSpan w:val="4"/>
            <w:shd w:val="clear" w:color="auto" w:fill="auto"/>
            <w:noWrap/>
            <w:vAlign w:val="center"/>
            <w:hideMark/>
          </w:tcPr>
          <w:p w14:paraId="48A2D99C" w14:textId="77777777" w:rsidR="003260E0" w:rsidRPr="00886EB0" w:rsidRDefault="003260E0" w:rsidP="003260E0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OPOLSKIE</w:t>
            </w:r>
          </w:p>
        </w:tc>
      </w:tr>
      <w:tr w:rsidR="00AC1227" w:rsidRPr="00886EB0" w14:paraId="1E1D7B62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7E8A0231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Aktywni zawodowo w tys.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0F831959" w14:textId="6312CDBA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428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33703570" w14:textId="618F482B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445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72BED5D0" w14:textId="13A736E0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428</w:t>
            </w:r>
          </w:p>
        </w:tc>
      </w:tr>
      <w:tr w:rsidR="00AC1227" w:rsidRPr="00886EB0" w14:paraId="29D03F51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6C132AF3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pracujący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3663B001" w14:textId="7CC2CDBE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419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2963D66E" w14:textId="69267950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429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7625F90C" w14:textId="13124A9D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419</w:t>
            </w:r>
          </w:p>
        </w:tc>
      </w:tr>
      <w:tr w:rsidR="00AC1227" w:rsidRPr="00886EB0" w14:paraId="2DD3677F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3519C6F1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sz w:val="16"/>
                <w:szCs w:val="16"/>
                <w:lang w:eastAsia="pl-PL"/>
              </w:rPr>
            </w:pPr>
            <w:proofErr w:type="spellStart"/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bezrobotni</w:t>
            </w:r>
            <w:r w:rsidRPr="00886EB0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38F1CE16" w14:textId="3556F2F8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2F7C0739" w14:textId="61802335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442DD865" w14:textId="4F5792D3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.</w:t>
            </w:r>
          </w:p>
        </w:tc>
      </w:tr>
      <w:tr w:rsidR="00AC1227" w:rsidRPr="00886EB0" w14:paraId="1AA13D31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22362D95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Bierni zawodowo w tys.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137F7AAF" w14:textId="0B5F5726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316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1C923EFA" w14:textId="4F4640F4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296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3186C786" w14:textId="34E3E56E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312</w:t>
            </w:r>
          </w:p>
        </w:tc>
      </w:tr>
      <w:tr w:rsidR="00AC1227" w:rsidRPr="00886EB0" w14:paraId="23D4AF8D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36B54EA7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Współczynnik aktywności zawodowej w %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64972BF1" w14:textId="2894369B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57,5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167D9D23" w14:textId="30675DA1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60,1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6C02005C" w14:textId="2D6BBFFB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57,8</w:t>
            </w:r>
          </w:p>
        </w:tc>
      </w:tr>
      <w:tr w:rsidR="00AC1227" w:rsidRPr="00886EB0" w14:paraId="13CA020F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315F7DE1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Wskaźnik zatrudnienia w %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376CE96B" w14:textId="5A31F5B2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56,3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68438F0D" w14:textId="2578A197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57,9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02D3D61F" w14:textId="3EDC20C5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56,6</w:t>
            </w:r>
          </w:p>
        </w:tc>
      </w:tr>
      <w:tr w:rsidR="00AC1227" w:rsidRPr="00886EB0" w14:paraId="6FDFDA0C" w14:textId="77777777" w:rsidTr="00AC1227">
        <w:trPr>
          <w:trHeight w:val="300"/>
        </w:trPr>
        <w:tc>
          <w:tcPr>
            <w:tcW w:w="3760" w:type="dxa"/>
            <w:shd w:val="clear" w:color="auto" w:fill="auto"/>
            <w:vAlign w:val="bottom"/>
            <w:hideMark/>
          </w:tcPr>
          <w:p w14:paraId="47BDC607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Stopa bezrobocia w % </w:t>
            </w:r>
          </w:p>
        </w:tc>
        <w:tc>
          <w:tcPr>
            <w:tcW w:w="1392" w:type="dxa"/>
            <w:shd w:val="clear" w:color="auto" w:fill="auto"/>
            <w:noWrap/>
            <w:vAlign w:val="bottom"/>
          </w:tcPr>
          <w:p w14:paraId="5662DD73" w14:textId="6897A66D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393" w:type="dxa"/>
            <w:shd w:val="clear" w:color="auto" w:fill="auto"/>
            <w:noWrap/>
            <w:vAlign w:val="bottom"/>
            <w:hideMark/>
          </w:tcPr>
          <w:p w14:paraId="29D655A0" w14:textId="5236564E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3,6</w:t>
            </w:r>
          </w:p>
        </w:tc>
        <w:tc>
          <w:tcPr>
            <w:tcW w:w="1393" w:type="dxa"/>
            <w:shd w:val="clear" w:color="auto" w:fill="auto"/>
            <w:noWrap/>
            <w:vAlign w:val="bottom"/>
          </w:tcPr>
          <w:p w14:paraId="1E9FB497" w14:textId="22CF341E" w:rsidR="00AC1227" w:rsidRPr="00886EB0" w:rsidRDefault="007B7B35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B7B35">
              <w:rPr>
                <w:rFonts w:eastAsia="Times New Roman" w:cs="Arial"/>
                <w:sz w:val="16"/>
                <w:szCs w:val="16"/>
                <w:lang w:eastAsia="pl-PL"/>
              </w:rPr>
              <w:t>.</w:t>
            </w:r>
          </w:p>
        </w:tc>
      </w:tr>
    </w:tbl>
    <w:p w14:paraId="6018F363" w14:textId="10EE8EEE" w:rsidR="000F07C2" w:rsidRDefault="000F07C2" w:rsidP="009A33C2">
      <w:pPr>
        <w:tabs>
          <w:tab w:val="left" w:pos="907"/>
        </w:tabs>
        <w:spacing w:before="360" w:line="240" w:lineRule="auto"/>
        <w:rPr>
          <w:rFonts w:eastAsia="Times New Roman" w:cs="Arial"/>
          <w:b/>
          <w:szCs w:val="19"/>
          <w:lang w:eastAsia="pl-PL"/>
        </w:rPr>
      </w:pPr>
    </w:p>
    <w:p w14:paraId="7CA8B780" w14:textId="1C5410E5" w:rsidR="006515F3" w:rsidRPr="001D28B1" w:rsidRDefault="006515F3" w:rsidP="009A33C2">
      <w:pPr>
        <w:tabs>
          <w:tab w:val="left" w:pos="907"/>
        </w:tabs>
        <w:spacing w:before="360" w:line="240" w:lineRule="auto"/>
        <w:rPr>
          <w:rFonts w:eastAsia="Times New Roman" w:cs="Arial"/>
          <w:b/>
          <w:szCs w:val="19"/>
          <w:lang w:eastAsia="pl-PL"/>
        </w:rPr>
      </w:pPr>
      <w:r w:rsidRPr="001D28B1">
        <w:rPr>
          <w:rFonts w:eastAsia="Times New Roman" w:cs="Arial"/>
          <w:b/>
          <w:szCs w:val="19"/>
          <w:lang w:eastAsia="pl-PL"/>
        </w:rPr>
        <w:t>Tablica 2.</w:t>
      </w:r>
      <w:r w:rsidRPr="001D28B1">
        <w:rPr>
          <w:rFonts w:eastAsia="Times New Roman" w:cs="Arial"/>
          <w:szCs w:val="19"/>
          <w:lang w:eastAsia="pl-PL"/>
        </w:rPr>
        <w:tab/>
      </w:r>
      <w:r w:rsidRPr="001D28B1">
        <w:rPr>
          <w:rFonts w:eastAsia="Times New Roman" w:cs="Arial"/>
          <w:b/>
          <w:szCs w:val="19"/>
          <w:lang w:eastAsia="pl-PL"/>
        </w:rPr>
        <w:t xml:space="preserve">Współczynnik aktywności zawodowej osób </w:t>
      </w:r>
      <w:r w:rsidRPr="001D28B1">
        <w:rPr>
          <w:rFonts w:eastAsia="Times New Roman" w:cs="Arial"/>
          <w:b/>
          <w:iCs/>
          <w:szCs w:val="19"/>
          <w:lang w:eastAsia="pl-PL"/>
        </w:rPr>
        <w:t>w wieku 15</w:t>
      </w:r>
      <w:r w:rsidRPr="001D28B1">
        <w:rPr>
          <w:rFonts w:eastAsia="Times New Roman" w:cs="Arial"/>
          <w:b/>
          <w:szCs w:val="19"/>
          <w:lang w:eastAsia="pl-PL"/>
        </w:rPr>
        <w:t>–</w:t>
      </w:r>
      <w:r w:rsidRPr="001D28B1">
        <w:rPr>
          <w:rFonts w:eastAsia="Times New Roman" w:cs="Arial"/>
          <w:b/>
          <w:iCs/>
          <w:szCs w:val="19"/>
          <w:lang w:eastAsia="pl-PL"/>
        </w:rPr>
        <w:t xml:space="preserve">89 lat </w:t>
      </w:r>
      <w:r w:rsidRPr="001D28B1">
        <w:rPr>
          <w:rFonts w:eastAsia="Times New Roman" w:cs="Arial"/>
          <w:b/>
          <w:szCs w:val="19"/>
          <w:lang w:eastAsia="pl-PL"/>
        </w:rPr>
        <w:t xml:space="preserve">według płci, </w:t>
      </w:r>
      <w:r w:rsidRPr="001D28B1">
        <w:rPr>
          <w:rFonts w:eastAsia="Times New Roman" w:cs="Arial"/>
          <w:b/>
          <w:szCs w:val="19"/>
          <w:lang w:eastAsia="pl-PL"/>
        </w:rPr>
        <w:br/>
      </w:r>
      <w:r w:rsidRPr="001D28B1">
        <w:rPr>
          <w:rFonts w:eastAsia="Times New Roman" w:cs="Arial"/>
          <w:b/>
          <w:szCs w:val="19"/>
          <w:lang w:eastAsia="pl-PL"/>
        </w:rPr>
        <w:tab/>
        <w:t>miejsca zamieszkania i grup wieku</w:t>
      </w:r>
    </w:p>
    <w:tbl>
      <w:tblPr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spółczynnik aktywności zawodowej osób w wieku 15–89 lat według płci, miejsca zamieszkania i grup wieku"/>
      </w:tblPr>
      <w:tblGrid>
        <w:gridCol w:w="3828"/>
        <w:gridCol w:w="1370"/>
        <w:gridCol w:w="1370"/>
        <w:gridCol w:w="1370"/>
      </w:tblGrid>
      <w:tr w:rsidR="00D57670" w:rsidRPr="009A33C2" w14:paraId="0BC11654" w14:textId="77777777" w:rsidTr="00E97338">
        <w:trPr>
          <w:trHeight w:val="360"/>
        </w:trPr>
        <w:tc>
          <w:tcPr>
            <w:tcW w:w="3828" w:type="dxa"/>
            <w:vMerge w:val="restart"/>
            <w:shd w:val="clear" w:color="auto" w:fill="auto"/>
            <w:vAlign w:val="center"/>
            <w:hideMark/>
          </w:tcPr>
          <w:p w14:paraId="236A1E25" w14:textId="77777777" w:rsidR="00D57670" w:rsidRPr="00886EB0" w:rsidRDefault="00D57670" w:rsidP="009A33C2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2EA38413" w14:textId="45EDD93F" w:rsidR="00D57670" w:rsidRPr="00D57670" w:rsidRDefault="00D57670" w:rsidP="00EB1317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57670">
              <w:rPr>
                <w:rFonts w:eastAsia="Times New Roman" w:cs="Arial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2740" w:type="dxa"/>
            <w:gridSpan w:val="2"/>
            <w:shd w:val="clear" w:color="auto" w:fill="auto"/>
            <w:vAlign w:val="center"/>
          </w:tcPr>
          <w:p w14:paraId="2F849125" w14:textId="77777777" w:rsidR="00D57670" w:rsidRPr="00D57670" w:rsidRDefault="00D57670" w:rsidP="009A33C2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57670">
              <w:rPr>
                <w:rFonts w:eastAsia="Times New Roman" w:cs="Arial"/>
                <w:sz w:val="16"/>
                <w:szCs w:val="16"/>
                <w:lang w:eastAsia="pl-PL"/>
              </w:rPr>
              <w:t>2026</w:t>
            </w:r>
          </w:p>
        </w:tc>
      </w:tr>
      <w:tr w:rsidR="00AC1227" w:rsidRPr="009A33C2" w14:paraId="0308DE9D" w14:textId="77777777" w:rsidTr="006F2C4A">
        <w:trPr>
          <w:trHeight w:val="282"/>
        </w:trPr>
        <w:tc>
          <w:tcPr>
            <w:tcW w:w="3828" w:type="dxa"/>
            <w:vMerge/>
            <w:vAlign w:val="center"/>
            <w:hideMark/>
          </w:tcPr>
          <w:p w14:paraId="09825ED9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697D6580" w14:textId="43C91CAE" w:rsidR="00AC1227" w:rsidRPr="00886EB0" w:rsidRDefault="00AC1227" w:rsidP="00AC1227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0AABC1F6" w14:textId="571ECBF2" w:rsidR="00AC1227" w:rsidRPr="00886EB0" w:rsidRDefault="00AC1227" w:rsidP="00AC1227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1</w:t>
            </w: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7A3CA167" w14:textId="5D4D75F1" w:rsidR="00AC1227" w:rsidRPr="00886EB0" w:rsidRDefault="00AC1227" w:rsidP="00AC1227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</w:tr>
      <w:tr w:rsidR="009A33C2" w:rsidRPr="009A33C2" w14:paraId="708493C7" w14:textId="77777777" w:rsidTr="006F2C4A">
        <w:trPr>
          <w:trHeight w:val="252"/>
        </w:trPr>
        <w:tc>
          <w:tcPr>
            <w:tcW w:w="3828" w:type="dxa"/>
            <w:vMerge/>
            <w:vAlign w:val="center"/>
            <w:hideMark/>
          </w:tcPr>
          <w:p w14:paraId="0650D99F" w14:textId="77777777" w:rsidR="009A33C2" w:rsidRPr="00886EB0" w:rsidRDefault="009A33C2" w:rsidP="009A33C2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110" w:type="dxa"/>
            <w:gridSpan w:val="3"/>
            <w:shd w:val="clear" w:color="auto" w:fill="auto"/>
            <w:noWrap/>
            <w:vAlign w:val="center"/>
            <w:hideMark/>
          </w:tcPr>
          <w:p w14:paraId="66B95F29" w14:textId="77777777" w:rsidR="009A33C2" w:rsidRPr="00886EB0" w:rsidRDefault="009A33C2" w:rsidP="009A33C2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 %</w:t>
            </w:r>
          </w:p>
        </w:tc>
      </w:tr>
      <w:tr w:rsidR="00AC1227" w:rsidRPr="009A33C2" w14:paraId="211E53A8" w14:textId="77777777" w:rsidTr="00AC1227">
        <w:trPr>
          <w:trHeight w:val="36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29263FCA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O G Ó Ł E M</w:t>
            </w:r>
            <w:r w:rsidRPr="00886EB0"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3B6A0405" w14:textId="1FD9C100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57,5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6D291346" w14:textId="102EB5AA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60,1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5BD54E01" w14:textId="45ECE970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57,8</w:t>
            </w:r>
          </w:p>
        </w:tc>
      </w:tr>
      <w:tr w:rsidR="00AC1227" w:rsidRPr="009A33C2" w14:paraId="7B88D010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237C1EF6" w14:textId="77777777" w:rsidR="00AC1227" w:rsidRPr="00886EB0" w:rsidRDefault="00AC1227" w:rsidP="00AC1227">
            <w:pPr>
              <w:spacing w:before="0" w:after="0" w:line="240" w:lineRule="auto"/>
              <w:ind w:firstLineChars="200" w:firstLine="32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w tym w wieku </w:t>
            </w:r>
            <w:proofErr w:type="spellStart"/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produkcyjnym</w:t>
            </w:r>
            <w:r w:rsidRPr="00886EB0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6BBC8F6B" w14:textId="363F04EE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83,3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3BD6E3B9" w14:textId="608D0756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85,5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3DEB00C1" w14:textId="50B049D2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83,4</w:t>
            </w:r>
          </w:p>
        </w:tc>
      </w:tr>
      <w:tr w:rsidR="00AC1227" w:rsidRPr="009A33C2" w14:paraId="5D6C008A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4AA301DA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mężczyźni 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6A8AF4C4" w14:textId="64204987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65,5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6FDCE49B" w14:textId="6B23A1E3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66,6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083B139C" w14:textId="78AD6D06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66,5</w:t>
            </w:r>
          </w:p>
        </w:tc>
      </w:tr>
      <w:tr w:rsidR="00AC1227" w:rsidRPr="009A33C2" w14:paraId="5D5A3072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135DA92B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kobiety 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0B2F93D7" w14:textId="21168DAB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50,1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3B4761F1" w14:textId="7CB2C807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54,3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3C85354A" w14:textId="7F86242D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49,9</w:t>
            </w:r>
          </w:p>
        </w:tc>
      </w:tr>
      <w:tr w:rsidR="00AC1227" w:rsidRPr="009A33C2" w14:paraId="7C5367DC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68017A13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Miasta 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1BB523FD" w14:textId="19304049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57,4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0F3268C5" w14:textId="21104C36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59,7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1BEA0876" w14:textId="48449984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55,7</w:t>
            </w:r>
          </w:p>
        </w:tc>
      </w:tr>
      <w:tr w:rsidR="00AC1227" w:rsidRPr="009A33C2" w14:paraId="6E43619C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26C470B0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Wieś 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5923DCE3" w14:textId="0B5C6AD9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57,7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4FDDDF35" w14:textId="3AE9C6E8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60,8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0DC8DFEE" w14:textId="26E46FB3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60,5</w:t>
            </w:r>
          </w:p>
        </w:tc>
      </w:tr>
      <w:tr w:rsidR="00AC1227" w:rsidRPr="009A33C2" w14:paraId="4EF19D8D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2A0487B2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Według wieku: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0AD69268" w14:textId="26051252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64BB51FB" w14:textId="1F4D15C8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0144FEDA" w14:textId="3EF9AA01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</w:tr>
      <w:tr w:rsidR="00AC1227" w:rsidRPr="009A33C2" w14:paraId="1B90D327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26361872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15–24 lata 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045493C7" w14:textId="2EBC5F61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34,6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3BB5DBE9" w14:textId="78264BBE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37,0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4AC25056" w14:textId="4132A295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30,9</w:t>
            </w:r>
          </w:p>
        </w:tc>
      </w:tr>
      <w:tr w:rsidR="00AC1227" w:rsidRPr="009A33C2" w14:paraId="5AA668DE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1E0145D4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25–34 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31E09482" w14:textId="02FCB53D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85,9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0FAE0570" w14:textId="2F927194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88,1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221354BC" w14:textId="70185A13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85,7</w:t>
            </w:r>
          </w:p>
        </w:tc>
      </w:tr>
      <w:tr w:rsidR="00AC1227" w:rsidRPr="009A33C2" w14:paraId="4C698106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3D11EBCF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35–44 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739031E6" w14:textId="40F1171F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90,7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7DD72C41" w14:textId="70C24ACE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95,9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42C9A270" w14:textId="68F96514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92,7</w:t>
            </w:r>
          </w:p>
        </w:tc>
      </w:tr>
      <w:tr w:rsidR="00AC1227" w:rsidRPr="009A33C2" w14:paraId="75311072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068790F6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45–54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19D0CF50" w14:textId="4550B7F7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88,5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7AADEE66" w14:textId="2A8042D1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89,4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7D9FC40D" w14:textId="3439F6AD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88,1</w:t>
            </w:r>
          </w:p>
        </w:tc>
      </w:tr>
      <w:tr w:rsidR="00AC1227" w:rsidRPr="009A33C2" w14:paraId="36E633F2" w14:textId="77777777" w:rsidTr="00AC1227">
        <w:trPr>
          <w:trHeight w:val="300"/>
        </w:trPr>
        <w:tc>
          <w:tcPr>
            <w:tcW w:w="3828" w:type="dxa"/>
            <w:shd w:val="clear" w:color="auto" w:fill="auto"/>
            <w:noWrap/>
            <w:vAlign w:val="bottom"/>
            <w:hideMark/>
          </w:tcPr>
          <w:p w14:paraId="7650CAA4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55–89 lat</w:t>
            </w:r>
          </w:p>
        </w:tc>
        <w:tc>
          <w:tcPr>
            <w:tcW w:w="1370" w:type="dxa"/>
            <w:shd w:val="clear" w:color="auto" w:fill="auto"/>
            <w:noWrap/>
            <w:vAlign w:val="center"/>
          </w:tcPr>
          <w:p w14:paraId="147ADEB5" w14:textId="05AC85CF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26,7</w:t>
            </w:r>
          </w:p>
        </w:tc>
        <w:tc>
          <w:tcPr>
            <w:tcW w:w="1370" w:type="dxa"/>
            <w:shd w:val="clear" w:color="auto" w:fill="auto"/>
            <w:noWrap/>
            <w:vAlign w:val="bottom"/>
            <w:hideMark/>
          </w:tcPr>
          <w:p w14:paraId="48BE733C" w14:textId="5117BAA6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29,9</w:t>
            </w:r>
          </w:p>
        </w:tc>
        <w:tc>
          <w:tcPr>
            <w:tcW w:w="1370" w:type="dxa"/>
            <w:shd w:val="clear" w:color="auto" w:fill="auto"/>
            <w:noWrap/>
            <w:vAlign w:val="bottom"/>
          </w:tcPr>
          <w:p w14:paraId="4D57A873" w14:textId="25C0B52A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28,5</w:t>
            </w:r>
          </w:p>
        </w:tc>
      </w:tr>
    </w:tbl>
    <w:p w14:paraId="5899002E" w14:textId="6C71812A" w:rsidR="006515F3" w:rsidRDefault="006515F3" w:rsidP="006515F3">
      <w:pPr>
        <w:spacing w:after="0"/>
        <w:jc w:val="both"/>
        <w:rPr>
          <w:rFonts w:eastAsia="Times New Roman" w:cs="Arial"/>
          <w:sz w:val="16"/>
          <w:szCs w:val="15"/>
          <w:lang w:eastAsia="pl-PL"/>
        </w:rPr>
      </w:pPr>
      <w:r w:rsidRPr="00C12F80">
        <w:rPr>
          <w:rFonts w:eastAsia="Times New Roman" w:cs="Arial"/>
          <w:sz w:val="16"/>
          <w:szCs w:val="15"/>
          <w:lang w:eastAsia="pl-PL"/>
        </w:rPr>
        <w:t>a Mężczyźni 18–64 lata; kobiety 18–59 lat.</w:t>
      </w:r>
    </w:p>
    <w:p w14:paraId="3D368857" w14:textId="63400FFB" w:rsidR="006515F3" w:rsidRPr="001D28B1" w:rsidRDefault="006515F3" w:rsidP="006515F3">
      <w:pPr>
        <w:tabs>
          <w:tab w:val="left" w:pos="907"/>
        </w:tabs>
        <w:spacing w:before="360" w:line="240" w:lineRule="auto"/>
        <w:ind w:left="-142" w:firstLine="142"/>
        <w:rPr>
          <w:rFonts w:eastAsia="Times New Roman" w:cs="Arial"/>
          <w:b/>
          <w:szCs w:val="19"/>
          <w:lang w:eastAsia="pl-PL"/>
        </w:rPr>
      </w:pPr>
      <w:r w:rsidRPr="001D28B1">
        <w:rPr>
          <w:rFonts w:eastAsia="Times New Roman" w:cs="Arial"/>
          <w:b/>
          <w:szCs w:val="19"/>
          <w:lang w:eastAsia="pl-PL"/>
        </w:rPr>
        <w:lastRenderedPageBreak/>
        <w:t>Tablica 3.</w:t>
      </w:r>
      <w:r w:rsidRPr="001D28B1">
        <w:rPr>
          <w:rFonts w:eastAsia="Times New Roman" w:cs="Arial"/>
          <w:szCs w:val="19"/>
          <w:lang w:eastAsia="pl-PL"/>
        </w:rPr>
        <w:tab/>
      </w:r>
      <w:r w:rsidRPr="001D28B1">
        <w:rPr>
          <w:rFonts w:eastAsia="Times New Roman" w:cs="Arial"/>
          <w:b/>
          <w:szCs w:val="19"/>
          <w:lang w:eastAsia="pl-PL"/>
        </w:rPr>
        <w:t xml:space="preserve">Wskaźnik zatrudnienia osób </w:t>
      </w:r>
      <w:r w:rsidRPr="001D28B1">
        <w:rPr>
          <w:rFonts w:eastAsia="Times New Roman" w:cs="Arial"/>
          <w:b/>
          <w:iCs/>
          <w:szCs w:val="19"/>
          <w:lang w:eastAsia="pl-PL"/>
        </w:rPr>
        <w:t>w wieku 15</w:t>
      </w:r>
      <w:r w:rsidRPr="001D28B1">
        <w:rPr>
          <w:rFonts w:eastAsia="Times New Roman" w:cs="Arial"/>
          <w:b/>
          <w:szCs w:val="19"/>
          <w:lang w:eastAsia="pl-PL"/>
        </w:rPr>
        <w:t>–</w:t>
      </w:r>
      <w:r w:rsidRPr="001D28B1">
        <w:rPr>
          <w:rFonts w:eastAsia="Times New Roman" w:cs="Arial"/>
          <w:b/>
          <w:iCs/>
          <w:szCs w:val="19"/>
          <w:lang w:eastAsia="pl-PL"/>
        </w:rPr>
        <w:t>89 lat</w:t>
      </w:r>
      <w:r w:rsidRPr="001D28B1">
        <w:rPr>
          <w:rFonts w:eastAsia="Times New Roman" w:cs="Arial"/>
          <w:b/>
          <w:szCs w:val="19"/>
          <w:lang w:eastAsia="pl-PL"/>
        </w:rPr>
        <w:t xml:space="preserve"> według płci, miejsca zamieszkania </w:t>
      </w:r>
      <w:r w:rsidRPr="001D28B1">
        <w:rPr>
          <w:rFonts w:eastAsia="Times New Roman" w:cs="Arial"/>
          <w:b/>
          <w:szCs w:val="19"/>
          <w:lang w:eastAsia="pl-PL"/>
        </w:rPr>
        <w:br/>
      </w:r>
      <w:r w:rsidRPr="001D28B1">
        <w:rPr>
          <w:rFonts w:eastAsia="Times New Roman" w:cs="Arial"/>
          <w:b/>
          <w:szCs w:val="19"/>
          <w:lang w:eastAsia="pl-PL"/>
        </w:rPr>
        <w:tab/>
        <w:t>i grup wieku</w:t>
      </w:r>
    </w:p>
    <w:tbl>
      <w:tblPr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Wskaźnik zatrudnienia osób w wieku 15–89 lat według płci, miejsca zamieszkania i grup wieku"/>
      </w:tblPr>
      <w:tblGrid>
        <w:gridCol w:w="3786"/>
        <w:gridCol w:w="1384"/>
        <w:gridCol w:w="1384"/>
        <w:gridCol w:w="1384"/>
      </w:tblGrid>
      <w:tr w:rsidR="00D57670" w:rsidRPr="009A33C2" w14:paraId="0CC70144" w14:textId="77777777" w:rsidTr="00110F50">
        <w:trPr>
          <w:trHeight w:val="360"/>
        </w:trPr>
        <w:tc>
          <w:tcPr>
            <w:tcW w:w="3786" w:type="dxa"/>
            <w:vMerge w:val="restart"/>
            <w:shd w:val="clear" w:color="auto" w:fill="auto"/>
            <w:vAlign w:val="center"/>
            <w:hideMark/>
          </w:tcPr>
          <w:p w14:paraId="2B52BDC5" w14:textId="77777777" w:rsidR="00D57670" w:rsidRPr="00886EB0" w:rsidRDefault="00D57670" w:rsidP="009A33C2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3E7BD7D7" w14:textId="48E61B3E" w:rsidR="00D57670" w:rsidRPr="00D57670" w:rsidRDefault="00D57670" w:rsidP="009A33C2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D57670">
              <w:rPr>
                <w:rFonts w:eastAsia="Times New Roman" w:cs="Arial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2768" w:type="dxa"/>
            <w:gridSpan w:val="2"/>
            <w:shd w:val="clear" w:color="auto" w:fill="auto"/>
            <w:vAlign w:val="center"/>
          </w:tcPr>
          <w:p w14:paraId="5AE48B75" w14:textId="77777777" w:rsidR="00D57670" w:rsidRPr="00D57670" w:rsidRDefault="00D57670" w:rsidP="009A33C2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D5767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2026</w:t>
            </w:r>
          </w:p>
        </w:tc>
      </w:tr>
      <w:tr w:rsidR="00AC1227" w:rsidRPr="009A33C2" w14:paraId="3AF2899E" w14:textId="77777777" w:rsidTr="006F2C4A">
        <w:trPr>
          <w:trHeight w:val="282"/>
        </w:trPr>
        <w:tc>
          <w:tcPr>
            <w:tcW w:w="3786" w:type="dxa"/>
            <w:vMerge/>
            <w:vAlign w:val="center"/>
            <w:hideMark/>
          </w:tcPr>
          <w:p w14:paraId="4988478C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0C2DA865" w14:textId="446963C3" w:rsidR="00AC1227" w:rsidRPr="00886EB0" w:rsidRDefault="00AC1227" w:rsidP="00AC1227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4EA1D8B2" w14:textId="1AD9FF69" w:rsidR="00AC1227" w:rsidRPr="00886EB0" w:rsidRDefault="00AC1227" w:rsidP="00AC1227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1</w:t>
            </w: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  <w:tc>
          <w:tcPr>
            <w:tcW w:w="1384" w:type="dxa"/>
            <w:shd w:val="clear" w:color="auto" w:fill="auto"/>
            <w:vAlign w:val="center"/>
            <w:hideMark/>
          </w:tcPr>
          <w:p w14:paraId="320312BC" w14:textId="7605BC6B" w:rsidR="00AC1227" w:rsidRPr="00886EB0" w:rsidRDefault="00AC1227" w:rsidP="00AC1227">
            <w:pPr>
              <w:spacing w:before="0"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 xml:space="preserve"> kw.</w:t>
            </w:r>
          </w:p>
        </w:tc>
      </w:tr>
      <w:tr w:rsidR="009A33C2" w:rsidRPr="009A33C2" w14:paraId="4F6F22A4" w14:textId="77777777" w:rsidTr="006F2C4A">
        <w:trPr>
          <w:trHeight w:val="255"/>
        </w:trPr>
        <w:tc>
          <w:tcPr>
            <w:tcW w:w="3786" w:type="dxa"/>
            <w:vMerge/>
            <w:vAlign w:val="center"/>
            <w:hideMark/>
          </w:tcPr>
          <w:p w14:paraId="05964BA4" w14:textId="77777777" w:rsidR="009A33C2" w:rsidRPr="00886EB0" w:rsidRDefault="009A33C2" w:rsidP="009A33C2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152" w:type="dxa"/>
            <w:gridSpan w:val="3"/>
            <w:shd w:val="clear" w:color="auto" w:fill="auto"/>
            <w:noWrap/>
            <w:vAlign w:val="center"/>
            <w:hideMark/>
          </w:tcPr>
          <w:p w14:paraId="71E092DD" w14:textId="77777777" w:rsidR="009A33C2" w:rsidRPr="00886EB0" w:rsidRDefault="009A33C2" w:rsidP="009A33C2">
            <w:pPr>
              <w:spacing w:before="0"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 %</w:t>
            </w:r>
          </w:p>
        </w:tc>
      </w:tr>
      <w:tr w:rsidR="00AC1227" w:rsidRPr="009A33C2" w14:paraId="426EB165" w14:textId="77777777" w:rsidTr="00AC1227">
        <w:trPr>
          <w:trHeight w:val="36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7590DF3E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 xml:space="preserve">O G Ó Ł E M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51D13C6B" w14:textId="29C2F36C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56,3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6307A81D" w14:textId="799A576A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57,9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37C9592C" w14:textId="02580E15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56,6</w:t>
            </w:r>
          </w:p>
        </w:tc>
      </w:tr>
      <w:tr w:rsidR="00AC1227" w:rsidRPr="009A33C2" w14:paraId="0C183B1B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2B984350" w14:textId="77777777" w:rsidR="00AC1227" w:rsidRPr="00886EB0" w:rsidRDefault="00AC1227" w:rsidP="00AC1227">
            <w:pPr>
              <w:spacing w:before="0" w:after="0" w:line="240" w:lineRule="auto"/>
              <w:ind w:firstLineChars="200" w:firstLine="32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w tym w wieku </w:t>
            </w:r>
            <w:proofErr w:type="spellStart"/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produkcyjnym</w:t>
            </w:r>
            <w:r w:rsidRPr="00886EB0">
              <w:rPr>
                <w:rFonts w:eastAsia="Times New Roman" w:cs="Arial"/>
                <w:color w:val="000000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0B5B22D1" w14:textId="22F82826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81,5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42535BBB" w14:textId="1447F91B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82,2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12F2EA6E" w14:textId="64308F76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81,5</w:t>
            </w:r>
          </w:p>
        </w:tc>
      </w:tr>
      <w:tr w:rsidR="00AC1227" w:rsidRPr="009A33C2" w14:paraId="59B7B09F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18A036AE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mężczyźni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555E69B5" w14:textId="2BE02D13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64,7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220A1CF2" w14:textId="47091636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64,3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90541BC" w14:textId="3DF90B9F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65,1</w:t>
            </w:r>
          </w:p>
        </w:tc>
      </w:tr>
      <w:tr w:rsidR="00AC1227" w:rsidRPr="009A33C2" w14:paraId="580A66B7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76FFB02E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kobiety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4A16CE8B" w14:textId="3E1A218F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48,6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67FE91D2" w14:textId="73A68440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52,2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2C2D11A3" w14:textId="7BEDE595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48,6</w:t>
            </w:r>
          </w:p>
        </w:tc>
      </w:tr>
      <w:tr w:rsidR="00AC1227" w:rsidRPr="009A33C2" w14:paraId="24AD289F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221365C8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Miasta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5D346154" w14:textId="1F54174D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55,9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3D86ABC8" w14:textId="037EEF08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58,2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278F072" w14:textId="5215C113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54,2</w:t>
            </w:r>
          </w:p>
        </w:tc>
      </w:tr>
      <w:tr w:rsidR="00AC1227" w:rsidRPr="009A33C2" w14:paraId="0DB24B7D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21FC221F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Wieś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60B5C83D" w14:textId="134D9313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56,8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38CFC937" w14:textId="43776CA6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57,6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166722E4" w14:textId="1811D882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59,6</w:t>
            </w:r>
          </w:p>
        </w:tc>
      </w:tr>
      <w:tr w:rsidR="00AC1227" w:rsidRPr="009A33C2" w14:paraId="65FA4543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0C06B8E7" w14:textId="77777777" w:rsidR="00AC1227" w:rsidRPr="00886EB0" w:rsidRDefault="00AC1227" w:rsidP="00AC1227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Według wieku: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8F03C1F" w14:textId="036DFFE4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333F7908" w14:textId="466D376F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251306D8" w14:textId="0A0BB750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</w:tr>
      <w:tr w:rsidR="00AC1227" w:rsidRPr="009A33C2" w14:paraId="09D76E68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4D400F67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15–24 lata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2D9BCA1F" w14:textId="2AB11135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33,3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4CA5C9B9" w14:textId="4E8055EB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32,1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0F389C78" w14:textId="1D8AC0D3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27,2</w:t>
            </w:r>
          </w:p>
        </w:tc>
      </w:tr>
      <w:tr w:rsidR="00AC1227" w:rsidRPr="009A33C2" w14:paraId="0FEDAA47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28B331D9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25–34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D8C0FCB" w14:textId="2502311D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82,8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0146E745" w14:textId="6910C4BF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83,2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1822F3BF" w14:textId="27BDE02E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81,6</w:t>
            </w:r>
          </w:p>
        </w:tc>
      </w:tr>
      <w:tr w:rsidR="00AC1227" w:rsidRPr="009A33C2" w14:paraId="33758231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2BAA1423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35–44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36D35699" w14:textId="2EE338DB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89,1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64ADFF8A" w14:textId="3ECBDB48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93,5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02312C1A" w14:textId="214ED769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90,3</w:t>
            </w:r>
          </w:p>
        </w:tc>
      </w:tr>
      <w:tr w:rsidR="00AC1227" w:rsidRPr="009A33C2" w14:paraId="3FA2FB21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3E1053BE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 xml:space="preserve">45–54 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13696483" w14:textId="29B20499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87,0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4D41A9D0" w14:textId="28DE90A1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87,1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6B1C818D" w14:textId="2163A5A6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88,1</w:t>
            </w:r>
          </w:p>
        </w:tc>
      </w:tr>
      <w:tr w:rsidR="00AC1227" w:rsidRPr="009A33C2" w14:paraId="2A3CE367" w14:textId="77777777" w:rsidTr="00AC1227">
        <w:trPr>
          <w:trHeight w:val="300"/>
        </w:trPr>
        <w:tc>
          <w:tcPr>
            <w:tcW w:w="3786" w:type="dxa"/>
            <w:shd w:val="clear" w:color="auto" w:fill="auto"/>
            <w:noWrap/>
            <w:vAlign w:val="bottom"/>
            <w:hideMark/>
          </w:tcPr>
          <w:p w14:paraId="6A88F308" w14:textId="77777777" w:rsidR="00AC1227" w:rsidRPr="00886EB0" w:rsidRDefault="00AC1227" w:rsidP="00AC1227">
            <w:pPr>
              <w:spacing w:before="0" w:after="0" w:line="240" w:lineRule="auto"/>
              <w:ind w:firstLineChars="100" w:firstLine="160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55–89 lat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22E07624" w14:textId="2F89EAFC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26,4</w:t>
            </w:r>
          </w:p>
        </w:tc>
        <w:tc>
          <w:tcPr>
            <w:tcW w:w="1384" w:type="dxa"/>
            <w:shd w:val="clear" w:color="auto" w:fill="auto"/>
            <w:noWrap/>
            <w:vAlign w:val="bottom"/>
            <w:hideMark/>
          </w:tcPr>
          <w:p w14:paraId="1820FCB3" w14:textId="495A8537" w:rsidR="00AC1227" w:rsidRPr="00886EB0" w:rsidRDefault="00AC122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86EB0">
              <w:rPr>
                <w:rFonts w:eastAsia="Times New Roman" w:cs="Arial"/>
                <w:sz w:val="16"/>
                <w:szCs w:val="16"/>
                <w:lang w:eastAsia="pl-PL"/>
              </w:rPr>
              <w:t>28,9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448B2CA7" w14:textId="44A2368B" w:rsidR="00AC1227" w:rsidRPr="00886EB0" w:rsidRDefault="00CD1D17" w:rsidP="00AC1227">
            <w:pPr>
              <w:spacing w:before="0" w:after="0" w:line="240" w:lineRule="auto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D1D17">
              <w:rPr>
                <w:rFonts w:eastAsia="Times New Roman" w:cs="Arial"/>
                <w:sz w:val="16"/>
                <w:szCs w:val="16"/>
                <w:lang w:eastAsia="pl-PL"/>
              </w:rPr>
              <w:t>27,8</w:t>
            </w:r>
          </w:p>
        </w:tc>
      </w:tr>
    </w:tbl>
    <w:p w14:paraId="062B2C24" w14:textId="38D4BC35" w:rsidR="006515F3" w:rsidRPr="00771072" w:rsidRDefault="006515F3" w:rsidP="006515F3">
      <w:pPr>
        <w:spacing w:after="0"/>
        <w:jc w:val="both"/>
        <w:rPr>
          <w:rFonts w:eastAsia="Times New Roman" w:cs="Arial"/>
          <w:sz w:val="16"/>
          <w:szCs w:val="15"/>
          <w:lang w:eastAsia="pl-PL"/>
        </w:rPr>
      </w:pPr>
      <w:r w:rsidRPr="00771072">
        <w:rPr>
          <w:rFonts w:eastAsia="Times New Roman" w:cs="Arial"/>
          <w:sz w:val="16"/>
          <w:szCs w:val="15"/>
          <w:lang w:eastAsia="pl-PL"/>
        </w:rPr>
        <w:t>a Mężczyźni 18–64 lata; kobiety 18–59 lat.</w:t>
      </w:r>
    </w:p>
    <w:p w14:paraId="1AE755D4" w14:textId="77777777" w:rsidR="00A8153D" w:rsidRDefault="00A8153D" w:rsidP="00A8153D">
      <w:pPr>
        <w:rPr>
          <w:sz w:val="16"/>
          <w:szCs w:val="16"/>
        </w:rPr>
      </w:pPr>
    </w:p>
    <w:p w14:paraId="7796A6E2" w14:textId="1447D62C" w:rsidR="00FD00E1" w:rsidRDefault="00FD00E1" w:rsidP="003B208B">
      <w:pPr>
        <w:rPr>
          <w:sz w:val="16"/>
          <w:szCs w:val="16"/>
        </w:rPr>
      </w:pPr>
    </w:p>
    <w:p w14:paraId="22F00AD0" w14:textId="6DDB8335" w:rsidR="00EF72B3" w:rsidRDefault="00EF72B3" w:rsidP="003B208B">
      <w:pPr>
        <w:rPr>
          <w:sz w:val="16"/>
          <w:szCs w:val="16"/>
        </w:rPr>
      </w:pPr>
    </w:p>
    <w:p w14:paraId="19458A8F" w14:textId="1BE13EA2" w:rsidR="00EF72B3" w:rsidRDefault="00EF72B3" w:rsidP="003B208B">
      <w:pPr>
        <w:rPr>
          <w:sz w:val="16"/>
          <w:szCs w:val="16"/>
        </w:rPr>
      </w:pPr>
    </w:p>
    <w:p w14:paraId="2B2C868C" w14:textId="66327D74" w:rsidR="00EF72B3" w:rsidRDefault="00EF72B3" w:rsidP="003B208B">
      <w:pPr>
        <w:rPr>
          <w:sz w:val="16"/>
          <w:szCs w:val="16"/>
        </w:rPr>
      </w:pPr>
    </w:p>
    <w:p w14:paraId="3A03A7C1" w14:textId="39475E12" w:rsidR="00EF72B3" w:rsidRDefault="00EF72B3" w:rsidP="003B208B">
      <w:pPr>
        <w:rPr>
          <w:sz w:val="16"/>
          <w:szCs w:val="16"/>
        </w:rPr>
      </w:pPr>
    </w:p>
    <w:p w14:paraId="01F0B2E8" w14:textId="0E581306" w:rsidR="00EF72B3" w:rsidRDefault="00EF72B3" w:rsidP="003B208B">
      <w:pPr>
        <w:rPr>
          <w:sz w:val="16"/>
          <w:szCs w:val="16"/>
        </w:rPr>
      </w:pPr>
    </w:p>
    <w:p w14:paraId="63DE88E5" w14:textId="6B36B07A" w:rsidR="00D57670" w:rsidRDefault="00D57670" w:rsidP="003B208B">
      <w:pPr>
        <w:rPr>
          <w:sz w:val="16"/>
          <w:szCs w:val="16"/>
        </w:rPr>
      </w:pPr>
    </w:p>
    <w:p w14:paraId="2C1D18C1" w14:textId="734B7542" w:rsidR="00D57670" w:rsidRDefault="00D57670" w:rsidP="003B208B">
      <w:pPr>
        <w:rPr>
          <w:sz w:val="16"/>
          <w:szCs w:val="16"/>
        </w:rPr>
      </w:pPr>
    </w:p>
    <w:p w14:paraId="30DE5A51" w14:textId="5D3B9A49" w:rsidR="00D57670" w:rsidRDefault="00D57670" w:rsidP="003B208B">
      <w:pPr>
        <w:rPr>
          <w:sz w:val="16"/>
          <w:szCs w:val="16"/>
        </w:rPr>
      </w:pPr>
    </w:p>
    <w:p w14:paraId="5412F6CB" w14:textId="77777777" w:rsidR="00EF72B3" w:rsidRDefault="00EF72B3" w:rsidP="003B208B">
      <w:pPr>
        <w:rPr>
          <w:sz w:val="16"/>
          <w:szCs w:val="16"/>
        </w:rPr>
      </w:pPr>
    </w:p>
    <w:p w14:paraId="56EA6773" w14:textId="26603C67" w:rsidR="00616D8C" w:rsidRPr="001C5762" w:rsidRDefault="00D027F2" w:rsidP="00616D8C">
      <w:pPr>
        <w:rPr>
          <w:sz w:val="16"/>
          <w:szCs w:val="16"/>
        </w:rPr>
      </w:pPr>
      <w:r w:rsidRPr="008E35E4">
        <w:rPr>
          <w:sz w:val="16"/>
          <w:szCs w:val="16"/>
        </w:rPr>
        <w:t>Uwaga.</w:t>
      </w:r>
      <w:r w:rsidR="009E1E27" w:rsidRPr="008E35E4">
        <w:t xml:space="preserve"> </w:t>
      </w:r>
      <w:r w:rsidR="009E1E27" w:rsidRPr="008E35E4">
        <w:rPr>
          <w:sz w:val="16"/>
          <w:szCs w:val="16"/>
        </w:rPr>
        <w:t xml:space="preserve">Wyniki BAEL odnoszą się do ludności przebywającej lub zamierzającej przebywać na terenie kraju </w:t>
      </w:r>
      <w:r w:rsidR="004559C3">
        <w:rPr>
          <w:sz w:val="16"/>
          <w:szCs w:val="16"/>
        </w:rPr>
        <w:br/>
      </w:r>
      <w:r w:rsidR="009E1E27" w:rsidRPr="008E35E4">
        <w:rPr>
          <w:sz w:val="16"/>
          <w:szCs w:val="16"/>
        </w:rPr>
        <w:t xml:space="preserve">co najmniej 12 miesięcy, zamieszkałej w gospodarstwach domowych. </w:t>
      </w:r>
      <w:r w:rsidR="00616D8C" w:rsidRPr="00921AEC">
        <w:rPr>
          <w:sz w:val="16"/>
          <w:szCs w:val="16"/>
        </w:rPr>
        <w:t xml:space="preserve">Zebrane w badaniu reprezentacyjnym dane </w:t>
      </w:r>
      <w:r w:rsidR="00616D8C" w:rsidRPr="00921AEC">
        <w:rPr>
          <w:rFonts w:eastAsia="Fira Sans Light" w:cs="Times New Roman"/>
          <w:sz w:val="16"/>
          <w:szCs w:val="16"/>
        </w:rPr>
        <w:t>do 3 kw. 2023 r. były uogólniane na populację generalną z wykorzystaniem danych o ludności pochodzących z bilansów opracowanych na podstawie wyników N</w:t>
      </w:r>
      <w:r w:rsidR="008B739E">
        <w:rPr>
          <w:rFonts w:eastAsia="Fira Sans Light" w:cs="Times New Roman"/>
          <w:sz w:val="16"/>
          <w:szCs w:val="16"/>
        </w:rPr>
        <w:t xml:space="preserve">arodowego </w:t>
      </w:r>
      <w:r w:rsidR="00616D8C" w:rsidRPr="00921AEC">
        <w:rPr>
          <w:rFonts w:eastAsia="Fira Sans Light" w:cs="Times New Roman"/>
          <w:sz w:val="16"/>
          <w:szCs w:val="16"/>
        </w:rPr>
        <w:t>S</w:t>
      </w:r>
      <w:r w:rsidR="008B739E">
        <w:rPr>
          <w:rFonts w:eastAsia="Fira Sans Light" w:cs="Times New Roman"/>
          <w:sz w:val="16"/>
          <w:szCs w:val="16"/>
        </w:rPr>
        <w:t xml:space="preserve">pisu </w:t>
      </w:r>
      <w:r w:rsidR="00616D8C" w:rsidRPr="00921AEC">
        <w:rPr>
          <w:rFonts w:eastAsia="Fira Sans Light" w:cs="Times New Roman"/>
          <w:sz w:val="16"/>
          <w:szCs w:val="16"/>
        </w:rPr>
        <w:t>P</w:t>
      </w:r>
      <w:r w:rsidR="008B739E">
        <w:rPr>
          <w:rFonts w:eastAsia="Fira Sans Light" w:cs="Times New Roman"/>
          <w:sz w:val="16"/>
          <w:szCs w:val="16"/>
        </w:rPr>
        <w:t xml:space="preserve">owszechnego Ludności </w:t>
      </w:r>
      <w:r w:rsidR="008B739E">
        <w:rPr>
          <w:rFonts w:eastAsia="Fira Sans Light" w:cs="Times New Roman"/>
          <w:sz w:val="16"/>
          <w:szCs w:val="16"/>
        </w:rPr>
        <w:br/>
        <w:t>i Mieszkań</w:t>
      </w:r>
      <w:r w:rsidR="00616D8C" w:rsidRPr="00921AEC">
        <w:rPr>
          <w:rFonts w:eastAsia="Fira Sans Light" w:cs="Times New Roman"/>
          <w:sz w:val="16"/>
          <w:szCs w:val="16"/>
        </w:rPr>
        <w:t xml:space="preserve"> 2011</w:t>
      </w:r>
      <w:r w:rsidR="00616D8C" w:rsidRPr="00921AEC">
        <w:rPr>
          <w:sz w:val="16"/>
          <w:szCs w:val="16"/>
        </w:rPr>
        <w:t>.</w:t>
      </w:r>
      <w:r w:rsidR="00616D8C" w:rsidRPr="00921AEC">
        <w:rPr>
          <w:rFonts w:eastAsia="Fira Sans Light" w:cs="Times New Roman"/>
          <w:sz w:val="16"/>
          <w:szCs w:val="16"/>
        </w:rPr>
        <w:t xml:space="preserve"> Od 4 kwartału 2023 r. do </w:t>
      </w:r>
      <w:r w:rsidR="00616D8C" w:rsidRPr="00921AEC">
        <w:rPr>
          <w:sz w:val="16"/>
          <w:szCs w:val="16"/>
        </w:rPr>
        <w:t>uogólniania wyników badania na populację generalną zastosowano dane o ludności rezydującej z bilansów opracowanych na podstawie wyników Narodowego Spisu Powszechnego Ludności i Mieszkań</w:t>
      </w:r>
      <w:r w:rsidR="00FF171E" w:rsidRPr="00921AEC">
        <w:rPr>
          <w:sz w:val="16"/>
          <w:szCs w:val="16"/>
        </w:rPr>
        <w:t xml:space="preserve"> 2021</w:t>
      </w:r>
      <w:r w:rsidR="00616D8C" w:rsidRPr="00921AEC">
        <w:rPr>
          <w:sz w:val="16"/>
          <w:szCs w:val="16"/>
        </w:rPr>
        <w:t xml:space="preserve">. Dane za okres od 1 </w:t>
      </w:r>
      <w:r w:rsidR="00616D8C" w:rsidRPr="006D5570">
        <w:rPr>
          <w:sz w:val="16"/>
          <w:szCs w:val="16"/>
        </w:rPr>
        <w:t>kw. 20</w:t>
      </w:r>
      <w:r w:rsidR="006D5570" w:rsidRPr="006D5570">
        <w:rPr>
          <w:sz w:val="16"/>
          <w:szCs w:val="16"/>
        </w:rPr>
        <w:t>19</w:t>
      </w:r>
      <w:r w:rsidR="00616D8C" w:rsidRPr="006D5570">
        <w:rPr>
          <w:sz w:val="16"/>
          <w:szCs w:val="16"/>
        </w:rPr>
        <w:t xml:space="preserve"> r. do</w:t>
      </w:r>
      <w:r w:rsidR="00616D8C" w:rsidRPr="00921AEC">
        <w:rPr>
          <w:sz w:val="16"/>
          <w:szCs w:val="16"/>
        </w:rPr>
        <w:t xml:space="preserve"> 3 kw. 2023 r. zostały przeliczone zgodnie z nową podstawą uogólniania wyników</w:t>
      </w:r>
      <w:r w:rsidR="00837DDC">
        <w:rPr>
          <w:sz w:val="16"/>
          <w:szCs w:val="16"/>
        </w:rPr>
        <w:t>,</w:t>
      </w:r>
      <w:r w:rsidR="00616D8C" w:rsidRPr="001C5762">
        <w:rPr>
          <w:sz w:val="16"/>
          <w:szCs w:val="16"/>
        </w:rPr>
        <w:t xml:space="preserve"> </w:t>
      </w:r>
      <w:r w:rsidR="002E3D85" w:rsidRPr="001C5762">
        <w:rPr>
          <w:sz w:val="16"/>
          <w:szCs w:val="16"/>
        </w:rPr>
        <w:t xml:space="preserve">są </w:t>
      </w:r>
      <w:r w:rsidR="00B1043C" w:rsidRPr="001C5762">
        <w:rPr>
          <w:sz w:val="16"/>
          <w:szCs w:val="16"/>
        </w:rPr>
        <w:t xml:space="preserve">zatem </w:t>
      </w:r>
      <w:r w:rsidR="002E3D85" w:rsidRPr="001C5762">
        <w:rPr>
          <w:sz w:val="16"/>
          <w:szCs w:val="16"/>
        </w:rPr>
        <w:t>porównywalne</w:t>
      </w:r>
      <w:r w:rsidR="00616D8C" w:rsidRPr="001C5762">
        <w:rPr>
          <w:sz w:val="16"/>
          <w:szCs w:val="16"/>
        </w:rPr>
        <w:t>.</w:t>
      </w:r>
    </w:p>
    <w:p w14:paraId="19E2D5F9" w14:textId="77777777" w:rsidR="00D027F2" w:rsidRPr="00D11931" w:rsidRDefault="00D027F2" w:rsidP="008219C6">
      <w:pPr>
        <w:spacing w:before="0" w:after="0"/>
        <w:rPr>
          <w:sz w:val="16"/>
          <w:szCs w:val="16"/>
        </w:rPr>
      </w:pPr>
      <w:r w:rsidRPr="00D11931">
        <w:rPr>
          <w:sz w:val="16"/>
          <w:szCs w:val="16"/>
        </w:rPr>
        <w:t>W opracowaniu sumy składników mogą różnić się od wielkości „ogółem”, co jest wynikiem zaokrągleń</w:t>
      </w:r>
    </w:p>
    <w:p w14:paraId="2E376529" w14:textId="77777777" w:rsidR="00D027F2" w:rsidRPr="00D11931" w:rsidRDefault="00D027F2" w:rsidP="008219C6">
      <w:pPr>
        <w:spacing w:before="0" w:after="0"/>
        <w:rPr>
          <w:sz w:val="16"/>
          <w:szCs w:val="16"/>
        </w:rPr>
      </w:pPr>
      <w:r w:rsidRPr="00D11931">
        <w:rPr>
          <w:sz w:val="16"/>
          <w:szCs w:val="16"/>
        </w:rPr>
        <w:t>dokonywanych przy uogólnianiu wyników badania. Ze względu na reprezentacyjną metodę badania zalecana</w:t>
      </w:r>
    </w:p>
    <w:p w14:paraId="1E30961C" w14:textId="77777777" w:rsidR="00D027F2" w:rsidRPr="00D11931" w:rsidRDefault="00D027F2" w:rsidP="008219C6">
      <w:pPr>
        <w:spacing w:before="0" w:after="0"/>
        <w:rPr>
          <w:sz w:val="16"/>
          <w:szCs w:val="16"/>
        </w:rPr>
      </w:pPr>
      <w:r w:rsidRPr="00D11931">
        <w:rPr>
          <w:sz w:val="16"/>
          <w:szCs w:val="16"/>
        </w:rPr>
        <w:t>jest ostrożność w posługiwaniu się danymi w tych przypadkach, gdy zastosowano bardziej szczeg</w:t>
      </w:r>
      <w:r w:rsidR="005B0D14">
        <w:rPr>
          <w:sz w:val="16"/>
          <w:szCs w:val="16"/>
        </w:rPr>
        <w:t xml:space="preserve">ółowe </w:t>
      </w:r>
      <w:r w:rsidRPr="00D11931">
        <w:rPr>
          <w:sz w:val="16"/>
          <w:szCs w:val="16"/>
        </w:rPr>
        <w:t>podziały i występują liczby niskiego rzędu (mniejsze niż 20 tys.). Liczby, które po uogólnieniu wyników z próby</w:t>
      </w:r>
    </w:p>
    <w:p w14:paraId="48FB7D33" w14:textId="77777777" w:rsidR="00D027F2" w:rsidRPr="00D11931" w:rsidRDefault="00D027F2" w:rsidP="008219C6">
      <w:pPr>
        <w:spacing w:before="0" w:after="0"/>
        <w:rPr>
          <w:sz w:val="16"/>
          <w:szCs w:val="16"/>
        </w:rPr>
      </w:pPr>
      <w:r w:rsidRPr="00D11931">
        <w:rPr>
          <w:sz w:val="16"/>
          <w:szCs w:val="16"/>
        </w:rPr>
        <w:t>wynoszą poniżej 10 tys., zostały zastąpione znakiem kropki („·”), co oznacza, że konkretna wartość nie może być</w:t>
      </w:r>
    </w:p>
    <w:p w14:paraId="72FEDCE0" w14:textId="77777777" w:rsidR="00D027F2" w:rsidRPr="00D11931" w:rsidRDefault="00D027F2" w:rsidP="008219C6">
      <w:pPr>
        <w:spacing w:before="0" w:after="0"/>
        <w:rPr>
          <w:sz w:val="16"/>
          <w:szCs w:val="16"/>
        </w:rPr>
      </w:pPr>
      <w:r w:rsidRPr="00D11931">
        <w:rPr>
          <w:sz w:val="16"/>
          <w:szCs w:val="16"/>
        </w:rPr>
        <w:t>pokazana z uwagi na losowy błąd próby.</w:t>
      </w:r>
    </w:p>
    <w:p w14:paraId="3AEED458" w14:textId="3C6FF613" w:rsidR="00DA354B" w:rsidRPr="00154E91" w:rsidRDefault="00154E91" w:rsidP="008219C6">
      <w:pPr>
        <w:rPr>
          <w:rFonts w:eastAsia="Fira Sans Light" w:cs="Times New Roman"/>
          <w:sz w:val="16"/>
          <w:szCs w:val="16"/>
        </w:rPr>
      </w:pPr>
      <w:r w:rsidRPr="00154E91">
        <w:rPr>
          <w:sz w:val="16"/>
          <w:szCs w:val="16"/>
        </w:rPr>
        <w:t xml:space="preserve">W przypadku cytowania tej publikacji prosimy o podanie jej tytułu oraz wskazanie Urzędu Statystycznego </w:t>
      </w:r>
      <w:r>
        <w:rPr>
          <w:sz w:val="16"/>
          <w:szCs w:val="16"/>
        </w:rPr>
        <w:br/>
      </w:r>
      <w:r w:rsidRPr="00154E91">
        <w:rPr>
          <w:sz w:val="16"/>
          <w:szCs w:val="16"/>
        </w:rPr>
        <w:t>w Opolu jako autora. W sytuacji publikowania własnych obliczeń wykonanych na podstawie danych z tej publikacji, należ</w:t>
      </w:r>
      <w:bookmarkStart w:id="1" w:name="_GoBack"/>
      <w:bookmarkEnd w:id="1"/>
      <w:r w:rsidRPr="00154E91">
        <w:rPr>
          <w:sz w:val="16"/>
          <w:szCs w:val="16"/>
        </w:rPr>
        <w:t xml:space="preserve">y dodać zapis: Opracowanie własne na podstawie danych z publikacji Urzędu Statystycznego </w:t>
      </w:r>
      <w:r>
        <w:rPr>
          <w:sz w:val="16"/>
          <w:szCs w:val="16"/>
        </w:rPr>
        <w:br/>
      </w:r>
      <w:r w:rsidRPr="00154E91">
        <w:rPr>
          <w:sz w:val="16"/>
          <w:szCs w:val="16"/>
        </w:rPr>
        <w:t>w Opolu pt. „</w:t>
      </w:r>
      <w:r w:rsidRPr="00154E91">
        <w:rPr>
          <w:sz w:val="16"/>
          <w:szCs w:val="16"/>
          <w:shd w:val="clear" w:color="auto" w:fill="FFFFFF"/>
        </w:rPr>
        <w:t>Aktywność ekonomiczna ludności w województwie opolskim w 2 kwartale 2026 r.</w:t>
      </w:r>
      <w:r w:rsidRPr="00154E91">
        <w:rPr>
          <w:sz w:val="16"/>
          <w:szCs w:val="16"/>
        </w:rPr>
        <w:t>”.</w:t>
      </w:r>
    </w:p>
    <w:p w14:paraId="539B02A2" w14:textId="77777777" w:rsidR="00560F0B" w:rsidRPr="00560F0B" w:rsidRDefault="00560F0B" w:rsidP="008219C6">
      <w:pPr>
        <w:rPr>
          <w:color w:val="001D77"/>
          <w:sz w:val="16"/>
          <w:szCs w:val="16"/>
        </w:rPr>
      </w:pPr>
    </w:p>
    <w:p w14:paraId="366C64ED" w14:textId="2D4538A6" w:rsidR="00560F0B" w:rsidRPr="00560F0B" w:rsidRDefault="00560F0B" w:rsidP="008219C6">
      <w:pPr>
        <w:rPr>
          <w:color w:val="001D77"/>
          <w:sz w:val="16"/>
          <w:szCs w:val="16"/>
        </w:rPr>
        <w:sectPr w:rsidR="00560F0B" w:rsidRPr="00560F0B" w:rsidSect="006823C3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8DD10B6" w14:textId="5E91B6A7" w:rsidR="00A25102" w:rsidRDefault="00E64B5A" w:rsidP="00406C49">
      <w:pPr>
        <w:spacing w:before="0" w:after="0"/>
      </w:pPr>
      <w:r w:rsidRPr="00E64B5A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B4B3381" wp14:editId="275B5E76">
                <wp:simplePos x="0" y="0"/>
                <wp:positionH relativeFrom="column">
                  <wp:posOffset>24765</wp:posOffset>
                </wp:positionH>
                <wp:positionV relativeFrom="paragraph">
                  <wp:posOffset>635</wp:posOffset>
                </wp:positionV>
                <wp:extent cx="2519680" cy="914400"/>
                <wp:effectExtent l="0" t="0" r="0" b="0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E8BA3" w14:textId="77777777" w:rsidR="00BC2710" w:rsidRPr="00BF200D" w:rsidRDefault="00BC2710" w:rsidP="00E64B5A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03DFDDE3" w14:textId="77777777" w:rsidR="00BC2710" w:rsidRPr="00E64B5A" w:rsidRDefault="00BC2710" w:rsidP="00E64B5A">
                            <w:pPr>
                              <w:spacing w:before="0" w:line="276" w:lineRule="auto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Urząd Statystyczny w </w:t>
                            </w:r>
                            <w:r w:rsidRPr="00E64B5A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Opolu</w:t>
                            </w:r>
                          </w:p>
                          <w:p w14:paraId="3E4FEFA2" w14:textId="77777777" w:rsidR="00BC2710" w:rsidRPr="00BF200D" w:rsidRDefault="00BC2710" w:rsidP="00E64B5A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Dyrektor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Renata Wasilewska</w:t>
                            </w:r>
                          </w:p>
                          <w:p w14:paraId="1BA8ED19" w14:textId="77777777" w:rsidR="00BC2710" w:rsidRPr="00BF200D" w:rsidRDefault="00BC2710" w:rsidP="00E64B5A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E64B5A">
                              <w:rPr>
                                <w:rFonts w:cs="Arial"/>
                                <w:color w:val="000000"/>
                                <w:sz w:val="20"/>
                                <w:szCs w:val="20"/>
                              </w:rPr>
                              <w:t>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B3381" id="_x0000_s1052" type="#_x0000_t202" style="position:absolute;margin-left:1.95pt;margin-top:.05pt;width:198.4pt;height:1in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" filled="f" stroked="f">
                <v:textbox>
                  <w:txbxContent>
                    <w:p w14:paraId="591E8BA3" w14:textId="77777777" w:rsidR="00BC2710" w:rsidRPr="00BF200D" w:rsidRDefault="00BC2710" w:rsidP="00E64B5A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03DFDDE3" w14:textId="77777777" w:rsidR="00BC2710" w:rsidRPr="00E64B5A" w:rsidRDefault="00BC2710" w:rsidP="00E64B5A">
                      <w:pPr>
                        <w:spacing w:before="0" w:line="276" w:lineRule="auto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Urząd Statystyczny w </w:t>
                      </w:r>
                      <w:r w:rsidRPr="00E64B5A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Opolu</w:t>
                      </w:r>
                    </w:p>
                    <w:p w14:paraId="3E4FEFA2" w14:textId="77777777" w:rsidR="00BC2710" w:rsidRPr="00BF200D" w:rsidRDefault="00BC2710" w:rsidP="00E64B5A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Dyrektor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Renata Wasilewska</w:t>
                      </w:r>
                    </w:p>
                    <w:p w14:paraId="1BA8ED19" w14:textId="77777777" w:rsidR="00BC2710" w:rsidRPr="00BF200D" w:rsidRDefault="00BC2710" w:rsidP="00E64B5A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E64B5A">
                        <w:rPr>
                          <w:rFonts w:cs="Arial"/>
                          <w:color w:val="000000"/>
                          <w:sz w:val="20"/>
                          <w:szCs w:val="20"/>
                        </w:rPr>
                        <w:t>77 453 14 52</w:t>
                      </w:r>
                    </w:p>
                  </w:txbxContent>
                </v:textbox>
              </v:shape>
            </w:pict>
          </mc:Fallback>
        </mc:AlternateContent>
      </w:r>
      <w:r w:rsidRPr="00E64B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6769017" wp14:editId="7743A57D">
                <wp:simplePos x="0" y="0"/>
                <wp:positionH relativeFrom="column">
                  <wp:posOffset>2581275</wp:posOffset>
                </wp:positionH>
                <wp:positionV relativeFrom="paragraph">
                  <wp:posOffset>0</wp:posOffset>
                </wp:positionV>
                <wp:extent cx="3100705" cy="84772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CAA5B" w14:textId="77777777" w:rsidR="00BC2710" w:rsidRPr="00BF200D" w:rsidRDefault="00BC2710" w:rsidP="00E64B5A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27402978" w14:textId="77777777" w:rsidR="00BC2710" w:rsidRPr="00E64B5A" w:rsidRDefault="00BC2710" w:rsidP="00E64B5A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64B5A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Opolski Ośrodek Badań Regionalnych</w:t>
                            </w:r>
                          </w:p>
                          <w:p w14:paraId="6383B436" w14:textId="77777777" w:rsidR="00BC2710" w:rsidRPr="00621D50" w:rsidRDefault="00BC2710" w:rsidP="00E64B5A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Informatorium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Statystyczne</w:t>
                            </w:r>
                            <w:r w:rsidRPr="00621D5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EA570BB" w14:textId="77777777" w:rsidR="00BC2710" w:rsidRPr="00750BAF" w:rsidRDefault="00BC2710" w:rsidP="00E64B5A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0BAF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E64B5A">
                              <w:rPr>
                                <w:rFonts w:cs="Arial"/>
                                <w:color w:val="000000"/>
                                <w:sz w:val="20"/>
                                <w:szCs w:val="20"/>
                              </w:rPr>
                              <w:t>77 423 10 00, 510 993 218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69017" id="_x0000_s1053" type="#_x0000_t202" style="position:absolute;margin-left:203.25pt;margin-top:0;width:244.15pt;height:66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" filled="f" stroked="f">
                <v:textbox>
                  <w:txbxContent>
                    <w:p w14:paraId="3A9CAA5B" w14:textId="77777777" w:rsidR="00BC2710" w:rsidRPr="00BF200D" w:rsidRDefault="00BC2710" w:rsidP="00E64B5A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27402978" w14:textId="77777777" w:rsidR="00BC2710" w:rsidRPr="00E64B5A" w:rsidRDefault="00BC2710" w:rsidP="00E64B5A">
                      <w:pPr>
                        <w:spacing w:before="0" w:line="276" w:lineRule="auto"/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E64B5A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Opolski Ośrodek Badań Regionalnych</w:t>
                      </w:r>
                    </w:p>
                    <w:p w14:paraId="6383B436" w14:textId="77777777" w:rsidR="00BC2710" w:rsidRPr="00621D50" w:rsidRDefault="00BC2710" w:rsidP="00E64B5A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b/>
                          <w:sz w:val="20"/>
                          <w:szCs w:val="20"/>
                        </w:rPr>
                        <w:t>Informatorium</w:t>
                      </w:r>
                      <w:proofErr w:type="spellEnd"/>
                      <w:r>
                        <w:rPr>
                          <w:b/>
                          <w:sz w:val="20"/>
                          <w:szCs w:val="20"/>
                        </w:rPr>
                        <w:t xml:space="preserve"> Statystyczne</w:t>
                      </w:r>
                      <w:r w:rsidRPr="00621D5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EA570BB" w14:textId="77777777" w:rsidR="00BC2710" w:rsidRPr="00750BAF" w:rsidRDefault="00BC2710" w:rsidP="00E64B5A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</w:pPr>
                      <w:r w:rsidRPr="00750BAF">
                        <w:rPr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E64B5A">
                        <w:rPr>
                          <w:rFonts w:cs="Arial"/>
                          <w:color w:val="000000"/>
                          <w:sz w:val="20"/>
                          <w:szCs w:val="20"/>
                        </w:rPr>
                        <w:t>77 423 10 00, 510 993 218</w:t>
                      </w:r>
                    </w:p>
                  </w:txbxContent>
                </v:textbox>
              </v:shape>
            </w:pict>
          </mc:Fallback>
        </mc:AlternateContent>
      </w:r>
    </w:p>
    <w:p w14:paraId="13D6F847" w14:textId="77777777" w:rsidR="00A25102" w:rsidRDefault="00A25102" w:rsidP="00406C49">
      <w:pPr>
        <w:spacing w:before="0" w:after="0"/>
      </w:pPr>
    </w:p>
    <w:p w14:paraId="38FF6D52" w14:textId="77777777" w:rsidR="00A25102" w:rsidRDefault="00A25102" w:rsidP="00406C49">
      <w:pPr>
        <w:spacing w:before="0" w:after="0"/>
      </w:pPr>
    </w:p>
    <w:p w14:paraId="3A11BF1A" w14:textId="77777777" w:rsidR="00A25102" w:rsidRDefault="00A25102" w:rsidP="00406C49">
      <w:pPr>
        <w:spacing w:before="0" w:after="0"/>
      </w:pPr>
    </w:p>
    <w:p w14:paraId="55DD19E4" w14:textId="47714432" w:rsidR="00A25102" w:rsidRDefault="00A25102" w:rsidP="00406C49">
      <w:pPr>
        <w:spacing w:before="0" w:after="0"/>
      </w:pPr>
    </w:p>
    <w:p w14:paraId="20AE2399" w14:textId="7F21988F" w:rsidR="00616D8C" w:rsidRDefault="00616D8C" w:rsidP="00406C49">
      <w:pPr>
        <w:spacing w:before="0" w:after="0"/>
      </w:pPr>
    </w:p>
    <w:p w14:paraId="539862C6" w14:textId="50BD78E2" w:rsidR="00616D8C" w:rsidRDefault="00616D8C" w:rsidP="00406C49">
      <w:pPr>
        <w:spacing w:before="0" w:after="0"/>
      </w:pPr>
    </w:p>
    <w:p w14:paraId="181216A1" w14:textId="1E69575F" w:rsidR="00616D8C" w:rsidRDefault="00616D8C" w:rsidP="00406C49">
      <w:pPr>
        <w:spacing w:before="0" w:after="0"/>
      </w:pPr>
    </w:p>
    <w:p w14:paraId="1E372AAE" w14:textId="1C48733A" w:rsidR="00A25102" w:rsidRDefault="004F1828" w:rsidP="00406C49">
      <w:pPr>
        <w:spacing w:before="0" w:after="0"/>
      </w:pPr>
      <w:r>
        <w:rPr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7A35C28F" wp14:editId="34D7AE9E">
                <wp:simplePos x="0" y="0"/>
                <wp:positionH relativeFrom="column">
                  <wp:posOffset>3219450</wp:posOffset>
                </wp:positionH>
                <wp:positionV relativeFrom="paragraph">
                  <wp:posOffset>50165</wp:posOffset>
                </wp:positionV>
                <wp:extent cx="1774575" cy="904875"/>
                <wp:effectExtent l="0" t="0" r="0" b="9525"/>
                <wp:wrapNone/>
                <wp:docPr id="17" name="Grupa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4575" cy="904875"/>
                          <a:chOff x="-28548" y="0"/>
                          <a:chExt cx="1772893" cy="902938"/>
                        </a:xfrm>
                      </wpg:grpSpPr>
                      <wpg:grpSp>
                        <wpg:cNvPr id="18" name="Grupa 18"/>
                        <wpg:cNvGrpSpPr/>
                        <wpg:grpSpPr>
                          <a:xfrm>
                            <a:off x="0" y="0"/>
                            <a:ext cx="1744345" cy="251460"/>
                            <a:chOff x="0" y="0"/>
                            <a:chExt cx="1744345" cy="251460"/>
                          </a:xfrm>
                        </wpg:grpSpPr>
                        <pic:pic xmlns:pic="http://schemas.openxmlformats.org/drawingml/2006/picture">
                          <pic:nvPicPr>
                            <pic:cNvPr id="22" name="Obraz 22" descr="Ikonka strony www">
                              <a:hlinkClick r:id="rId25" tooltip="Ikonka strony www"/>
                            </pic:cNvPr>
                            <pic:cNvPicPr/>
                          </pic:nvPicPr>
                          <pic:blipFill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" name="Pole tekstowe 23">
                            <a:hlinkClick r:id="rId27" tooltip="Link do strony internetowej Urzędu Statystycznego w Opolu"/>
                          </wps:cNvPr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4800" y="0"/>
                              <a:ext cx="1439545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8CE474" w14:textId="77777777" w:rsidR="00BC2710" w:rsidRPr="00E50667" w:rsidRDefault="00D713F2" w:rsidP="004F1828">
                                <w:pPr>
                                  <w:pStyle w:val="STRONAinfo"/>
                                  <w:rPr>
                                    <w:color w:val="000000"/>
                                  </w:rPr>
                                </w:pPr>
                                <w:hyperlink r:id="rId28" w:tooltip="Link do strony internetowej Urzędu Statystycznego w Opolu" w:history="1">
                                  <w:r w:rsidR="00BC2710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  <w:lang w:val="en-US"/>
                                    </w:rPr>
                                    <w:t>opole.stat.gov.pl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29" name="Grupa 29"/>
                        <wpg:cNvGrpSpPr/>
                        <wpg:grpSpPr>
                          <a:xfrm>
                            <a:off x="-28548" y="599389"/>
                            <a:ext cx="1583663" cy="303549"/>
                            <a:chOff x="-28548" y="-29261"/>
                            <a:chExt cx="1583663" cy="303549"/>
                          </a:xfrm>
                        </wpg:grpSpPr>
                        <pic:pic xmlns:pic="http://schemas.openxmlformats.org/drawingml/2006/picture">
                          <pic:nvPicPr>
                            <pic:cNvPr id="30" name="Obraz 30" descr="Ikonka Facebooka">
                              <a:hlinkClick r:id="rId29" tooltip="Ikonka Facebooka"/>
                            </pic:cNvPr>
                            <pic:cNvPicPr/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28548" y="-29261"/>
                              <a:ext cx="302866" cy="303549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5275" y="0"/>
                              <a:ext cx="125984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2512D4" w14:textId="77777777" w:rsidR="00BC2710" w:rsidRPr="00E50667" w:rsidRDefault="00D713F2" w:rsidP="004F1828">
                                <w:pPr>
                                  <w:pStyle w:val="STRONAinfo"/>
                                  <w:rPr>
                                    <w:color w:val="000000"/>
                                  </w:rPr>
                                </w:pPr>
                                <w:hyperlink r:id="rId31" w:tooltip="Link do profilu Urzędu Statystycznego w Opolu na Facebooku" w:history="1">
                                  <w:r w:rsidR="00BC2710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</w:rPr>
                                    <w:t>@</w:t>
                                  </w:r>
                                  <w:proofErr w:type="spellStart"/>
                                  <w:r w:rsidR="00BC2710" w:rsidRPr="00E50667">
                                    <w:rPr>
                                      <w:rStyle w:val="Hipercze"/>
                                      <w:color w:val="000000"/>
                                      <w:u w:val="none"/>
                                    </w:rPr>
                                    <w:t>USOpole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</wpg:grpSp>
                      <wpg:grpSp>
                        <wpg:cNvPr id="36" name="Grupa 36"/>
                        <wpg:cNvGrpSpPr/>
                        <wpg:grpSpPr>
                          <a:xfrm>
                            <a:off x="0" y="314325"/>
                            <a:ext cx="1526540" cy="251460"/>
                            <a:chOff x="0" y="0"/>
                            <a:chExt cx="1526540" cy="251460"/>
                          </a:xfrm>
                        </wpg:grpSpPr>
                        <wps:wsp>
                          <wps:cNvPr id="37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700" y="0"/>
                              <a:ext cx="1259840" cy="2514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731FCA" w14:textId="77777777" w:rsidR="00BC2710" w:rsidRPr="00E50667" w:rsidRDefault="00D713F2" w:rsidP="004F1828">
                                <w:pPr>
                                  <w:pStyle w:val="STRONAinfo"/>
                                  <w:rPr>
                                    <w:color w:val="000000" w:themeColor="text1"/>
                                  </w:rPr>
                                </w:pPr>
                                <w:hyperlink r:id="rId32" w:tooltip="Link do profilu Urzędu Statystycznego w Opolu na X" w:history="1">
                                  <w:r w:rsidR="00BC2710" w:rsidRPr="00E50667">
                                    <w:rPr>
                                      <w:rStyle w:val="Hipercze"/>
                                      <w:color w:val="000000" w:themeColor="text1"/>
                                      <w:u w:val="none"/>
                                    </w:rPr>
                                    <w:t>@</w:t>
                                  </w:r>
                                  <w:proofErr w:type="spellStart"/>
                                  <w:r w:rsidR="00BC2710" w:rsidRPr="00E50667">
                                    <w:rPr>
                                      <w:rStyle w:val="Hipercze"/>
                                      <w:color w:val="000000" w:themeColor="text1"/>
                                      <w:u w:val="none"/>
                                    </w:rPr>
                                    <w:t>Opole_STAT</w:t>
                                  </w:r>
                                  <w:proofErr w:type="spellEnd"/>
                                </w:hyperlink>
                              </w:p>
                            </w:txbxContent>
                          </wps:txbx>
                          <wps:bodyPr rot="0" vert="horz" wrap="square" lIns="36000" tIns="36000" rIns="36000" bIns="3600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" name="Obraz 38" descr="Ikonka X">
                              <a:hlinkClick r:id="rId32" tooltip="Ikonka X"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35C28F" id="Grupa 17" o:spid="_x0000_s1054" style="position:absolute;margin-left:253.5pt;margin-top:3.95pt;width:139.75pt;height:71.25pt;z-index:251684352;mso-width-relative:margin;mso-height-relative:margin" coordorigin="-285" coordsize="17728,9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">
                <v:group id="Grupa 18" o:spid="_x0000_s1055" style="position:absolute;width:17443;height:2514" coordsize="17443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Obraz 22" o:spid="_x0000_s1056" type="#_x0000_t75" alt="Ikonka strony www" href="https://opole.stat.gov.pl/" title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" o:button="t">
                    <v:fill o:detectmouseclick="t"/>
                    <v:imagedata r:id="rId34" o:title="Ikonka strony www"/>
                  </v:shape>
                  <v:shape id="Pole tekstowe 23" o:spid="_x0000_s1057" type="#_x0000_t202" href="https://opole.new.stat.gov.pl/" title="Link do strony internetowej Urzędu Statystycznego w Opolu" style="position:absolute;left:3048;width:14395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" o:button="t" filled="f" stroked="f">
                    <v:fill o:detectmouseclick="t"/>
                    <v:textbox inset="1mm,1mm,1mm,1mm">
                      <w:txbxContent>
                        <w:p w14:paraId="348CE474" w14:textId="77777777" w:rsidR="00BC2710" w:rsidRPr="00E50667" w:rsidRDefault="00D713F2" w:rsidP="004F1828">
                          <w:pPr>
                            <w:pStyle w:val="STRONAinfo"/>
                            <w:rPr>
                              <w:color w:val="000000"/>
                            </w:rPr>
                          </w:pPr>
                          <w:hyperlink r:id="rId35" w:tooltip="Link do strony internetowej Urzędu Statystycznego w Opolu" w:history="1">
                            <w:r w:rsidR="00BC2710" w:rsidRPr="00E50667">
                              <w:rPr>
                                <w:rStyle w:val="Hipercze"/>
                                <w:color w:val="000000"/>
                                <w:u w:val="none"/>
                                <w:lang w:val="en-US"/>
                              </w:rPr>
                              <w:t>opole.stat.gov.pl</w:t>
                            </w:r>
                          </w:hyperlink>
                        </w:p>
                      </w:txbxContent>
                    </v:textbox>
                  </v:shape>
                </v:group>
                <v:group id="Grupa 29" o:spid="_x0000_s1058" style="position:absolute;left:-285;top:5993;width:15836;height:3036" coordorigin="-285,-292" coordsize="15836,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Obraz 30" o:spid="_x0000_s1059" type="#_x0000_t75" alt="Ikonka Facebooka" href="https://www.facebook.com/USOpole/" title="Ikonka Facebooka" style="position:absolute;left:-285;top:-292;width:3028;height:3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" o:button="t">
                    <v:fill o:detectmouseclick="t"/>
                    <v:imagedata r:id="rId36" o:title="Ikonka Facebooka"/>
                  </v:shape>
                  <v:shape id="_x0000_s1060" type="#_x0000_t202" style="position:absolute;left:2952;width:12599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" filled="f" stroked="f">
                    <v:textbox inset="1mm,1mm,1mm,1mm">
                      <w:txbxContent>
                        <w:p w14:paraId="1C2512D4" w14:textId="77777777" w:rsidR="00BC2710" w:rsidRPr="00E50667" w:rsidRDefault="00D713F2" w:rsidP="004F1828">
                          <w:pPr>
                            <w:pStyle w:val="STRONAinfo"/>
                            <w:rPr>
                              <w:color w:val="000000"/>
                            </w:rPr>
                          </w:pPr>
                          <w:hyperlink r:id="rId37" w:tooltip="Link do profilu Urzędu Statystycznego w Opolu na Facebooku" w:history="1">
                            <w:r w:rsidR="00BC2710" w:rsidRPr="00E50667">
                              <w:rPr>
                                <w:rStyle w:val="Hipercze"/>
                                <w:color w:val="000000"/>
                                <w:u w:val="none"/>
                              </w:rPr>
                              <w:t>@</w:t>
                            </w:r>
                            <w:proofErr w:type="spellStart"/>
                            <w:r w:rsidR="00BC2710" w:rsidRPr="00E50667">
                              <w:rPr>
                                <w:rStyle w:val="Hipercze"/>
                                <w:color w:val="000000"/>
                                <w:u w:val="none"/>
                              </w:rPr>
                              <w:t>USOpole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</v:group>
                <v:group id="Grupa 36" o:spid="_x0000_s1061" style="position:absolute;top:3143;width:15265;height:2514" coordsize="15265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_x0000_s1062" type="#_x0000_t202" style="position:absolute;left:2667;width:12598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" filled="f" stroked="f">
                    <v:textbox inset="1mm,1mm,1mm,1mm">
                      <w:txbxContent>
                        <w:p w14:paraId="7D731FCA" w14:textId="77777777" w:rsidR="00BC2710" w:rsidRPr="00E50667" w:rsidRDefault="00D713F2" w:rsidP="004F1828">
                          <w:pPr>
                            <w:pStyle w:val="STRONAinfo"/>
                            <w:rPr>
                              <w:color w:val="000000" w:themeColor="text1"/>
                            </w:rPr>
                          </w:pPr>
                          <w:hyperlink r:id="rId38" w:tooltip="Link do profilu Urzędu Statystycznego w Opolu na X" w:history="1">
                            <w:r w:rsidR="00BC2710" w:rsidRPr="00E50667">
                              <w:rPr>
                                <w:rStyle w:val="Hipercze"/>
                                <w:color w:val="000000" w:themeColor="text1"/>
                                <w:u w:val="none"/>
                              </w:rPr>
                              <w:t>@</w:t>
                            </w:r>
                            <w:proofErr w:type="spellStart"/>
                            <w:r w:rsidR="00BC2710" w:rsidRPr="00E50667">
                              <w:rPr>
                                <w:rStyle w:val="Hipercze"/>
                                <w:color w:val="000000" w:themeColor="text1"/>
                                <w:u w:val="none"/>
                              </w:rPr>
                              <w:t>Opole_STAT</w:t>
                            </w:r>
                            <w:proofErr w:type="spellEnd"/>
                          </w:hyperlink>
                        </w:p>
                      </w:txbxContent>
                    </v:textbox>
                  </v:shape>
                  <v:shape id="Obraz 38" o:spid="_x0000_s1063" type="#_x0000_t75" alt="Ikonka X" href="https://twitter.com/Opole_STAT" title="Ikonka X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" o:button="t">
                    <v:fill o:detectmouseclick="t"/>
                    <v:imagedata r:id="rId39" o:title="Ikonka X"/>
                  </v:shape>
                </v:group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F381033" wp14:editId="582A7982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2659380" cy="802640"/>
                <wp:effectExtent l="0" t="0" r="0" b="0"/>
                <wp:wrapNone/>
                <wp:docPr id="3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802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528AD" w14:textId="77777777" w:rsidR="00BC2710" w:rsidRPr="00FD0DEF" w:rsidRDefault="00BC2710" w:rsidP="004F1828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Osoba do kontaktu z mediami</w:t>
                            </w:r>
                          </w:p>
                          <w:p w14:paraId="3C264B3E" w14:textId="77777777" w:rsidR="00BC2710" w:rsidRPr="00FD0DEF" w:rsidRDefault="00BC2710" w:rsidP="004F1828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w Urzędzie Statystycznym w Opolu</w:t>
                            </w:r>
                          </w:p>
                          <w:p w14:paraId="24214D8F" w14:textId="77777777" w:rsidR="00BC2710" w:rsidRPr="001E685E" w:rsidRDefault="00BC2710" w:rsidP="004F1828">
                            <w:pPr>
                              <w:spacing w:before="0" w:after="0" w:line="276" w:lineRule="auto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E685E"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Tel: </w:t>
                            </w:r>
                            <w:r w:rsidRPr="001E685E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514 901 001</w:t>
                            </w:r>
                          </w:p>
                          <w:p w14:paraId="2CA93E18" w14:textId="7280D183" w:rsidR="00BC2710" w:rsidRPr="004F1828" w:rsidRDefault="00BC2710" w:rsidP="004F1828">
                            <w:pPr>
                              <w:spacing w:before="0" w:after="0"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F1828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e-mail: </w:t>
                            </w:r>
                            <w:r w:rsidRPr="004F1828">
                              <w:rPr>
                                <w:rStyle w:val="Hipercze"/>
                                <w:bCs/>
                                <w:color w:val="000000" w:themeColor="text1"/>
                                <w:sz w:val="20"/>
                                <w:szCs w:val="20"/>
                                <w:u w:val="none"/>
                                <w:lang w:val="en-GB"/>
                              </w:rPr>
                              <w:t>H.Sterniuk-Moscicka@stat.gov.pl</w:t>
                            </w:r>
                            <w:r w:rsidRPr="004F1828">
                              <w:rPr>
                                <w:rStyle w:val="Hipercze"/>
                                <w:rFonts w:cs="Arial"/>
                                <w:color w:val="000000" w:themeColor="text1"/>
                                <w:sz w:val="20"/>
                                <w:szCs w:val="20"/>
                                <w:shd w:val="clear" w:color="auto" w:fill="FDFDFD"/>
                                <w:lang w:val="en-GB"/>
                              </w:rPr>
                              <w:t xml:space="preserve"> </w:t>
                            </w:r>
                          </w:p>
                          <w:p w14:paraId="73BFDBB5" w14:textId="77777777" w:rsidR="00BC2710" w:rsidRPr="005C5579" w:rsidRDefault="00BC2710" w:rsidP="004F1828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81033" id="_x0000_s1064" type="#_x0000_t202" style="position:absolute;margin-left:0;margin-top:9pt;width:209.4pt;height:63.2pt;z-index:251686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" filled="f" stroked="f">
                <v:textbox style="mso-fit-shape-to-text:t">
                  <w:txbxContent>
                    <w:p w14:paraId="34F528AD" w14:textId="77777777" w:rsidR="00BC2710" w:rsidRPr="00FD0DEF" w:rsidRDefault="00BC2710" w:rsidP="004F1828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Osoba do kontaktu z mediami</w:t>
                      </w:r>
                    </w:p>
                    <w:p w14:paraId="3C264B3E" w14:textId="77777777" w:rsidR="00BC2710" w:rsidRPr="00FD0DEF" w:rsidRDefault="00BC2710" w:rsidP="004F1828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w Urzędzie Statystycznym w Opolu</w:t>
                      </w:r>
                    </w:p>
                    <w:p w14:paraId="24214D8F" w14:textId="77777777" w:rsidR="00BC2710" w:rsidRPr="001E685E" w:rsidRDefault="00BC2710" w:rsidP="004F1828">
                      <w:pPr>
                        <w:spacing w:before="0" w:after="0" w:line="276" w:lineRule="auto"/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1E685E">
                        <w:rPr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Tel: </w:t>
                      </w:r>
                      <w:r w:rsidRPr="001E685E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514 901 001</w:t>
                      </w:r>
                    </w:p>
                    <w:p w14:paraId="2CA93E18" w14:textId="7280D183" w:rsidR="00BC2710" w:rsidRPr="004F1828" w:rsidRDefault="00BC2710" w:rsidP="004F1828">
                      <w:pPr>
                        <w:spacing w:before="0" w:after="0" w:line="276" w:lineRule="auto"/>
                        <w:rPr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4F1828">
                        <w:rPr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e-mail: </w:t>
                      </w:r>
                      <w:r w:rsidRPr="004F1828">
                        <w:rPr>
                          <w:rStyle w:val="Hipercze"/>
                          <w:bCs/>
                          <w:color w:val="000000" w:themeColor="text1"/>
                          <w:sz w:val="20"/>
                          <w:szCs w:val="20"/>
                          <w:u w:val="none"/>
                          <w:lang w:val="en-GB"/>
                        </w:rPr>
                        <w:t>H.Sterniuk-Moscicka@stat.gov.pl</w:t>
                      </w:r>
                      <w:r w:rsidRPr="004F1828">
                        <w:rPr>
                          <w:rStyle w:val="Hipercze"/>
                          <w:rFonts w:cs="Arial"/>
                          <w:color w:val="000000" w:themeColor="text1"/>
                          <w:sz w:val="20"/>
                          <w:szCs w:val="20"/>
                          <w:shd w:val="clear" w:color="auto" w:fill="FDFDFD"/>
                          <w:lang w:val="en-GB"/>
                        </w:rPr>
                        <w:t xml:space="preserve"> </w:t>
                      </w:r>
                    </w:p>
                    <w:p w14:paraId="73BFDBB5" w14:textId="77777777" w:rsidR="00BC2710" w:rsidRPr="005C5579" w:rsidRDefault="00BC2710" w:rsidP="004F1828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0C07C5" w14:textId="2424366B" w:rsidR="00616D8C" w:rsidRDefault="00616D8C" w:rsidP="00406C49">
      <w:pPr>
        <w:spacing w:before="0" w:after="0"/>
      </w:pPr>
    </w:p>
    <w:p w14:paraId="456D0970" w14:textId="2126CF4E" w:rsidR="00A25102" w:rsidRDefault="00A25102" w:rsidP="00406C49">
      <w:pPr>
        <w:spacing w:before="0" w:after="0"/>
      </w:pPr>
    </w:p>
    <w:p w14:paraId="030FD852" w14:textId="35B8DE25" w:rsidR="00A25102" w:rsidRDefault="00A25102" w:rsidP="00A25102">
      <w:pPr>
        <w:spacing w:before="0" w:after="0"/>
      </w:pPr>
    </w:p>
    <w:p w14:paraId="11EA71F9" w14:textId="77777777" w:rsidR="00406C49" w:rsidRDefault="00406C49" w:rsidP="00406C49">
      <w:pPr>
        <w:spacing w:before="0" w:after="0"/>
      </w:pPr>
    </w:p>
    <w:p w14:paraId="6A230911" w14:textId="08AE170B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75D5E24" wp14:editId="70846423">
                <wp:simplePos x="0" y="0"/>
                <wp:positionH relativeFrom="margin">
                  <wp:posOffset>29210</wp:posOffset>
                </wp:positionH>
                <wp:positionV relativeFrom="paragraph">
                  <wp:posOffset>694055</wp:posOffset>
                </wp:positionV>
                <wp:extent cx="6552000" cy="3060000"/>
                <wp:effectExtent l="0" t="0" r="20320" b="2667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2000" cy="306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5CE42" w14:textId="77777777" w:rsidR="00BC2710" w:rsidRDefault="00BC2710" w:rsidP="00AB6D25">
                            <w:pPr>
                              <w:rPr>
                                <w:b/>
                              </w:rPr>
                            </w:pPr>
                            <w:r w:rsidRPr="00AE4FB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5E417A35" w14:textId="1B038838" w:rsidR="00BC2710" w:rsidRPr="000020C0" w:rsidRDefault="00A84B2E" w:rsidP="00AD3DF1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0020C0">
                              <w:rPr>
                                <w:color w:val="001D77"/>
                              </w:rPr>
                              <w:fldChar w:fldCharType="begin"/>
                            </w:r>
                            <w:r w:rsidR="000020C0" w:rsidRPr="000020C0">
                              <w:rPr>
                                <w:color w:val="001D77"/>
                              </w:rPr>
                              <w:instrText>HYPERLINK "https://publikacje.new.stat.gov.pl/portal-publikacje/aktywnosc-ekonomiczna-ludnosci-w-wojewodztwie-opolskim-w-1-kwartale-2026-r" \o "Link prowadzący do informacji sygnalnej \"Aktywność ekonomiczna ludności w województwie opolskim – 1 kwartał 2026 r.\" "</w:instrText>
                            </w:r>
                            <w:r w:rsidRPr="000020C0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="00BC2710" w:rsidRPr="000020C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Aktywność ekonomiczna ludności w województwie opolskim – </w:t>
                            </w:r>
                            <w:r w:rsidR="00EB1317" w:rsidRPr="000020C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1</w:t>
                            </w:r>
                            <w:r w:rsidR="00BC2710" w:rsidRPr="000020C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kwartał 202</w:t>
                            </w:r>
                            <w:r w:rsidR="00EB1317" w:rsidRPr="000020C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6</w:t>
                            </w:r>
                            <w:r w:rsidR="00BC2710" w:rsidRPr="000020C0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r.</w:t>
                            </w:r>
                          </w:p>
                          <w:p w14:paraId="4B8A4762" w14:textId="373E95F5" w:rsidR="00BC2710" w:rsidRPr="00A84B2E" w:rsidRDefault="00A84B2E" w:rsidP="0086516A">
                            <w:pPr>
                              <w:rPr>
                                <w:color w:val="001D77"/>
                              </w:rPr>
                            </w:pPr>
                            <w:r w:rsidRPr="000020C0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40" w:tooltip="Link prowadzący do informacji sygnalnej &quot;Pracujący, bezrobotni i bierni zawodowo 2026 (wyniki wstępne Badania Aktywności Ekonomicznej Ludności w 2 kwartale 2026 r.)&quot; " w:history="1">
                              <w:r w:rsidR="00BC2710" w:rsidRPr="000020C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 xml:space="preserve">Pracujący, bezrobotni i bierni zawodowo (wyniki wstępne Badania Aktywności Ekonomicznej Ludności w </w:t>
                              </w:r>
                              <w:r w:rsidR="00EB1317" w:rsidRPr="000020C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2</w:t>
                              </w:r>
                              <w:r w:rsidR="00BC2710" w:rsidRPr="000020C0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 xml:space="preserve"> kwartale 2026 r.)</w:t>
                              </w:r>
                            </w:hyperlink>
                          </w:p>
                          <w:p w14:paraId="10FA262A" w14:textId="7C07C256" w:rsidR="00BC2710" w:rsidRPr="00641589" w:rsidRDefault="00BC2710" w:rsidP="0086516A">
                            <w:pPr>
                              <w:rPr>
                                <w:color w:val="001D77"/>
                              </w:rPr>
                            </w:pPr>
                          </w:p>
                          <w:p w14:paraId="12E1581D" w14:textId="77777777" w:rsidR="00BC2710" w:rsidRPr="00BE6D23" w:rsidRDefault="00BC2710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BE6D2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4E08B3D" w14:textId="03EA2E3B" w:rsidR="00BC2710" w:rsidRPr="003C2ABD" w:rsidRDefault="00BC2710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3C2ABD">
                              <w:rPr>
                                <w:color w:val="001D77"/>
                                <w:szCs w:val="24"/>
                              </w:rPr>
                              <w:fldChar w:fldCharType="begin"/>
                            </w:r>
                            <w:r w:rsidRPr="003C2ABD">
                              <w:rPr>
                                <w:color w:val="001D77"/>
                                <w:szCs w:val="24"/>
                              </w:rPr>
                              <w:instrText xml:space="preserve"> HYPERLINK "https://bdl.stat.gov.pl/BDL/dane/podgrup/temat" \o "Link do bazy danych pn. Bank Danych Lokalnych " </w:instrText>
                            </w:r>
                            <w:r w:rsidRPr="003C2ABD">
                              <w:rPr>
                                <w:color w:val="001D77"/>
                                <w:szCs w:val="24"/>
                              </w:rPr>
                              <w:fldChar w:fldCharType="separate"/>
                            </w:r>
                            <w:r w:rsidRPr="003C2ABD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t xml:space="preserve">Bank Danych </w:t>
                            </w:r>
                            <w:r w:rsidRPr="003A7C25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t xml:space="preserve">Lokalnych </w:t>
                            </w:r>
                            <w:r w:rsidRPr="003C2ABD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t>–&gt; Rynek pracy</w:t>
                            </w:r>
                          </w:p>
                          <w:p w14:paraId="454A83BE" w14:textId="7032C97D" w:rsidR="00BC2710" w:rsidRPr="00566A31" w:rsidRDefault="00BC271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3C2ABD">
                              <w:rPr>
                                <w:color w:val="001D77"/>
                                <w:szCs w:val="24"/>
                              </w:rPr>
                              <w:fldChar w:fldCharType="end"/>
                            </w:r>
                          </w:p>
                          <w:p w14:paraId="56ACEF08" w14:textId="77777777" w:rsidR="00BC2710" w:rsidRPr="00A25102" w:rsidRDefault="00BC2710" w:rsidP="00673C26">
                            <w:pPr>
                              <w:rPr>
                                <w:rStyle w:val="Hipercze"/>
                                <w:rFonts w:cs="Arial"/>
                                <w:b/>
                                <w:color w:val="auto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r w:rsidRPr="00A25102">
                              <w:rPr>
                                <w:rStyle w:val="Hipercze"/>
                                <w:rFonts w:cs="Arial"/>
                                <w:b/>
                                <w:color w:val="auto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>Ważniejsze pojęcia dostępne w słowniku</w:t>
                            </w:r>
                          </w:p>
                          <w:p w14:paraId="435AEC09" w14:textId="434A03B8" w:rsidR="00BC2710" w:rsidRPr="00DD5BE9" w:rsidRDefault="00D713F2" w:rsidP="00C010AD">
                            <w:pPr>
                              <w:rPr>
                                <w:rFonts w:eastAsia="Fira Sans Light"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41" w:tooltip="Aktywność ekonomiczna według BAEL - link do podstrony &lt;Pojęcia stosowane w statystyce publicznej&gt; " w:history="1">
                              <w:r w:rsidR="00BC2710" w:rsidRPr="00DD5BE9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Aktywność </w:t>
                              </w:r>
                              <w:r w:rsidR="00BC2710" w:rsidRPr="00E64B5A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ekonomiczn</w:t>
                              </w:r>
                              <w:r w:rsidR="00BC2710" w:rsidRPr="00DD5BE9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a </w:t>
                              </w:r>
                              <w:r w:rsidR="00BC2710" w:rsidRPr="00877E0F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według</w:t>
                              </w:r>
                              <w:r w:rsidR="00BC2710" w:rsidRPr="00DD5BE9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BAEL</w:t>
                              </w:r>
                            </w:hyperlink>
                          </w:p>
                          <w:p w14:paraId="121DDEDA" w14:textId="3DCD89CB" w:rsidR="00BC2710" w:rsidRPr="003C2ABD" w:rsidRDefault="00D713F2" w:rsidP="00C010AD">
                            <w:pPr>
                              <w:rPr>
                                <w:rFonts w:eastAsia="Fira Sans Light"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42" w:tooltip="Współczynnik aktywności zawodowej ludności według BAEL - link do podstrony &lt;Pojęcia stosowane w statystyce publicznej&gt; " w:history="1">
                              <w:r w:rsidR="00BC2710" w:rsidRPr="003C2ABD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Współczynnik aktywności </w:t>
                              </w:r>
                              <w:r w:rsidR="00BC2710" w:rsidRPr="00A84B2E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zawodowej</w:t>
                              </w:r>
                              <w:r w:rsidR="00BC2710" w:rsidRPr="003C2ABD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ludności według BAEL</w:t>
                              </w:r>
                            </w:hyperlink>
                          </w:p>
                          <w:p w14:paraId="1EFB12E9" w14:textId="2DBFCCFA" w:rsidR="00BC2710" w:rsidRPr="003C2ABD" w:rsidRDefault="00D713F2" w:rsidP="00C010AD">
                            <w:pPr>
                              <w:rPr>
                                <w:rFonts w:eastAsia="Fira Sans Light"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43" w:tooltip="Wskaźnik zatrudnienia według BAEL - link do podstrony &lt;Pojęcia stosowane w statystyce publicznej&gt; " w:history="1">
                              <w:r w:rsidR="00BC2710" w:rsidRPr="003C2ABD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Wskaźnik zatrudnienia według BAEL</w:t>
                              </w:r>
                            </w:hyperlink>
                          </w:p>
                          <w:p w14:paraId="21113396" w14:textId="54DADE6D" w:rsidR="00BC2710" w:rsidRPr="003C2ABD" w:rsidRDefault="00D713F2" w:rsidP="00AB6D25">
                            <w:pPr>
                              <w:rPr>
                                <w:rFonts w:eastAsia="Fira Sans Light"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hyperlink r:id="rId44" w:tooltip="Stopa bezrobocia według BAEL - link do podstrony &lt;Pojęcia stosowane w statystyce publicznej&gt; " w:history="1">
                              <w:r w:rsidR="00BC2710" w:rsidRPr="003C2ABD">
                                <w:rPr>
                                  <w:rStyle w:val="Hipercze"/>
                                  <w:rFonts w:eastAsia="Fira Sans Light"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Stopa bezrobocia według BAEL</w:t>
                              </w:r>
                            </w:hyperlink>
                          </w:p>
                          <w:p w14:paraId="2BF4CB26" w14:textId="77777777" w:rsidR="00BC2710" w:rsidRDefault="00BC27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D5E24" id="_x0000_s1065" type="#_x0000_t202" style="position:absolute;margin-left:2.3pt;margin-top:54.65pt;width:515.9pt;height:240.9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" fillcolor="#f2f2f2 [3052]" strokecolor="white [3212]">
                <v:textbox>
                  <w:txbxContent>
                    <w:p w14:paraId="0935CE42" w14:textId="77777777" w:rsidR="00BC2710" w:rsidRDefault="00BC2710" w:rsidP="00AB6D25">
                      <w:pPr>
                        <w:rPr>
                          <w:b/>
                        </w:rPr>
                      </w:pPr>
                      <w:r w:rsidRPr="00AE4FB4">
                        <w:rPr>
                          <w:b/>
                        </w:rPr>
                        <w:t>Powiązane opracowania</w:t>
                      </w:r>
                    </w:p>
                    <w:p w14:paraId="5E417A35" w14:textId="1B038838" w:rsidR="00BC2710" w:rsidRPr="000020C0" w:rsidRDefault="00A84B2E" w:rsidP="00AD3DF1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0020C0">
                        <w:rPr>
                          <w:color w:val="001D77"/>
                        </w:rPr>
                        <w:fldChar w:fldCharType="begin"/>
                      </w:r>
                      <w:r w:rsidR="000020C0" w:rsidRPr="000020C0">
                        <w:rPr>
                          <w:color w:val="001D77"/>
                        </w:rPr>
                        <w:instrText>HYPERLINK "https://publikacje.new.stat.gov.pl/portal-publikacje/aktywnosc-ekonomiczna-ludnosci-w-wojewodztwie-opolskim-w-1-kwartale-2026-r" \o "Link prowadzący do informacji sygnalnej \"Aktywność ekonomiczna ludności w województwie opolskim – 1 kwartał 2026 r.\" "</w:instrText>
                      </w:r>
                      <w:r w:rsidRPr="000020C0">
                        <w:rPr>
                          <w:color w:val="001D77"/>
                        </w:rPr>
                        <w:fldChar w:fldCharType="separate"/>
                      </w:r>
                      <w:r w:rsidR="00BC2710" w:rsidRPr="000020C0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Aktywność ekonomiczna ludności w województwie opolskim – </w:t>
                      </w:r>
                      <w:r w:rsidR="00EB1317" w:rsidRPr="000020C0">
                        <w:rPr>
                          <w:rStyle w:val="Hipercze"/>
                          <w:rFonts w:cstheme="minorBidi"/>
                          <w:color w:val="001D77"/>
                        </w:rPr>
                        <w:t>1</w:t>
                      </w:r>
                      <w:r w:rsidR="00BC2710" w:rsidRPr="000020C0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kwartał 202</w:t>
                      </w:r>
                      <w:r w:rsidR="00EB1317" w:rsidRPr="000020C0">
                        <w:rPr>
                          <w:rStyle w:val="Hipercze"/>
                          <w:rFonts w:cstheme="minorBidi"/>
                          <w:color w:val="001D77"/>
                        </w:rPr>
                        <w:t>6</w:t>
                      </w:r>
                      <w:r w:rsidR="00BC2710" w:rsidRPr="000020C0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r.</w:t>
                      </w:r>
                    </w:p>
                    <w:p w14:paraId="4B8A4762" w14:textId="373E95F5" w:rsidR="00BC2710" w:rsidRPr="00A84B2E" w:rsidRDefault="00A84B2E" w:rsidP="0086516A">
                      <w:pPr>
                        <w:rPr>
                          <w:color w:val="001D77"/>
                        </w:rPr>
                      </w:pPr>
                      <w:r w:rsidRPr="000020C0">
                        <w:rPr>
                          <w:color w:val="001D77"/>
                        </w:rPr>
                        <w:fldChar w:fldCharType="end"/>
                      </w:r>
                      <w:hyperlink r:id="rId45" w:tooltip="Link prowadzący do informacji sygnalnej &quot;Pracujący, bezrobotni i bierni zawodowo 2026 (wyniki wstępne Badania Aktywności Ekonomicznej Ludności w 2 kwartale 2026 r.)&quot; " w:history="1">
                        <w:r w:rsidR="00BC2710" w:rsidRPr="000020C0">
                          <w:rPr>
                            <w:rStyle w:val="Hipercze"/>
                            <w:rFonts w:cstheme="minorBidi"/>
                            <w:color w:val="001D77"/>
                          </w:rPr>
                          <w:t xml:space="preserve">Pracujący, bezrobotni i bierni zawodowo (wyniki wstępne Badania Aktywności Ekonomicznej Ludności w </w:t>
                        </w:r>
                        <w:r w:rsidR="00EB1317" w:rsidRPr="000020C0">
                          <w:rPr>
                            <w:rStyle w:val="Hipercze"/>
                            <w:rFonts w:cstheme="minorBidi"/>
                            <w:color w:val="001D77"/>
                          </w:rPr>
                          <w:t>2</w:t>
                        </w:r>
                        <w:r w:rsidR="00BC2710" w:rsidRPr="000020C0">
                          <w:rPr>
                            <w:rStyle w:val="Hipercze"/>
                            <w:rFonts w:cstheme="minorBidi"/>
                            <w:color w:val="001D77"/>
                          </w:rPr>
                          <w:t xml:space="preserve"> kwartale 2026 r.)</w:t>
                        </w:r>
                      </w:hyperlink>
                    </w:p>
                    <w:p w14:paraId="10FA262A" w14:textId="7C07C256" w:rsidR="00BC2710" w:rsidRPr="00641589" w:rsidRDefault="00BC2710" w:rsidP="0086516A">
                      <w:pPr>
                        <w:rPr>
                          <w:color w:val="001D77"/>
                        </w:rPr>
                      </w:pPr>
                    </w:p>
                    <w:p w14:paraId="12E1581D" w14:textId="77777777" w:rsidR="00BC2710" w:rsidRPr="00BE6D23" w:rsidRDefault="00BC2710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BE6D23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4E08B3D" w14:textId="03EA2E3B" w:rsidR="00BC2710" w:rsidRPr="003C2ABD" w:rsidRDefault="00BC2710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3C2ABD">
                        <w:rPr>
                          <w:color w:val="001D77"/>
                          <w:szCs w:val="24"/>
                        </w:rPr>
                        <w:fldChar w:fldCharType="begin"/>
                      </w:r>
                      <w:r w:rsidRPr="003C2ABD">
                        <w:rPr>
                          <w:color w:val="001D77"/>
                          <w:szCs w:val="24"/>
                        </w:rPr>
                        <w:instrText xml:space="preserve"> HYPERLINK "https://bdl.stat.gov.pl/BDL/dane/podgrup/temat" \o "Link do bazy danych pn. Bank Danych Lokalnych " </w:instrText>
                      </w:r>
                      <w:r w:rsidRPr="003C2ABD">
                        <w:rPr>
                          <w:color w:val="001D77"/>
                          <w:szCs w:val="24"/>
                        </w:rPr>
                        <w:fldChar w:fldCharType="separate"/>
                      </w:r>
                      <w:r w:rsidRPr="003C2ABD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t xml:space="preserve">Bank Danych </w:t>
                      </w:r>
                      <w:r w:rsidRPr="003A7C25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t xml:space="preserve">Lokalnych </w:t>
                      </w:r>
                      <w:r w:rsidRPr="003C2ABD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t>–&gt; Rynek pracy</w:t>
                      </w:r>
                    </w:p>
                    <w:p w14:paraId="454A83BE" w14:textId="7032C97D" w:rsidR="00BC2710" w:rsidRPr="00566A31" w:rsidRDefault="00BC2710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3C2ABD">
                        <w:rPr>
                          <w:color w:val="001D77"/>
                          <w:szCs w:val="24"/>
                        </w:rPr>
                        <w:fldChar w:fldCharType="end"/>
                      </w:r>
                    </w:p>
                    <w:p w14:paraId="56ACEF08" w14:textId="77777777" w:rsidR="00BC2710" w:rsidRPr="00A25102" w:rsidRDefault="00BC2710" w:rsidP="00673C26">
                      <w:pPr>
                        <w:rPr>
                          <w:rStyle w:val="Hipercze"/>
                          <w:rFonts w:cs="Arial"/>
                          <w:b/>
                          <w:color w:val="auto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r w:rsidRPr="00A25102">
                        <w:rPr>
                          <w:rStyle w:val="Hipercze"/>
                          <w:rFonts w:cs="Arial"/>
                          <w:b/>
                          <w:color w:val="auto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>Ważniejsze pojęcia dostępne w słowniku</w:t>
                      </w:r>
                    </w:p>
                    <w:p w14:paraId="435AEC09" w14:textId="434A03B8" w:rsidR="00BC2710" w:rsidRPr="00DD5BE9" w:rsidRDefault="00D713F2" w:rsidP="00C010AD">
                      <w:pPr>
                        <w:rPr>
                          <w:rFonts w:eastAsia="Fira Sans Light"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6" w:tooltip="Aktywność ekonomiczna według BAEL - link do podstrony &lt;Pojęcia stosowane w statystyce publicznej&gt; " w:history="1">
                        <w:r w:rsidR="00BC2710" w:rsidRPr="00DD5BE9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Aktywność </w:t>
                        </w:r>
                        <w:r w:rsidR="00BC2710" w:rsidRPr="00E64B5A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ekonomiczn</w:t>
                        </w:r>
                        <w:r w:rsidR="00BC2710" w:rsidRPr="00DD5BE9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a </w:t>
                        </w:r>
                        <w:r w:rsidR="00BC2710" w:rsidRPr="00877E0F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według</w:t>
                        </w:r>
                        <w:r w:rsidR="00BC2710" w:rsidRPr="00DD5BE9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BAEL</w:t>
                        </w:r>
                      </w:hyperlink>
                    </w:p>
                    <w:p w14:paraId="121DDEDA" w14:textId="3DCD89CB" w:rsidR="00BC2710" w:rsidRPr="003C2ABD" w:rsidRDefault="00D713F2" w:rsidP="00C010AD">
                      <w:pPr>
                        <w:rPr>
                          <w:rFonts w:eastAsia="Fira Sans Light"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7" w:tooltip="Współczynnik aktywności zawodowej ludności według BAEL - link do podstrony &lt;Pojęcia stosowane w statystyce publicznej&gt; " w:history="1">
                        <w:r w:rsidR="00BC2710" w:rsidRPr="003C2ABD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Współczynnik aktywności </w:t>
                        </w:r>
                        <w:r w:rsidR="00BC2710" w:rsidRPr="00A84B2E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zawodowej</w:t>
                        </w:r>
                        <w:r w:rsidR="00BC2710" w:rsidRPr="003C2ABD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ludności według BAEL</w:t>
                        </w:r>
                      </w:hyperlink>
                    </w:p>
                    <w:p w14:paraId="1EFB12E9" w14:textId="2DBFCCFA" w:rsidR="00BC2710" w:rsidRPr="003C2ABD" w:rsidRDefault="00D713F2" w:rsidP="00C010AD">
                      <w:pPr>
                        <w:rPr>
                          <w:rFonts w:eastAsia="Fira Sans Light"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8" w:tooltip="Wskaźnik zatrudnienia według BAEL - link do podstrony &lt;Pojęcia stosowane w statystyce publicznej&gt; " w:history="1">
                        <w:r w:rsidR="00BC2710" w:rsidRPr="003C2ABD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Wskaźnik zatrudnienia według BAEL</w:t>
                        </w:r>
                      </w:hyperlink>
                    </w:p>
                    <w:p w14:paraId="21113396" w14:textId="54DADE6D" w:rsidR="00BC2710" w:rsidRPr="003C2ABD" w:rsidRDefault="00D713F2" w:rsidP="00AB6D25">
                      <w:pPr>
                        <w:rPr>
                          <w:rFonts w:eastAsia="Fira Sans Light"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hyperlink r:id="rId49" w:tooltip="Stopa bezrobocia według BAEL - link do podstrony &lt;Pojęcia stosowane w statystyce publicznej&gt; " w:history="1">
                        <w:r w:rsidR="00BC2710" w:rsidRPr="003C2ABD">
                          <w:rPr>
                            <w:rStyle w:val="Hipercze"/>
                            <w:rFonts w:eastAsia="Fira Sans Light"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Stopa bezrobocia według BAEL</w:t>
                        </w:r>
                      </w:hyperlink>
                    </w:p>
                    <w:p w14:paraId="2BF4CB26" w14:textId="77777777" w:rsidR="00BC2710" w:rsidRDefault="00BC2710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6823C3">
      <w:headerReference w:type="default" r:id="rId50"/>
      <w:footerReference w:type="default" r:id="rId5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E50A1" w14:textId="77777777" w:rsidR="00D713F2" w:rsidRDefault="00D713F2" w:rsidP="000662E2">
      <w:pPr>
        <w:spacing w:after="0" w:line="240" w:lineRule="auto"/>
      </w:pPr>
      <w:r>
        <w:separator/>
      </w:r>
    </w:p>
  </w:endnote>
  <w:endnote w:type="continuationSeparator" w:id="0">
    <w:p w14:paraId="61CD6D9F" w14:textId="77777777" w:rsidR="00D713F2" w:rsidRDefault="00D713F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CD0253B-42C0-4BC7-85C5-2F2C46448397}"/>
    <w:embedBold r:id="rId2" w:fontKey="{2A39C83E-C81C-413E-A011-5A5EB7FF037D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0A4621E-921C-4ED2-BE03-502DDBD3AA75}"/>
    <w:embedBold r:id="rId4" w:fontKey="{DE0CC9FB-9581-4EF4-A3CE-A240A0E69C8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06B3362-5D25-4AD3-810E-28DF8685966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93264FB-FCD8-4337-9BAD-7E529CD12E6B}"/>
    <w:embedItalic r:id="rId7" w:fontKey="{2DFB6A87-BE1A-46DF-8021-A30458095B0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D9EDF26-C09D-4A5B-89EF-F6A7C8F4726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687000D-AC6A-46C3-8255-3D70B89BE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99BD01E7-1A5F-4BB4-BF5B-C9281733C965}"/>
    <w:embedBold r:id="rId11" w:fontKey="{B472403E-B6A9-425E-9F1C-8A7984D50F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77326375" w14:textId="77777777" w:rsidR="00BC2710" w:rsidRDefault="00BC271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E00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CBF71" w14:textId="77777777" w:rsidR="00BC2710" w:rsidRDefault="00BC2710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28160" w14:textId="77777777" w:rsidR="00BC2710" w:rsidRDefault="00BC2710" w:rsidP="003B18B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398F0" w14:textId="77777777" w:rsidR="00D713F2" w:rsidRDefault="00D713F2" w:rsidP="000662E2">
      <w:pPr>
        <w:spacing w:after="0" w:line="240" w:lineRule="auto"/>
      </w:pPr>
      <w:r>
        <w:separator/>
      </w:r>
    </w:p>
  </w:footnote>
  <w:footnote w:type="continuationSeparator" w:id="0">
    <w:p w14:paraId="1906B043" w14:textId="77777777" w:rsidR="00D713F2" w:rsidRDefault="00D713F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8CB3" w14:textId="77777777" w:rsidR="00BC2710" w:rsidRDefault="00BC271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B1F36CC" wp14:editId="4785F292">
              <wp:simplePos x="0" y="0"/>
              <wp:positionH relativeFrom="column">
                <wp:posOffset>5230191</wp:posOffset>
              </wp:positionH>
              <wp:positionV relativeFrom="paragraph">
                <wp:posOffset>-179705</wp:posOffset>
              </wp:positionV>
              <wp:extent cx="1872000" cy="10691495"/>
              <wp:effectExtent l="0" t="0" r="0" b="0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106914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DC5206" id="Prostokąt 24" o:spid="_x0000_s1026" style="position:absolute;margin-left:411.85pt;margin-top:-14.15pt;width:147.4pt;height:841.8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" fillcolor="#f2f2f2 [3052]" stroked="f" strokeweight="1pt"/>
          </w:pict>
        </mc:Fallback>
      </mc:AlternateContent>
    </w:r>
  </w:p>
  <w:p w14:paraId="5D5A6A85" w14:textId="77777777" w:rsidR="00BC2710" w:rsidRDefault="00BC27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AA593" w14:textId="5CDA69A9" w:rsidR="00BC2710" w:rsidRDefault="00BC2710" w:rsidP="00E2454D">
    <w:pPr>
      <w:pStyle w:val="Nagwek"/>
      <w:tabs>
        <w:tab w:val="left" w:pos="3255"/>
      </w:tabs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B907E0D" wp14:editId="3C0D1A76">
              <wp:simplePos x="0" y="0"/>
              <wp:positionH relativeFrom="page">
                <wp:align>right</wp:align>
              </wp:positionH>
              <wp:positionV relativeFrom="paragraph">
                <wp:posOffset>-270510</wp:posOffset>
              </wp:positionV>
              <wp:extent cx="1871980" cy="10691495"/>
              <wp:effectExtent l="0" t="0" r="0" b="0"/>
              <wp:wrapNone/>
              <wp:docPr id="14" name="Prostokąt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06914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C96B46" id="Prostokąt 14" o:spid="_x0000_s1026" style="position:absolute;margin-left:96.2pt;margin-top:-21.3pt;width:147.4pt;height:841.85pt;z-index:-2516561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" fillcolor="#f2f2f2 [3052]" stroked="f" strokeweight="1pt">
              <w10:wrap anchorx="page"/>
            </v:rect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78B7A94C" wp14:editId="7B27FE0D">
          <wp:simplePos x="0" y="0"/>
          <wp:positionH relativeFrom="column">
            <wp:posOffset>47625</wp:posOffset>
          </wp:positionH>
          <wp:positionV relativeFrom="paragraph">
            <wp:posOffset>219075</wp:posOffset>
          </wp:positionV>
          <wp:extent cx="1693862" cy="523875"/>
          <wp:effectExtent l="0" t="0" r="1905" b="0"/>
          <wp:wrapNone/>
          <wp:docPr id="8" name="Obraz 8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3862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5D88629" wp14:editId="5C5FCE16">
              <wp:simplePos x="0" y="0"/>
              <wp:positionH relativeFrom="column">
                <wp:posOffset>5042535</wp:posOffset>
              </wp:positionH>
              <wp:positionV relativeFrom="paragraph">
                <wp:posOffset>262890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7FB4076" w14:textId="77777777" w:rsidR="00BC2710" w:rsidRPr="003C6C8D" w:rsidRDefault="00BC2710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D88629" id="Schemat blokowy: opóźnienie 6" o:spid="_x0000_s1066" alt="Nazwa serii wydawniczej&#10;&#10;Napis &quot;Informacje sygnalne&quot;" style="position:absolute;margin-left:397.05pt;margin-top:20.7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7FB4076" w14:textId="77777777" w:rsidR="00BC2710" w:rsidRPr="003C6C8D" w:rsidRDefault="00BC2710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1CEB94B" w14:textId="77777777" w:rsidR="00BC2710" w:rsidRDefault="00BC2710" w:rsidP="00E2454D">
    <w:pPr>
      <w:pStyle w:val="Nagwek"/>
      <w:tabs>
        <w:tab w:val="left" w:pos="3255"/>
      </w:tabs>
      <w:rPr>
        <w:rFonts w:ascii="Times New Roman" w:eastAsia="Times New Roman" w:hAnsi="Times New Roman" w:cs="Times New Roman"/>
        <w:noProof/>
        <w:sz w:val="24"/>
        <w:szCs w:val="24"/>
        <w:lang w:eastAsia="pl-PL"/>
      </w:rPr>
    </w:pPr>
  </w:p>
  <w:p w14:paraId="12A73144" w14:textId="77777777" w:rsidR="00BC2710" w:rsidRDefault="00BC2710" w:rsidP="00C209BD">
    <w:pPr>
      <w:pStyle w:val="Nagwek"/>
      <w:tabs>
        <w:tab w:val="clear" w:pos="4536"/>
      </w:tabs>
      <w:rPr>
        <w:rFonts w:ascii="Times New Roman" w:eastAsia="Times New Roman" w:hAnsi="Times New Roman" w:cs="Times New Roman"/>
        <w:sz w:val="24"/>
        <w:szCs w:val="24"/>
      </w:rPr>
    </w:pPr>
  </w:p>
  <w:p w14:paraId="3319A7F7" w14:textId="057E644C" w:rsidR="00BC2710" w:rsidRDefault="00BC2710" w:rsidP="00E2454D">
    <w:pPr>
      <w:pStyle w:val="Nagwek"/>
      <w:tabs>
        <w:tab w:val="left" w:pos="3255"/>
      </w:tabs>
      <w:rPr>
        <w:noProof/>
        <w:lang w:eastAsia="pl-PL"/>
      </w:rPr>
    </w:pPr>
    <w:r w:rsidRPr="00BE6D23">
      <w:rPr>
        <w:rFonts w:ascii="Times New Roman" w:eastAsia="Fira Sans Light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50712B4" wp14:editId="465D0F74">
              <wp:simplePos x="0" y="0"/>
              <wp:positionH relativeFrom="column">
                <wp:posOffset>5256530</wp:posOffset>
              </wp:positionH>
              <wp:positionV relativeFrom="paragraph">
                <wp:posOffset>280670</wp:posOffset>
              </wp:positionV>
              <wp:extent cx="1432800" cy="338400"/>
              <wp:effectExtent l="0" t="0" r="0" b="5080"/>
              <wp:wrapNone/>
              <wp:docPr id="7" name="Pole tekstowe 2" descr="Data publikacji informacji sygnalnej&#10;29 września 2026 r.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38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9AFAFA" w14:textId="764B5939" w:rsidR="00BC2710" w:rsidRDefault="00BC2710" w:rsidP="006B5E68">
                          <w:pPr>
                            <w:spacing w:before="0" w:after="0"/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29.09.2026 r.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0712B4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alt="Data publikacji informacji sygnalnej&#10;29 września 2026 r. " style="position:absolute;margin-left:413.9pt;margin-top:22.1pt;width:112.8pt;height:26.6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" filled="f" stroked="f">
              <v:textbox>
                <w:txbxContent>
                  <w:p w14:paraId="729AFAFA" w14:textId="764B5939" w:rsidR="00BC2710" w:rsidRDefault="00BC2710" w:rsidP="006B5E68">
                    <w:pPr>
                      <w:spacing w:before="0" w:after="0"/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29.09.2026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5BC9C" w14:textId="77777777" w:rsidR="00BC2710" w:rsidRDefault="00BC2710">
    <w:pPr>
      <w:pStyle w:val="Nagwek"/>
    </w:pPr>
  </w:p>
  <w:p w14:paraId="38F172E1" w14:textId="77777777" w:rsidR="00BC2710" w:rsidRDefault="00BC27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15pt;height:124.9pt;visibility:visible" o:bullet="t">
        <v:imagedata r:id="rId1" o:title=""/>
      </v:shape>
    </w:pict>
  </w:numPicBullet>
  <w:numPicBullet w:numPicBulletId="1">
    <w:pict>
      <v:shape id="_x0000_i1039" type="#_x0000_t75" style="width:124pt;height:124.9pt;visibility:visible" o:bullet="t">
        <v:imagedata r:id="rId2" o:title=""/>
      </v:shape>
    </w:pict>
  </w:numPicBullet>
  <w:numPicBullet w:numPicBulletId="2">
    <w:pict>
      <v:shape id="_x0000_i1040" type="#_x0000_t75" style="width:23.9pt;height:24.65pt;visibility:visible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BA1240D"/>
    <w:multiLevelType w:val="hybridMultilevel"/>
    <w:tmpl w:val="BBEA7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B13BE"/>
    <w:multiLevelType w:val="hybridMultilevel"/>
    <w:tmpl w:val="43F68D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A423E04"/>
    <w:multiLevelType w:val="hybridMultilevel"/>
    <w:tmpl w:val="A260B0AA"/>
    <w:lvl w:ilvl="0" w:tplc="1292E04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BEE1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D29D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28E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421D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2212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7ED5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C85C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842A3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15821BC"/>
    <w:multiLevelType w:val="hybridMultilevel"/>
    <w:tmpl w:val="D034D7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C2045"/>
    <w:multiLevelType w:val="hybridMultilevel"/>
    <w:tmpl w:val="7ABACE80"/>
    <w:lvl w:ilvl="0" w:tplc="CAACAFCA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E0F"/>
    <w:rsid w:val="00001909"/>
    <w:rsid w:val="00001C5B"/>
    <w:rsid w:val="000020C0"/>
    <w:rsid w:val="0000267A"/>
    <w:rsid w:val="00002B65"/>
    <w:rsid w:val="00003437"/>
    <w:rsid w:val="00004255"/>
    <w:rsid w:val="000047F4"/>
    <w:rsid w:val="0000498A"/>
    <w:rsid w:val="0000533E"/>
    <w:rsid w:val="000069E0"/>
    <w:rsid w:val="00006A49"/>
    <w:rsid w:val="00006D76"/>
    <w:rsid w:val="0000709F"/>
    <w:rsid w:val="00007778"/>
    <w:rsid w:val="000077F3"/>
    <w:rsid w:val="000078EC"/>
    <w:rsid w:val="00007AD8"/>
    <w:rsid w:val="00007DCE"/>
    <w:rsid w:val="00007EEB"/>
    <w:rsid w:val="000101D7"/>
    <w:rsid w:val="000108B8"/>
    <w:rsid w:val="00010946"/>
    <w:rsid w:val="00010C56"/>
    <w:rsid w:val="00011BD2"/>
    <w:rsid w:val="000129C7"/>
    <w:rsid w:val="00012ED6"/>
    <w:rsid w:val="000132F2"/>
    <w:rsid w:val="00013725"/>
    <w:rsid w:val="0001375B"/>
    <w:rsid w:val="000140CF"/>
    <w:rsid w:val="0001450C"/>
    <w:rsid w:val="000148FD"/>
    <w:rsid w:val="00014E20"/>
    <w:rsid w:val="000152F5"/>
    <w:rsid w:val="000154E6"/>
    <w:rsid w:val="00015664"/>
    <w:rsid w:val="0001571D"/>
    <w:rsid w:val="00015849"/>
    <w:rsid w:val="0001656B"/>
    <w:rsid w:val="00016A7F"/>
    <w:rsid w:val="00016D62"/>
    <w:rsid w:val="00016F5A"/>
    <w:rsid w:val="00017675"/>
    <w:rsid w:val="00017682"/>
    <w:rsid w:val="00017A41"/>
    <w:rsid w:val="0002095A"/>
    <w:rsid w:val="00020D46"/>
    <w:rsid w:val="000214D5"/>
    <w:rsid w:val="00021739"/>
    <w:rsid w:val="00021E9E"/>
    <w:rsid w:val="00022460"/>
    <w:rsid w:val="00022D8C"/>
    <w:rsid w:val="00022DA7"/>
    <w:rsid w:val="00023616"/>
    <w:rsid w:val="00024C0F"/>
    <w:rsid w:val="00024E9F"/>
    <w:rsid w:val="000257EC"/>
    <w:rsid w:val="00025A4F"/>
    <w:rsid w:val="00026688"/>
    <w:rsid w:val="0002708F"/>
    <w:rsid w:val="0002709B"/>
    <w:rsid w:val="00027366"/>
    <w:rsid w:val="00027C55"/>
    <w:rsid w:val="00027D2A"/>
    <w:rsid w:val="00030096"/>
    <w:rsid w:val="000300ED"/>
    <w:rsid w:val="000305D5"/>
    <w:rsid w:val="00030910"/>
    <w:rsid w:val="00031360"/>
    <w:rsid w:val="000316BE"/>
    <w:rsid w:val="0003180E"/>
    <w:rsid w:val="0003194E"/>
    <w:rsid w:val="00031D14"/>
    <w:rsid w:val="00032B06"/>
    <w:rsid w:val="00033294"/>
    <w:rsid w:val="00033DF7"/>
    <w:rsid w:val="00033F3D"/>
    <w:rsid w:val="00034650"/>
    <w:rsid w:val="00034B36"/>
    <w:rsid w:val="0003526C"/>
    <w:rsid w:val="00036362"/>
    <w:rsid w:val="00036AC2"/>
    <w:rsid w:val="00036F36"/>
    <w:rsid w:val="00036F93"/>
    <w:rsid w:val="000410EC"/>
    <w:rsid w:val="0004170F"/>
    <w:rsid w:val="00041826"/>
    <w:rsid w:val="00041909"/>
    <w:rsid w:val="00041A7C"/>
    <w:rsid w:val="00041E0E"/>
    <w:rsid w:val="0004255B"/>
    <w:rsid w:val="00042573"/>
    <w:rsid w:val="000427EF"/>
    <w:rsid w:val="00043065"/>
    <w:rsid w:val="00043100"/>
    <w:rsid w:val="00044E49"/>
    <w:rsid w:val="000454E8"/>
    <w:rsid w:val="0004582E"/>
    <w:rsid w:val="00045BC0"/>
    <w:rsid w:val="00045E40"/>
    <w:rsid w:val="00046391"/>
    <w:rsid w:val="000470AA"/>
    <w:rsid w:val="000474A3"/>
    <w:rsid w:val="00050B19"/>
    <w:rsid w:val="00051069"/>
    <w:rsid w:val="0005113F"/>
    <w:rsid w:val="00051790"/>
    <w:rsid w:val="000521BE"/>
    <w:rsid w:val="00052665"/>
    <w:rsid w:val="00052CE6"/>
    <w:rsid w:val="00052E17"/>
    <w:rsid w:val="00052F60"/>
    <w:rsid w:val="00052F9D"/>
    <w:rsid w:val="000530B7"/>
    <w:rsid w:val="000530F1"/>
    <w:rsid w:val="00053CD2"/>
    <w:rsid w:val="00053FB6"/>
    <w:rsid w:val="000543F8"/>
    <w:rsid w:val="000544BF"/>
    <w:rsid w:val="0005470F"/>
    <w:rsid w:val="00054C0D"/>
    <w:rsid w:val="00054C9B"/>
    <w:rsid w:val="0005506B"/>
    <w:rsid w:val="00055291"/>
    <w:rsid w:val="000563D2"/>
    <w:rsid w:val="000568F5"/>
    <w:rsid w:val="00056A68"/>
    <w:rsid w:val="00057306"/>
    <w:rsid w:val="00057350"/>
    <w:rsid w:val="000575EE"/>
    <w:rsid w:val="00057830"/>
    <w:rsid w:val="00057C13"/>
    <w:rsid w:val="00057CA1"/>
    <w:rsid w:val="0006078C"/>
    <w:rsid w:val="00060EB4"/>
    <w:rsid w:val="00061090"/>
    <w:rsid w:val="00061C51"/>
    <w:rsid w:val="00061ED5"/>
    <w:rsid w:val="00061EFF"/>
    <w:rsid w:val="00062ABB"/>
    <w:rsid w:val="00062DFC"/>
    <w:rsid w:val="00062FC2"/>
    <w:rsid w:val="00063077"/>
    <w:rsid w:val="00063458"/>
    <w:rsid w:val="00064301"/>
    <w:rsid w:val="000652DB"/>
    <w:rsid w:val="000656D2"/>
    <w:rsid w:val="000662E2"/>
    <w:rsid w:val="00066538"/>
    <w:rsid w:val="00066883"/>
    <w:rsid w:val="000671EA"/>
    <w:rsid w:val="00067357"/>
    <w:rsid w:val="00067B4F"/>
    <w:rsid w:val="00067E98"/>
    <w:rsid w:val="00070B22"/>
    <w:rsid w:val="00071A1B"/>
    <w:rsid w:val="000723EA"/>
    <w:rsid w:val="00072BDB"/>
    <w:rsid w:val="00073327"/>
    <w:rsid w:val="00074393"/>
    <w:rsid w:val="0007488C"/>
    <w:rsid w:val="00074DD8"/>
    <w:rsid w:val="00074EF6"/>
    <w:rsid w:val="0007525B"/>
    <w:rsid w:val="00075585"/>
    <w:rsid w:val="00075674"/>
    <w:rsid w:val="00075EE2"/>
    <w:rsid w:val="00076043"/>
    <w:rsid w:val="000765A5"/>
    <w:rsid w:val="000772AE"/>
    <w:rsid w:val="0008044C"/>
    <w:rsid w:val="000806F7"/>
    <w:rsid w:val="00081036"/>
    <w:rsid w:val="00081B3D"/>
    <w:rsid w:val="00081EE4"/>
    <w:rsid w:val="00081FCA"/>
    <w:rsid w:val="00082B1E"/>
    <w:rsid w:val="00083151"/>
    <w:rsid w:val="00083ABB"/>
    <w:rsid w:val="00084D87"/>
    <w:rsid w:val="000854AE"/>
    <w:rsid w:val="000859D0"/>
    <w:rsid w:val="00085C6B"/>
    <w:rsid w:val="00086C06"/>
    <w:rsid w:val="00087700"/>
    <w:rsid w:val="0008790C"/>
    <w:rsid w:val="0009044F"/>
    <w:rsid w:val="00090647"/>
    <w:rsid w:val="0009158C"/>
    <w:rsid w:val="00091DE4"/>
    <w:rsid w:val="00092009"/>
    <w:rsid w:val="000926D3"/>
    <w:rsid w:val="00093B5B"/>
    <w:rsid w:val="00093C67"/>
    <w:rsid w:val="0009449E"/>
    <w:rsid w:val="00094D7A"/>
    <w:rsid w:val="0009510D"/>
    <w:rsid w:val="0009530E"/>
    <w:rsid w:val="00095B69"/>
    <w:rsid w:val="00095C2D"/>
    <w:rsid w:val="00096A7D"/>
    <w:rsid w:val="00096C1D"/>
    <w:rsid w:val="00097840"/>
    <w:rsid w:val="000979BB"/>
    <w:rsid w:val="00097DBC"/>
    <w:rsid w:val="000A046E"/>
    <w:rsid w:val="000A0C16"/>
    <w:rsid w:val="000A17F0"/>
    <w:rsid w:val="000A1E74"/>
    <w:rsid w:val="000A24D7"/>
    <w:rsid w:val="000A2919"/>
    <w:rsid w:val="000A2D79"/>
    <w:rsid w:val="000A3315"/>
    <w:rsid w:val="000A3A8A"/>
    <w:rsid w:val="000A3D59"/>
    <w:rsid w:val="000A4607"/>
    <w:rsid w:val="000A4C00"/>
    <w:rsid w:val="000A4D97"/>
    <w:rsid w:val="000A4FE5"/>
    <w:rsid w:val="000A5445"/>
    <w:rsid w:val="000A5603"/>
    <w:rsid w:val="000A56F7"/>
    <w:rsid w:val="000A57A7"/>
    <w:rsid w:val="000A5BFD"/>
    <w:rsid w:val="000A6188"/>
    <w:rsid w:val="000A647E"/>
    <w:rsid w:val="000A718B"/>
    <w:rsid w:val="000A7478"/>
    <w:rsid w:val="000A75AD"/>
    <w:rsid w:val="000A7805"/>
    <w:rsid w:val="000B0016"/>
    <w:rsid w:val="000B0727"/>
    <w:rsid w:val="000B0BB1"/>
    <w:rsid w:val="000B1438"/>
    <w:rsid w:val="000B1636"/>
    <w:rsid w:val="000B17D4"/>
    <w:rsid w:val="000B1F0C"/>
    <w:rsid w:val="000B2302"/>
    <w:rsid w:val="000B32AA"/>
    <w:rsid w:val="000B3B34"/>
    <w:rsid w:val="000B3C55"/>
    <w:rsid w:val="000B535F"/>
    <w:rsid w:val="000B5BE9"/>
    <w:rsid w:val="000B69DD"/>
    <w:rsid w:val="000B6AB3"/>
    <w:rsid w:val="000B6BA3"/>
    <w:rsid w:val="000B6DED"/>
    <w:rsid w:val="000B6E12"/>
    <w:rsid w:val="000B78F5"/>
    <w:rsid w:val="000B7B5E"/>
    <w:rsid w:val="000C038B"/>
    <w:rsid w:val="000C0974"/>
    <w:rsid w:val="000C0ECB"/>
    <w:rsid w:val="000C135D"/>
    <w:rsid w:val="000C1DD2"/>
    <w:rsid w:val="000C2B0D"/>
    <w:rsid w:val="000C2FA8"/>
    <w:rsid w:val="000C306C"/>
    <w:rsid w:val="000C32BB"/>
    <w:rsid w:val="000C3C11"/>
    <w:rsid w:val="000C4528"/>
    <w:rsid w:val="000C4824"/>
    <w:rsid w:val="000C51FE"/>
    <w:rsid w:val="000C5685"/>
    <w:rsid w:val="000C5B92"/>
    <w:rsid w:val="000C5E60"/>
    <w:rsid w:val="000C5FB6"/>
    <w:rsid w:val="000C653A"/>
    <w:rsid w:val="000C75DD"/>
    <w:rsid w:val="000C77E1"/>
    <w:rsid w:val="000D062A"/>
    <w:rsid w:val="000D074D"/>
    <w:rsid w:val="000D0B2B"/>
    <w:rsid w:val="000D16A6"/>
    <w:rsid w:val="000D1945"/>
    <w:rsid w:val="000D19E7"/>
    <w:rsid w:val="000D1D43"/>
    <w:rsid w:val="000D225C"/>
    <w:rsid w:val="000D2610"/>
    <w:rsid w:val="000D2827"/>
    <w:rsid w:val="000D2A5C"/>
    <w:rsid w:val="000D38AF"/>
    <w:rsid w:val="000D3949"/>
    <w:rsid w:val="000D3FF7"/>
    <w:rsid w:val="000D4BFC"/>
    <w:rsid w:val="000D4E51"/>
    <w:rsid w:val="000D4F03"/>
    <w:rsid w:val="000D5299"/>
    <w:rsid w:val="000D57BE"/>
    <w:rsid w:val="000D5A43"/>
    <w:rsid w:val="000D5CFF"/>
    <w:rsid w:val="000D6548"/>
    <w:rsid w:val="000D6D9E"/>
    <w:rsid w:val="000D6DFE"/>
    <w:rsid w:val="000D6E80"/>
    <w:rsid w:val="000D7FB2"/>
    <w:rsid w:val="000E0918"/>
    <w:rsid w:val="000E0A2F"/>
    <w:rsid w:val="000E1B97"/>
    <w:rsid w:val="000E1BBC"/>
    <w:rsid w:val="000E1FAF"/>
    <w:rsid w:val="000E2366"/>
    <w:rsid w:val="000E243C"/>
    <w:rsid w:val="000E26AA"/>
    <w:rsid w:val="000E283A"/>
    <w:rsid w:val="000E28E6"/>
    <w:rsid w:val="000E2B6D"/>
    <w:rsid w:val="000E2B75"/>
    <w:rsid w:val="000E41E2"/>
    <w:rsid w:val="000E428C"/>
    <w:rsid w:val="000E4DB9"/>
    <w:rsid w:val="000E4E19"/>
    <w:rsid w:val="000E5163"/>
    <w:rsid w:val="000E51EB"/>
    <w:rsid w:val="000E5511"/>
    <w:rsid w:val="000E5522"/>
    <w:rsid w:val="000E5D83"/>
    <w:rsid w:val="000E71B5"/>
    <w:rsid w:val="000E7C8E"/>
    <w:rsid w:val="000F06CD"/>
    <w:rsid w:val="000F07C2"/>
    <w:rsid w:val="000F080B"/>
    <w:rsid w:val="000F1149"/>
    <w:rsid w:val="000F155D"/>
    <w:rsid w:val="000F1815"/>
    <w:rsid w:val="000F2332"/>
    <w:rsid w:val="000F2CF1"/>
    <w:rsid w:val="000F40AC"/>
    <w:rsid w:val="000F44C2"/>
    <w:rsid w:val="000F4819"/>
    <w:rsid w:val="000F4871"/>
    <w:rsid w:val="000F4A11"/>
    <w:rsid w:val="000F57B0"/>
    <w:rsid w:val="000F57DC"/>
    <w:rsid w:val="000F5F88"/>
    <w:rsid w:val="000F6527"/>
    <w:rsid w:val="000F6F61"/>
    <w:rsid w:val="000F76D7"/>
    <w:rsid w:val="001006C8"/>
    <w:rsid w:val="00101000"/>
    <w:rsid w:val="001011C3"/>
    <w:rsid w:val="00102338"/>
    <w:rsid w:val="00102387"/>
    <w:rsid w:val="00102636"/>
    <w:rsid w:val="00103CE9"/>
    <w:rsid w:val="0010464F"/>
    <w:rsid w:val="0010581C"/>
    <w:rsid w:val="00110094"/>
    <w:rsid w:val="001102CB"/>
    <w:rsid w:val="0011047A"/>
    <w:rsid w:val="001105D8"/>
    <w:rsid w:val="001106B8"/>
    <w:rsid w:val="0011092B"/>
    <w:rsid w:val="00110984"/>
    <w:rsid w:val="00110B69"/>
    <w:rsid w:val="00110D87"/>
    <w:rsid w:val="001113B9"/>
    <w:rsid w:val="00111CFE"/>
    <w:rsid w:val="00112806"/>
    <w:rsid w:val="00112AF9"/>
    <w:rsid w:val="0011313E"/>
    <w:rsid w:val="00113897"/>
    <w:rsid w:val="00114BB7"/>
    <w:rsid w:val="00114DB9"/>
    <w:rsid w:val="00114F3F"/>
    <w:rsid w:val="0011518F"/>
    <w:rsid w:val="00116087"/>
    <w:rsid w:val="001163AC"/>
    <w:rsid w:val="00116DC1"/>
    <w:rsid w:val="001174C4"/>
    <w:rsid w:val="001176E1"/>
    <w:rsid w:val="0011779C"/>
    <w:rsid w:val="00117C85"/>
    <w:rsid w:val="00120175"/>
    <w:rsid w:val="001212F3"/>
    <w:rsid w:val="0012175C"/>
    <w:rsid w:val="00121CB0"/>
    <w:rsid w:val="001220D1"/>
    <w:rsid w:val="00122209"/>
    <w:rsid w:val="0012226F"/>
    <w:rsid w:val="00122779"/>
    <w:rsid w:val="00122B8F"/>
    <w:rsid w:val="00122EF5"/>
    <w:rsid w:val="001236FF"/>
    <w:rsid w:val="00123908"/>
    <w:rsid w:val="001244E4"/>
    <w:rsid w:val="001245A4"/>
    <w:rsid w:val="00124779"/>
    <w:rsid w:val="0012510A"/>
    <w:rsid w:val="001254B2"/>
    <w:rsid w:val="00125C95"/>
    <w:rsid w:val="001260E1"/>
    <w:rsid w:val="00126144"/>
    <w:rsid w:val="001265AC"/>
    <w:rsid w:val="00127051"/>
    <w:rsid w:val="00127F3E"/>
    <w:rsid w:val="00130233"/>
    <w:rsid w:val="00130296"/>
    <w:rsid w:val="00130338"/>
    <w:rsid w:val="00130565"/>
    <w:rsid w:val="00130636"/>
    <w:rsid w:val="0013097B"/>
    <w:rsid w:val="0013101E"/>
    <w:rsid w:val="00131B4D"/>
    <w:rsid w:val="0013212D"/>
    <w:rsid w:val="0013261F"/>
    <w:rsid w:val="00133B1B"/>
    <w:rsid w:val="00134A05"/>
    <w:rsid w:val="00134D31"/>
    <w:rsid w:val="001362C4"/>
    <w:rsid w:val="001364EC"/>
    <w:rsid w:val="001403C2"/>
    <w:rsid w:val="00140650"/>
    <w:rsid w:val="0014123E"/>
    <w:rsid w:val="00142146"/>
    <w:rsid w:val="001423B6"/>
    <w:rsid w:val="00142504"/>
    <w:rsid w:val="0014311F"/>
    <w:rsid w:val="001434A7"/>
    <w:rsid w:val="0014380E"/>
    <w:rsid w:val="00144741"/>
    <w:rsid w:val="001448A7"/>
    <w:rsid w:val="00144915"/>
    <w:rsid w:val="00145049"/>
    <w:rsid w:val="0014547B"/>
    <w:rsid w:val="001454AB"/>
    <w:rsid w:val="0014582C"/>
    <w:rsid w:val="00145DB0"/>
    <w:rsid w:val="00146379"/>
    <w:rsid w:val="00146621"/>
    <w:rsid w:val="0014682F"/>
    <w:rsid w:val="00146B4D"/>
    <w:rsid w:val="0014723E"/>
    <w:rsid w:val="001472B1"/>
    <w:rsid w:val="00147383"/>
    <w:rsid w:val="00150AC9"/>
    <w:rsid w:val="00150F2A"/>
    <w:rsid w:val="001515AA"/>
    <w:rsid w:val="00151B14"/>
    <w:rsid w:val="00151BA6"/>
    <w:rsid w:val="00151D23"/>
    <w:rsid w:val="001528E5"/>
    <w:rsid w:val="00152920"/>
    <w:rsid w:val="00152D14"/>
    <w:rsid w:val="00152D68"/>
    <w:rsid w:val="001532D4"/>
    <w:rsid w:val="0015345C"/>
    <w:rsid w:val="00153DE5"/>
    <w:rsid w:val="00153E7B"/>
    <w:rsid w:val="00153EE8"/>
    <w:rsid w:val="00154459"/>
    <w:rsid w:val="001545F8"/>
    <w:rsid w:val="00154972"/>
    <w:rsid w:val="00154E91"/>
    <w:rsid w:val="00154F82"/>
    <w:rsid w:val="0015583B"/>
    <w:rsid w:val="00155F35"/>
    <w:rsid w:val="001562F8"/>
    <w:rsid w:val="00156DC7"/>
    <w:rsid w:val="00157016"/>
    <w:rsid w:val="0015746F"/>
    <w:rsid w:val="00157BD0"/>
    <w:rsid w:val="00157D41"/>
    <w:rsid w:val="001603F5"/>
    <w:rsid w:val="00160585"/>
    <w:rsid w:val="00160A7A"/>
    <w:rsid w:val="00160C5A"/>
    <w:rsid w:val="00161C0C"/>
    <w:rsid w:val="00161E55"/>
    <w:rsid w:val="00162325"/>
    <w:rsid w:val="00162E9B"/>
    <w:rsid w:val="001632AA"/>
    <w:rsid w:val="00163697"/>
    <w:rsid w:val="0016393D"/>
    <w:rsid w:val="00163CB4"/>
    <w:rsid w:val="00164381"/>
    <w:rsid w:val="00164B1C"/>
    <w:rsid w:val="00164C2F"/>
    <w:rsid w:val="001650EA"/>
    <w:rsid w:val="00165A86"/>
    <w:rsid w:val="00165ED4"/>
    <w:rsid w:val="00165F1A"/>
    <w:rsid w:val="0016603B"/>
    <w:rsid w:val="001665D4"/>
    <w:rsid w:val="00166831"/>
    <w:rsid w:val="00166E07"/>
    <w:rsid w:val="00167C7C"/>
    <w:rsid w:val="001700A3"/>
    <w:rsid w:val="001704D4"/>
    <w:rsid w:val="0017187D"/>
    <w:rsid w:val="00172479"/>
    <w:rsid w:val="001725C3"/>
    <w:rsid w:val="00173882"/>
    <w:rsid w:val="001744F7"/>
    <w:rsid w:val="00174C29"/>
    <w:rsid w:val="00174E37"/>
    <w:rsid w:val="00175893"/>
    <w:rsid w:val="00175A4A"/>
    <w:rsid w:val="00177AD2"/>
    <w:rsid w:val="001805D1"/>
    <w:rsid w:val="00180745"/>
    <w:rsid w:val="00180956"/>
    <w:rsid w:val="00180B61"/>
    <w:rsid w:val="00181A48"/>
    <w:rsid w:val="00181D81"/>
    <w:rsid w:val="00181EFE"/>
    <w:rsid w:val="00181F34"/>
    <w:rsid w:val="00182047"/>
    <w:rsid w:val="001824EA"/>
    <w:rsid w:val="001826A4"/>
    <w:rsid w:val="0018271A"/>
    <w:rsid w:val="001838B1"/>
    <w:rsid w:val="00183E52"/>
    <w:rsid w:val="001842A7"/>
    <w:rsid w:val="00184684"/>
    <w:rsid w:val="00184774"/>
    <w:rsid w:val="00184D97"/>
    <w:rsid w:val="00185025"/>
    <w:rsid w:val="00186282"/>
    <w:rsid w:val="0018655D"/>
    <w:rsid w:val="00186649"/>
    <w:rsid w:val="00187AD9"/>
    <w:rsid w:val="00187CFA"/>
    <w:rsid w:val="0019027B"/>
    <w:rsid w:val="001907CF"/>
    <w:rsid w:val="00190C9F"/>
    <w:rsid w:val="001911A2"/>
    <w:rsid w:val="0019153A"/>
    <w:rsid w:val="001915FE"/>
    <w:rsid w:val="0019220A"/>
    <w:rsid w:val="00192221"/>
    <w:rsid w:val="001927A5"/>
    <w:rsid w:val="0019284E"/>
    <w:rsid w:val="00192E5D"/>
    <w:rsid w:val="00193296"/>
    <w:rsid w:val="00193A60"/>
    <w:rsid w:val="00193AEA"/>
    <w:rsid w:val="00194A36"/>
    <w:rsid w:val="001951DA"/>
    <w:rsid w:val="00195752"/>
    <w:rsid w:val="00195FA5"/>
    <w:rsid w:val="001961A5"/>
    <w:rsid w:val="00196378"/>
    <w:rsid w:val="00196A7D"/>
    <w:rsid w:val="00196E13"/>
    <w:rsid w:val="00197081"/>
    <w:rsid w:val="001975E9"/>
    <w:rsid w:val="00197932"/>
    <w:rsid w:val="00197ACE"/>
    <w:rsid w:val="00197FB9"/>
    <w:rsid w:val="001A0E29"/>
    <w:rsid w:val="001A10C7"/>
    <w:rsid w:val="001A17BE"/>
    <w:rsid w:val="001A19AC"/>
    <w:rsid w:val="001A1E9A"/>
    <w:rsid w:val="001A2492"/>
    <w:rsid w:val="001A2789"/>
    <w:rsid w:val="001A281F"/>
    <w:rsid w:val="001A2E81"/>
    <w:rsid w:val="001A343D"/>
    <w:rsid w:val="001A348E"/>
    <w:rsid w:val="001A47DD"/>
    <w:rsid w:val="001A47EA"/>
    <w:rsid w:val="001A4DD5"/>
    <w:rsid w:val="001A5FA4"/>
    <w:rsid w:val="001A60EB"/>
    <w:rsid w:val="001A6547"/>
    <w:rsid w:val="001A6A00"/>
    <w:rsid w:val="001A6CCB"/>
    <w:rsid w:val="001A76C4"/>
    <w:rsid w:val="001A799F"/>
    <w:rsid w:val="001B019A"/>
    <w:rsid w:val="001B0AB0"/>
    <w:rsid w:val="001B0CA7"/>
    <w:rsid w:val="001B18A0"/>
    <w:rsid w:val="001B219D"/>
    <w:rsid w:val="001B32FC"/>
    <w:rsid w:val="001B3D43"/>
    <w:rsid w:val="001B4A92"/>
    <w:rsid w:val="001B4AD4"/>
    <w:rsid w:val="001B4C4F"/>
    <w:rsid w:val="001B4E82"/>
    <w:rsid w:val="001B4EC8"/>
    <w:rsid w:val="001B5BAF"/>
    <w:rsid w:val="001B5C18"/>
    <w:rsid w:val="001B621D"/>
    <w:rsid w:val="001B6B72"/>
    <w:rsid w:val="001B7415"/>
    <w:rsid w:val="001B74BF"/>
    <w:rsid w:val="001B7889"/>
    <w:rsid w:val="001B7E20"/>
    <w:rsid w:val="001C09DC"/>
    <w:rsid w:val="001C1191"/>
    <w:rsid w:val="001C1D25"/>
    <w:rsid w:val="001C263E"/>
    <w:rsid w:val="001C2EA5"/>
    <w:rsid w:val="001C3269"/>
    <w:rsid w:val="001C340E"/>
    <w:rsid w:val="001C35DA"/>
    <w:rsid w:val="001C3927"/>
    <w:rsid w:val="001C3B28"/>
    <w:rsid w:val="001C3B9E"/>
    <w:rsid w:val="001C3BF8"/>
    <w:rsid w:val="001C42E7"/>
    <w:rsid w:val="001C4351"/>
    <w:rsid w:val="001C4560"/>
    <w:rsid w:val="001C47F6"/>
    <w:rsid w:val="001C48F6"/>
    <w:rsid w:val="001C4E70"/>
    <w:rsid w:val="001C5762"/>
    <w:rsid w:val="001C600E"/>
    <w:rsid w:val="001C6026"/>
    <w:rsid w:val="001C62A7"/>
    <w:rsid w:val="001C70B2"/>
    <w:rsid w:val="001D0311"/>
    <w:rsid w:val="001D085C"/>
    <w:rsid w:val="001D0996"/>
    <w:rsid w:val="001D115C"/>
    <w:rsid w:val="001D116A"/>
    <w:rsid w:val="001D1584"/>
    <w:rsid w:val="001D19BD"/>
    <w:rsid w:val="001D1DB4"/>
    <w:rsid w:val="001D1E20"/>
    <w:rsid w:val="001D2409"/>
    <w:rsid w:val="001D2515"/>
    <w:rsid w:val="001D2695"/>
    <w:rsid w:val="001D27CA"/>
    <w:rsid w:val="001D2869"/>
    <w:rsid w:val="001D28B1"/>
    <w:rsid w:val="001D2B40"/>
    <w:rsid w:val="001D3F92"/>
    <w:rsid w:val="001D41EC"/>
    <w:rsid w:val="001D4889"/>
    <w:rsid w:val="001D5AA3"/>
    <w:rsid w:val="001D5FEC"/>
    <w:rsid w:val="001D600B"/>
    <w:rsid w:val="001D7641"/>
    <w:rsid w:val="001D78BE"/>
    <w:rsid w:val="001E0B56"/>
    <w:rsid w:val="001E0B61"/>
    <w:rsid w:val="001E0F80"/>
    <w:rsid w:val="001E0FB7"/>
    <w:rsid w:val="001E11C1"/>
    <w:rsid w:val="001E13CA"/>
    <w:rsid w:val="001E1E9F"/>
    <w:rsid w:val="001E353A"/>
    <w:rsid w:val="001E3610"/>
    <w:rsid w:val="001E36BC"/>
    <w:rsid w:val="001E3AE5"/>
    <w:rsid w:val="001E3F44"/>
    <w:rsid w:val="001E4F7D"/>
    <w:rsid w:val="001E54FF"/>
    <w:rsid w:val="001E5D32"/>
    <w:rsid w:val="001E6943"/>
    <w:rsid w:val="001E75BD"/>
    <w:rsid w:val="001E7D68"/>
    <w:rsid w:val="001E7D8A"/>
    <w:rsid w:val="001F037C"/>
    <w:rsid w:val="001F0D89"/>
    <w:rsid w:val="001F0DFD"/>
    <w:rsid w:val="001F1026"/>
    <w:rsid w:val="001F124A"/>
    <w:rsid w:val="001F271D"/>
    <w:rsid w:val="001F2B34"/>
    <w:rsid w:val="001F3A00"/>
    <w:rsid w:val="001F3F97"/>
    <w:rsid w:val="001F4294"/>
    <w:rsid w:val="001F47AE"/>
    <w:rsid w:val="001F4A51"/>
    <w:rsid w:val="001F53F3"/>
    <w:rsid w:val="001F5A5C"/>
    <w:rsid w:val="001F622F"/>
    <w:rsid w:val="001F6C89"/>
    <w:rsid w:val="001F7454"/>
    <w:rsid w:val="001F7516"/>
    <w:rsid w:val="001F79D7"/>
    <w:rsid w:val="001F7B84"/>
    <w:rsid w:val="0020035C"/>
    <w:rsid w:val="00200D27"/>
    <w:rsid w:val="00200E24"/>
    <w:rsid w:val="00201F34"/>
    <w:rsid w:val="00202228"/>
    <w:rsid w:val="002022B8"/>
    <w:rsid w:val="002023AF"/>
    <w:rsid w:val="00202CF8"/>
    <w:rsid w:val="0020489C"/>
    <w:rsid w:val="00204D20"/>
    <w:rsid w:val="00204DD0"/>
    <w:rsid w:val="00204FD8"/>
    <w:rsid w:val="0020682D"/>
    <w:rsid w:val="00206D2D"/>
    <w:rsid w:val="00207346"/>
    <w:rsid w:val="00207CF3"/>
    <w:rsid w:val="002107DD"/>
    <w:rsid w:val="00211F5E"/>
    <w:rsid w:val="00213A9F"/>
    <w:rsid w:val="00213E5C"/>
    <w:rsid w:val="00214222"/>
    <w:rsid w:val="00214757"/>
    <w:rsid w:val="002151FF"/>
    <w:rsid w:val="00215F41"/>
    <w:rsid w:val="00216090"/>
    <w:rsid w:val="00216D87"/>
    <w:rsid w:val="002174AC"/>
    <w:rsid w:val="00217990"/>
    <w:rsid w:val="00217BB7"/>
    <w:rsid w:val="00217C89"/>
    <w:rsid w:val="00221873"/>
    <w:rsid w:val="00221B73"/>
    <w:rsid w:val="00221D67"/>
    <w:rsid w:val="002221BC"/>
    <w:rsid w:val="002226B5"/>
    <w:rsid w:val="002226EF"/>
    <w:rsid w:val="00222A9B"/>
    <w:rsid w:val="00223076"/>
    <w:rsid w:val="002233B0"/>
    <w:rsid w:val="002246CB"/>
    <w:rsid w:val="002248BB"/>
    <w:rsid w:val="00224E68"/>
    <w:rsid w:val="0022511D"/>
    <w:rsid w:val="002259C4"/>
    <w:rsid w:val="00225E81"/>
    <w:rsid w:val="002265F7"/>
    <w:rsid w:val="00226885"/>
    <w:rsid w:val="002269D4"/>
    <w:rsid w:val="00226CF0"/>
    <w:rsid w:val="002272BF"/>
    <w:rsid w:val="0022758C"/>
    <w:rsid w:val="00227C71"/>
    <w:rsid w:val="00230314"/>
    <w:rsid w:val="00230D5C"/>
    <w:rsid w:val="00230E4C"/>
    <w:rsid w:val="00231428"/>
    <w:rsid w:val="002328FF"/>
    <w:rsid w:val="00232A8B"/>
    <w:rsid w:val="00232B9F"/>
    <w:rsid w:val="00232FC9"/>
    <w:rsid w:val="00233856"/>
    <w:rsid w:val="00233A01"/>
    <w:rsid w:val="00233E44"/>
    <w:rsid w:val="00235388"/>
    <w:rsid w:val="00235418"/>
    <w:rsid w:val="00235DD7"/>
    <w:rsid w:val="00236C91"/>
    <w:rsid w:val="002375C9"/>
    <w:rsid w:val="0024070D"/>
    <w:rsid w:val="0024078F"/>
    <w:rsid w:val="00240C63"/>
    <w:rsid w:val="0024136B"/>
    <w:rsid w:val="0024137C"/>
    <w:rsid w:val="00242407"/>
    <w:rsid w:val="00242DA2"/>
    <w:rsid w:val="00243CDE"/>
    <w:rsid w:val="00244412"/>
    <w:rsid w:val="0024492D"/>
    <w:rsid w:val="00244B6C"/>
    <w:rsid w:val="00244C9A"/>
    <w:rsid w:val="00245975"/>
    <w:rsid w:val="00245D39"/>
    <w:rsid w:val="00246D17"/>
    <w:rsid w:val="00246E20"/>
    <w:rsid w:val="00247359"/>
    <w:rsid w:val="0024754D"/>
    <w:rsid w:val="00250AE3"/>
    <w:rsid w:val="00250DB1"/>
    <w:rsid w:val="0025182A"/>
    <w:rsid w:val="0025205A"/>
    <w:rsid w:val="002522E9"/>
    <w:rsid w:val="002526DA"/>
    <w:rsid w:val="00252943"/>
    <w:rsid w:val="00252CB6"/>
    <w:rsid w:val="0025323E"/>
    <w:rsid w:val="00253CFB"/>
    <w:rsid w:val="002547A6"/>
    <w:rsid w:val="00254CC7"/>
    <w:rsid w:val="0025508E"/>
    <w:rsid w:val="00255F83"/>
    <w:rsid w:val="00255F9C"/>
    <w:rsid w:val="002565C2"/>
    <w:rsid w:val="0025661A"/>
    <w:rsid w:val="002568FC"/>
    <w:rsid w:val="00256D06"/>
    <w:rsid w:val="002574F9"/>
    <w:rsid w:val="00257679"/>
    <w:rsid w:val="00260287"/>
    <w:rsid w:val="002608F6"/>
    <w:rsid w:val="00260E7C"/>
    <w:rsid w:val="00261F15"/>
    <w:rsid w:val="00262AA2"/>
    <w:rsid w:val="00262B61"/>
    <w:rsid w:val="00263501"/>
    <w:rsid w:val="00263597"/>
    <w:rsid w:val="0026376F"/>
    <w:rsid w:val="002638FC"/>
    <w:rsid w:val="0026418A"/>
    <w:rsid w:val="00264BF2"/>
    <w:rsid w:val="0026509B"/>
    <w:rsid w:val="00265C15"/>
    <w:rsid w:val="00265E9E"/>
    <w:rsid w:val="00266E4E"/>
    <w:rsid w:val="00266FFB"/>
    <w:rsid w:val="00267066"/>
    <w:rsid w:val="00267215"/>
    <w:rsid w:val="00267572"/>
    <w:rsid w:val="00267B31"/>
    <w:rsid w:val="00267BF4"/>
    <w:rsid w:val="0027011F"/>
    <w:rsid w:val="002701F7"/>
    <w:rsid w:val="002708C9"/>
    <w:rsid w:val="00270C56"/>
    <w:rsid w:val="00270CA3"/>
    <w:rsid w:val="00270DD3"/>
    <w:rsid w:val="002710AB"/>
    <w:rsid w:val="00271788"/>
    <w:rsid w:val="00271A4E"/>
    <w:rsid w:val="0027201E"/>
    <w:rsid w:val="00272AB5"/>
    <w:rsid w:val="00275011"/>
    <w:rsid w:val="00276195"/>
    <w:rsid w:val="00276475"/>
    <w:rsid w:val="00276811"/>
    <w:rsid w:val="00276D29"/>
    <w:rsid w:val="00276E45"/>
    <w:rsid w:val="00276FE3"/>
    <w:rsid w:val="00277C4E"/>
    <w:rsid w:val="00277D78"/>
    <w:rsid w:val="002800B0"/>
    <w:rsid w:val="00280275"/>
    <w:rsid w:val="002805FF"/>
    <w:rsid w:val="00280E9A"/>
    <w:rsid w:val="00280F94"/>
    <w:rsid w:val="00281126"/>
    <w:rsid w:val="00281395"/>
    <w:rsid w:val="0028190C"/>
    <w:rsid w:val="00281A97"/>
    <w:rsid w:val="00281EF6"/>
    <w:rsid w:val="00282699"/>
    <w:rsid w:val="002828C4"/>
    <w:rsid w:val="00282ED4"/>
    <w:rsid w:val="002833AE"/>
    <w:rsid w:val="00283456"/>
    <w:rsid w:val="00284632"/>
    <w:rsid w:val="002850D9"/>
    <w:rsid w:val="002856D4"/>
    <w:rsid w:val="00285790"/>
    <w:rsid w:val="00285A05"/>
    <w:rsid w:val="00285E79"/>
    <w:rsid w:val="00286385"/>
    <w:rsid w:val="00286728"/>
    <w:rsid w:val="00286A93"/>
    <w:rsid w:val="00286CCD"/>
    <w:rsid w:val="0028794E"/>
    <w:rsid w:val="00287AEB"/>
    <w:rsid w:val="00287B99"/>
    <w:rsid w:val="00287DA5"/>
    <w:rsid w:val="00290007"/>
    <w:rsid w:val="0029000E"/>
    <w:rsid w:val="00290BB4"/>
    <w:rsid w:val="00290C60"/>
    <w:rsid w:val="0029149B"/>
    <w:rsid w:val="00291508"/>
    <w:rsid w:val="002915A8"/>
    <w:rsid w:val="00291900"/>
    <w:rsid w:val="00291DCB"/>
    <w:rsid w:val="00291EE9"/>
    <w:rsid w:val="00291F22"/>
    <w:rsid w:val="00291FEB"/>
    <w:rsid w:val="002924F6"/>
    <w:rsid w:val="002926DF"/>
    <w:rsid w:val="00292E5C"/>
    <w:rsid w:val="00293038"/>
    <w:rsid w:val="0029309A"/>
    <w:rsid w:val="00293A95"/>
    <w:rsid w:val="002942D7"/>
    <w:rsid w:val="0029445E"/>
    <w:rsid w:val="00294D86"/>
    <w:rsid w:val="002958AB"/>
    <w:rsid w:val="00295FFC"/>
    <w:rsid w:val="002962C1"/>
    <w:rsid w:val="0029649B"/>
    <w:rsid w:val="00296697"/>
    <w:rsid w:val="00296FEE"/>
    <w:rsid w:val="00297473"/>
    <w:rsid w:val="00297BE2"/>
    <w:rsid w:val="00297D0E"/>
    <w:rsid w:val="002A01D0"/>
    <w:rsid w:val="002A06FB"/>
    <w:rsid w:val="002A0CC8"/>
    <w:rsid w:val="002A0CE6"/>
    <w:rsid w:val="002A14A8"/>
    <w:rsid w:val="002A160C"/>
    <w:rsid w:val="002A1C6A"/>
    <w:rsid w:val="002A1F46"/>
    <w:rsid w:val="002A24A9"/>
    <w:rsid w:val="002A2DC9"/>
    <w:rsid w:val="002A2EAA"/>
    <w:rsid w:val="002A2F65"/>
    <w:rsid w:val="002A3384"/>
    <w:rsid w:val="002A3BFC"/>
    <w:rsid w:val="002A3D01"/>
    <w:rsid w:val="002A3E13"/>
    <w:rsid w:val="002A3E18"/>
    <w:rsid w:val="002A4B7D"/>
    <w:rsid w:val="002A4D68"/>
    <w:rsid w:val="002A557B"/>
    <w:rsid w:val="002A637A"/>
    <w:rsid w:val="002A6BB9"/>
    <w:rsid w:val="002A7325"/>
    <w:rsid w:val="002A7C44"/>
    <w:rsid w:val="002A7E5C"/>
    <w:rsid w:val="002B0472"/>
    <w:rsid w:val="002B0664"/>
    <w:rsid w:val="002B180A"/>
    <w:rsid w:val="002B1DA9"/>
    <w:rsid w:val="002B1F79"/>
    <w:rsid w:val="002B283F"/>
    <w:rsid w:val="002B2A29"/>
    <w:rsid w:val="002B465B"/>
    <w:rsid w:val="002B5AFE"/>
    <w:rsid w:val="002B5BCD"/>
    <w:rsid w:val="002B5BD3"/>
    <w:rsid w:val="002B5FA8"/>
    <w:rsid w:val="002B6122"/>
    <w:rsid w:val="002B6247"/>
    <w:rsid w:val="002B654E"/>
    <w:rsid w:val="002B6B12"/>
    <w:rsid w:val="002B78E9"/>
    <w:rsid w:val="002B7B2B"/>
    <w:rsid w:val="002C07B6"/>
    <w:rsid w:val="002C0A7E"/>
    <w:rsid w:val="002C137D"/>
    <w:rsid w:val="002C13A8"/>
    <w:rsid w:val="002C15CB"/>
    <w:rsid w:val="002C1B76"/>
    <w:rsid w:val="002C1E6D"/>
    <w:rsid w:val="002C23A4"/>
    <w:rsid w:val="002C2827"/>
    <w:rsid w:val="002C2A21"/>
    <w:rsid w:val="002C3185"/>
    <w:rsid w:val="002C3BBF"/>
    <w:rsid w:val="002C40FA"/>
    <w:rsid w:val="002C51FE"/>
    <w:rsid w:val="002C537F"/>
    <w:rsid w:val="002C62B4"/>
    <w:rsid w:val="002C6500"/>
    <w:rsid w:val="002C7181"/>
    <w:rsid w:val="002C76E3"/>
    <w:rsid w:val="002C772C"/>
    <w:rsid w:val="002C7BC6"/>
    <w:rsid w:val="002D0D74"/>
    <w:rsid w:val="002D1381"/>
    <w:rsid w:val="002D1B0D"/>
    <w:rsid w:val="002D355C"/>
    <w:rsid w:val="002D3B59"/>
    <w:rsid w:val="002D4E92"/>
    <w:rsid w:val="002D5254"/>
    <w:rsid w:val="002D5508"/>
    <w:rsid w:val="002D56F6"/>
    <w:rsid w:val="002D5FDA"/>
    <w:rsid w:val="002D646C"/>
    <w:rsid w:val="002D66D1"/>
    <w:rsid w:val="002D6991"/>
    <w:rsid w:val="002D6AFA"/>
    <w:rsid w:val="002D78D7"/>
    <w:rsid w:val="002D7DE4"/>
    <w:rsid w:val="002E020F"/>
    <w:rsid w:val="002E0C6A"/>
    <w:rsid w:val="002E0E23"/>
    <w:rsid w:val="002E15E3"/>
    <w:rsid w:val="002E1CB6"/>
    <w:rsid w:val="002E2EDB"/>
    <w:rsid w:val="002E3302"/>
    <w:rsid w:val="002E3745"/>
    <w:rsid w:val="002E3962"/>
    <w:rsid w:val="002E3D85"/>
    <w:rsid w:val="002E3F87"/>
    <w:rsid w:val="002E3F89"/>
    <w:rsid w:val="002E4360"/>
    <w:rsid w:val="002E4A77"/>
    <w:rsid w:val="002E4EA5"/>
    <w:rsid w:val="002E5291"/>
    <w:rsid w:val="002E574C"/>
    <w:rsid w:val="002E5955"/>
    <w:rsid w:val="002E5A2E"/>
    <w:rsid w:val="002E6140"/>
    <w:rsid w:val="002E61A3"/>
    <w:rsid w:val="002E6264"/>
    <w:rsid w:val="002E62BB"/>
    <w:rsid w:val="002E6985"/>
    <w:rsid w:val="002E71B6"/>
    <w:rsid w:val="002E74F1"/>
    <w:rsid w:val="002E76E0"/>
    <w:rsid w:val="002E7EB0"/>
    <w:rsid w:val="002E7EFA"/>
    <w:rsid w:val="002F0161"/>
    <w:rsid w:val="002F0765"/>
    <w:rsid w:val="002F0AFD"/>
    <w:rsid w:val="002F0E58"/>
    <w:rsid w:val="002F1285"/>
    <w:rsid w:val="002F167A"/>
    <w:rsid w:val="002F1820"/>
    <w:rsid w:val="002F1D40"/>
    <w:rsid w:val="002F2BDD"/>
    <w:rsid w:val="002F2F4A"/>
    <w:rsid w:val="002F31F9"/>
    <w:rsid w:val="002F3778"/>
    <w:rsid w:val="002F385A"/>
    <w:rsid w:val="002F386D"/>
    <w:rsid w:val="002F3DD0"/>
    <w:rsid w:val="002F3F0B"/>
    <w:rsid w:val="002F3F6F"/>
    <w:rsid w:val="002F43D0"/>
    <w:rsid w:val="002F4AAF"/>
    <w:rsid w:val="002F5449"/>
    <w:rsid w:val="002F5EC4"/>
    <w:rsid w:val="002F706D"/>
    <w:rsid w:val="002F7624"/>
    <w:rsid w:val="002F77C8"/>
    <w:rsid w:val="002F7FAA"/>
    <w:rsid w:val="0030012E"/>
    <w:rsid w:val="00300359"/>
    <w:rsid w:val="00301A80"/>
    <w:rsid w:val="003020A4"/>
    <w:rsid w:val="00302406"/>
    <w:rsid w:val="00302702"/>
    <w:rsid w:val="00304205"/>
    <w:rsid w:val="00304392"/>
    <w:rsid w:val="00304F22"/>
    <w:rsid w:val="00305E50"/>
    <w:rsid w:val="00305F8D"/>
    <w:rsid w:val="00306818"/>
    <w:rsid w:val="00306963"/>
    <w:rsid w:val="00306A0E"/>
    <w:rsid w:val="00306C7C"/>
    <w:rsid w:val="00306DC3"/>
    <w:rsid w:val="003076B8"/>
    <w:rsid w:val="00307CE2"/>
    <w:rsid w:val="00307E41"/>
    <w:rsid w:val="00310686"/>
    <w:rsid w:val="0031079D"/>
    <w:rsid w:val="00310B77"/>
    <w:rsid w:val="00310FF2"/>
    <w:rsid w:val="0031122A"/>
    <w:rsid w:val="00311B93"/>
    <w:rsid w:val="00311FE5"/>
    <w:rsid w:val="00313098"/>
    <w:rsid w:val="00313125"/>
    <w:rsid w:val="003133E0"/>
    <w:rsid w:val="003133EB"/>
    <w:rsid w:val="003143BF"/>
    <w:rsid w:val="00314A3B"/>
    <w:rsid w:val="00314DFD"/>
    <w:rsid w:val="00314F91"/>
    <w:rsid w:val="00315406"/>
    <w:rsid w:val="00315D90"/>
    <w:rsid w:val="00315DEB"/>
    <w:rsid w:val="00316175"/>
    <w:rsid w:val="003169D7"/>
    <w:rsid w:val="00316C11"/>
    <w:rsid w:val="0031750C"/>
    <w:rsid w:val="003177D3"/>
    <w:rsid w:val="00317D0A"/>
    <w:rsid w:val="003202DD"/>
    <w:rsid w:val="0032040D"/>
    <w:rsid w:val="00321989"/>
    <w:rsid w:val="00322B5F"/>
    <w:rsid w:val="00322BA2"/>
    <w:rsid w:val="00322CF1"/>
    <w:rsid w:val="00322EDD"/>
    <w:rsid w:val="00323EDF"/>
    <w:rsid w:val="00324A0D"/>
    <w:rsid w:val="00324B27"/>
    <w:rsid w:val="00324C8B"/>
    <w:rsid w:val="00324ED3"/>
    <w:rsid w:val="003252E5"/>
    <w:rsid w:val="00325C4F"/>
    <w:rsid w:val="003260E0"/>
    <w:rsid w:val="003260F9"/>
    <w:rsid w:val="003263E6"/>
    <w:rsid w:val="003265BB"/>
    <w:rsid w:val="003267FF"/>
    <w:rsid w:val="00326F24"/>
    <w:rsid w:val="003271F9"/>
    <w:rsid w:val="003276CA"/>
    <w:rsid w:val="003278C1"/>
    <w:rsid w:val="00327D94"/>
    <w:rsid w:val="003303B2"/>
    <w:rsid w:val="00330BB1"/>
    <w:rsid w:val="00330C13"/>
    <w:rsid w:val="00330C44"/>
    <w:rsid w:val="00331916"/>
    <w:rsid w:val="00331ADC"/>
    <w:rsid w:val="00332307"/>
    <w:rsid w:val="00332320"/>
    <w:rsid w:val="003326EE"/>
    <w:rsid w:val="00332931"/>
    <w:rsid w:val="003333CF"/>
    <w:rsid w:val="003333F2"/>
    <w:rsid w:val="00333FD9"/>
    <w:rsid w:val="00334272"/>
    <w:rsid w:val="00334C1C"/>
    <w:rsid w:val="00335809"/>
    <w:rsid w:val="00335860"/>
    <w:rsid w:val="0033624C"/>
    <w:rsid w:val="00336E22"/>
    <w:rsid w:val="00337418"/>
    <w:rsid w:val="00337F15"/>
    <w:rsid w:val="00340088"/>
    <w:rsid w:val="00340A4E"/>
    <w:rsid w:val="003412D4"/>
    <w:rsid w:val="00341FF4"/>
    <w:rsid w:val="0034284A"/>
    <w:rsid w:val="00343E3F"/>
    <w:rsid w:val="00343F81"/>
    <w:rsid w:val="00344CAD"/>
    <w:rsid w:val="00344FD1"/>
    <w:rsid w:val="00345051"/>
    <w:rsid w:val="003453F6"/>
    <w:rsid w:val="00345798"/>
    <w:rsid w:val="0034655E"/>
    <w:rsid w:val="00346BE8"/>
    <w:rsid w:val="003471C0"/>
    <w:rsid w:val="003475AF"/>
    <w:rsid w:val="00347B74"/>
    <w:rsid w:val="00347D72"/>
    <w:rsid w:val="0035023B"/>
    <w:rsid w:val="00350361"/>
    <w:rsid w:val="00350ABE"/>
    <w:rsid w:val="00350C45"/>
    <w:rsid w:val="00350E7D"/>
    <w:rsid w:val="00350F86"/>
    <w:rsid w:val="0035101F"/>
    <w:rsid w:val="00352535"/>
    <w:rsid w:val="003526A6"/>
    <w:rsid w:val="00352D4D"/>
    <w:rsid w:val="00352EE8"/>
    <w:rsid w:val="003532CD"/>
    <w:rsid w:val="003537F3"/>
    <w:rsid w:val="00353B8F"/>
    <w:rsid w:val="00353C98"/>
    <w:rsid w:val="00353DE6"/>
    <w:rsid w:val="0035411E"/>
    <w:rsid w:val="0035475F"/>
    <w:rsid w:val="00356012"/>
    <w:rsid w:val="00357611"/>
    <w:rsid w:val="00357CB8"/>
    <w:rsid w:val="003602B2"/>
    <w:rsid w:val="0036070F"/>
    <w:rsid w:val="003617A3"/>
    <w:rsid w:val="00361D9F"/>
    <w:rsid w:val="00362077"/>
    <w:rsid w:val="00362820"/>
    <w:rsid w:val="00363698"/>
    <w:rsid w:val="003637E2"/>
    <w:rsid w:val="0036452C"/>
    <w:rsid w:val="003648EF"/>
    <w:rsid w:val="00364A37"/>
    <w:rsid w:val="00364FFF"/>
    <w:rsid w:val="00365517"/>
    <w:rsid w:val="003655C2"/>
    <w:rsid w:val="00365923"/>
    <w:rsid w:val="00366E18"/>
    <w:rsid w:val="00367237"/>
    <w:rsid w:val="00367483"/>
    <w:rsid w:val="00367869"/>
    <w:rsid w:val="003701E4"/>
    <w:rsid w:val="0037077F"/>
    <w:rsid w:val="003711E1"/>
    <w:rsid w:val="00371518"/>
    <w:rsid w:val="00371522"/>
    <w:rsid w:val="00371AE1"/>
    <w:rsid w:val="00371C79"/>
    <w:rsid w:val="00372411"/>
    <w:rsid w:val="00372D3E"/>
    <w:rsid w:val="00372F14"/>
    <w:rsid w:val="0037318B"/>
    <w:rsid w:val="003736BF"/>
    <w:rsid w:val="00373882"/>
    <w:rsid w:val="00373C8B"/>
    <w:rsid w:val="003740DB"/>
    <w:rsid w:val="0037414D"/>
    <w:rsid w:val="00375439"/>
    <w:rsid w:val="00375ABE"/>
    <w:rsid w:val="00375BD2"/>
    <w:rsid w:val="00375E5B"/>
    <w:rsid w:val="00375E91"/>
    <w:rsid w:val="00375EDA"/>
    <w:rsid w:val="0037618C"/>
    <w:rsid w:val="00376C76"/>
    <w:rsid w:val="00377181"/>
    <w:rsid w:val="003771BA"/>
    <w:rsid w:val="003774B3"/>
    <w:rsid w:val="003779D1"/>
    <w:rsid w:val="00377A57"/>
    <w:rsid w:val="00377D8E"/>
    <w:rsid w:val="00380077"/>
    <w:rsid w:val="003804B2"/>
    <w:rsid w:val="003807E9"/>
    <w:rsid w:val="00380B03"/>
    <w:rsid w:val="00381B74"/>
    <w:rsid w:val="00381C09"/>
    <w:rsid w:val="003822A0"/>
    <w:rsid w:val="0038250B"/>
    <w:rsid w:val="0038277E"/>
    <w:rsid w:val="00383163"/>
    <w:rsid w:val="00383B57"/>
    <w:rsid w:val="00383F61"/>
    <w:rsid w:val="003843DB"/>
    <w:rsid w:val="0038515D"/>
    <w:rsid w:val="00385AF3"/>
    <w:rsid w:val="00386162"/>
    <w:rsid w:val="00386BBF"/>
    <w:rsid w:val="00386D35"/>
    <w:rsid w:val="003870CA"/>
    <w:rsid w:val="0038723D"/>
    <w:rsid w:val="00387244"/>
    <w:rsid w:val="00387274"/>
    <w:rsid w:val="003878C0"/>
    <w:rsid w:val="003879FC"/>
    <w:rsid w:val="00390B7C"/>
    <w:rsid w:val="0039136A"/>
    <w:rsid w:val="00391377"/>
    <w:rsid w:val="00391D9E"/>
    <w:rsid w:val="003924CC"/>
    <w:rsid w:val="003927FE"/>
    <w:rsid w:val="00392DB3"/>
    <w:rsid w:val="00392DFA"/>
    <w:rsid w:val="00392F12"/>
    <w:rsid w:val="00393388"/>
    <w:rsid w:val="00393761"/>
    <w:rsid w:val="003938FD"/>
    <w:rsid w:val="003938FE"/>
    <w:rsid w:val="00393D44"/>
    <w:rsid w:val="00393F68"/>
    <w:rsid w:val="00394198"/>
    <w:rsid w:val="0039427D"/>
    <w:rsid w:val="0039437F"/>
    <w:rsid w:val="0039471F"/>
    <w:rsid w:val="00394BAE"/>
    <w:rsid w:val="003954AF"/>
    <w:rsid w:val="0039597C"/>
    <w:rsid w:val="00396178"/>
    <w:rsid w:val="00396281"/>
    <w:rsid w:val="00396D18"/>
    <w:rsid w:val="00396F5D"/>
    <w:rsid w:val="00397920"/>
    <w:rsid w:val="00397D18"/>
    <w:rsid w:val="00397DCC"/>
    <w:rsid w:val="003A0234"/>
    <w:rsid w:val="003A034A"/>
    <w:rsid w:val="003A0CAE"/>
    <w:rsid w:val="003A0F00"/>
    <w:rsid w:val="003A1763"/>
    <w:rsid w:val="003A1B36"/>
    <w:rsid w:val="003A1D23"/>
    <w:rsid w:val="003A2155"/>
    <w:rsid w:val="003A395B"/>
    <w:rsid w:val="003A442C"/>
    <w:rsid w:val="003A4745"/>
    <w:rsid w:val="003A4897"/>
    <w:rsid w:val="003A49AC"/>
    <w:rsid w:val="003A4CC6"/>
    <w:rsid w:val="003A4EC0"/>
    <w:rsid w:val="003A58F4"/>
    <w:rsid w:val="003A5E5B"/>
    <w:rsid w:val="003A5FA0"/>
    <w:rsid w:val="003A628D"/>
    <w:rsid w:val="003A6387"/>
    <w:rsid w:val="003A649B"/>
    <w:rsid w:val="003A6829"/>
    <w:rsid w:val="003A6A37"/>
    <w:rsid w:val="003A6BC1"/>
    <w:rsid w:val="003A6C1E"/>
    <w:rsid w:val="003A71F1"/>
    <w:rsid w:val="003A788E"/>
    <w:rsid w:val="003A7C25"/>
    <w:rsid w:val="003A7CB4"/>
    <w:rsid w:val="003A7D5C"/>
    <w:rsid w:val="003B07A2"/>
    <w:rsid w:val="003B0B39"/>
    <w:rsid w:val="003B0BB3"/>
    <w:rsid w:val="003B12EC"/>
    <w:rsid w:val="003B1454"/>
    <w:rsid w:val="003B14C3"/>
    <w:rsid w:val="003B18B6"/>
    <w:rsid w:val="003B1F7C"/>
    <w:rsid w:val="003B208B"/>
    <w:rsid w:val="003B28FB"/>
    <w:rsid w:val="003B2F8B"/>
    <w:rsid w:val="003B3160"/>
    <w:rsid w:val="003B32C3"/>
    <w:rsid w:val="003B333E"/>
    <w:rsid w:val="003B37A7"/>
    <w:rsid w:val="003B41FD"/>
    <w:rsid w:val="003B4A90"/>
    <w:rsid w:val="003B4AF0"/>
    <w:rsid w:val="003B4FDF"/>
    <w:rsid w:val="003B5385"/>
    <w:rsid w:val="003B5703"/>
    <w:rsid w:val="003B644A"/>
    <w:rsid w:val="003B6B8E"/>
    <w:rsid w:val="003B6E30"/>
    <w:rsid w:val="003B6EF5"/>
    <w:rsid w:val="003B71B5"/>
    <w:rsid w:val="003B7200"/>
    <w:rsid w:val="003B729C"/>
    <w:rsid w:val="003C0E7C"/>
    <w:rsid w:val="003C16DA"/>
    <w:rsid w:val="003C1A27"/>
    <w:rsid w:val="003C1FD4"/>
    <w:rsid w:val="003C285F"/>
    <w:rsid w:val="003C2ABD"/>
    <w:rsid w:val="003C2C81"/>
    <w:rsid w:val="003C3806"/>
    <w:rsid w:val="003C3A59"/>
    <w:rsid w:val="003C3C5F"/>
    <w:rsid w:val="003C4294"/>
    <w:rsid w:val="003C533A"/>
    <w:rsid w:val="003C5508"/>
    <w:rsid w:val="003C59E0"/>
    <w:rsid w:val="003C6A08"/>
    <w:rsid w:val="003C6AD2"/>
    <w:rsid w:val="003C6C8D"/>
    <w:rsid w:val="003C6D70"/>
    <w:rsid w:val="003C6EE5"/>
    <w:rsid w:val="003C7169"/>
    <w:rsid w:val="003C71BE"/>
    <w:rsid w:val="003C757A"/>
    <w:rsid w:val="003C7DD7"/>
    <w:rsid w:val="003C7F1E"/>
    <w:rsid w:val="003D02D6"/>
    <w:rsid w:val="003D197F"/>
    <w:rsid w:val="003D2637"/>
    <w:rsid w:val="003D32C3"/>
    <w:rsid w:val="003D3C11"/>
    <w:rsid w:val="003D3FA4"/>
    <w:rsid w:val="003D4CF4"/>
    <w:rsid w:val="003D4F2D"/>
    <w:rsid w:val="003D4F95"/>
    <w:rsid w:val="003D5611"/>
    <w:rsid w:val="003D5615"/>
    <w:rsid w:val="003D5658"/>
    <w:rsid w:val="003D5D1C"/>
    <w:rsid w:val="003D5F42"/>
    <w:rsid w:val="003D6043"/>
    <w:rsid w:val="003D60A9"/>
    <w:rsid w:val="003D6530"/>
    <w:rsid w:val="003D66C6"/>
    <w:rsid w:val="003D6900"/>
    <w:rsid w:val="003D6B33"/>
    <w:rsid w:val="003D701F"/>
    <w:rsid w:val="003D797B"/>
    <w:rsid w:val="003E0833"/>
    <w:rsid w:val="003E08F5"/>
    <w:rsid w:val="003E0AEA"/>
    <w:rsid w:val="003E0D47"/>
    <w:rsid w:val="003E0DDF"/>
    <w:rsid w:val="003E1149"/>
    <w:rsid w:val="003E26DA"/>
    <w:rsid w:val="003E2901"/>
    <w:rsid w:val="003E2CA7"/>
    <w:rsid w:val="003E34A3"/>
    <w:rsid w:val="003E3B8C"/>
    <w:rsid w:val="003E3E59"/>
    <w:rsid w:val="003E4301"/>
    <w:rsid w:val="003E4BA2"/>
    <w:rsid w:val="003E4D56"/>
    <w:rsid w:val="003E4E67"/>
    <w:rsid w:val="003E5168"/>
    <w:rsid w:val="003E5EF7"/>
    <w:rsid w:val="003E6606"/>
    <w:rsid w:val="003E6623"/>
    <w:rsid w:val="003E6D9F"/>
    <w:rsid w:val="003E7070"/>
    <w:rsid w:val="003F00BF"/>
    <w:rsid w:val="003F03F8"/>
    <w:rsid w:val="003F1950"/>
    <w:rsid w:val="003F1A16"/>
    <w:rsid w:val="003F20DA"/>
    <w:rsid w:val="003F3075"/>
    <w:rsid w:val="003F3175"/>
    <w:rsid w:val="003F3750"/>
    <w:rsid w:val="003F3A32"/>
    <w:rsid w:val="003F3DA4"/>
    <w:rsid w:val="003F3E49"/>
    <w:rsid w:val="003F456D"/>
    <w:rsid w:val="003F4C97"/>
    <w:rsid w:val="003F51C8"/>
    <w:rsid w:val="003F5387"/>
    <w:rsid w:val="003F5A8E"/>
    <w:rsid w:val="003F5CF6"/>
    <w:rsid w:val="003F6A22"/>
    <w:rsid w:val="003F6BB8"/>
    <w:rsid w:val="003F6CEE"/>
    <w:rsid w:val="003F7104"/>
    <w:rsid w:val="003F719B"/>
    <w:rsid w:val="003F7CA8"/>
    <w:rsid w:val="003F7FE6"/>
    <w:rsid w:val="00400193"/>
    <w:rsid w:val="00400F77"/>
    <w:rsid w:val="00401A31"/>
    <w:rsid w:val="00401ECA"/>
    <w:rsid w:val="0040210D"/>
    <w:rsid w:val="00402412"/>
    <w:rsid w:val="00402508"/>
    <w:rsid w:val="00402881"/>
    <w:rsid w:val="004031D3"/>
    <w:rsid w:val="004037DA"/>
    <w:rsid w:val="00403BC8"/>
    <w:rsid w:val="00403FAA"/>
    <w:rsid w:val="00404041"/>
    <w:rsid w:val="004050C9"/>
    <w:rsid w:val="00405425"/>
    <w:rsid w:val="00405446"/>
    <w:rsid w:val="00405CB7"/>
    <w:rsid w:val="00405D96"/>
    <w:rsid w:val="00406A21"/>
    <w:rsid w:val="00406BE3"/>
    <w:rsid w:val="00406C49"/>
    <w:rsid w:val="00407568"/>
    <w:rsid w:val="00407633"/>
    <w:rsid w:val="00407C8F"/>
    <w:rsid w:val="00410C90"/>
    <w:rsid w:val="00412006"/>
    <w:rsid w:val="004129A4"/>
    <w:rsid w:val="00412CE5"/>
    <w:rsid w:val="004130ED"/>
    <w:rsid w:val="0041334F"/>
    <w:rsid w:val="00413704"/>
    <w:rsid w:val="00413D37"/>
    <w:rsid w:val="00413D39"/>
    <w:rsid w:val="00414AE0"/>
    <w:rsid w:val="00414C9B"/>
    <w:rsid w:val="00414D97"/>
    <w:rsid w:val="00415BE1"/>
    <w:rsid w:val="0041628A"/>
    <w:rsid w:val="0041670B"/>
    <w:rsid w:val="00417660"/>
    <w:rsid w:val="004203D0"/>
    <w:rsid w:val="00420895"/>
    <w:rsid w:val="00420B91"/>
    <w:rsid w:val="00420D3D"/>
    <w:rsid w:val="004212E7"/>
    <w:rsid w:val="0042135C"/>
    <w:rsid w:val="0042239F"/>
    <w:rsid w:val="00422D35"/>
    <w:rsid w:val="00422D6A"/>
    <w:rsid w:val="00422E2A"/>
    <w:rsid w:val="00422EE7"/>
    <w:rsid w:val="00423435"/>
    <w:rsid w:val="004234E0"/>
    <w:rsid w:val="0042446D"/>
    <w:rsid w:val="004250A1"/>
    <w:rsid w:val="00425E91"/>
    <w:rsid w:val="0042716D"/>
    <w:rsid w:val="00427BF8"/>
    <w:rsid w:val="0043047F"/>
    <w:rsid w:val="0043089B"/>
    <w:rsid w:val="0043098D"/>
    <w:rsid w:val="00430AFA"/>
    <w:rsid w:val="00430EFF"/>
    <w:rsid w:val="00431178"/>
    <w:rsid w:val="00431B50"/>
    <w:rsid w:val="00431C02"/>
    <w:rsid w:val="00431E46"/>
    <w:rsid w:val="00432183"/>
    <w:rsid w:val="00432C28"/>
    <w:rsid w:val="00432C7A"/>
    <w:rsid w:val="00433750"/>
    <w:rsid w:val="0043484A"/>
    <w:rsid w:val="004348CD"/>
    <w:rsid w:val="00434AB0"/>
    <w:rsid w:val="00435F96"/>
    <w:rsid w:val="004367D8"/>
    <w:rsid w:val="00436AAA"/>
    <w:rsid w:val="00437395"/>
    <w:rsid w:val="00440157"/>
    <w:rsid w:val="004419D8"/>
    <w:rsid w:val="00441A39"/>
    <w:rsid w:val="00442FC3"/>
    <w:rsid w:val="0044338B"/>
    <w:rsid w:val="004437AC"/>
    <w:rsid w:val="0044393B"/>
    <w:rsid w:val="00443ACE"/>
    <w:rsid w:val="00443D5D"/>
    <w:rsid w:val="00443E19"/>
    <w:rsid w:val="00444C60"/>
    <w:rsid w:val="00445047"/>
    <w:rsid w:val="004456E7"/>
    <w:rsid w:val="00445781"/>
    <w:rsid w:val="00445826"/>
    <w:rsid w:val="00445A51"/>
    <w:rsid w:val="00445B60"/>
    <w:rsid w:val="0044603F"/>
    <w:rsid w:val="00446EBA"/>
    <w:rsid w:val="004473E9"/>
    <w:rsid w:val="0044781F"/>
    <w:rsid w:val="00450CFA"/>
    <w:rsid w:val="004513F6"/>
    <w:rsid w:val="00451D3B"/>
    <w:rsid w:val="00452279"/>
    <w:rsid w:val="00452930"/>
    <w:rsid w:val="004529F2"/>
    <w:rsid w:val="00452E1B"/>
    <w:rsid w:val="0045344F"/>
    <w:rsid w:val="0045346A"/>
    <w:rsid w:val="0045370D"/>
    <w:rsid w:val="00453729"/>
    <w:rsid w:val="0045395E"/>
    <w:rsid w:val="00453C35"/>
    <w:rsid w:val="004541EF"/>
    <w:rsid w:val="00454720"/>
    <w:rsid w:val="004559C3"/>
    <w:rsid w:val="00455CD7"/>
    <w:rsid w:val="00455D1A"/>
    <w:rsid w:val="004564F6"/>
    <w:rsid w:val="00456E25"/>
    <w:rsid w:val="0045769C"/>
    <w:rsid w:val="00457974"/>
    <w:rsid w:val="0046085F"/>
    <w:rsid w:val="00460985"/>
    <w:rsid w:val="00461024"/>
    <w:rsid w:val="00461399"/>
    <w:rsid w:val="00461D3D"/>
    <w:rsid w:val="00461D9A"/>
    <w:rsid w:val="00461DAF"/>
    <w:rsid w:val="00462116"/>
    <w:rsid w:val="00462148"/>
    <w:rsid w:val="0046223E"/>
    <w:rsid w:val="00462A4E"/>
    <w:rsid w:val="00463E39"/>
    <w:rsid w:val="00464528"/>
    <w:rsid w:val="00465114"/>
    <w:rsid w:val="004654FD"/>
    <w:rsid w:val="004654FE"/>
    <w:rsid w:val="004657FC"/>
    <w:rsid w:val="00465A30"/>
    <w:rsid w:val="00465B33"/>
    <w:rsid w:val="004673D5"/>
    <w:rsid w:val="00467744"/>
    <w:rsid w:val="004677B5"/>
    <w:rsid w:val="00470135"/>
    <w:rsid w:val="004701A9"/>
    <w:rsid w:val="0047100C"/>
    <w:rsid w:val="004715B9"/>
    <w:rsid w:val="004718EA"/>
    <w:rsid w:val="004719CB"/>
    <w:rsid w:val="004719F4"/>
    <w:rsid w:val="00471F91"/>
    <w:rsid w:val="004733F6"/>
    <w:rsid w:val="004741A0"/>
    <w:rsid w:val="00474363"/>
    <w:rsid w:val="00474707"/>
    <w:rsid w:val="00474BCD"/>
    <w:rsid w:val="00474DC6"/>
    <w:rsid w:val="00474E69"/>
    <w:rsid w:val="00474EB4"/>
    <w:rsid w:val="00474FD5"/>
    <w:rsid w:val="004753C5"/>
    <w:rsid w:val="004753FA"/>
    <w:rsid w:val="004757B5"/>
    <w:rsid w:val="0047584B"/>
    <w:rsid w:val="00475C22"/>
    <w:rsid w:val="00476492"/>
    <w:rsid w:val="00476F75"/>
    <w:rsid w:val="00477772"/>
    <w:rsid w:val="00477EE6"/>
    <w:rsid w:val="0048041F"/>
    <w:rsid w:val="0048098E"/>
    <w:rsid w:val="00480F10"/>
    <w:rsid w:val="00481547"/>
    <w:rsid w:val="004817F3"/>
    <w:rsid w:val="0048239C"/>
    <w:rsid w:val="0048251A"/>
    <w:rsid w:val="00482EAB"/>
    <w:rsid w:val="00482F3F"/>
    <w:rsid w:val="00483C68"/>
    <w:rsid w:val="00483DD7"/>
    <w:rsid w:val="00483E39"/>
    <w:rsid w:val="0048427A"/>
    <w:rsid w:val="00484806"/>
    <w:rsid w:val="0048534B"/>
    <w:rsid w:val="00485D64"/>
    <w:rsid w:val="00485FBD"/>
    <w:rsid w:val="004867D5"/>
    <w:rsid w:val="00486AA6"/>
    <w:rsid w:val="0048775C"/>
    <w:rsid w:val="00490826"/>
    <w:rsid w:val="00490EA5"/>
    <w:rsid w:val="00491076"/>
    <w:rsid w:val="004914C3"/>
    <w:rsid w:val="00491863"/>
    <w:rsid w:val="00491E6D"/>
    <w:rsid w:val="004935FA"/>
    <w:rsid w:val="00493DC9"/>
    <w:rsid w:val="0049401F"/>
    <w:rsid w:val="00494861"/>
    <w:rsid w:val="00494D89"/>
    <w:rsid w:val="00494E7B"/>
    <w:rsid w:val="004951EE"/>
    <w:rsid w:val="004960FD"/>
    <w:rsid w:val="00496160"/>
    <w:rsid w:val="00496166"/>
    <w:rsid w:val="0049621B"/>
    <w:rsid w:val="004965C1"/>
    <w:rsid w:val="00496758"/>
    <w:rsid w:val="0049675C"/>
    <w:rsid w:val="00496859"/>
    <w:rsid w:val="00497588"/>
    <w:rsid w:val="00497AE2"/>
    <w:rsid w:val="00497BA4"/>
    <w:rsid w:val="00497BBD"/>
    <w:rsid w:val="00497BC2"/>
    <w:rsid w:val="004A1436"/>
    <w:rsid w:val="004A1FAF"/>
    <w:rsid w:val="004A2031"/>
    <w:rsid w:val="004A2631"/>
    <w:rsid w:val="004A2DC0"/>
    <w:rsid w:val="004A304B"/>
    <w:rsid w:val="004A3704"/>
    <w:rsid w:val="004A3ADF"/>
    <w:rsid w:val="004A4C43"/>
    <w:rsid w:val="004A5562"/>
    <w:rsid w:val="004A56B4"/>
    <w:rsid w:val="004A5E4F"/>
    <w:rsid w:val="004A5EBA"/>
    <w:rsid w:val="004A6AB3"/>
    <w:rsid w:val="004A6BF6"/>
    <w:rsid w:val="004A71A3"/>
    <w:rsid w:val="004A7D75"/>
    <w:rsid w:val="004B0095"/>
    <w:rsid w:val="004B0827"/>
    <w:rsid w:val="004B10A4"/>
    <w:rsid w:val="004B251D"/>
    <w:rsid w:val="004B2701"/>
    <w:rsid w:val="004B2F22"/>
    <w:rsid w:val="004B3F31"/>
    <w:rsid w:val="004B47C4"/>
    <w:rsid w:val="004B4A2C"/>
    <w:rsid w:val="004B583C"/>
    <w:rsid w:val="004B613C"/>
    <w:rsid w:val="004B63FC"/>
    <w:rsid w:val="004B656D"/>
    <w:rsid w:val="004B7EB5"/>
    <w:rsid w:val="004C098E"/>
    <w:rsid w:val="004C0C17"/>
    <w:rsid w:val="004C0D15"/>
    <w:rsid w:val="004C0D50"/>
    <w:rsid w:val="004C12F8"/>
    <w:rsid w:val="004C1895"/>
    <w:rsid w:val="004C1DB8"/>
    <w:rsid w:val="004C2246"/>
    <w:rsid w:val="004C2E51"/>
    <w:rsid w:val="004C2E76"/>
    <w:rsid w:val="004C48E5"/>
    <w:rsid w:val="004C4F4E"/>
    <w:rsid w:val="004C59F9"/>
    <w:rsid w:val="004C5A6E"/>
    <w:rsid w:val="004C5C39"/>
    <w:rsid w:val="004C644C"/>
    <w:rsid w:val="004C6742"/>
    <w:rsid w:val="004C67A5"/>
    <w:rsid w:val="004C68CD"/>
    <w:rsid w:val="004C68F4"/>
    <w:rsid w:val="004C6D40"/>
    <w:rsid w:val="004C6D95"/>
    <w:rsid w:val="004C7000"/>
    <w:rsid w:val="004C70D0"/>
    <w:rsid w:val="004D0219"/>
    <w:rsid w:val="004D0A0B"/>
    <w:rsid w:val="004D0CD9"/>
    <w:rsid w:val="004D190D"/>
    <w:rsid w:val="004D1ACD"/>
    <w:rsid w:val="004D1DFE"/>
    <w:rsid w:val="004D2633"/>
    <w:rsid w:val="004D2869"/>
    <w:rsid w:val="004D2BEC"/>
    <w:rsid w:val="004D3428"/>
    <w:rsid w:val="004D3F57"/>
    <w:rsid w:val="004D40EC"/>
    <w:rsid w:val="004D47C8"/>
    <w:rsid w:val="004D58ED"/>
    <w:rsid w:val="004D6057"/>
    <w:rsid w:val="004D6509"/>
    <w:rsid w:val="004D675D"/>
    <w:rsid w:val="004D678C"/>
    <w:rsid w:val="004D6CD6"/>
    <w:rsid w:val="004D6EF1"/>
    <w:rsid w:val="004D7230"/>
    <w:rsid w:val="004D7A54"/>
    <w:rsid w:val="004E0384"/>
    <w:rsid w:val="004E17E9"/>
    <w:rsid w:val="004E1955"/>
    <w:rsid w:val="004E205A"/>
    <w:rsid w:val="004E2343"/>
    <w:rsid w:val="004E3137"/>
    <w:rsid w:val="004E3CC7"/>
    <w:rsid w:val="004E3CE1"/>
    <w:rsid w:val="004E3E17"/>
    <w:rsid w:val="004E40D0"/>
    <w:rsid w:val="004E4859"/>
    <w:rsid w:val="004E52B6"/>
    <w:rsid w:val="004E5370"/>
    <w:rsid w:val="004E537A"/>
    <w:rsid w:val="004E609B"/>
    <w:rsid w:val="004E6C27"/>
    <w:rsid w:val="004E6C5B"/>
    <w:rsid w:val="004E6D55"/>
    <w:rsid w:val="004E7099"/>
    <w:rsid w:val="004E72C6"/>
    <w:rsid w:val="004F067C"/>
    <w:rsid w:val="004F0C3C"/>
    <w:rsid w:val="004F0FB3"/>
    <w:rsid w:val="004F1828"/>
    <w:rsid w:val="004F1AD5"/>
    <w:rsid w:val="004F1F7C"/>
    <w:rsid w:val="004F2088"/>
    <w:rsid w:val="004F31BE"/>
    <w:rsid w:val="004F335E"/>
    <w:rsid w:val="004F381C"/>
    <w:rsid w:val="004F3828"/>
    <w:rsid w:val="004F3CEC"/>
    <w:rsid w:val="004F3EE6"/>
    <w:rsid w:val="004F415B"/>
    <w:rsid w:val="004F459D"/>
    <w:rsid w:val="004F46CA"/>
    <w:rsid w:val="004F4A18"/>
    <w:rsid w:val="004F5926"/>
    <w:rsid w:val="004F5AD4"/>
    <w:rsid w:val="004F5EF1"/>
    <w:rsid w:val="004F6246"/>
    <w:rsid w:val="004F63FC"/>
    <w:rsid w:val="004F7A32"/>
    <w:rsid w:val="004F7DAD"/>
    <w:rsid w:val="004F7EED"/>
    <w:rsid w:val="004F7F0E"/>
    <w:rsid w:val="00500241"/>
    <w:rsid w:val="0050038B"/>
    <w:rsid w:val="005008F1"/>
    <w:rsid w:val="00500CE7"/>
    <w:rsid w:val="00500E42"/>
    <w:rsid w:val="00501B4B"/>
    <w:rsid w:val="00501E58"/>
    <w:rsid w:val="00501F2E"/>
    <w:rsid w:val="00502068"/>
    <w:rsid w:val="0050238A"/>
    <w:rsid w:val="00502621"/>
    <w:rsid w:val="005027BB"/>
    <w:rsid w:val="005028D5"/>
    <w:rsid w:val="005043FF"/>
    <w:rsid w:val="005047C1"/>
    <w:rsid w:val="00505A92"/>
    <w:rsid w:val="00505E57"/>
    <w:rsid w:val="0050658C"/>
    <w:rsid w:val="00506936"/>
    <w:rsid w:val="005073D8"/>
    <w:rsid w:val="00507C3D"/>
    <w:rsid w:val="00507E8E"/>
    <w:rsid w:val="0051013F"/>
    <w:rsid w:val="00512440"/>
    <w:rsid w:val="0051245C"/>
    <w:rsid w:val="00512CC3"/>
    <w:rsid w:val="00512DC4"/>
    <w:rsid w:val="00512FFD"/>
    <w:rsid w:val="005131E1"/>
    <w:rsid w:val="00513AF7"/>
    <w:rsid w:val="0051410E"/>
    <w:rsid w:val="00514E0B"/>
    <w:rsid w:val="00515164"/>
    <w:rsid w:val="00515A0E"/>
    <w:rsid w:val="00515A6D"/>
    <w:rsid w:val="00515B11"/>
    <w:rsid w:val="005167FF"/>
    <w:rsid w:val="0051716B"/>
    <w:rsid w:val="00517227"/>
    <w:rsid w:val="005174B4"/>
    <w:rsid w:val="005175EC"/>
    <w:rsid w:val="005176DC"/>
    <w:rsid w:val="005179A0"/>
    <w:rsid w:val="00517B0D"/>
    <w:rsid w:val="00517BE2"/>
    <w:rsid w:val="00517C08"/>
    <w:rsid w:val="00520037"/>
    <w:rsid w:val="005203F1"/>
    <w:rsid w:val="00520493"/>
    <w:rsid w:val="00520994"/>
    <w:rsid w:val="00520A67"/>
    <w:rsid w:val="005211B3"/>
    <w:rsid w:val="005214E4"/>
    <w:rsid w:val="00521BC3"/>
    <w:rsid w:val="00521F48"/>
    <w:rsid w:val="00521FCE"/>
    <w:rsid w:val="00522031"/>
    <w:rsid w:val="005221B1"/>
    <w:rsid w:val="00522B12"/>
    <w:rsid w:val="00522CEF"/>
    <w:rsid w:val="005237AA"/>
    <w:rsid w:val="00523872"/>
    <w:rsid w:val="00523FF0"/>
    <w:rsid w:val="0052414C"/>
    <w:rsid w:val="005241A0"/>
    <w:rsid w:val="00524823"/>
    <w:rsid w:val="00524AF5"/>
    <w:rsid w:val="00524B0C"/>
    <w:rsid w:val="00524B1C"/>
    <w:rsid w:val="00524E4F"/>
    <w:rsid w:val="00524ED7"/>
    <w:rsid w:val="005256A4"/>
    <w:rsid w:val="00525E9D"/>
    <w:rsid w:val="00526969"/>
    <w:rsid w:val="00526C90"/>
    <w:rsid w:val="00526DCE"/>
    <w:rsid w:val="00526F83"/>
    <w:rsid w:val="00527103"/>
    <w:rsid w:val="00527271"/>
    <w:rsid w:val="005278D0"/>
    <w:rsid w:val="00527C8D"/>
    <w:rsid w:val="00527D16"/>
    <w:rsid w:val="005303AA"/>
    <w:rsid w:val="005306D2"/>
    <w:rsid w:val="00530869"/>
    <w:rsid w:val="005308C9"/>
    <w:rsid w:val="00530F6B"/>
    <w:rsid w:val="00531491"/>
    <w:rsid w:val="00531593"/>
    <w:rsid w:val="00533632"/>
    <w:rsid w:val="005340E9"/>
    <w:rsid w:val="005356EF"/>
    <w:rsid w:val="0053581C"/>
    <w:rsid w:val="005359FD"/>
    <w:rsid w:val="00536D97"/>
    <w:rsid w:val="005377C9"/>
    <w:rsid w:val="0054023A"/>
    <w:rsid w:val="005403B4"/>
    <w:rsid w:val="00540693"/>
    <w:rsid w:val="00541198"/>
    <w:rsid w:val="00541E6E"/>
    <w:rsid w:val="0054251F"/>
    <w:rsid w:val="00542797"/>
    <w:rsid w:val="00543E22"/>
    <w:rsid w:val="005443E4"/>
    <w:rsid w:val="005448FB"/>
    <w:rsid w:val="00544EE7"/>
    <w:rsid w:val="005452B1"/>
    <w:rsid w:val="0054566E"/>
    <w:rsid w:val="00545736"/>
    <w:rsid w:val="00545764"/>
    <w:rsid w:val="005459A3"/>
    <w:rsid w:val="00545D2B"/>
    <w:rsid w:val="00545E20"/>
    <w:rsid w:val="00546302"/>
    <w:rsid w:val="0054717B"/>
    <w:rsid w:val="00550102"/>
    <w:rsid w:val="00550992"/>
    <w:rsid w:val="00550997"/>
    <w:rsid w:val="005520D8"/>
    <w:rsid w:val="00552CD4"/>
    <w:rsid w:val="00553323"/>
    <w:rsid w:val="005539B7"/>
    <w:rsid w:val="00553E45"/>
    <w:rsid w:val="005544E2"/>
    <w:rsid w:val="005547BD"/>
    <w:rsid w:val="0055486C"/>
    <w:rsid w:val="005554ED"/>
    <w:rsid w:val="0055592F"/>
    <w:rsid w:val="00555BFB"/>
    <w:rsid w:val="00556351"/>
    <w:rsid w:val="0055665A"/>
    <w:rsid w:val="005567FB"/>
    <w:rsid w:val="00556B05"/>
    <w:rsid w:val="00556CF1"/>
    <w:rsid w:val="005603E0"/>
    <w:rsid w:val="00560AEC"/>
    <w:rsid w:val="00560F0B"/>
    <w:rsid w:val="0056121B"/>
    <w:rsid w:val="005615A0"/>
    <w:rsid w:val="00562DCE"/>
    <w:rsid w:val="00563333"/>
    <w:rsid w:val="00563347"/>
    <w:rsid w:val="00563BD6"/>
    <w:rsid w:val="0056434F"/>
    <w:rsid w:val="00564603"/>
    <w:rsid w:val="00564BBA"/>
    <w:rsid w:val="00564C28"/>
    <w:rsid w:val="005650D0"/>
    <w:rsid w:val="00566408"/>
    <w:rsid w:val="0056641C"/>
    <w:rsid w:val="00566A31"/>
    <w:rsid w:val="00566A79"/>
    <w:rsid w:val="00566D6E"/>
    <w:rsid w:val="0056732A"/>
    <w:rsid w:val="00567437"/>
    <w:rsid w:val="00567996"/>
    <w:rsid w:val="00567BBF"/>
    <w:rsid w:val="00570284"/>
    <w:rsid w:val="005712AB"/>
    <w:rsid w:val="00571F91"/>
    <w:rsid w:val="00572976"/>
    <w:rsid w:val="0057395D"/>
    <w:rsid w:val="0057417D"/>
    <w:rsid w:val="00574C5F"/>
    <w:rsid w:val="00574F2A"/>
    <w:rsid w:val="00575005"/>
    <w:rsid w:val="00575173"/>
    <w:rsid w:val="005752D3"/>
    <w:rsid w:val="00575452"/>
    <w:rsid w:val="00575463"/>
    <w:rsid w:val="005757CF"/>
    <w:rsid w:val="005762A7"/>
    <w:rsid w:val="0057684A"/>
    <w:rsid w:val="005768DA"/>
    <w:rsid w:val="00577A61"/>
    <w:rsid w:val="0058067A"/>
    <w:rsid w:val="00580B03"/>
    <w:rsid w:val="00581BEB"/>
    <w:rsid w:val="00582526"/>
    <w:rsid w:val="00582838"/>
    <w:rsid w:val="00582860"/>
    <w:rsid w:val="00583424"/>
    <w:rsid w:val="00583A8D"/>
    <w:rsid w:val="00583B08"/>
    <w:rsid w:val="00584DBA"/>
    <w:rsid w:val="00584ECD"/>
    <w:rsid w:val="00585506"/>
    <w:rsid w:val="00585D42"/>
    <w:rsid w:val="00585E0A"/>
    <w:rsid w:val="00586CC2"/>
    <w:rsid w:val="00587088"/>
    <w:rsid w:val="00587EE1"/>
    <w:rsid w:val="005900B5"/>
    <w:rsid w:val="005912B8"/>
    <w:rsid w:val="005916D7"/>
    <w:rsid w:val="00592224"/>
    <w:rsid w:val="005926F6"/>
    <w:rsid w:val="00592B35"/>
    <w:rsid w:val="00593373"/>
    <w:rsid w:val="00593F3D"/>
    <w:rsid w:val="00594278"/>
    <w:rsid w:val="00594D4F"/>
    <w:rsid w:val="00594F26"/>
    <w:rsid w:val="0059506B"/>
    <w:rsid w:val="005951B2"/>
    <w:rsid w:val="00595D92"/>
    <w:rsid w:val="005961A2"/>
    <w:rsid w:val="00596DFD"/>
    <w:rsid w:val="005A081C"/>
    <w:rsid w:val="005A1022"/>
    <w:rsid w:val="005A122A"/>
    <w:rsid w:val="005A190A"/>
    <w:rsid w:val="005A2219"/>
    <w:rsid w:val="005A23E6"/>
    <w:rsid w:val="005A2B4A"/>
    <w:rsid w:val="005A2D41"/>
    <w:rsid w:val="005A2F14"/>
    <w:rsid w:val="005A3CC6"/>
    <w:rsid w:val="005A3DEA"/>
    <w:rsid w:val="005A41FD"/>
    <w:rsid w:val="005A4C7F"/>
    <w:rsid w:val="005A4D3F"/>
    <w:rsid w:val="005A4E0A"/>
    <w:rsid w:val="005A4E8F"/>
    <w:rsid w:val="005A5C9F"/>
    <w:rsid w:val="005A5F56"/>
    <w:rsid w:val="005A6305"/>
    <w:rsid w:val="005A65D1"/>
    <w:rsid w:val="005A6864"/>
    <w:rsid w:val="005A698C"/>
    <w:rsid w:val="005A6D53"/>
    <w:rsid w:val="005A725B"/>
    <w:rsid w:val="005A76DE"/>
    <w:rsid w:val="005A7745"/>
    <w:rsid w:val="005A7DCF"/>
    <w:rsid w:val="005A7FBC"/>
    <w:rsid w:val="005B013B"/>
    <w:rsid w:val="005B058B"/>
    <w:rsid w:val="005B0D14"/>
    <w:rsid w:val="005B123B"/>
    <w:rsid w:val="005B1BA0"/>
    <w:rsid w:val="005B1CEA"/>
    <w:rsid w:val="005B20C9"/>
    <w:rsid w:val="005B230D"/>
    <w:rsid w:val="005B2809"/>
    <w:rsid w:val="005B28F6"/>
    <w:rsid w:val="005B2BEF"/>
    <w:rsid w:val="005B2F53"/>
    <w:rsid w:val="005B2F72"/>
    <w:rsid w:val="005B3654"/>
    <w:rsid w:val="005B3692"/>
    <w:rsid w:val="005B3BA1"/>
    <w:rsid w:val="005B3F86"/>
    <w:rsid w:val="005B41C4"/>
    <w:rsid w:val="005B4301"/>
    <w:rsid w:val="005B4D1E"/>
    <w:rsid w:val="005B585D"/>
    <w:rsid w:val="005B5A96"/>
    <w:rsid w:val="005B5F4F"/>
    <w:rsid w:val="005B6BD9"/>
    <w:rsid w:val="005B6DAC"/>
    <w:rsid w:val="005B6E99"/>
    <w:rsid w:val="005B700E"/>
    <w:rsid w:val="005C0281"/>
    <w:rsid w:val="005C1112"/>
    <w:rsid w:val="005C1150"/>
    <w:rsid w:val="005C157D"/>
    <w:rsid w:val="005C1711"/>
    <w:rsid w:val="005C1B11"/>
    <w:rsid w:val="005C1B83"/>
    <w:rsid w:val="005C1FE0"/>
    <w:rsid w:val="005C2E4A"/>
    <w:rsid w:val="005C329A"/>
    <w:rsid w:val="005C3699"/>
    <w:rsid w:val="005C39D8"/>
    <w:rsid w:val="005C3A85"/>
    <w:rsid w:val="005C4067"/>
    <w:rsid w:val="005C4632"/>
    <w:rsid w:val="005C4DCF"/>
    <w:rsid w:val="005C53D0"/>
    <w:rsid w:val="005C54E5"/>
    <w:rsid w:val="005C5BC0"/>
    <w:rsid w:val="005C6381"/>
    <w:rsid w:val="005C655D"/>
    <w:rsid w:val="005C6568"/>
    <w:rsid w:val="005C65D3"/>
    <w:rsid w:val="005C68C2"/>
    <w:rsid w:val="005C784A"/>
    <w:rsid w:val="005C7DAE"/>
    <w:rsid w:val="005D0569"/>
    <w:rsid w:val="005D07FE"/>
    <w:rsid w:val="005D0B2A"/>
    <w:rsid w:val="005D1230"/>
    <w:rsid w:val="005D1977"/>
    <w:rsid w:val="005D1984"/>
    <w:rsid w:val="005D222C"/>
    <w:rsid w:val="005D248C"/>
    <w:rsid w:val="005D2DC0"/>
    <w:rsid w:val="005D2E39"/>
    <w:rsid w:val="005D2FF1"/>
    <w:rsid w:val="005D36B6"/>
    <w:rsid w:val="005D36E7"/>
    <w:rsid w:val="005D3747"/>
    <w:rsid w:val="005D3AC8"/>
    <w:rsid w:val="005D4110"/>
    <w:rsid w:val="005D537A"/>
    <w:rsid w:val="005D6174"/>
    <w:rsid w:val="005D640C"/>
    <w:rsid w:val="005D69C6"/>
    <w:rsid w:val="005D6CD8"/>
    <w:rsid w:val="005D76AD"/>
    <w:rsid w:val="005D7ADD"/>
    <w:rsid w:val="005E0063"/>
    <w:rsid w:val="005E00A9"/>
    <w:rsid w:val="005E0254"/>
    <w:rsid w:val="005E0799"/>
    <w:rsid w:val="005E099A"/>
    <w:rsid w:val="005E1747"/>
    <w:rsid w:val="005E1A04"/>
    <w:rsid w:val="005E1C63"/>
    <w:rsid w:val="005E1C80"/>
    <w:rsid w:val="005E2218"/>
    <w:rsid w:val="005E2419"/>
    <w:rsid w:val="005E2E83"/>
    <w:rsid w:val="005E30CB"/>
    <w:rsid w:val="005E37B7"/>
    <w:rsid w:val="005E426E"/>
    <w:rsid w:val="005E4403"/>
    <w:rsid w:val="005E4487"/>
    <w:rsid w:val="005E4587"/>
    <w:rsid w:val="005E45BD"/>
    <w:rsid w:val="005E4A91"/>
    <w:rsid w:val="005E51BA"/>
    <w:rsid w:val="005E57FC"/>
    <w:rsid w:val="005E5BC3"/>
    <w:rsid w:val="005E617E"/>
    <w:rsid w:val="005E6459"/>
    <w:rsid w:val="005E67A3"/>
    <w:rsid w:val="005E7693"/>
    <w:rsid w:val="005E7D5F"/>
    <w:rsid w:val="005E7DF3"/>
    <w:rsid w:val="005F040A"/>
    <w:rsid w:val="005F08BB"/>
    <w:rsid w:val="005F128D"/>
    <w:rsid w:val="005F18B9"/>
    <w:rsid w:val="005F1B5D"/>
    <w:rsid w:val="005F25C4"/>
    <w:rsid w:val="005F3700"/>
    <w:rsid w:val="005F37ED"/>
    <w:rsid w:val="005F3D8A"/>
    <w:rsid w:val="005F4406"/>
    <w:rsid w:val="005F472E"/>
    <w:rsid w:val="005F4CF5"/>
    <w:rsid w:val="005F5A80"/>
    <w:rsid w:val="005F6B25"/>
    <w:rsid w:val="005F752F"/>
    <w:rsid w:val="005F7845"/>
    <w:rsid w:val="005F7923"/>
    <w:rsid w:val="00600319"/>
    <w:rsid w:val="00600D81"/>
    <w:rsid w:val="00601809"/>
    <w:rsid w:val="00601AD5"/>
    <w:rsid w:val="00601DE8"/>
    <w:rsid w:val="00601F0C"/>
    <w:rsid w:val="00601F74"/>
    <w:rsid w:val="00602C42"/>
    <w:rsid w:val="00602F7E"/>
    <w:rsid w:val="006030DC"/>
    <w:rsid w:val="0060314B"/>
    <w:rsid w:val="006032A3"/>
    <w:rsid w:val="00603709"/>
    <w:rsid w:val="006038DC"/>
    <w:rsid w:val="006044FF"/>
    <w:rsid w:val="00604590"/>
    <w:rsid w:val="0060494C"/>
    <w:rsid w:val="00605E56"/>
    <w:rsid w:val="00605EA1"/>
    <w:rsid w:val="00606483"/>
    <w:rsid w:val="0060648D"/>
    <w:rsid w:val="00607365"/>
    <w:rsid w:val="0060750A"/>
    <w:rsid w:val="00607C80"/>
    <w:rsid w:val="00607CC5"/>
    <w:rsid w:val="006103DC"/>
    <w:rsid w:val="00610EA1"/>
    <w:rsid w:val="00611332"/>
    <w:rsid w:val="00611938"/>
    <w:rsid w:val="00611953"/>
    <w:rsid w:val="006122CA"/>
    <w:rsid w:val="006129ED"/>
    <w:rsid w:val="00612BD7"/>
    <w:rsid w:val="006134AD"/>
    <w:rsid w:val="00613745"/>
    <w:rsid w:val="00613CEC"/>
    <w:rsid w:val="00614444"/>
    <w:rsid w:val="00614AB0"/>
    <w:rsid w:val="006154B4"/>
    <w:rsid w:val="00615B48"/>
    <w:rsid w:val="00615DB0"/>
    <w:rsid w:val="0061634D"/>
    <w:rsid w:val="0061638A"/>
    <w:rsid w:val="006168AD"/>
    <w:rsid w:val="00616906"/>
    <w:rsid w:val="00616D8C"/>
    <w:rsid w:val="00620199"/>
    <w:rsid w:val="006203D7"/>
    <w:rsid w:val="00620512"/>
    <w:rsid w:val="00620AD7"/>
    <w:rsid w:val="00620C57"/>
    <w:rsid w:val="0062294D"/>
    <w:rsid w:val="0062352B"/>
    <w:rsid w:val="006236CB"/>
    <w:rsid w:val="006239FD"/>
    <w:rsid w:val="00623B3C"/>
    <w:rsid w:val="00623ECF"/>
    <w:rsid w:val="00623FB3"/>
    <w:rsid w:val="0062433D"/>
    <w:rsid w:val="00624365"/>
    <w:rsid w:val="00624400"/>
    <w:rsid w:val="00624427"/>
    <w:rsid w:val="006245BD"/>
    <w:rsid w:val="00624911"/>
    <w:rsid w:val="00624E8F"/>
    <w:rsid w:val="00625240"/>
    <w:rsid w:val="00625D37"/>
    <w:rsid w:val="00625E39"/>
    <w:rsid w:val="006260C0"/>
    <w:rsid w:val="006262DE"/>
    <w:rsid w:val="0062634F"/>
    <w:rsid w:val="006269AD"/>
    <w:rsid w:val="00626CA0"/>
    <w:rsid w:val="00626D3B"/>
    <w:rsid w:val="00626DE4"/>
    <w:rsid w:val="00626FFD"/>
    <w:rsid w:val="00627420"/>
    <w:rsid w:val="00627A25"/>
    <w:rsid w:val="00630381"/>
    <w:rsid w:val="00630815"/>
    <w:rsid w:val="00630BDE"/>
    <w:rsid w:val="00630FF5"/>
    <w:rsid w:val="00633014"/>
    <w:rsid w:val="006330DD"/>
    <w:rsid w:val="006337DB"/>
    <w:rsid w:val="00633D13"/>
    <w:rsid w:val="006340A0"/>
    <w:rsid w:val="0063437B"/>
    <w:rsid w:val="00635049"/>
    <w:rsid w:val="00635345"/>
    <w:rsid w:val="00635F6F"/>
    <w:rsid w:val="0063616C"/>
    <w:rsid w:val="0063634D"/>
    <w:rsid w:val="0063642D"/>
    <w:rsid w:val="00636AB5"/>
    <w:rsid w:val="00636D36"/>
    <w:rsid w:val="0063712B"/>
    <w:rsid w:val="00637BC9"/>
    <w:rsid w:val="006402EF"/>
    <w:rsid w:val="00640661"/>
    <w:rsid w:val="00640F08"/>
    <w:rsid w:val="00640F63"/>
    <w:rsid w:val="00640F7A"/>
    <w:rsid w:val="00640FAA"/>
    <w:rsid w:val="00641516"/>
    <w:rsid w:val="00641589"/>
    <w:rsid w:val="0064164A"/>
    <w:rsid w:val="0064178C"/>
    <w:rsid w:val="00641C0B"/>
    <w:rsid w:val="00642005"/>
    <w:rsid w:val="006421F3"/>
    <w:rsid w:val="00642448"/>
    <w:rsid w:val="0064250A"/>
    <w:rsid w:val="0064269A"/>
    <w:rsid w:val="0064298C"/>
    <w:rsid w:val="0064327C"/>
    <w:rsid w:val="00643529"/>
    <w:rsid w:val="00643A0B"/>
    <w:rsid w:val="006441AA"/>
    <w:rsid w:val="00645577"/>
    <w:rsid w:val="00645AA3"/>
    <w:rsid w:val="00645DB7"/>
    <w:rsid w:val="00645EE2"/>
    <w:rsid w:val="0064641A"/>
    <w:rsid w:val="0064653B"/>
    <w:rsid w:val="00646CBE"/>
    <w:rsid w:val="00646FC7"/>
    <w:rsid w:val="006476EB"/>
    <w:rsid w:val="006506CF"/>
    <w:rsid w:val="00650ABE"/>
    <w:rsid w:val="006515F3"/>
    <w:rsid w:val="00651726"/>
    <w:rsid w:val="00651C06"/>
    <w:rsid w:val="00651C71"/>
    <w:rsid w:val="006521D0"/>
    <w:rsid w:val="006524A6"/>
    <w:rsid w:val="00654777"/>
    <w:rsid w:val="00654FE6"/>
    <w:rsid w:val="00655372"/>
    <w:rsid w:val="00655821"/>
    <w:rsid w:val="006559E9"/>
    <w:rsid w:val="00655F64"/>
    <w:rsid w:val="006560E7"/>
    <w:rsid w:val="00656265"/>
    <w:rsid w:val="006567B5"/>
    <w:rsid w:val="00656898"/>
    <w:rsid w:val="0065693A"/>
    <w:rsid w:val="00656A3E"/>
    <w:rsid w:val="00656FAD"/>
    <w:rsid w:val="00657463"/>
    <w:rsid w:val="006577E4"/>
    <w:rsid w:val="00660489"/>
    <w:rsid w:val="00660B33"/>
    <w:rsid w:val="00660D9B"/>
    <w:rsid w:val="006614E6"/>
    <w:rsid w:val="0066250F"/>
    <w:rsid w:val="006629DA"/>
    <w:rsid w:val="00662A2A"/>
    <w:rsid w:val="00663268"/>
    <w:rsid w:val="00664398"/>
    <w:rsid w:val="00664C19"/>
    <w:rsid w:val="00664E14"/>
    <w:rsid w:val="00665751"/>
    <w:rsid w:val="00665F91"/>
    <w:rsid w:val="006666C7"/>
    <w:rsid w:val="00666E5A"/>
    <w:rsid w:val="006673CA"/>
    <w:rsid w:val="00667524"/>
    <w:rsid w:val="00667620"/>
    <w:rsid w:val="00667A4E"/>
    <w:rsid w:val="00670067"/>
    <w:rsid w:val="006703AC"/>
    <w:rsid w:val="00670713"/>
    <w:rsid w:val="00670A0A"/>
    <w:rsid w:val="00670AF0"/>
    <w:rsid w:val="00670CC6"/>
    <w:rsid w:val="00670D96"/>
    <w:rsid w:val="00670E08"/>
    <w:rsid w:val="0067171F"/>
    <w:rsid w:val="00671EDB"/>
    <w:rsid w:val="00673144"/>
    <w:rsid w:val="00673333"/>
    <w:rsid w:val="00673C26"/>
    <w:rsid w:val="00673D96"/>
    <w:rsid w:val="006741ED"/>
    <w:rsid w:val="006744E5"/>
    <w:rsid w:val="00674540"/>
    <w:rsid w:val="00674AC2"/>
    <w:rsid w:val="00675495"/>
    <w:rsid w:val="00676023"/>
    <w:rsid w:val="006763CC"/>
    <w:rsid w:val="006764E2"/>
    <w:rsid w:val="00676577"/>
    <w:rsid w:val="00676D25"/>
    <w:rsid w:val="006776FA"/>
    <w:rsid w:val="0068055E"/>
    <w:rsid w:val="0068119A"/>
    <w:rsid w:val="0068119C"/>
    <w:rsid w:val="006812AF"/>
    <w:rsid w:val="00681AEC"/>
    <w:rsid w:val="00681B06"/>
    <w:rsid w:val="006823C3"/>
    <w:rsid w:val="0068327D"/>
    <w:rsid w:val="00683569"/>
    <w:rsid w:val="00683F93"/>
    <w:rsid w:val="0068470C"/>
    <w:rsid w:val="00684881"/>
    <w:rsid w:val="00684CD1"/>
    <w:rsid w:val="006859AA"/>
    <w:rsid w:val="00686033"/>
    <w:rsid w:val="006865C2"/>
    <w:rsid w:val="00687124"/>
    <w:rsid w:val="00690722"/>
    <w:rsid w:val="00691F5F"/>
    <w:rsid w:val="0069245E"/>
    <w:rsid w:val="00693697"/>
    <w:rsid w:val="00694337"/>
    <w:rsid w:val="00694AF0"/>
    <w:rsid w:val="006950C3"/>
    <w:rsid w:val="006951E5"/>
    <w:rsid w:val="00695837"/>
    <w:rsid w:val="0069714C"/>
    <w:rsid w:val="00697345"/>
    <w:rsid w:val="00697A41"/>
    <w:rsid w:val="006A05B2"/>
    <w:rsid w:val="006A1549"/>
    <w:rsid w:val="006A2474"/>
    <w:rsid w:val="006A2801"/>
    <w:rsid w:val="006A28D6"/>
    <w:rsid w:val="006A359C"/>
    <w:rsid w:val="006A3676"/>
    <w:rsid w:val="006A37C6"/>
    <w:rsid w:val="006A3EFA"/>
    <w:rsid w:val="006A448D"/>
    <w:rsid w:val="006A4686"/>
    <w:rsid w:val="006A55B0"/>
    <w:rsid w:val="006A55F7"/>
    <w:rsid w:val="006A67D2"/>
    <w:rsid w:val="006A68EF"/>
    <w:rsid w:val="006A6FDF"/>
    <w:rsid w:val="006A75BF"/>
    <w:rsid w:val="006B0025"/>
    <w:rsid w:val="006B04BF"/>
    <w:rsid w:val="006B0E9E"/>
    <w:rsid w:val="006B1118"/>
    <w:rsid w:val="006B1AA1"/>
    <w:rsid w:val="006B2842"/>
    <w:rsid w:val="006B3EEF"/>
    <w:rsid w:val="006B3F4C"/>
    <w:rsid w:val="006B437C"/>
    <w:rsid w:val="006B4981"/>
    <w:rsid w:val="006B4DF4"/>
    <w:rsid w:val="006B54F4"/>
    <w:rsid w:val="006B5756"/>
    <w:rsid w:val="006B586D"/>
    <w:rsid w:val="006B5AE4"/>
    <w:rsid w:val="006B5BC9"/>
    <w:rsid w:val="006B5E68"/>
    <w:rsid w:val="006B5F85"/>
    <w:rsid w:val="006B60D0"/>
    <w:rsid w:val="006B6D54"/>
    <w:rsid w:val="006B752A"/>
    <w:rsid w:val="006B7562"/>
    <w:rsid w:val="006B7C79"/>
    <w:rsid w:val="006C00D6"/>
    <w:rsid w:val="006C0D97"/>
    <w:rsid w:val="006C17B5"/>
    <w:rsid w:val="006C18C2"/>
    <w:rsid w:val="006C23DA"/>
    <w:rsid w:val="006C2742"/>
    <w:rsid w:val="006C363D"/>
    <w:rsid w:val="006C3F4C"/>
    <w:rsid w:val="006C449C"/>
    <w:rsid w:val="006C48EC"/>
    <w:rsid w:val="006C50C5"/>
    <w:rsid w:val="006C63AF"/>
    <w:rsid w:val="006C6A7A"/>
    <w:rsid w:val="006C76AD"/>
    <w:rsid w:val="006C7FA6"/>
    <w:rsid w:val="006D03AE"/>
    <w:rsid w:val="006D0484"/>
    <w:rsid w:val="006D061A"/>
    <w:rsid w:val="006D0793"/>
    <w:rsid w:val="006D0F57"/>
    <w:rsid w:val="006D1507"/>
    <w:rsid w:val="006D2ED1"/>
    <w:rsid w:val="006D3497"/>
    <w:rsid w:val="006D37FB"/>
    <w:rsid w:val="006D3DB2"/>
    <w:rsid w:val="006D4054"/>
    <w:rsid w:val="006D5268"/>
    <w:rsid w:val="006D5570"/>
    <w:rsid w:val="006D5670"/>
    <w:rsid w:val="006D5BED"/>
    <w:rsid w:val="006D68C0"/>
    <w:rsid w:val="006D7053"/>
    <w:rsid w:val="006D729F"/>
    <w:rsid w:val="006D7619"/>
    <w:rsid w:val="006D7BC1"/>
    <w:rsid w:val="006E0001"/>
    <w:rsid w:val="006E023B"/>
    <w:rsid w:val="006E02EC"/>
    <w:rsid w:val="006E049D"/>
    <w:rsid w:val="006E04A2"/>
    <w:rsid w:val="006E0CB5"/>
    <w:rsid w:val="006E15F3"/>
    <w:rsid w:val="006E1B52"/>
    <w:rsid w:val="006E2E3A"/>
    <w:rsid w:val="006E486D"/>
    <w:rsid w:val="006E52D3"/>
    <w:rsid w:val="006E5CF1"/>
    <w:rsid w:val="006E5F57"/>
    <w:rsid w:val="006E6B18"/>
    <w:rsid w:val="006E6B8A"/>
    <w:rsid w:val="006F02DD"/>
    <w:rsid w:val="006F0318"/>
    <w:rsid w:val="006F0686"/>
    <w:rsid w:val="006F0BCC"/>
    <w:rsid w:val="006F1280"/>
    <w:rsid w:val="006F13A6"/>
    <w:rsid w:val="006F1603"/>
    <w:rsid w:val="006F1D0E"/>
    <w:rsid w:val="006F29A3"/>
    <w:rsid w:val="006F2B64"/>
    <w:rsid w:val="006F2C4A"/>
    <w:rsid w:val="006F2E8A"/>
    <w:rsid w:val="006F34CB"/>
    <w:rsid w:val="006F3583"/>
    <w:rsid w:val="006F3D27"/>
    <w:rsid w:val="006F4CA3"/>
    <w:rsid w:val="006F5039"/>
    <w:rsid w:val="006F5F8C"/>
    <w:rsid w:val="006F623C"/>
    <w:rsid w:val="006F66F2"/>
    <w:rsid w:val="006F6A47"/>
    <w:rsid w:val="006F6E4B"/>
    <w:rsid w:val="006F786F"/>
    <w:rsid w:val="006F78E1"/>
    <w:rsid w:val="006F7B24"/>
    <w:rsid w:val="006F7CB9"/>
    <w:rsid w:val="00701E07"/>
    <w:rsid w:val="007022DD"/>
    <w:rsid w:val="00702F73"/>
    <w:rsid w:val="0070320E"/>
    <w:rsid w:val="007033DA"/>
    <w:rsid w:val="00703A3C"/>
    <w:rsid w:val="00703FA5"/>
    <w:rsid w:val="00706027"/>
    <w:rsid w:val="007060F8"/>
    <w:rsid w:val="007066CF"/>
    <w:rsid w:val="0070682B"/>
    <w:rsid w:val="00706BC2"/>
    <w:rsid w:val="00707799"/>
    <w:rsid w:val="007105FD"/>
    <w:rsid w:val="00710909"/>
    <w:rsid w:val="00711521"/>
    <w:rsid w:val="00711A08"/>
    <w:rsid w:val="00711B8E"/>
    <w:rsid w:val="007120EC"/>
    <w:rsid w:val="00712F6E"/>
    <w:rsid w:val="00713427"/>
    <w:rsid w:val="00713446"/>
    <w:rsid w:val="00713606"/>
    <w:rsid w:val="00713C7D"/>
    <w:rsid w:val="0071474C"/>
    <w:rsid w:val="00714B06"/>
    <w:rsid w:val="007151C0"/>
    <w:rsid w:val="00715565"/>
    <w:rsid w:val="00715776"/>
    <w:rsid w:val="00716F3C"/>
    <w:rsid w:val="00717141"/>
    <w:rsid w:val="007173F5"/>
    <w:rsid w:val="0072015C"/>
    <w:rsid w:val="0072022C"/>
    <w:rsid w:val="007202AF"/>
    <w:rsid w:val="00720522"/>
    <w:rsid w:val="007211B1"/>
    <w:rsid w:val="00722273"/>
    <w:rsid w:val="007238E4"/>
    <w:rsid w:val="00723D32"/>
    <w:rsid w:val="00723F15"/>
    <w:rsid w:val="00723F7C"/>
    <w:rsid w:val="0072406F"/>
    <w:rsid w:val="007240B4"/>
    <w:rsid w:val="00725365"/>
    <w:rsid w:val="00725B0F"/>
    <w:rsid w:val="00726431"/>
    <w:rsid w:val="00727294"/>
    <w:rsid w:val="0072731C"/>
    <w:rsid w:val="0072764E"/>
    <w:rsid w:val="00727AD2"/>
    <w:rsid w:val="00727E63"/>
    <w:rsid w:val="00730444"/>
    <w:rsid w:val="00730583"/>
    <w:rsid w:val="0073068D"/>
    <w:rsid w:val="00730838"/>
    <w:rsid w:val="007308DA"/>
    <w:rsid w:val="00730988"/>
    <w:rsid w:val="00730E42"/>
    <w:rsid w:val="00731055"/>
    <w:rsid w:val="007313B4"/>
    <w:rsid w:val="00731C82"/>
    <w:rsid w:val="00732755"/>
    <w:rsid w:val="007329F1"/>
    <w:rsid w:val="00732A2C"/>
    <w:rsid w:val="00732EA0"/>
    <w:rsid w:val="00733A53"/>
    <w:rsid w:val="0073402D"/>
    <w:rsid w:val="007342BD"/>
    <w:rsid w:val="00734351"/>
    <w:rsid w:val="007355C1"/>
    <w:rsid w:val="00735AFF"/>
    <w:rsid w:val="00736271"/>
    <w:rsid w:val="0073683F"/>
    <w:rsid w:val="00736AA1"/>
    <w:rsid w:val="00737B39"/>
    <w:rsid w:val="00740496"/>
    <w:rsid w:val="007410A4"/>
    <w:rsid w:val="00741741"/>
    <w:rsid w:val="00741862"/>
    <w:rsid w:val="007418EA"/>
    <w:rsid w:val="0074198C"/>
    <w:rsid w:val="007428BF"/>
    <w:rsid w:val="00742AA6"/>
    <w:rsid w:val="00742AB0"/>
    <w:rsid w:val="00742E22"/>
    <w:rsid w:val="00742EDB"/>
    <w:rsid w:val="0074388C"/>
    <w:rsid w:val="00743E55"/>
    <w:rsid w:val="00743F20"/>
    <w:rsid w:val="00744147"/>
    <w:rsid w:val="00744BFD"/>
    <w:rsid w:val="0074525A"/>
    <w:rsid w:val="00745CD4"/>
    <w:rsid w:val="00746187"/>
    <w:rsid w:val="0074659D"/>
    <w:rsid w:val="007466BA"/>
    <w:rsid w:val="00747569"/>
    <w:rsid w:val="0075021B"/>
    <w:rsid w:val="007507A1"/>
    <w:rsid w:val="00750D60"/>
    <w:rsid w:val="007511CD"/>
    <w:rsid w:val="00751E42"/>
    <w:rsid w:val="00751F79"/>
    <w:rsid w:val="00751F9F"/>
    <w:rsid w:val="00752574"/>
    <w:rsid w:val="00752A85"/>
    <w:rsid w:val="00752E97"/>
    <w:rsid w:val="0075338E"/>
    <w:rsid w:val="007533CD"/>
    <w:rsid w:val="0075370C"/>
    <w:rsid w:val="00753AD4"/>
    <w:rsid w:val="00753C40"/>
    <w:rsid w:val="00753D35"/>
    <w:rsid w:val="00753D61"/>
    <w:rsid w:val="007549FF"/>
    <w:rsid w:val="0075512F"/>
    <w:rsid w:val="007552C6"/>
    <w:rsid w:val="00755463"/>
    <w:rsid w:val="007557DA"/>
    <w:rsid w:val="00755CC3"/>
    <w:rsid w:val="00755F3F"/>
    <w:rsid w:val="00756093"/>
    <w:rsid w:val="00756150"/>
    <w:rsid w:val="007565F0"/>
    <w:rsid w:val="0075665F"/>
    <w:rsid w:val="0075673B"/>
    <w:rsid w:val="00756EAA"/>
    <w:rsid w:val="00757630"/>
    <w:rsid w:val="00757654"/>
    <w:rsid w:val="00757E0B"/>
    <w:rsid w:val="00760802"/>
    <w:rsid w:val="00760829"/>
    <w:rsid w:val="00760EAA"/>
    <w:rsid w:val="00760FFB"/>
    <w:rsid w:val="0076105C"/>
    <w:rsid w:val="007610DB"/>
    <w:rsid w:val="0076196D"/>
    <w:rsid w:val="00762183"/>
    <w:rsid w:val="0076254F"/>
    <w:rsid w:val="0076332C"/>
    <w:rsid w:val="00764255"/>
    <w:rsid w:val="007642E0"/>
    <w:rsid w:val="00764728"/>
    <w:rsid w:val="00764A26"/>
    <w:rsid w:val="00764CBF"/>
    <w:rsid w:val="00764F55"/>
    <w:rsid w:val="00765388"/>
    <w:rsid w:val="007659F7"/>
    <w:rsid w:val="0076674A"/>
    <w:rsid w:val="007667D5"/>
    <w:rsid w:val="00767501"/>
    <w:rsid w:val="0076772F"/>
    <w:rsid w:val="00767964"/>
    <w:rsid w:val="0077030A"/>
    <w:rsid w:val="0077046C"/>
    <w:rsid w:val="00770DFF"/>
    <w:rsid w:val="00771072"/>
    <w:rsid w:val="007711A0"/>
    <w:rsid w:val="00771652"/>
    <w:rsid w:val="0077180C"/>
    <w:rsid w:val="00771E4A"/>
    <w:rsid w:val="00773010"/>
    <w:rsid w:val="007741FC"/>
    <w:rsid w:val="00774963"/>
    <w:rsid w:val="00774C06"/>
    <w:rsid w:val="00774CC5"/>
    <w:rsid w:val="00775199"/>
    <w:rsid w:val="00775564"/>
    <w:rsid w:val="0077563A"/>
    <w:rsid w:val="00775659"/>
    <w:rsid w:val="00775898"/>
    <w:rsid w:val="00775D09"/>
    <w:rsid w:val="00775F0F"/>
    <w:rsid w:val="0077612C"/>
    <w:rsid w:val="007768FC"/>
    <w:rsid w:val="00776D5F"/>
    <w:rsid w:val="00777308"/>
    <w:rsid w:val="00777798"/>
    <w:rsid w:val="007801F5"/>
    <w:rsid w:val="00780B9C"/>
    <w:rsid w:val="007814A6"/>
    <w:rsid w:val="0078160F"/>
    <w:rsid w:val="00781A30"/>
    <w:rsid w:val="00781AEA"/>
    <w:rsid w:val="00781C81"/>
    <w:rsid w:val="007826BD"/>
    <w:rsid w:val="0078290B"/>
    <w:rsid w:val="00782EBF"/>
    <w:rsid w:val="0078331E"/>
    <w:rsid w:val="00783CA4"/>
    <w:rsid w:val="007842FB"/>
    <w:rsid w:val="007845D0"/>
    <w:rsid w:val="0078474A"/>
    <w:rsid w:val="007847E3"/>
    <w:rsid w:val="0078483A"/>
    <w:rsid w:val="00785556"/>
    <w:rsid w:val="00785AE2"/>
    <w:rsid w:val="00785E11"/>
    <w:rsid w:val="00786124"/>
    <w:rsid w:val="00786883"/>
    <w:rsid w:val="007905BF"/>
    <w:rsid w:val="00790D62"/>
    <w:rsid w:val="00791087"/>
    <w:rsid w:val="00791C93"/>
    <w:rsid w:val="007927F4"/>
    <w:rsid w:val="00792E3A"/>
    <w:rsid w:val="0079301F"/>
    <w:rsid w:val="00793CE2"/>
    <w:rsid w:val="0079462D"/>
    <w:rsid w:val="00794E96"/>
    <w:rsid w:val="0079514B"/>
    <w:rsid w:val="00795650"/>
    <w:rsid w:val="00795959"/>
    <w:rsid w:val="00795B97"/>
    <w:rsid w:val="00795C1F"/>
    <w:rsid w:val="00796431"/>
    <w:rsid w:val="007966F9"/>
    <w:rsid w:val="0079671D"/>
    <w:rsid w:val="00797013"/>
    <w:rsid w:val="00797611"/>
    <w:rsid w:val="007A10A2"/>
    <w:rsid w:val="007A1C8A"/>
    <w:rsid w:val="007A2AF0"/>
    <w:rsid w:val="007A2DC1"/>
    <w:rsid w:val="007A3258"/>
    <w:rsid w:val="007A3A48"/>
    <w:rsid w:val="007A3B39"/>
    <w:rsid w:val="007A3E8B"/>
    <w:rsid w:val="007A418B"/>
    <w:rsid w:val="007A421C"/>
    <w:rsid w:val="007A49AC"/>
    <w:rsid w:val="007A4CB2"/>
    <w:rsid w:val="007A5210"/>
    <w:rsid w:val="007A5370"/>
    <w:rsid w:val="007A5875"/>
    <w:rsid w:val="007A5FB3"/>
    <w:rsid w:val="007A6E03"/>
    <w:rsid w:val="007B15BC"/>
    <w:rsid w:val="007B17F6"/>
    <w:rsid w:val="007B1B94"/>
    <w:rsid w:val="007B228B"/>
    <w:rsid w:val="007B23BE"/>
    <w:rsid w:val="007B2806"/>
    <w:rsid w:val="007B2F7B"/>
    <w:rsid w:val="007B3877"/>
    <w:rsid w:val="007B3E00"/>
    <w:rsid w:val="007B45EE"/>
    <w:rsid w:val="007B4AAE"/>
    <w:rsid w:val="007B4DDD"/>
    <w:rsid w:val="007B5B52"/>
    <w:rsid w:val="007B5F00"/>
    <w:rsid w:val="007B6AF1"/>
    <w:rsid w:val="007B6C2E"/>
    <w:rsid w:val="007B6D8C"/>
    <w:rsid w:val="007B6F3F"/>
    <w:rsid w:val="007B7709"/>
    <w:rsid w:val="007B77AD"/>
    <w:rsid w:val="007B7908"/>
    <w:rsid w:val="007B7B35"/>
    <w:rsid w:val="007C0581"/>
    <w:rsid w:val="007C0664"/>
    <w:rsid w:val="007C0824"/>
    <w:rsid w:val="007C0A6F"/>
    <w:rsid w:val="007C0F2A"/>
    <w:rsid w:val="007C1D27"/>
    <w:rsid w:val="007C1F66"/>
    <w:rsid w:val="007C208F"/>
    <w:rsid w:val="007C2231"/>
    <w:rsid w:val="007C271D"/>
    <w:rsid w:val="007C2FE1"/>
    <w:rsid w:val="007C3694"/>
    <w:rsid w:val="007C3B6D"/>
    <w:rsid w:val="007C3E58"/>
    <w:rsid w:val="007C49C7"/>
    <w:rsid w:val="007C513B"/>
    <w:rsid w:val="007C55C5"/>
    <w:rsid w:val="007C5790"/>
    <w:rsid w:val="007C5B37"/>
    <w:rsid w:val="007C611D"/>
    <w:rsid w:val="007C62C7"/>
    <w:rsid w:val="007C64C3"/>
    <w:rsid w:val="007C697E"/>
    <w:rsid w:val="007C6D13"/>
    <w:rsid w:val="007C709B"/>
    <w:rsid w:val="007C7183"/>
    <w:rsid w:val="007C7195"/>
    <w:rsid w:val="007C7978"/>
    <w:rsid w:val="007D03E8"/>
    <w:rsid w:val="007D0961"/>
    <w:rsid w:val="007D1297"/>
    <w:rsid w:val="007D1CC3"/>
    <w:rsid w:val="007D2A4A"/>
    <w:rsid w:val="007D2AB4"/>
    <w:rsid w:val="007D2E7A"/>
    <w:rsid w:val="007D3319"/>
    <w:rsid w:val="007D335D"/>
    <w:rsid w:val="007D3784"/>
    <w:rsid w:val="007D3C49"/>
    <w:rsid w:val="007D431A"/>
    <w:rsid w:val="007D4B8F"/>
    <w:rsid w:val="007D4BAB"/>
    <w:rsid w:val="007D4C56"/>
    <w:rsid w:val="007D5C1D"/>
    <w:rsid w:val="007D5D8B"/>
    <w:rsid w:val="007D6952"/>
    <w:rsid w:val="007D6B84"/>
    <w:rsid w:val="007D6BC6"/>
    <w:rsid w:val="007D7067"/>
    <w:rsid w:val="007D7188"/>
    <w:rsid w:val="007D72DE"/>
    <w:rsid w:val="007D7A9A"/>
    <w:rsid w:val="007D7BF9"/>
    <w:rsid w:val="007D7E85"/>
    <w:rsid w:val="007D7EA0"/>
    <w:rsid w:val="007E0263"/>
    <w:rsid w:val="007E066F"/>
    <w:rsid w:val="007E06F0"/>
    <w:rsid w:val="007E0CD2"/>
    <w:rsid w:val="007E0D83"/>
    <w:rsid w:val="007E10A7"/>
    <w:rsid w:val="007E15CA"/>
    <w:rsid w:val="007E1CCD"/>
    <w:rsid w:val="007E2775"/>
    <w:rsid w:val="007E3314"/>
    <w:rsid w:val="007E4B03"/>
    <w:rsid w:val="007E4B04"/>
    <w:rsid w:val="007E5B0F"/>
    <w:rsid w:val="007E6B1B"/>
    <w:rsid w:val="007E6B9D"/>
    <w:rsid w:val="007E6FD1"/>
    <w:rsid w:val="007E7D04"/>
    <w:rsid w:val="007E7D34"/>
    <w:rsid w:val="007F0042"/>
    <w:rsid w:val="007F0397"/>
    <w:rsid w:val="007F070A"/>
    <w:rsid w:val="007F0A35"/>
    <w:rsid w:val="007F0A3F"/>
    <w:rsid w:val="007F0B1E"/>
    <w:rsid w:val="007F0F25"/>
    <w:rsid w:val="007F2CF2"/>
    <w:rsid w:val="007F2FC2"/>
    <w:rsid w:val="007F324B"/>
    <w:rsid w:val="007F3AB0"/>
    <w:rsid w:val="007F3C4C"/>
    <w:rsid w:val="007F3D13"/>
    <w:rsid w:val="007F44E3"/>
    <w:rsid w:val="007F4F80"/>
    <w:rsid w:val="007F584C"/>
    <w:rsid w:val="007F58C3"/>
    <w:rsid w:val="007F6190"/>
    <w:rsid w:val="007F6AD7"/>
    <w:rsid w:val="007F7BD7"/>
    <w:rsid w:val="007F7F77"/>
    <w:rsid w:val="008001F7"/>
    <w:rsid w:val="00800265"/>
    <w:rsid w:val="00800A14"/>
    <w:rsid w:val="0080251F"/>
    <w:rsid w:val="0080254C"/>
    <w:rsid w:val="00803224"/>
    <w:rsid w:val="008034A5"/>
    <w:rsid w:val="00803722"/>
    <w:rsid w:val="008038F3"/>
    <w:rsid w:val="0080455C"/>
    <w:rsid w:val="00804862"/>
    <w:rsid w:val="00804C53"/>
    <w:rsid w:val="0080553C"/>
    <w:rsid w:val="00805B46"/>
    <w:rsid w:val="00805C93"/>
    <w:rsid w:val="008066F4"/>
    <w:rsid w:val="00806AAA"/>
    <w:rsid w:val="00806FE6"/>
    <w:rsid w:val="00807104"/>
    <w:rsid w:val="00807229"/>
    <w:rsid w:val="00807A24"/>
    <w:rsid w:val="00807BCE"/>
    <w:rsid w:val="00807F4A"/>
    <w:rsid w:val="008110D9"/>
    <w:rsid w:val="0081160A"/>
    <w:rsid w:val="00812AB0"/>
    <w:rsid w:val="0081301F"/>
    <w:rsid w:val="0081312E"/>
    <w:rsid w:val="00813B6A"/>
    <w:rsid w:val="00814146"/>
    <w:rsid w:val="00814359"/>
    <w:rsid w:val="00814A09"/>
    <w:rsid w:val="0081515B"/>
    <w:rsid w:val="0081522F"/>
    <w:rsid w:val="0081554E"/>
    <w:rsid w:val="008158F4"/>
    <w:rsid w:val="008162E8"/>
    <w:rsid w:val="008163F9"/>
    <w:rsid w:val="0081662D"/>
    <w:rsid w:val="00817CC3"/>
    <w:rsid w:val="00817F54"/>
    <w:rsid w:val="00820186"/>
    <w:rsid w:val="00820733"/>
    <w:rsid w:val="008207E3"/>
    <w:rsid w:val="008210A9"/>
    <w:rsid w:val="008219C6"/>
    <w:rsid w:val="00821CD0"/>
    <w:rsid w:val="00821D65"/>
    <w:rsid w:val="00821E82"/>
    <w:rsid w:val="00822047"/>
    <w:rsid w:val="00822B52"/>
    <w:rsid w:val="00822F83"/>
    <w:rsid w:val="008237C4"/>
    <w:rsid w:val="00823939"/>
    <w:rsid w:val="00823DED"/>
    <w:rsid w:val="00823E7D"/>
    <w:rsid w:val="00824DF2"/>
    <w:rsid w:val="00824DF8"/>
    <w:rsid w:val="00825D99"/>
    <w:rsid w:val="00825DC2"/>
    <w:rsid w:val="00826278"/>
    <w:rsid w:val="00826832"/>
    <w:rsid w:val="00826967"/>
    <w:rsid w:val="00826A34"/>
    <w:rsid w:val="00826B6F"/>
    <w:rsid w:val="00827FB7"/>
    <w:rsid w:val="008304CD"/>
    <w:rsid w:val="0083129E"/>
    <w:rsid w:val="0083237C"/>
    <w:rsid w:val="008344A1"/>
    <w:rsid w:val="00834AAE"/>
    <w:rsid w:val="00834AD3"/>
    <w:rsid w:val="00834B74"/>
    <w:rsid w:val="00834BC9"/>
    <w:rsid w:val="00834C81"/>
    <w:rsid w:val="00834DD6"/>
    <w:rsid w:val="00834E63"/>
    <w:rsid w:val="008353F1"/>
    <w:rsid w:val="008358B7"/>
    <w:rsid w:val="00835C3B"/>
    <w:rsid w:val="008362DA"/>
    <w:rsid w:val="00836A33"/>
    <w:rsid w:val="00836D1E"/>
    <w:rsid w:val="008377D2"/>
    <w:rsid w:val="00837DDC"/>
    <w:rsid w:val="00840095"/>
    <w:rsid w:val="00840142"/>
    <w:rsid w:val="0084014B"/>
    <w:rsid w:val="0084032B"/>
    <w:rsid w:val="008404F1"/>
    <w:rsid w:val="008406B1"/>
    <w:rsid w:val="008418C0"/>
    <w:rsid w:val="00842AE8"/>
    <w:rsid w:val="00842B7A"/>
    <w:rsid w:val="00843795"/>
    <w:rsid w:val="00843E9F"/>
    <w:rsid w:val="00843F12"/>
    <w:rsid w:val="0084423E"/>
    <w:rsid w:val="00844E13"/>
    <w:rsid w:val="0084539A"/>
    <w:rsid w:val="00845D89"/>
    <w:rsid w:val="00846217"/>
    <w:rsid w:val="00846A75"/>
    <w:rsid w:val="00846D0D"/>
    <w:rsid w:val="0084744F"/>
    <w:rsid w:val="00847F0F"/>
    <w:rsid w:val="00850E44"/>
    <w:rsid w:val="00852448"/>
    <w:rsid w:val="00852868"/>
    <w:rsid w:val="00852DE6"/>
    <w:rsid w:val="00853297"/>
    <w:rsid w:val="00853547"/>
    <w:rsid w:val="008535BE"/>
    <w:rsid w:val="0085370A"/>
    <w:rsid w:val="00853D8B"/>
    <w:rsid w:val="00854007"/>
    <w:rsid w:val="0085402F"/>
    <w:rsid w:val="008544C7"/>
    <w:rsid w:val="00855D55"/>
    <w:rsid w:val="0085790E"/>
    <w:rsid w:val="008579CA"/>
    <w:rsid w:val="00857A4F"/>
    <w:rsid w:val="00857E29"/>
    <w:rsid w:val="00857F90"/>
    <w:rsid w:val="0086052C"/>
    <w:rsid w:val="0086054A"/>
    <w:rsid w:val="0086060A"/>
    <w:rsid w:val="008606DF"/>
    <w:rsid w:val="0086098D"/>
    <w:rsid w:val="00861644"/>
    <w:rsid w:val="00861835"/>
    <w:rsid w:val="00861EE0"/>
    <w:rsid w:val="008627E1"/>
    <w:rsid w:val="0086284A"/>
    <w:rsid w:val="00862B43"/>
    <w:rsid w:val="00862C9F"/>
    <w:rsid w:val="008633E9"/>
    <w:rsid w:val="00863792"/>
    <w:rsid w:val="008638E3"/>
    <w:rsid w:val="0086447C"/>
    <w:rsid w:val="00864D52"/>
    <w:rsid w:val="00864EDC"/>
    <w:rsid w:val="00864F5A"/>
    <w:rsid w:val="0086516A"/>
    <w:rsid w:val="00865743"/>
    <w:rsid w:val="008657AA"/>
    <w:rsid w:val="008669D6"/>
    <w:rsid w:val="00866FB5"/>
    <w:rsid w:val="00870327"/>
    <w:rsid w:val="00871A24"/>
    <w:rsid w:val="00871BA2"/>
    <w:rsid w:val="00872332"/>
    <w:rsid w:val="00872AD5"/>
    <w:rsid w:val="00872FA3"/>
    <w:rsid w:val="0087349A"/>
    <w:rsid w:val="00874227"/>
    <w:rsid w:val="0087426B"/>
    <w:rsid w:val="00874813"/>
    <w:rsid w:val="00875354"/>
    <w:rsid w:val="008757E6"/>
    <w:rsid w:val="00875A69"/>
    <w:rsid w:val="0087638F"/>
    <w:rsid w:val="00876630"/>
    <w:rsid w:val="008770E6"/>
    <w:rsid w:val="008778FB"/>
    <w:rsid w:val="00877E0F"/>
    <w:rsid w:val="008803DC"/>
    <w:rsid w:val="00880559"/>
    <w:rsid w:val="00880895"/>
    <w:rsid w:val="008808D5"/>
    <w:rsid w:val="00880AA6"/>
    <w:rsid w:val="00880FDC"/>
    <w:rsid w:val="00882062"/>
    <w:rsid w:val="008820BA"/>
    <w:rsid w:val="0088258A"/>
    <w:rsid w:val="00882B78"/>
    <w:rsid w:val="00883B02"/>
    <w:rsid w:val="00883C28"/>
    <w:rsid w:val="00884C25"/>
    <w:rsid w:val="00885640"/>
    <w:rsid w:val="00885672"/>
    <w:rsid w:val="00885BE0"/>
    <w:rsid w:val="00886332"/>
    <w:rsid w:val="00886EB0"/>
    <w:rsid w:val="00890121"/>
    <w:rsid w:val="00890380"/>
    <w:rsid w:val="008903C5"/>
    <w:rsid w:val="00890696"/>
    <w:rsid w:val="00890771"/>
    <w:rsid w:val="00890D7E"/>
    <w:rsid w:val="0089167A"/>
    <w:rsid w:val="00891786"/>
    <w:rsid w:val="00891EE5"/>
    <w:rsid w:val="0089249F"/>
    <w:rsid w:val="008924E7"/>
    <w:rsid w:val="00892E92"/>
    <w:rsid w:val="00893CCD"/>
    <w:rsid w:val="00893F34"/>
    <w:rsid w:val="00893FA7"/>
    <w:rsid w:val="0089414A"/>
    <w:rsid w:val="008944CC"/>
    <w:rsid w:val="00894746"/>
    <w:rsid w:val="0089482F"/>
    <w:rsid w:val="0089627F"/>
    <w:rsid w:val="00896372"/>
    <w:rsid w:val="00896399"/>
    <w:rsid w:val="008977C7"/>
    <w:rsid w:val="00897E52"/>
    <w:rsid w:val="008A06ED"/>
    <w:rsid w:val="008A141C"/>
    <w:rsid w:val="008A1AC8"/>
    <w:rsid w:val="008A24EF"/>
    <w:rsid w:val="008A26D9"/>
    <w:rsid w:val="008A2700"/>
    <w:rsid w:val="008A29F6"/>
    <w:rsid w:val="008A2B5C"/>
    <w:rsid w:val="008A2BAC"/>
    <w:rsid w:val="008A31BA"/>
    <w:rsid w:val="008A3C5E"/>
    <w:rsid w:val="008A41B4"/>
    <w:rsid w:val="008A51BC"/>
    <w:rsid w:val="008A63C9"/>
    <w:rsid w:val="008A67F8"/>
    <w:rsid w:val="008A68D5"/>
    <w:rsid w:val="008A7436"/>
    <w:rsid w:val="008A7936"/>
    <w:rsid w:val="008B06BB"/>
    <w:rsid w:val="008B086F"/>
    <w:rsid w:val="008B0A3F"/>
    <w:rsid w:val="008B0BF4"/>
    <w:rsid w:val="008B12CB"/>
    <w:rsid w:val="008B1D56"/>
    <w:rsid w:val="008B248F"/>
    <w:rsid w:val="008B29A1"/>
    <w:rsid w:val="008B2BDC"/>
    <w:rsid w:val="008B2FFC"/>
    <w:rsid w:val="008B35DA"/>
    <w:rsid w:val="008B4095"/>
    <w:rsid w:val="008B4A9B"/>
    <w:rsid w:val="008B4E97"/>
    <w:rsid w:val="008B4F95"/>
    <w:rsid w:val="008B5814"/>
    <w:rsid w:val="008B58E7"/>
    <w:rsid w:val="008B5C4F"/>
    <w:rsid w:val="008B5D62"/>
    <w:rsid w:val="008B61B0"/>
    <w:rsid w:val="008B7354"/>
    <w:rsid w:val="008B739E"/>
    <w:rsid w:val="008B7616"/>
    <w:rsid w:val="008B793A"/>
    <w:rsid w:val="008B7C9A"/>
    <w:rsid w:val="008C02E9"/>
    <w:rsid w:val="008C0310"/>
    <w:rsid w:val="008C05AD"/>
    <w:rsid w:val="008C08EB"/>
    <w:rsid w:val="008C0C29"/>
    <w:rsid w:val="008C0FDC"/>
    <w:rsid w:val="008C13F5"/>
    <w:rsid w:val="008C1FF9"/>
    <w:rsid w:val="008C26A9"/>
    <w:rsid w:val="008C2C3F"/>
    <w:rsid w:val="008C3F07"/>
    <w:rsid w:val="008C4554"/>
    <w:rsid w:val="008C48CB"/>
    <w:rsid w:val="008C4A03"/>
    <w:rsid w:val="008C4C21"/>
    <w:rsid w:val="008C5A2F"/>
    <w:rsid w:val="008C5D90"/>
    <w:rsid w:val="008C5E71"/>
    <w:rsid w:val="008C6DD8"/>
    <w:rsid w:val="008C71AA"/>
    <w:rsid w:val="008C725C"/>
    <w:rsid w:val="008C735F"/>
    <w:rsid w:val="008C73CB"/>
    <w:rsid w:val="008C771D"/>
    <w:rsid w:val="008C7AB0"/>
    <w:rsid w:val="008D0202"/>
    <w:rsid w:val="008D04BA"/>
    <w:rsid w:val="008D13F7"/>
    <w:rsid w:val="008D15A3"/>
    <w:rsid w:val="008D1A33"/>
    <w:rsid w:val="008D206D"/>
    <w:rsid w:val="008D2493"/>
    <w:rsid w:val="008D2EBF"/>
    <w:rsid w:val="008D33E7"/>
    <w:rsid w:val="008D3806"/>
    <w:rsid w:val="008D3EC8"/>
    <w:rsid w:val="008D42E2"/>
    <w:rsid w:val="008D43B1"/>
    <w:rsid w:val="008D43FB"/>
    <w:rsid w:val="008D4620"/>
    <w:rsid w:val="008D4684"/>
    <w:rsid w:val="008D47CF"/>
    <w:rsid w:val="008D5252"/>
    <w:rsid w:val="008D5324"/>
    <w:rsid w:val="008D5645"/>
    <w:rsid w:val="008D5D28"/>
    <w:rsid w:val="008D6227"/>
    <w:rsid w:val="008D6755"/>
    <w:rsid w:val="008D6B49"/>
    <w:rsid w:val="008D7190"/>
    <w:rsid w:val="008D7258"/>
    <w:rsid w:val="008D7521"/>
    <w:rsid w:val="008D77BD"/>
    <w:rsid w:val="008E072C"/>
    <w:rsid w:val="008E0739"/>
    <w:rsid w:val="008E0AB2"/>
    <w:rsid w:val="008E14E8"/>
    <w:rsid w:val="008E21D9"/>
    <w:rsid w:val="008E3337"/>
    <w:rsid w:val="008E35E4"/>
    <w:rsid w:val="008E3A8C"/>
    <w:rsid w:val="008E3CE0"/>
    <w:rsid w:val="008E4325"/>
    <w:rsid w:val="008E44EF"/>
    <w:rsid w:val="008E4989"/>
    <w:rsid w:val="008E4EBE"/>
    <w:rsid w:val="008E4F04"/>
    <w:rsid w:val="008E576F"/>
    <w:rsid w:val="008E5E76"/>
    <w:rsid w:val="008E6393"/>
    <w:rsid w:val="008E6C69"/>
    <w:rsid w:val="008E6F03"/>
    <w:rsid w:val="008E7340"/>
    <w:rsid w:val="008F0D2B"/>
    <w:rsid w:val="008F135B"/>
    <w:rsid w:val="008F13B0"/>
    <w:rsid w:val="008F196C"/>
    <w:rsid w:val="008F1BD5"/>
    <w:rsid w:val="008F1C98"/>
    <w:rsid w:val="008F1CEE"/>
    <w:rsid w:val="008F1D5A"/>
    <w:rsid w:val="008F1E7F"/>
    <w:rsid w:val="008F231B"/>
    <w:rsid w:val="008F2431"/>
    <w:rsid w:val="008F294F"/>
    <w:rsid w:val="008F336C"/>
    <w:rsid w:val="008F3638"/>
    <w:rsid w:val="008F3DD2"/>
    <w:rsid w:val="008F4441"/>
    <w:rsid w:val="008F4997"/>
    <w:rsid w:val="008F4D98"/>
    <w:rsid w:val="008F4FEA"/>
    <w:rsid w:val="008F6C34"/>
    <w:rsid w:val="008F6F31"/>
    <w:rsid w:val="008F74DF"/>
    <w:rsid w:val="008F7FBC"/>
    <w:rsid w:val="0090092D"/>
    <w:rsid w:val="00900A36"/>
    <w:rsid w:val="0090107D"/>
    <w:rsid w:val="0090167F"/>
    <w:rsid w:val="00902CA8"/>
    <w:rsid w:val="00902DDA"/>
    <w:rsid w:val="00903CEA"/>
    <w:rsid w:val="00904B30"/>
    <w:rsid w:val="00904D84"/>
    <w:rsid w:val="00904EB1"/>
    <w:rsid w:val="009055D4"/>
    <w:rsid w:val="00905A0F"/>
    <w:rsid w:val="00905AC4"/>
    <w:rsid w:val="00905C75"/>
    <w:rsid w:val="00906A61"/>
    <w:rsid w:val="00907199"/>
    <w:rsid w:val="009071CC"/>
    <w:rsid w:val="00907478"/>
    <w:rsid w:val="00907BF4"/>
    <w:rsid w:val="00910043"/>
    <w:rsid w:val="009105FD"/>
    <w:rsid w:val="009107ED"/>
    <w:rsid w:val="00910BE7"/>
    <w:rsid w:val="00911878"/>
    <w:rsid w:val="00912347"/>
    <w:rsid w:val="009127BA"/>
    <w:rsid w:val="00912881"/>
    <w:rsid w:val="00913255"/>
    <w:rsid w:val="00913318"/>
    <w:rsid w:val="009136FD"/>
    <w:rsid w:val="00913AC3"/>
    <w:rsid w:val="009142C3"/>
    <w:rsid w:val="00914F2A"/>
    <w:rsid w:val="00915839"/>
    <w:rsid w:val="00915AC5"/>
    <w:rsid w:val="00915FA8"/>
    <w:rsid w:val="00916203"/>
    <w:rsid w:val="009166F7"/>
    <w:rsid w:val="00916EA4"/>
    <w:rsid w:val="00920FA7"/>
    <w:rsid w:val="00921AEC"/>
    <w:rsid w:val="009222D2"/>
    <w:rsid w:val="00922568"/>
    <w:rsid w:val="009227A6"/>
    <w:rsid w:val="009229E8"/>
    <w:rsid w:val="00922F66"/>
    <w:rsid w:val="00922F9D"/>
    <w:rsid w:val="0092344E"/>
    <w:rsid w:val="0092356D"/>
    <w:rsid w:val="00923C65"/>
    <w:rsid w:val="00923D97"/>
    <w:rsid w:val="009242BA"/>
    <w:rsid w:val="00924354"/>
    <w:rsid w:val="00924759"/>
    <w:rsid w:val="00925147"/>
    <w:rsid w:val="0092535F"/>
    <w:rsid w:val="009253EC"/>
    <w:rsid w:val="0092583F"/>
    <w:rsid w:val="00925CF1"/>
    <w:rsid w:val="0092640B"/>
    <w:rsid w:val="0092688D"/>
    <w:rsid w:val="00926BBB"/>
    <w:rsid w:val="00926F27"/>
    <w:rsid w:val="00926F31"/>
    <w:rsid w:val="00926FD2"/>
    <w:rsid w:val="00927736"/>
    <w:rsid w:val="00931234"/>
    <w:rsid w:val="009312A5"/>
    <w:rsid w:val="00931973"/>
    <w:rsid w:val="00931A45"/>
    <w:rsid w:val="00931CC1"/>
    <w:rsid w:val="009328B0"/>
    <w:rsid w:val="00933639"/>
    <w:rsid w:val="00933EC1"/>
    <w:rsid w:val="00934098"/>
    <w:rsid w:val="009341D9"/>
    <w:rsid w:val="009345C0"/>
    <w:rsid w:val="00934C07"/>
    <w:rsid w:val="00934CC1"/>
    <w:rsid w:val="00935E78"/>
    <w:rsid w:val="00936042"/>
    <w:rsid w:val="0093621C"/>
    <w:rsid w:val="00936250"/>
    <w:rsid w:val="009401B3"/>
    <w:rsid w:val="00940374"/>
    <w:rsid w:val="00941288"/>
    <w:rsid w:val="00941DAB"/>
    <w:rsid w:val="00942025"/>
    <w:rsid w:val="0094226D"/>
    <w:rsid w:val="00942501"/>
    <w:rsid w:val="0094324D"/>
    <w:rsid w:val="0094329B"/>
    <w:rsid w:val="009441DA"/>
    <w:rsid w:val="009441E1"/>
    <w:rsid w:val="009442B0"/>
    <w:rsid w:val="00944783"/>
    <w:rsid w:val="0094484C"/>
    <w:rsid w:val="00944F30"/>
    <w:rsid w:val="00945344"/>
    <w:rsid w:val="00945576"/>
    <w:rsid w:val="009457A5"/>
    <w:rsid w:val="00945840"/>
    <w:rsid w:val="00945845"/>
    <w:rsid w:val="00945A10"/>
    <w:rsid w:val="00945EAD"/>
    <w:rsid w:val="00946005"/>
    <w:rsid w:val="0094609F"/>
    <w:rsid w:val="00947396"/>
    <w:rsid w:val="009474EE"/>
    <w:rsid w:val="00950896"/>
    <w:rsid w:val="00950AAE"/>
    <w:rsid w:val="00951485"/>
    <w:rsid w:val="00951927"/>
    <w:rsid w:val="00951DA7"/>
    <w:rsid w:val="00952888"/>
    <w:rsid w:val="00952DF4"/>
    <w:rsid w:val="009530DB"/>
    <w:rsid w:val="009533DF"/>
    <w:rsid w:val="00953676"/>
    <w:rsid w:val="00953892"/>
    <w:rsid w:val="009543CD"/>
    <w:rsid w:val="00954446"/>
    <w:rsid w:val="009545D8"/>
    <w:rsid w:val="009557AE"/>
    <w:rsid w:val="00955E97"/>
    <w:rsid w:val="0095609D"/>
    <w:rsid w:val="009563F0"/>
    <w:rsid w:val="00956812"/>
    <w:rsid w:val="00957928"/>
    <w:rsid w:val="00957ABD"/>
    <w:rsid w:val="00957EB6"/>
    <w:rsid w:val="009607A7"/>
    <w:rsid w:val="00960A3F"/>
    <w:rsid w:val="00960AFB"/>
    <w:rsid w:val="00960BDE"/>
    <w:rsid w:val="0096119E"/>
    <w:rsid w:val="00962304"/>
    <w:rsid w:val="0096317F"/>
    <w:rsid w:val="009640DF"/>
    <w:rsid w:val="009643E2"/>
    <w:rsid w:val="009643FC"/>
    <w:rsid w:val="009645A1"/>
    <w:rsid w:val="0096466E"/>
    <w:rsid w:val="00964F32"/>
    <w:rsid w:val="00965580"/>
    <w:rsid w:val="0096581A"/>
    <w:rsid w:val="00965987"/>
    <w:rsid w:val="00965FFE"/>
    <w:rsid w:val="00966142"/>
    <w:rsid w:val="00966B69"/>
    <w:rsid w:val="009671F9"/>
    <w:rsid w:val="0096722F"/>
    <w:rsid w:val="00967C8B"/>
    <w:rsid w:val="00967EE9"/>
    <w:rsid w:val="00967EEB"/>
    <w:rsid w:val="009705EE"/>
    <w:rsid w:val="009708BA"/>
    <w:rsid w:val="00970CFE"/>
    <w:rsid w:val="00972153"/>
    <w:rsid w:val="009723DE"/>
    <w:rsid w:val="00972DF5"/>
    <w:rsid w:val="00973074"/>
    <w:rsid w:val="009734B6"/>
    <w:rsid w:val="00973943"/>
    <w:rsid w:val="00973AB9"/>
    <w:rsid w:val="00973D15"/>
    <w:rsid w:val="00974487"/>
    <w:rsid w:val="00974491"/>
    <w:rsid w:val="0097484B"/>
    <w:rsid w:val="00974C24"/>
    <w:rsid w:val="0097518A"/>
    <w:rsid w:val="00975F28"/>
    <w:rsid w:val="00976183"/>
    <w:rsid w:val="00976832"/>
    <w:rsid w:val="009771D7"/>
    <w:rsid w:val="00977927"/>
    <w:rsid w:val="00977EE5"/>
    <w:rsid w:val="00980693"/>
    <w:rsid w:val="0098135C"/>
    <w:rsid w:val="00981451"/>
    <w:rsid w:val="0098156A"/>
    <w:rsid w:val="00981670"/>
    <w:rsid w:val="00981BA4"/>
    <w:rsid w:val="00981C71"/>
    <w:rsid w:val="009822CB"/>
    <w:rsid w:val="009824C4"/>
    <w:rsid w:val="009825F5"/>
    <w:rsid w:val="00982916"/>
    <w:rsid w:val="009829ED"/>
    <w:rsid w:val="00983A86"/>
    <w:rsid w:val="00983CC8"/>
    <w:rsid w:val="009841D2"/>
    <w:rsid w:val="009852A2"/>
    <w:rsid w:val="009860F8"/>
    <w:rsid w:val="0098680C"/>
    <w:rsid w:val="00986FED"/>
    <w:rsid w:val="00987840"/>
    <w:rsid w:val="00987AF8"/>
    <w:rsid w:val="00990DD3"/>
    <w:rsid w:val="009915D3"/>
    <w:rsid w:val="00991BAC"/>
    <w:rsid w:val="00991C58"/>
    <w:rsid w:val="00991DD1"/>
    <w:rsid w:val="00991E72"/>
    <w:rsid w:val="00992079"/>
    <w:rsid w:val="0099245B"/>
    <w:rsid w:val="009924CA"/>
    <w:rsid w:val="00992F7C"/>
    <w:rsid w:val="009931A0"/>
    <w:rsid w:val="00993872"/>
    <w:rsid w:val="009938C1"/>
    <w:rsid w:val="00994448"/>
    <w:rsid w:val="009946BE"/>
    <w:rsid w:val="00994876"/>
    <w:rsid w:val="009948C5"/>
    <w:rsid w:val="00994942"/>
    <w:rsid w:val="00994A0B"/>
    <w:rsid w:val="00994FA7"/>
    <w:rsid w:val="0099503D"/>
    <w:rsid w:val="00995253"/>
    <w:rsid w:val="009956F7"/>
    <w:rsid w:val="00995BF3"/>
    <w:rsid w:val="00997162"/>
    <w:rsid w:val="00997256"/>
    <w:rsid w:val="00997340"/>
    <w:rsid w:val="00997F99"/>
    <w:rsid w:val="009A04A5"/>
    <w:rsid w:val="009A0911"/>
    <w:rsid w:val="009A173C"/>
    <w:rsid w:val="009A1B58"/>
    <w:rsid w:val="009A1E7F"/>
    <w:rsid w:val="009A2CCD"/>
    <w:rsid w:val="009A2F09"/>
    <w:rsid w:val="009A320C"/>
    <w:rsid w:val="009A33C2"/>
    <w:rsid w:val="009A3781"/>
    <w:rsid w:val="009A41BB"/>
    <w:rsid w:val="009A4205"/>
    <w:rsid w:val="009A4242"/>
    <w:rsid w:val="009A4332"/>
    <w:rsid w:val="009A4502"/>
    <w:rsid w:val="009A4570"/>
    <w:rsid w:val="009A481B"/>
    <w:rsid w:val="009A51F7"/>
    <w:rsid w:val="009A5289"/>
    <w:rsid w:val="009A53CB"/>
    <w:rsid w:val="009A62A6"/>
    <w:rsid w:val="009A6EA0"/>
    <w:rsid w:val="009A78C9"/>
    <w:rsid w:val="009B0AA1"/>
    <w:rsid w:val="009B0F50"/>
    <w:rsid w:val="009B1DDD"/>
    <w:rsid w:val="009B1F99"/>
    <w:rsid w:val="009B2481"/>
    <w:rsid w:val="009B2540"/>
    <w:rsid w:val="009B2E24"/>
    <w:rsid w:val="009B2E30"/>
    <w:rsid w:val="009B34F9"/>
    <w:rsid w:val="009B4244"/>
    <w:rsid w:val="009B46E8"/>
    <w:rsid w:val="009B4727"/>
    <w:rsid w:val="009B4743"/>
    <w:rsid w:val="009B5083"/>
    <w:rsid w:val="009B5376"/>
    <w:rsid w:val="009B54C3"/>
    <w:rsid w:val="009B5A42"/>
    <w:rsid w:val="009B61A4"/>
    <w:rsid w:val="009B673A"/>
    <w:rsid w:val="009B6907"/>
    <w:rsid w:val="009B705D"/>
    <w:rsid w:val="009B7361"/>
    <w:rsid w:val="009C0153"/>
    <w:rsid w:val="009C01B7"/>
    <w:rsid w:val="009C032D"/>
    <w:rsid w:val="009C075C"/>
    <w:rsid w:val="009C1335"/>
    <w:rsid w:val="009C1669"/>
    <w:rsid w:val="009C1A09"/>
    <w:rsid w:val="009C1AB2"/>
    <w:rsid w:val="009C1F41"/>
    <w:rsid w:val="009C2091"/>
    <w:rsid w:val="009C283F"/>
    <w:rsid w:val="009C306A"/>
    <w:rsid w:val="009C4F88"/>
    <w:rsid w:val="009C58F9"/>
    <w:rsid w:val="009C5A3D"/>
    <w:rsid w:val="009C6244"/>
    <w:rsid w:val="009C6598"/>
    <w:rsid w:val="009C69B9"/>
    <w:rsid w:val="009C7251"/>
    <w:rsid w:val="009C7752"/>
    <w:rsid w:val="009C7E7C"/>
    <w:rsid w:val="009D0389"/>
    <w:rsid w:val="009D056B"/>
    <w:rsid w:val="009D08A8"/>
    <w:rsid w:val="009D0DCE"/>
    <w:rsid w:val="009D2460"/>
    <w:rsid w:val="009D2479"/>
    <w:rsid w:val="009D272E"/>
    <w:rsid w:val="009D30DA"/>
    <w:rsid w:val="009D4198"/>
    <w:rsid w:val="009D43C8"/>
    <w:rsid w:val="009D63D4"/>
    <w:rsid w:val="009D6631"/>
    <w:rsid w:val="009D7150"/>
    <w:rsid w:val="009E044E"/>
    <w:rsid w:val="009E08EF"/>
    <w:rsid w:val="009E08F4"/>
    <w:rsid w:val="009E16F8"/>
    <w:rsid w:val="009E1CF8"/>
    <w:rsid w:val="009E1E27"/>
    <w:rsid w:val="009E1E83"/>
    <w:rsid w:val="009E2057"/>
    <w:rsid w:val="009E222F"/>
    <w:rsid w:val="009E2E91"/>
    <w:rsid w:val="009E300E"/>
    <w:rsid w:val="009E302D"/>
    <w:rsid w:val="009E3726"/>
    <w:rsid w:val="009E41AC"/>
    <w:rsid w:val="009E44E3"/>
    <w:rsid w:val="009E454C"/>
    <w:rsid w:val="009E49A4"/>
    <w:rsid w:val="009E4B5C"/>
    <w:rsid w:val="009E4B9A"/>
    <w:rsid w:val="009E53BA"/>
    <w:rsid w:val="009E59F6"/>
    <w:rsid w:val="009E6B36"/>
    <w:rsid w:val="009E74C9"/>
    <w:rsid w:val="009F0239"/>
    <w:rsid w:val="009F094B"/>
    <w:rsid w:val="009F1D81"/>
    <w:rsid w:val="009F1E20"/>
    <w:rsid w:val="009F2727"/>
    <w:rsid w:val="009F3CD1"/>
    <w:rsid w:val="009F3D16"/>
    <w:rsid w:val="009F4ACB"/>
    <w:rsid w:val="009F5411"/>
    <w:rsid w:val="009F576A"/>
    <w:rsid w:val="009F5A69"/>
    <w:rsid w:val="009F5C8C"/>
    <w:rsid w:val="009F6FCF"/>
    <w:rsid w:val="009F794F"/>
    <w:rsid w:val="009F7B07"/>
    <w:rsid w:val="00A00006"/>
    <w:rsid w:val="00A0141F"/>
    <w:rsid w:val="00A01EB6"/>
    <w:rsid w:val="00A01F0F"/>
    <w:rsid w:val="00A01FC5"/>
    <w:rsid w:val="00A0286E"/>
    <w:rsid w:val="00A02D83"/>
    <w:rsid w:val="00A02FCB"/>
    <w:rsid w:val="00A033EC"/>
    <w:rsid w:val="00A03D80"/>
    <w:rsid w:val="00A04213"/>
    <w:rsid w:val="00A042B9"/>
    <w:rsid w:val="00A04DF0"/>
    <w:rsid w:val="00A04FC6"/>
    <w:rsid w:val="00A05380"/>
    <w:rsid w:val="00A05DE4"/>
    <w:rsid w:val="00A0631A"/>
    <w:rsid w:val="00A06542"/>
    <w:rsid w:val="00A06572"/>
    <w:rsid w:val="00A067F7"/>
    <w:rsid w:val="00A10531"/>
    <w:rsid w:val="00A1169A"/>
    <w:rsid w:val="00A11FA0"/>
    <w:rsid w:val="00A1256F"/>
    <w:rsid w:val="00A13575"/>
    <w:rsid w:val="00A139F5"/>
    <w:rsid w:val="00A15D62"/>
    <w:rsid w:val="00A15F60"/>
    <w:rsid w:val="00A17376"/>
    <w:rsid w:val="00A174FD"/>
    <w:rsid w:val="00A17752"/>
    <w:rsid w:val="00A2015E"/>
    <w:rsid w:val="00A2046D"/>
    <w:rsid w:val="00A2199A"/>
    <w:rsid w:val="00A234C4"/>
    <w:rsid w:val="00A235AF"/>
    <w:rsid w:val="00A23820"/>
    <w:rsid w:val="00A244BF"/>
    <w:rsid w:val="00A2483E"/>
    <w:rsid w:val="00A24F00"/>
    <w:rsid w:val="00A25102"/>
    <w:rsid w:val="00A258A8"/>
    <w:rsid w:val="00A25A90"/>
    <w:rsid w:val="00A25E3C"/>
    <w:rsid w:val="00A261B5"/>
    <w:rsid w:val="00A26238"/>
    <w:rsid w:val="00A26C38"/>
    <w:rsid w:val="00A27531"/>
    <w:rsid w:val="00A27831"/>
    <w:rsid w:val="00A27E1F"/>
    <w:rsid w:val="00A32E60"/>
    <w:rsid w:val="00A336AE"/>
    <w:rsid w:val="00A33C25"/>
    <w:rsid w:val="00A34A31"/>
    <w:rsid w:val="00A3526B"/>
    <w:rsid w:val="00A35A60"/>
    <w:rsid w:val="00A364F5"/>
    <w:rsid w:val="00A365F4"/>
    <w:rsid w:val="00A36B01"/>
    <w:rsid w:val="00A374D5"/>
    <w:rsid w:val="00A37BEE"/>
    <w:rsid w:val="00A37D0A"/>
    <w:rsid w:val="00A40258"/>
    <w:rsid w:val="00A40644"/>
    <w:rsid w:val="00A412AC"/>
    <w:rsid w:val="00A4199D"/>
    <w:rsid w:val="00A42128"/>
    <w:rsid w:val="00A425F9"/>
    <w:rsid w:val="00A43274"/>
    <w:rsid w:val="00A435C0"/>
    <w:rsid w:val="00A43B47"/>
    <w:rsid w:val="00A43D86"/>
    <w:rsid w:val="00A43E97"/>
    <w:rsid w:val="00A43F8D"/>
    <w:rsid w:val="00A44808"/>
    <w:rsid w:val="00A4484C"/>
    <w:rsid w:val="00A44882"/>
    <w:rsid w:val="00A472CC"/>
    <w:rsid w:val="00A4736D"/>
    <w:rsid w:val="00A47616"/>
    <w:rsid w:val="00A47704"/>
    <w:rsid w:val="00A477EF"/>
    <w:rsid w:val="00A47953"/>
    <w:rsid w:val="00A47D80"/>
    <w:rsid w:val="00A507C4"/>
    <w:rsid w:val="00A50C7A"/>
    <w:rsid w:val="00A50D86"/>
    <w:rsid w:val="00A5110D"/>
    <w:rsid w:val="00A518FC"/>
    <w:rsid w:val="00A519B0"/>
    <w:rsid w:val="00A51D8F"/>
    <w:rsid w:val="00A5224F"/>
    <w:rsid w:val="00A52F73"/>
    <w:rsid w:val="00A53132"/>
    <w:rsid w:val="00A53B81"/>
    <w:rsid w:val="00A53E25"/>
    <w:rsid w:val="00A541C8"/>
    <w:rsid w:val="00A54A57"/>
    <w:rsid w:val="00A55140"/>
    <w:rsid w:val="00A55205"/>
    <w:rsid w:val="00A555DE"/>
    <w:rsid w:val="00A55AC2"/>
    <w:rsid w:val="00A55C59"/>
    <w:rsid w:val="00A563F2"/>
    <w:rsid w:val="00A566E8"/>
    <w:rsid w:val="00A56FD5"/>
    <w:rsid w:val="00A576FA"/>
    <w:rsid w:val="00A6036C"/>
    <w:rsid w:val="00A6057C"/>
    <w:rsid w:val="00A6074D"/>
    <w:rsid w:val="00A6125C"/>
    <w:rsid w:val="00A6197B"/>
    <w:rsid w:val="00A61B71"/>
    <w:rsid w:val="00A61F81"/>
    <w:rsid w:val="00A62355"/>
    <w:rsid w:val="00A625EF"/>
    <w:rsid w:val="00A62B0A"/>
    <w:rsid w:val="00A62BA9"/>
    <w:rsid w:val="00A62E03"/>
    <w:rsid w:val="00A62E80"/>
    <w:rsid w:val="00A6311B"/>
    <w:rsid w:val="00A63303"/>
    <w:rsid w:val="00A63438"/>
    <w:rsid w:val="00A6351B"/>
    <w:rsid w:val="00A63747"/>
    <w:rsid w:val="00A63D41"/>
    <w:rsid w:val="00A6413D"/>
    <w:rsid w:val="00A644D4"/>
    <w:rsid w:val="00A6450A"/>
    <w:rsid w:val="00A64AD4"/>
    <w:rsid w:val="00A64C12"/>
    <w:rsid w:val="00A64ECC"/>
    <w:rsid w:val="00A64F0B"/>
    <w:rsid w:val="00A6550E"/>
    <w:rsid w:val="00A66A75"/>
    <w:rsid w:val="00A67ECC"/>
    <w:rsid w:val="00A70812"/>
    <w:rsid w:val="00A70D99"/>
    <w:rsid w:val="00A7112E"/>
    <w:rsid w:val="00A713A9"/>
    <w:rsid w:val="00A71B43"/>
    <w:rsid w:val="00A722CA"/>
    <w:rsid w:val="00A725D7"/>
    <w:rsid w:val="00A73155"/>
    <w:rsid w:val="00A73390"/>
    <w:rsid w:val="00A733DF"/>
    <w:rsid w:val="00A746F0"/>
    <w:rsid w:val="00A7494D"/>
    <w:rsid w:val="00A753E8"/>
    <w:rsid w:val="00A7647E"/>
    <w:rsid w:val="00A76A35"/>
    <w:rsid w:val="00A76B77"/>
    <w:rsid w:val="00A76CC3"/>
    <w:rsid w:val="00A8003A"/>
    <w:rsid w:val="00A8065E"/>
    <w:rsid w:val="00A80BD6"/>
    <w:rsid w:val="00A80EEE"/>
    <w:rsid w:val="00A810F9"/>
    <w:rsid w:val="00A8153D"/>
    <w:rsid w:val="00A81849"/>
    <w:rsid w:val="00A825A2"/>
    <w:rsid w:val="00A825AF"/>
    <w:rsid w:val="00A82653"/>
    <w:rsid w:val="00A82EA9"/>
    <w:rsid w:val="00A834EF"/>
    <w:rsid w:val="00A83928"/>
    <w:rsid w:val="00A83DA8"/>
    <w:rsid w:val="00A83E59"/>
    <w:rsid w:val="00A84363"/>
    <w:rsid w:val="00A8467F"/>
    <w:rsid w:val="00A84714"/>
    <w:rsid w:val="00A84B2E"/>
    <w:rsid w:val="00A85AD9"/>
    <w:rsid w:val="00A8615E"/>
    <w:rsid w:val="00A861A7"/>
    <w:rsid w:val="00A8621B"/>
    <w:rsid w:val="00A86912"/>
    <w:rsid w:val="00A86D09"/>
    <w:rsid w:val="00A86ECC"/>
    <w:rsid w:val="00A86FCC"/>
    <w:rsid w:val="00A872D5"/>
    <w:rsid w:val="00A87A3C"/>
    <w:rsid w:val="00A87ED1"/>
    <w:rsid w:val="00A9015C"/>
    <w:rsid w:val="00A901F0"/>
    <w:rsid w:val="00A915A9"/>
    <w:rsid w:val="00A91CF9"/>
    <w:rsid w:val="00A925E1"/>
    <w:rsid w:val="00A92967"/>
    <w:rsid w:val="00A92CD1"/>
    <w:rsid w:val="00A93B1A"/>
    <w:rsid w:val="00A93B8D"/>
    <w:rsid w:val="00A94344"/>
    <w:rsid w:val="00A948AD"/>
    <w:rsid w:val="00A95E5E"/>
    <w:rsid w:val="00A95FB4"/>
    <w:rsid w:val="00A96AD6"/>
    <w:rsid w:val="00A97A2E"/>
    <w:rsid w:val="00A97A30"/>
    <w:rsid w:val="00A97E3F"/>
    <w:rsid w:val="00AA02AB"/>
    <w:rsid w:val="00AA16A0"/>
    <w:rsid w:val="00AA1B8F"/>
    <w:rsid w:val="00AA1BA5"/>
    <w:rsid w:val="00AA1F4C"/>
    <w:rsid w:val="00AA2867"/>
    <w:rsid w:val="00AA29A2"/>
    <w:rsid w:val="00AA2CA6"/>
    <w:rsid w:val="00AA32D4"/>
    <w:rsid w:val="00AA6663"/>
    <w:rsid w:val="00AA68C1"/>
    <w:rsid w:val="00AA6963"/>
    <w:rsid w:val="00AA6BBB"/>
    <w:rsid w:val="00AA710D"/>
    <w:rsid w:val="00AA771F"/>
    <w:rsid w:val="00AB08B0"/>
    <w:rsid w:val="00AB1176"/>
    <w:rsid w:val="00AB1ACA"/>
    <w:rsid w:val="00AB1E0D"/>
    <w:rsid w:val="00AB2C2E"/>
    <w:rsid w:val="00AB2C5F"/>
    <w:rsid w:val="00AB39A0"/>
    <w:rsid w:val="00AB3E31"/>
    <w:rsid w:val="00AB3F9E"/>
    <w:rsid w:val="00AB41B5"/>
    <w:rsid w:val="00AB46CF"/>
    <w:rsid w:val="00AB48FF"/>
    <w:rsid w:val="00AB4F07"/>
    <w:rsid w:val="00AB5084"/>
    <w:rsid w:val="00AB5412"/>
    <w:rsid w:val="00AB54DD"/>
    <w:rsid w:val="00AB57EB"/>
    <w:rsid w:val="00AB5C8C"/>
    <w:rsid w:val="00AB6D25"/>
    <w:rsid w:val="00AB74D1"/>
    <w:rsid w:val="00AC020D"/>
    <w:rsid w:val="00AC0FCA"/>
    <w:rsid w:val="00AC0FF4"/>
    <w:rsid w:val="00AC1227"/>
    <w:rsid w:val="00AC1732"/>
    <w:rsid w:val="00AC19A8"/>
    <w:rsid w:val="00AC2A40"/>
    <w:rsid w:val="00AC346C"/>
    <w:rsid w:val="00AC35B7"/>
    <w:rsid w:val="00AC366C"/>
    <w:rsid w:val="00AC3A9E"/>
    <w:rsid w:val="00AC5142"/>
    <w:rsid w:val="00AC5293"/>
    <w:rsid w:val="00AC5528"/>
    <w:rsid w:val="00AC59BB"/>
    <w:rsid w:val="00AC5D32"/>
    <w:rsid w:val="00AC61AE"/>
    <w:rsid w:val="00AC671E"/>
    <w:rsid w:val="00AC6B77"/>
    <w:rsid w:val="00AC6BF8"/>
    <w:rsid w:val="00AC6DFC"/>
    <w:rsid w:val="00AC70DA"/>
    <w:rsid w:val="00AC74C5"/>
    <w:rsid w:val="00AD0D16"/>
    <w:rsid w:val="00AD0E20"/>
    <w:rsid w:val="00AD14DA"/>
    <w:rsid w:val="00AD155E"/>
    <w:rsid w:val="00AD210D"/>
    <w:rsid w:val="00AD272A"/>
    <w:rsid w:val="00AD2B67"/>
    <w:rsid w:val="00AD2E7C"/>
    <w:rsid w:val="00AD2ED3"/>
    <w:rsid w:val="00AD3DF1"/>
    <w:rsid w:val="00AD4A9D"/>
    <w:rsid w:val="00AD4F78"/>
    <w:rsid w:val="00AD5C93"/>
    <w:rsid w:val="00AD6930"/>
    <w:rsid w:val="00AD69CB"/>
    <w:rsid w:val="00AD6D80"/>
    <w:rsid w:val="00AD6DC6"/>
    <w:rsid w:val="00AD71E2"/>
    <w:rsid w:val="00AD78A5"/>
    <w:rsid w:val="00AD790A"/>
    <w:rsid w:val="00AD7B30"/>
    <w:rsid w:val="00AE0274"/>
    <w:rsid w:val="00AE0284"/>
    <w:rsid w:val="00AE0697"/>
    <w:rsid w:val="00AE236D"/>
    <w:rsid w:val="00AE2712"/>
    <w:rsid w:val="00AE2D4B"/>
    <w:rsid w:val="00AE2E1A"/>
    <w:rsid w:val="00AE332C"/>
    <w:rsid w:val="00AE3389"/>
    <w:rsid w:val="00AE35D9"/>
    <w:rsid w:val="00AE3B2B"/>
    <w:rsid w:val="00AE4C77"/>
    <w:rsid w:val="00AE4F99"/>
    <w:rsid w:val="00AE4FB4"/>
    <w:rsid w:val="00AE5C47"/>
    <w:rsid w:val="00AE5F73"/>
    <w:rsid w:val="00AE6093"/>
    <w:rsid w:val="00AE63FB"/>
    <w:rsid w:val="00AE6C54"/>
    <w:rsid w:val="00AE6C6B"/>
    <w:rsid w:val="00AE6DF1"/>
    <w:rsid w:val="00AE70B4"/>
    <w:rsid w:val="00AF0488"/>
    <w:rsid w:val="00AF0CE7"/>
    <w:rsid w:val="00AF0D1E"/>
    <w:rsid w:val="00AF13ED"/>
    <w:rsid w:val="00AF1482"/>
    <w:rsid w:val="00AF1A74"/>
    <w:rsid w:val="00AF1BD5"/>
    <w:rsid w:val="00AF1D90"/>
    <w:rsid w:val="00AF2693"/>
    <w:rsid w:val="00AF26E6"/>
    <w:rsid w:val="00AF2CC5"/>
    <w:rsid w:val="00AF2F1E"/>
    <w:rsid w:val="00AF31BD"/>
    <w:rsid w:val="00AF41AC"/>
    <w:rsid w:val="00AF43F7"/>
    <w:rsid w:val="00AF5684"/>
    <w:rsid w:val="00AF65CB"/>
    <w:rsid w:val="00AF661C"/>
    <w:rsid w:val="00AF6CBB"/>
    <w:rsid w:val="00AF774B"/>
    <w:rsid w:val="00AF798B"/>
    <w:rsid w:val="00B0199E"/>
    <w:rsid w:val="00B02355"/>
    <w:rsid w:val="00B02386"/>
    <w:rsid w:val="00B02DBF"/>
    <w:rsid w:val="00B02ECF"/>
    <w:rsid w:val="00B03095"/>
    <w:rsid w:val="00B04A2D"/>
    <w:rsid w:val="00B04CB6"/>
    <w:rsid w:val="00B06435"/>
    <w:rsid w:val="00B06B37"/>
    <w:rsid w:val="00B077F9"/>
    <w:rsid w:val="00B0797B"/>
    <w:rsid w:val="00B07FD4"/>
    <w:rsid w:val="00B10297"/>
    <w:rsid w:val="00B1043C"/>
    <w:rsid w:val="00B11480"/>
    <w:rsid w:val="00B11886"/>
    <w:rsid w:val="00B11B69"/>
    <w:rsid w:val="00B11E6C"/>
    <w:rsid w:val="00B11FBD"/>
    <w:rsid w:val="00B12ED6"/>
    <w:rsid w:val="00B138A8"/>
    <w:rsid w:val="00B13D10"/>
    <w:rsid w:val="00B13E19"/>
    <w:rsid w:val="00B1415C"/>
    <w:rsid w:val="00B14421"/>
    <w:rsid w:val="00B14952"/>
    <w:rsid w:val="00B1520F"/>
    <w:rsid w:val="00B15914"/>
    <w:rsid w:val="00B15CC0"/>
    <w:rsid w:val="00B15F06"/>
    <w:rsid w:val="00B1620D"/>
    <w:rsid w:val="00B162D1"/>
    <w:rsid w:val="00B16490"/>
    <w:rsid w:val="00B16569"/>
    <w:rsid w:val="00B167A0"/>
    <w:rsid w:val="00B16877"/>
    <w:rsid w:val="00B16C1E"/>
    <w:rsid w:val="00B16C20"/>
    <w:rsid w:val="00B17021"/>
    <w:rsid w:val="00B17C0E"/>
    <w:rsid w:val="00B200F7"/>
    <w:rsid w:val="00B2078D"/>
    <w:rsid w:val="00B2113B"/>
    <w:rsid w:val="00B21DD1"/>
    <w:rsid w:val="00B221B7"/>
    <w:rsid w:val="00B225CB"/>
    <w:rsid w:val="00B22975"/>
    <w:rsid w:val="00B22D49"/>
    <w:rsid w:val="00B232A3"/>
    <w:rsid w:val="00B23EA9"/>
    <w:rsid w:val="00B24210"/>
    <w:rsid w:val="00B24BC1"/>
    <w:rsid w:val="00B24C9A"/>
    <w:rsid w:val="00B25020"/>
    <w:rsid w:val="00B257F9"/>
    <w:rsid w:val="00B2590C"/>
    <w:rsid w:val="00B27333"/>
    <w:rsid w:val="00B27452"/>
    <w:rsid w:val="00B27510"/>
    <w:rsid w:val="00B302D8"/>
    <w:rsid w:val="00B3076D"/>
    <w:rsid w:val="00B3186F"/>
    <w:rsid w:val="00B31B0F"/>
    <w:rsid w:val="00B31DBD"/>
    <w:rsid w:val="00B31E5A"/>
    <w:rsid w:val="00B321E3"/>
    <w:rsid w:val="00B322BB"/>
    <w:rsid w:val="00B32741"/>
    <w:rsid w:val="00B334F7"/>
    <w:rsid w:val="00B33CD9"/>
    <w:rsid w:val="00B34A87"/>
    <w:rsid w:val="00B34A88"/>
    <w:rsid w:val="00B34F7F"/>
    <w:rsid w:val="00B35352"/>
    <w:rsid w:val="00B357F8"/>
    <w:rsid w:val="00B35849"/>
    <w:rsid w:val="00B35987"/>
    <w:rsid w:val="00B35AE4"/>
    <w:rsid w:val="00B363F8"/>
    <w:rsid w:val="00B36725"/>
    <w:rsid w:val="00B36E35"/>
    <w:rsid w:val="00B37AD1"/>
    <w:rsid w:val="00B37BE2"/>
    <w:rsid w:val="00B41B9E"/>
    <w:rsid w:val="00B4211B"/>
    <w:rsid w:val="00B42BCF"/>
    <w:rsid w:val="00B42DA8"/>
    <w:rsid w:val="00B4343D"/>
    <w:rsid w:val="00B439D5"/>
    <w:rsid w:val="00B43C0B"/>
    <w:rsid w:val="00B43CA5"/>
    <w:rsid w:val="00B43D6F"/>
    <w:rsid w:val="00B43F10"/>
    <w:rsid w:val="00B44B94"/>
    <w:rsid w:val="00B44C79"/>
    <w:rsid w:val="00B44DE6"/>
    <w:rsid w:val="00B4597F"/>
    <w:rsid w:val="00B46658"/>
    <w:rsid w:val="00B46F97"/>
    <w:rsid w:val="00B501FF"/>
    <w:rsid w:val="00B509AD"/>
    <w:rsid w:val="00B50C2A"/>
    <w:rsid w:val="00B50E49"/>
    <w:rsid w:val="00B5118E"/>
    <w:rsid w:val="00B5219F"/>
    <w:rsid w:val="00B52272"/>
    <w:rsid w:val="00B52FE6"/>
    <w:rsid w:val="00B5335B"/>
    <w:rsid w:val="00B53E37"/>
    <w:rsid w:val="00B53F39"/>
    <w:rsid w:val="00B5405D"/>
    <w:rsid w:val="00B541AB"/>
    <w:rsid w:val="00B543D9"/>
    <w:rsid w:val="00B54537"/>
    <w:rsid w:val="00B54A86"/>
    <w:rsid w:val="00B5538E"/>
    <w:rsid w:val="00B5578D"/>
    <w:rsid w:val="00B55866"/>
    <w:rsid w:val="00B55A98"/>
    <w:rsid w:val="00B56CE0"/>
    <w:rsid w:val="00B57645"/>
    <w:rsid w:val="00B6002D"/>
    <w:rsid w:val="00B6005F"/>
    <w:rsid w:val="00B6051B"/>
    <w:rsid w:val="00B60C2D"/>
    <w:rsid w:val="00B60C4F"/>
    <w:rsid w:val="00B60CE1"/>
    <w:rsid w:val="00B61285"/>
    <w:rsid w:val="00B613E0"/>
    <w:rsid w:val="00B61DD7"/>
    <w:rsid w:val="00B62068"/>
    <w:rsid w:val="00B621B7"/>
    <w:rsid w:val="00B62228"/>
    <w:rsid w:val="00B623B2"/>
    <w:rsid w:val="00B6261D"/>
    <w:rsid w:val="00B63101"/>
    <w:rsid w:val="00B635C0"/>
    <w:rsid w:val="00B63602"/>
    <w:rsid w:val="00B653AB"/>
    <w:rsid w:val="00B6590E"/>
    <w:rsid w:val="00B65AF2"/>
    <w:rsid w:val="00B65B92"/>
    <w:rsid w:val="00B65F9E"/>
    <w:rsid w:val="00B663D0"/>
    <w:rsid w:val="00B66B19"/>
    <w:rsid w:val="00B67B86"/>
    <w:rsid w:val="00B67D79"/>
    <w:rsid w:val="00B70355"/>
    <w:rsid w:val="00B70E57"/>
    <w:rsid w:val="00B7259A"/>
    <w:rsid w:val="00B7290D"/>
    <w:rsid w:val="00B72D11"/>
    <w:rsid w:val="00B72E70"/>
    <w:rsid w:val="00B73441"/>
    <w:rsid w:val="00B73A9D"/>
    <w:rsid w:val="00B73E2B"/>
    <w:rsid w:val="00B74EC0"/>
    <w:rsid w:val="00B7517E"/>
    <w:rsid w:val="00B751B5"/>
    <w:rsid w:val="00B7574C"/>
    <w:rsid w:val="00B7583B"/>
    <w:rsid w:val="00B75A24"/>
    <w:rsid w:val="00B75EC4"/>
    <w:rsid w:val="00B7670F"/>
    <w:rsid w:val="00B76B6A"/>
    <w:rsid w:val="00B76EA6"/>
    <w:rsid w:val="00B76F64"/>
    <w:rsid w:val="00B771A5"/>
    <w:rsid w:val="00B77889"/>
    <w:rsid w:val="00B77F9A"/>
    <w:rsid w:val="00B82626"/>
    <w:rsid w:val="00B827DD"/>
    <w:rsid w:val="00B83057"/>
    <w:rsid w:val="00B836FC"/>
    <w:rsid w:val="00B83844"/>
    <w:rsid w:val="00B83E8A"/>
    <w:rsid w:val="00B86437"/>
    <w:rsid w:val="00B86861"/>
    <w:rsid w:val="00B8687E"/>
    <w:rsid w:val="00B9027C"/>
    <w:rsid w:val="00B90368"/>
    <w:rsid w:val="00B9046A"/>
    <w:rsid w:val="00B90810"/>
    <w:rsid w:val="00B90B6D"/>
    <w:rsid w:val="00B91397"/>
    <w:rsid w:val="00B914E9"/>
    <w:rsid w:val="00B91591"/>
    <w:rsid w:val="00B91896"/>
    <w:rsid w:val="00B920B7"/>
    <w:rsid w:val="00B9224A"/>
    <w:rsid w:val="00B9248F"/>
    <w:rsid w:val="00B926AB"/>
    <w:rsid w:val="00B9285C"/>
    <w:rsid w:val="00B937BC"/>
    <w:rsid w:val="00B93962"/>
    <w:rsid w:val="00B93C36"/>
    <w:rsid w:val="00B95582"/>
    <w:rsid w:val="00B956EE"/>
    <w:rsid w:val="00B95B8E"/>
    <w:rsid w:val="00B96016"/>
    <w:rsid w:val="00B963C9"/>
    <w:rsid w:val="00B96B78"/>
    <w:rsid w:val="00B9749B"/>
    <w:rsid w:val="00BA0059"/>
    <w:rsid w:val="00BA15A6"/>
    <w:rsid w:val="00BA25BE"/>
    <w:rsid w:val="00BA2BA1"/>
    <w:rsid w:val="00BA2C09"/>
    <w:rsid w:val="00BA2D40"/>
    <w:rsid w:val="00BA2E6E"/>
    <w:rsid w:val="00BA3244"/>
    <w:rsid w:val="00BA3562"/>
    <w:rsid w:val="00BA377F"/>
    <w:rsid w:val="00BA3A50"/>
    <w:rsid w:val="00BA3EFC"/>
    <w:rsid w:val="00BA41CF"/>
    <w:rsid w:val="00BA4410"/>
    <w:rsid w:val="00BA5BD0"/>
    <w:rsid w:val="00BA6361"/>
    <w:rsid w:val="00BA6981"/>
    <w:rsid w:val="00BA6C62"/>
    <w:rsid w:val="00BA75B5"/>
    <w:rsid w:val="00BA796B"/>
    <w:rsid w:val="00BA7BAD"/>
    <w:rsid w:val="00BB15D8"/>
    <w:rsid w:val="00BB1BFF"/>
    <w:rsid w:val="00BB216A"/>
    <w:rsid w:val="00BB224A"/>
    <w:rsid w:val="00BB292B"/>
    <w:rsid w:val="00BB2996"/>
    <w:rsid w:val="00BB360C"/>
    <w:rsid w:val="00BB36F8"/>
    <w:rsid w:val="00BB377B"/>
    <w:rsid w:val="00BB3C33"/>
    <w:rsid w:val="00BB3DB1"/>
    <w:rsid w:val="00BB3FB9"/>
    <w:rsid w:val="00BB4209"/>
    <w:rsid w:val="00BB476C"/>
    <w:rsid w:val="00BB4F09"/>
    <w:rsid w:val="00BB5327"/>
    <w:rsid w:val="00BB5CAF"/>
    <w:rsid w:val="00BB60BC"/>
    <w:rsid w:val="00BB6437"/>
    <w:rsid w:val="00BB65F4"/>
    <w:rsid w:val="00BB72AD"/>
    <w:rsid w:val="00BC01E0"/>
    <w:rsid w:val="00BC1F2A"/>
    <w:rsid w:val="00BC2710"/>
    <w:rsid w:val="00BC2815"/>
    <w:rsid w:val="00BC4938"/>
    <w:rsid w:val="00BC4A8A"/>
    <w:rsid w:val="00BC4CD6"/>
    <w:rsid w:val="00BC53E8"/>
    <w:rsid w:val="00BC56DA"/>
    <w:rsid w:val="00BC5B11"/>
    <w:rsid w:val="00BC6198"/>
    <w:rsid w:val="00BC695B"/>
    <w:rsid w:val="00BC79B3"/>
    <w:rsid w:val="00BD023D"/>
    <w:rsid w:val="00BD067A"/>
    <w:rsid w:val="00BD0718"/>
    <w:rsid w:val="00BD0F36"/>
    <w:rsid w:val="00BD11C4"/>
    <w:rsid w:val="00BD1570"/>
    <w:rsid w:val="00BD1592"/>
    <w:rsid w:val="00BD1D83"/>
    <w:rsid w:val="00BD29AA"/>
    <w:rsid w:val="00BD2BA7"/>
    <w:rsid w:val="00BD2D63"/>
    <w:rsid w:val="00BD3670"/>
    <w:rsid w:val="00BD385C"/>
    <w:rsid w:val="00BD3872"/>
    <w:rsid w:val="00BD3F30"/>
    <w:rsid w:val="00BD4145"/>
    <w:rsid w:val="00BD42D3"/>
    <w:rsid w:val="00BD44C8"/>
    <w:rsid w:val="00BD4E33"/>
    <w:rsid w:val="00BD575A"/>
    <w:rsid w:val="00BD5B3F"/>
    <w:rsid w:val="00BD5F64"/>
    <w:rsid w:val="00BD60A8"/>
    <w:rsid w:val="00BD68CE"/>
    <w:rsid w:val="00BD6B02"/>
    <w:rsid w:val="00BD6D1C"/>
    <w:rsid w:val="00BD705A"/>
    <w:rsid w:val="00BD75E1"/>
    <w:rsid w:val="00BD7FBF"/>
    <w:rsid w:val="00BE0C8E"/>
    <w:rsid w:val="00BE0F14"/>
    <w:rsid w:val="00BE1814"/>
    <w:rsid w:val="00BE228A"/>
    <w:rsid w:val="00BE25BD"/>
    <w:rsid w:val="00BE275B"/>
    <w:rsid w:val="00BE4118"/>
    <w:rsid w:val="00BE4167"/>
    <w:rsid w:val="00BE46E8"/>
    <w:rsid w:val="00BE5437"/>
    <w:rsid w:val="00BE5B60"/>
    <w:rsid w:val="00BE6716"/>
    <w:rsid w:val="00BE6D23"/>
    <w:rsid w:val="00BE7427"/>
    <w:rsid w:val="00BE7ECE"/>
    <w:rsid w:val="00BF12D6"/>
    <w:rsid w:val="00BF1DBE"/>
    <w:rsid w:val="00BF291C"/>
    <w:rsid w:val="00BF3002"/>
    <w:rsid w:val="00BF3413"/>
    <w:rsid w:val="00BF3EE1"/>
    <w:rsid w:val="00BF4575"/>
    <w:rsid w:val="00BF4D97"/>
    <w:rsid w:val="00BF51E8"/>
    <w:rsid w:val="00BF5554"/>
    <w:rsid w:val="00BF5710"/>
    <w:rsid w:val="00BF5D2F"/>
    <w:rsid w:val="00BF61C1"/>
    <w:rsid w:val="00BF63D2"/>
    <w:rsid w:val="00BF6A94"/>
    <w:rsid w:val="00BF7191"/>
    <w:rsid w:val="00BF74C7"/>
    <w:rsid w:val="00C010AD"/>
    <w:rsid w:val="00C014AB"/>
    <w:rsid w:val="00C0160F"/>
    <w:rsid w:val="00C01711"/>
    <w:rsid w:val="00C0251A"/>
    <w:rsid w:val="00C027E3"/>
    <w:rsid w:val="00C028E7"/>
    <w:rsid w:val="00C02913"/>
    <w:rsid w:val="00C029FE"/>
    <w:rsid w:val="00C02EAC"/>
    <w:rsid w:val="00C030DE"/>
    <w:rsid w:val="00C0354C"/>
    <w:rsid w:val="00C0357D"/>
    <w:rsid w:val="00C03A0C"/>
    <w:rsid w:val="00C03D0E"/>
    <w:rsid w:val="00C04943"/>
    <w:rsid w:val="00C06779"/>
    <w:rsid w:val="00C067B5"/>
    <w:rsid w:val="00C06AD0"/>
    <w:rsid w:val="00C06B76"/>
    <w:rsid w:val="00C075EE"/>
    <w:rsid w:val="00C07A82"/>
    <w:rsid w:val="00C07AE0"/>
    <w:rsid w:val="00C07D8C"/>
    <w:rsid w:val="00C1050B"/>
    <w:rsid w:val="00C10817"/>
    <w:rsid w:val="00C10935"/>
    <w:rsid w:val="00C109EC"/>
    <w:rsid w:val="00C10AF2"/>
    <w:rsid w:val="00C1174B"/>
    <w:rsid w:val="00C124FD"/>
    <w:rsid w:val="00C12718"/>
    <w:rsid w:val="00C1288E"/>
    <w:rsid w:val="00C12901"/>
    <w:rsid w:val="00C12D41"/>
    <w:rsid w:val="00C12F80"/>
    <w:rsid w:val="00C134F2"/>
    <w:rsid w:val="00C13550"/>
    <w:rsid w:val="00C145C8"/>
    <w:rsid w:val="00C14B14"/>
    <w:rsid w:val="00C16700"/>
    <w:rsid w:val="00C16947"/>
    <w:rsid w:val="00C20093"/>
    <w:rsid w:val="00C20102"/>
    <w:rsid w:val="00C205C7"/>
    <w:rsid w:val="00C205DE"/>
    <w:rsid w:val="00C209BD"/>
    <w:rsid w:val="00C20FA1"/>
    <w:rsid w:val="00C21896"/>
    <w:rsid w:val="00C21FC7"/>
    <w:rsid w:val="00C22105"/>
    <w:rsid w:val="00C2211C"/>
    <w:rsid w:val="00C22278"/>
    <w:rsid w:val="00C22909"/>
    <w:rsid w:val="00C22BCF"/>
    <w:rsid w:val="00C23654"/>
    <w:rsid w:val="00C23C3A"/>
    <w:rsid w:val="00C23DBB"/>
    <w:rsid w:val="00C23FD1"/>
    <w:rsid w:val="00C244B6"/>
    <w:rsid w:val="00C2470C"/>
    <w:rsid w:val="00C24C0C"/>
    <w:rsid w:val="00C24DF8"/>
    <w:rsid w:val="00C24F54"/>
    <w:rsid w:val="00C25B7C"/>
    <w:rsid w:val="00C26330"/>
    <w:rsid w:val="00C26BDA"/>
    <w:rsid w:val="00C26C7A"/>
    <w:rsid w:val="00C27219"/>
    <w:rsid w:val="00C274C4"/>
    <w:rsid w:val="00C277FA"/>
    <w:rsid w:val="00C27811"/>
    <w:rsid w:val="00C27A0D"/>
    <w:rsid w:val="00C27D74"/>
    <w:rsid w:val="00C30237"/>
    <w:rsid w:val="00C30282"/>
    <w:rsid w:val="00C30309"/>
    <w:rsid w:val="00C309CC"/>
    <w:rsid w:val="00C30A21"/>
    <w:rsid w:val="00C30D3E"/>
    <w:rsid w:val="00C313DA"/>
    <w:rsid w:val="00C31484"/>
    <w:rsid w:val="00C3169F"/>
    <w:rsid w:val="00C31749"/>
    <w:rsid w:val="00C3222F"/>
    <w:rsid w:val="00C3329E"/>
    <w:rsid w:val="00C3338E"/>
    <w:rsid w:val="00C336C3"/>
    <w:rsid w:val="00C3470F"/>
    <w:rsid w:val="00C34B8F"/>
    <w:rsid w:val="00C34C4C"/>
    <w:rsid w:val="00C34DEE"/>
    <w:rsid w:val="00C34E14"/>
    <w:rsid w:val="00C3521F"/>
    <w:rsid w:val="00C356CD"/>
    <w:rsid w:val="00C35935"/>
    <w:rsid w:val="00C35AFA"/>
    <w:rsid w:val="00C35CD2"/>
    <w:rsid w:val="00C362FA"/>
    <w:rsid w:val="00C363FF"/>
    <w:rsid w:val="00C36677"/>
    <w:rsid w:val="00C3702F"/>
    <w:rsid w:val="00C37051"/>
    <w:rsid w:val="00C3795F"/>
    <w:rsid w:val="00C408D4"/>
    <w:rsid w:val="00C40B1C"/>
    <w:rsid w:val="00C40C6B"/>
    <w:rsid w:val="00C4177B"/>
    <w:rsid w:val="00C4243B"/>
    <w:rsid w:val="00C425BF"/>
    <w:rsid w:val="00C42944"/>
    <w:rsid w:val="00C42BF8"/>
    <w:rsid w:val="00C431F9"/>
    <w:rsid w:val="00C433C1"/>
    <w:rsid w:val="00C442EF"/>
    <w:rsid w:val="00C44CF1"/>
    <w:rsid w:val="00C4500A"/>
    <w:rsid w:val="00C454D4"/>
    <w:rsid w:val="00C4560F"/>
    <w:rsid w:val="00C45D0C"/>
    <w:rsid w:val="00C46323"/>
    <w:rsid w:val="00C46A69"/>
    <w:rsid w:val="00C474DB"/>
    <w:rsid w:val="00C47825"/>
    <w:rsid w:val="00C47D0F"/>
    <w:rsid w:val="00C47D45"/>
    <w:rsid w:val="00C500AE"/>
    <w:rsid w:val="00C500C7"/>
    <w:rsid w:val="00C501DB"/>
    <w:rsid w:val="00C51335"/>
    <w:rsid w:val="00C51B54"/>
    <w:rsid w:val="00C5206A"/>
    <w:rsid w:val="00C531FA"/>
    <w:rsid w:val="00C54BEA"/>
    <w:rsid w:val="00C55A46"/>
    <w:rsid w:val="00C575D2"/>
    <w:rsid w:val="00C57CC9"/>
    <w:rsid w:val="00C607B8"/>
    <w:rsid w:val="00C618C3"/>
    <w:rsid w:val="00C61D9B"/>
    <w:rsid w:val="00C62353"/>
    <w:rsid w:val="00C62958"/>
    <w:rsid w:val="00C63158"/>
    <w:rsid w:val="00C636B1"/>
    <w:rsid w:val="00C642CB"/>
    <w:rsid w:val="00C64573"/>
    <w:rsid w:val="00C64A37"/>
    <w:rsid w:val="00C64C5C"/>
    <w:rsid w:val="00C653FA"/>
    <w:rsid w:val="00C65660"/>
    <w:rsid w:val="00C65831"/>
    <w:rsid w:val="00C65B5A"/>
    <w:rsid w:val="00C66210"/>
    <w:rsid w:val="00C66CBE"/>
    <w:rsid w:val="00C66D32"/>
    <w:rsid w:val="00C67B25"/>
    <w:rsid w:val="00C67C89"/>
    <w:rsid w:val="00C703CE"/>
    <w:rsid w:val="00C7048A"/>
    <w:rsid w:val="00C713FF"/>
    <w:rsid w:val="00C71514"/>
    <w:rsid w:val="00C71547"/>
    <w:rsid w:val="00C7158E"/>
    <w:rsid w:val="00C7163F"/>
    <w:rsid w:val="00C7250B"/>
    <w:rsid w:val="00C72F31"/>
    <w:rsid w:val="00C72F85"/>
    <w:rsid w:val="00C7346B"/>
    <w:rsid w:val="00C737A5"/>
    <w:rsid w:val="00C73B9D"/>
    <w:rsid w:val="00C746DD"/>
    <w:rsid w:val="00C748DB"/>
    <w:rsid w:val="00C74F5C"/>
    <w:rsid w:val="00C759B9"/>
    <w:rsid w:val="00C759E9"/>
    <w:rsid w:val="00C76D8D"/>
    <w:rsid w:val="00C76E42"/>
    <w:rsid w:val="00C76F43"/>
    <w:rsid w:val="00C77150"/>
    <w:rsid w:val="00C77C0E"/>
    <w:rsid w:val="00C77DDE"/>
    <w:rsid w:val="00C8011E"/>
    <w:rsid w:val="00C801AF"/>
    <w:rsid w:val="00C80B29"/>
    <w:rsid w:val="00C80BB5"/>
    <w:rsid w:val="00C8182B"/>
    <w:rsid w:val="00C81B29"/>
    <w:rsid w:val="00C826CD"/>
    <w:rsid w:val="00C82D88"/>
    <w:rsid w:val="00C833CE"/>
    <w:rsid w:val="00C834B6"/>
    <w:rsid w:val="00C83838"/>
    <w:rsid w:val="00C838D1"/>
    <w:rsid w:val="00C8436A"/>
    <w:rsid w:val="00C84802"/>
    <w:rsid w:val="00C85327"/>
    <w:rsid w:val="00C85746"/>
    <w:rsid w:val="00C85E8B"/>
    <w:rsid w:val="00C869A1"/>
    <w:rsid w:val="00C86D85"/>
    <w:rsid w:val="00C87818"/>
    <w:rsid w:val="00C87854"/>
    <w:rsid w:val="00C87A66"/>
    <w:rsid w:val="00C87B82"/>
    <w:rsid w:val="00C87BD3"/>
    <w:rsid w:val="00C907C8"/>
    <w:rsid w:val="00C90802"/>
    <w:rsid w:val="00C90BA1"/>
    <w:rsid w:val="00C90C67"/>
    <w:rsid w:val="00C9141D"/>
    <w:rsid w:val="00C914F3"/>
    <w:rsid w:val="00C91687"/>
    <w:rsid w:val="00C9203E"/>
    <w:rsid w:val="00C924A8"/>
    <w:rsid w:val="00C925A4"/>
    <w:rsid w:val="00C925F1"/>
    <w:rsid w:val="00C93EB3"/>
    <w:rsid w:val="00C93EE6"/>
    <w:rsid w:val="00C94013"/>
    <w:rsid w:val="00C9401D"/>
    <w:rsid w:val="00C9433D"/>
    <w:rsid w:val="00C94469"/>
    <w:rsid w:val="00C945FE"/>
    <w:rsid w:val="00C94A2A"/>
    <w:rsid w:val="00C95F32"/>
    <w:rsid w:val="00C968B0"/>
    <w:rsid w:val="00C96C1E"/>
    <w:rsid w:val="00C96FAA"/>
    <w:rsid w:val="00C978C2"/>
    <w:rsid w:val="00C97A04"/>
    <w:rsid w:val="00C97BF1"/>
    <w:rsid w:val="00CA00A2"/>
    <w:rsid w:val="00CA0471"/>
    <w:rsid w:val="00CA07A3"/>
    <w:rsid w:val="00CA0838"/>
    <w:rsid w:val="00CA0B3F"/>
    <w:rsid w:val="00CA107B"/>
    <w:rsid w:val="00CA1760"/>
    <w:rsid w:val="00CA1AC3"/>
    <w:rsid w:val="00CA2A4A"/>
    <w:rsid w:val="00CA2B02"/>
    <w:rsid w:val="00CA2DD0"/>
    <w:rsid w:val="00CA3093"/>
    <w:rsid w:val="00CA334E"/>
    <w:rsid w:val="00CA353B"/>
    <w:rsid w:val="00CA35A4"/>
    <w:rsid w:val="00CA3635"/>
    <w:rsid w:val="00CA36F1"/>
    <w:rsid w:val="00CA484D"/>
    <w:rsid w:val="00CA488E"/>
    <w:rsid w:val="00CA4A4D"/>
    <w:rsid w:val="00CA4CBD"/>
    <w:rsid w:val="00CA4FB6"/>
    <w:rsid w:val="00CA50A8"/>
    <w:rsid w:val="00CA5443"/>
    <w:rsid w:val="00CA59F4"/>
    <w:rsid w:val="00CA619B"/>
    <w:rsid w:val="00CA62DB"/>
    <w:rsid w:val="00CA6427"/>
    <w:rsid w:val="00CA69B0"/>
    <w:rsid w:val="00CA6D0A"/>
    <w:rsid w:val="00CA7133"/>
    <w:rsid w:val="00CA7212"/>
    <w:rsid w:val="00CA7504"/>
    <w:rsid w:val="00CA7831"/>
    <w:rsid w:val="00CA790C"/>
    <w:rsid w:val="00CA7C48"/>
    <w:rsid w:val="00CA7C98"/>
    <w:rsid w:val="00CB01A8"/>
    <w:rsid w:val="00CB05EE"/>
    <w:rsid w:val="00CB0B15"/>
    <w:rsid w:val="00CB233D"/>
    <w:rsid w:val="00CB2AD1"/>
    <w:rsid w:val="00CB2CCC"/>
    <w:rsid w:val="00CB388F"/>
    <w:rsid w:val="00CB4380"/>
    <w:rsid w:val="00CB4A4C"/>
    <w:rsid w:val="00CB4F38"/>
    <w:rsid w:val="00CB5EEC"/>
    <w:rsid w:val="00CB6016"/>
    <w:rsid w:val="00CB60E2"/>
    <w:rsid w:val="00CB66DD"/>
    <w:rsid w:val="00CB6BCF"/>
    <w:rsid w:val="00CB72C1"/>
    <w:rsid w:val="00CB75F6"/>
    <w:rsid w:val="00CB7DE2"/>
    <w:rsid w:val="00CC0C33"/>
    <w:rsid w:val="00CC0D33"/>
    <w:rsid w:val="00CC2091"/>
    <w:rsid w:val="00CC2703"/>
    <w:rsid w:val="00CC2CF0"/>
    <w:rsid w:val="00CC396E"/>
    <w:rsid w:val="00CC3D61"/>
    <w:rsid w:val="00CC3EDF"/>
    <w:rsid w:val="00CC3F09"/>
    <w:rsid w:val="00CC4D37"/>
    <w:rsid w:val="00CC5143"/>
    <w:rsid w:val="00CC5BBB"/>
    <w:rsid w:val="00CC5C6B"/>
    <w:rsid w:val="00CC5F66"/>
    <w:rsid w:val="00CC61F6"/>
    <w:rsid w:val="00CC623A"/>
    <w:rsid w:val="00CC648C"/>
    <w:rsid w:val="00CC7151"/>
    <w:rsid w:val="00CC72D4"/>
    <w:rsid w:val="00CC739E"/>
    <w:rsid w:val="00CC7FF5"/>
    <w:rsid w:val="00CD0ABB"/>
    <w:rsid w:val="00CD0C2A"/>
    <w:rsid w:val="00CD122C"/>
    <w:rsid w:val="00CD15DF"/>
    <w:rsid w:val="00CD1A6D"/>
    <w:rsid w:val="00CD1D17"/>
    <w:rsid w:val="00CD2CD8"/>
    <w:rsid w:val="00CD2E27"/>
    <w:rsid w:val="00CD34FB"/>
    <w:rsid w:val="00CD3741"/>
    <w:rsid w:val="00CD41F7"/>
    <w:rsid w:val="00CD4B30"/>
    <w:rsid w:val="00CD4E70"/>
    <w:rsid w:val="00CD4E97"/>
    <w:rsid w:val="00CD4EA1"/>
    <w:rsid w:val="00CD5149"/>
    <w:rsid w:val="00CD5349"/>
    <w:rsid w:val="00CD58B7"/>
    <w:rsid w:val="00CD60CA"/>
    <w:rsid w:val="00CD6528"/>
    <w:rsid w:val="00CD670E"/>
    <w:rsid w:val="00CD6963"/>
    <w:rsid w:val="00CD6A9A"/>
    <w:rsid w:val="00CE0F91"/>
    <w:rsid w:val="00CE1471"/>
    <w:rsid w:val="00CE1C90"/>
    <w:rsid w:val="00CE21BF"/>
    <w:rsid w:val="00CE2241"/>
    <w:rsid w:val="00CE262F"/>
    <w:rsid w:val="00CE35D5"/>
    <w:rsid w:val="00CE3B32"/>
    <w:rsid w:val="00CE4060"/>
    <w:rsid w:val="00CE406A"/>
    <w:rsid w:val="00CE4378"/>
    <w:rsid w:val="00CE4392"/>
    <w:rsid w:val="00CE4468"/>
    <w:rsid w:val="00CE5770"/>
    <w:rsid w:val="00CE5AE1"/>
    <w:rsid w:val="00CE5F8A"/>
    <w:rsid w:val="00CE61ED"/>
    <w:rsid w:val="00CE68AD"/>
    <w:rsid w:val="00CE7292"/>
    <w:rsid w:val="00CE7492"/>
    <w:rsid w:val="00CE787C"/>
    <w:rsid w:val="00CF00B0"/>
    <w:rsid w:val="00CF0445"/>
    <w:rsid w:val="00CF09D5"/>
    <w:rsid w:val="00CF0B04"/>
    <w:rsid w:val="00CF1123"/>
    <w:rsid w:val="00CF14E3"/>
    <w:rsid w:val="00CF17C7"/>
    <w:rsid w:val="00CF2001"/>
    <w:rsid w:val="00CF2565"/>
    <w:rsid w:val="00CF2B26"/>
    <w:rsid w:val="00CF4099"/>
    <w:rsid w:val="00CF4777"/>
    <w:rsid w:val="00CF48FF"/>
    <w:rsid w:val="00CF4B7B"/>
    <w:rsid w:val="00CF54F4"/>
    <w:rsid w:val="00CF6722"/>
    <w:rsid w:val="00CF6FA4"/>
    <w:rsid w:val="00CF79E6"/>
    <w:rsid w:val="00D00796"/>
    <w:rsid w:val="00D00842"/>
    <w:rsid w:val="00D009F8"/>
    <w:rsid w:val="00D01571"/>
    <w:rsid w:val="00D01B21"/>
    <w:rsid w:val="00D01D2E"/>
    <w:rsid w:val="00D02251"/>
    <w:rsid w:val="00D027F2"/>
    <w:rsid w:val="00D02811"/>
    <w:rsid w:val="00D02F12"/>
    <w:rsid w:val="00D034C8"/>
    <w:rsid w:val="00D03D51"/>
    <w:rsid w:val="00D04109"/>
    <w:rsid w:val="00D04315"/>
    <w:rsid w:val="00D0485B"/>
    <w:rsid w:val="00D04A73"/>
    <w:rsid w:val="00D04EB0"/>
    <w:rsid w:val="00D0506D"/>
    <w:rsid w:val="00D05EAD"/>
    <w:rsid w:val="00D062C3"/>
    <w:rsid w:val="00D06484"/>
    <w:rsid w:val="00D066D6"/>
    <w:rsid w:val="00D069E8"/>
    <w:rsid w:val="00D06D18"/>
    <w:rsid w:val="00D07234"/>
    <w:rsid w:val="00D07481"/>
    <w:rsid w:val="00D07611"/>
    <w:rsid w:val="00D07D8C"/>
    <w:rsid w:val="00D10116"/>
    <w:rsid w:val="00D10254"/>
    <w:rsid w:val="00D102CB"/>
    <w:rsid w:val="00D1095B"/>
    <w:rsid w:val="00D11931"/>
    <w:rsid w:val="00D11BD1"/>
    <w:rsid w:val="00D11D17"/>
    <w:rsid w:val="00D12BB3"/>
    <w:rsid w:val="00D12FA0"/>
    <w:rsid w:val="00D13400"/>
    <w:rsid w:val="00D135B9"/>
    <w:rsid w:val="00D13611"/>
    <w:rsid w:val="00D1391E"/>
    <w:rsid w:val="00D144E2"/>
    <w:rsid w:val="00D14BD9"/>
    <w:rsid w:val="00D15CC5"/>
    <w:rsid w:val="00D15E36"/>
    <w:rsid w:val="00D15F7C"/>
    <w:rsid w:val="00D161A0"/>
    <w:rsid w:val="00D17C94"/>
    <w:rsid w:val="00D17FB5"/>
    <w:rsid w:val="00D2010B"/>
    <w:rsid w:val="00D2034B"/>
    <w:rsid w:val="00D2086B"/>
    <w:rsid w:val="00D2167D"/>
    <w:rsid w:val="00D21CDA"/>
    <w:rsid w:val="00D21FCF"/>
    <w:rsid w:val="00D22217"/>
    <w:rsid w:val="00D22380"/>
    <w:rsid w:val="00D224B5"/>
    <w:rsid w:val="00D22D2F"/>
    <w:rsid w:val="00D22FD1"/>
    <w:rsid w:val="00D230F4"/>
    <w:rsid w:val="00D23812"/>
    <w:rsid w:val="00D239D0"/>
    <w:rsid w:val="00D23F8A"/>
    <w:rsid w:val="00D244B5"/>
    <w:rsid w:val="00D250C0"/>
    <w:rsid w:val="00D2512E"/>
    <w:rsid w:val="00D25338"/>
    <w:rsid w:val="00D258C8"/>
    <w:rsid w:val="00D261A2"/>
    <w:rsid w:val="00D26277"/>
    <w:rsid w:val="00D26C5E"/>
    <w:rsid w:val="00D26DB8"/>
    <w:rsid w:val="00D278A9"/>
    <w:rsid w:val="00D27C78"/>
    <w:rsid w:val="00D30595"/>
    <w:rsid w:val="00D30941"/>
    <w:rsid w:val="00D31188"/>
    <w:rsid w:val="00D31AD7"/>
    <w:rsid w:val="00D31F72"/>
    <w:rsid w:val="00D31F9E"/>
    <w:rsid w:val="00D32A9C"/>
    <w:rsid w:val="00D32B7F"/>
    <w:rsid w:val="00D335A3"/>
    <w:rsid w:val="00D33BD9"/>
    <w:rsid w:val="00D34EB3"/>
    <w:rsid w:val="00D35CA3"/>
    <w:rsid w:val="00D35CF7"/>
    <w:rsid w:val="00D35D38"/>
    <w:rsid w:val="00D35F06"/>
    <w:rsid w:val="00D36276"/>
    <w:rsid w:val="00D363FE"/>
    <w:rsid w:val="00D36FDE"/>
    <w:rsid w:val="00D37A1B"/>
    <w:rsid w:val="00D37D76"/>
    <w:rsid w:val="00D40459"/>
    <w:rsid w:val="00D408D7"/>
    <w:rsid w:val="00D41146"/>
    <w:rsid w:val="00D41BB9"/>
    <w:rsid w:val="00D426F4"/>
    <w:rsid w:val="00D4273E"/>
    <w:rsid w:val="00D42FE6"/>
    <w:rsid w:val="00D4416D"/>
    <w:rsid w:val="00D44B05"/>
    <w:rsid w:val="00D44B0F"/>
    <w:rsid w:val="00D46190"/>
    <w:rsid w:val="00D47526"/>
    <w:rsid w:val="00D47754"/>
    <w:rsid w:val="00D47EE5"/>
    <w:rsid w:val="00D502BA"/>
    <w:rsid w:val="00D503C8"/>
    <w:rsid w:val="00D50F5E"/>
    <w:rsid w:val="00D51006"/>
    <w:rsid w:val="00D51365"/>
    <w:rsid w:val="00D51878"/>
    <w:rsid w:val="00D51997"/>
    <w:rsid w:val="00D51A5D"/>
    <w:rsid w:val="00D51EF9"/>
    <w:rsid w:val="00D52438"/>
    <w:rsid w:val="00D52ED1"/>
    <w:rsid w:val="00D53A58"/>
    <w:rsid w:val="00D53A7B"/>
    <w:rsid w:val="00D54B9D"/>
    <w:rsid w:val="00D5557C"/>
    <w:rsid w:val="00D5584A"/>
    <w:rsid w:val="00D558A0"/>
    <w:rsid w:val="00D558D0"/>
    <w:rsid w:val="00D5593D"/>
    <w:rsid w:val="00D56032"/>
    <w:rsid w:val="00D568B3"/>
    <w:rsid w:val="00D56CC2"/>
    <w:rsid w:val="00D57509"/>
    <w:rsid w:val="00D57670"/>
    <w:rsid w:val="00D57DDB"/>
    <w:rsid w:val="00D60035"/>
    <w:rsid w:val="00D612AD"/>
    <w:rsid w:val="00D61520"/>
    <w:rsid w:val="00D615E7"/>
    <w:rsid w:val="00D616D2"/>
    <w:rsid w:val="00D61D34"/>
    <w:rsid w:val="00D6238A"/>
    <w:rsid w:val="00D62F41"/>
    <w:rsid w:val="00D633AB"/>
    <w:rsid w:val="00D633E3"/>
    <w:rsid w:val="00D636B6"/>
    <w:rsid w:val="00D639CE"/>
    <w:rsid w:val="00D63B5F"/>
    <w:rsid w:val="00D64653"/>
    <w:rsid w:val="00D64C03"/>
    <w:rsid w:val="00D64E3B"/>
    <w:rsid w:val="00D66A13"/>
    <w:rsid w:val="00D6714F"/>
    <w:rsid w:val="00D679C6"/>
    <w:rsid w:val="00D67B48"/>
    <w:rsid w:val="00D70EF7"/>
    <w:rsid w:val="00D70F46"/>
    <w:rsid w:val="00D711DA"/>
    <w:rsid w:val="00D713B9"/>
    <w:rsid w:val="00D713F2"/>
    <w:rsid w:val="00D71639"/>
    <w:rsid w:val="00D722E3"/>
    <w:rsid w:val="00D72D5F"/>
    <w:rsid w:val="00D7312D"/>
    <w:rsid w:val="00D732A5"/>
    <w:rsid w:val="00D734F2"/>
    <w:rsid w:val="00D73646"/>
    <w:rsid w:val="00D73A6F"/>
    <w:rsid w:val="00D7443B"/>
    <w:rsid w:val="00D74965"/>
    <w:rsid w:val="00D74B6D"/>
    <w:rsid w:val="00D753F6"/>
    <w:rsid w:val="00D75446"/>
    <w:rsid w:val="00D75501"/>
    <w:rsid w:val="00D76129"/>
    <w:rsid w:val="00D76616"/>
    <w:rsid w:val="00D77E3F"/>
    <w:rsid w:val="00D800E7"/>
    <w:rsid w:val="00D80157"/>
    <w:rsid w:val="00D80819"/>
    <w:rsid w:val="00D809A7"/>
    <w:rsid w:val="00D8125C"/>
    <w:rsid w:val="00D81C41"/>
    <w:rsid w:val="00D81F75"/>
    <w:rsid w:val="00D82727"/>
    <w:rsid w:val="00D82B63"/>
    <w:rsid w:val="00D82E2C"/>
    <w:rsid w:val="00D8307C"/>
    <w:rsid w:val="00D830B6"/>
    <w:rsid w:val="00D8397C"/>
    <w:rsid w:val="00D83FCC"/>
    <w:rsid w:val="00D84681"/>
    <w:rsid w:val="00D847CF"/>
    <w:rsid w:val="00D85E83"/>
    <w:rsid w:val="00D86B91"/>
    <w:rsid w:val="00D8758C"/>
    <w:rsid w:val="00D908C3"/>
    <w:rsid w:val="00D909D9"/>
    <w:rsid w:val="00D90A2C"/>
    <w:rsid w:val="00D90F37"/>
    <w:rsid w:val="00D9111B"/>
    <w:rsid w:val="00D91167"/>
    <w:rsid w:val="00D92DBB"/>
    <w:rsid w:val="00D9357E"/>
    <w:rsid w:val="00D94006"/>
    <w:rsid w:val="00D94151"/>
    <w:rsid w:val="00D945D3"/>
    <w:rsid w:val="00D94C9D"/>
    <w:rsid w:val="00D94EED"/>
    <w:rsid w:val="00D959FE"/>
    <w:rsid w:val="00D95BF1"/>
    <w:rsid w:val="00D96026"/>
    <w:rsid w:val="00D9634F"/>
    <w:rsid w:val="00D9647B"/>
    <w:rsid w:val="00DA0864"/>
    <w:rsid w:val="00DA0ABE"/>
    <w:rsid w:val="00DA0B23"/>
    <w:rsid w:val="00DA0CB6"/>
    <w:rsid w:val="00DA0CD6"/>
    <w:rsid w:val="00DA0EC7"/>
    <w:rsid w:val="00DA15E4"/>
    <w:rsid w:val="00DA2CCE"/>
    <w:rsid w:val="00DA31E4"/>
    <w:rsid w:val="00DA354B"/>
    <w:rsid w:val="00DA3BA1"/>
    <w:rsid w:val="00DA3CA7"/>
    <w:rsid w:val="00DA3D72"/>
    <w:rsid w:val="00DA42A9"/>
    <w:rsid w:val="00DA4E73"/>
    <w:rsid w:val="00DA4FB0"/>
    <w:rsid w:val="00DA5B1B"/>
    <w:rsid w:val="00DA5E86"/>
    <w:rsid w:val="00DA6709"/>
    <w:rsid w:val="00DA6A21"/>
    <w:rsid w:val="00DA6BC7"/>
    <w:rsid w:val="00DA731A"/>
    <w:rsid w:val="00DA7B82"/>
    <w:rsid w:val="00DA7BB1"/>
    <w:rsid w:val="00DA7C1C"/>
    <w:rsid w:val="00DB04AC"/>
    <w:rsid w:val="00DB0848"/>
    <w:rsid w:val="00DB0A16"/>
    <w:rsid w:val="00DB1434"/>
    <w:rsid w:val="00DB147A"/>
    <w:rsid w:val="00DB14F0"/>
    <w:rsid w:val="00DB1B7A"/>
    <w:rsid w:val="00DB2CED"/>
    <w:rsid w:val="00DB2E84"/>
    <w:rsid w:val="00DB2E8A"/>
    <w:rsid w:val="00DB37D1"/>
    <w:rsid w:val="00DB4D18"/>
    <w:rsid w:val="00DB5D5F"/>
    <w:rsid w:val="00DB5F57"/>
    <w:rsid w:val="00DB663A"/>
    <w:rsid w:val="00DB66BE"/>
    <w:rsid w:val="00DB66FA"/>
    <w:rsid w:val="00DB6D03"/>
    <w:rsid w:val="00DB76E9"/>
    <w:rsid w:val="00DB7A83"/>
    <w:rsid w:val="00DB7EC2"/>
    <w:rsid w:val="00DC04C9"/>
    <w:rsid w:val="00DC07A1"/>
    <w:rsid w:val="00DC07DD"/>
    <w:rsid w:val="00DC0BC5"/>
    <w:rsid w:val="00DC0E83"/>
    <w:rsid w:val="00DC1B46"/>
    <w:rsid w:val="00DC1C35"/>
    <w:rsid w:val="00DC2156"/>
    <w:rsid w:val="00DC2215"/>
    <w:rsid w:val="00DC2F19"/>
    <w:rsid w:val="00DC3465"/>
    <w:rsid w:val="00DC3AE1"/>
    <w:rsid w:val="00DC3B4B"/>
    <w:rsid w:val="00DC4031"/>
    <w:rsid w:val="00DC46E2"/>
    <w:rsid w:val="00DC4F1D"/>
    <w:rsid w:val="00DC4F38"/>
    <w:rsid w:val="00DC63A5"/>
    <w:rsid w:val="00DC6708"/>
    <w:rsid w:val="00DC762B"/>
    <w:rsid w:val="00DC7D25"/>
    <w:rsid w:val="00DD003A"/>
    <w:rsid w:val="00DD00C1"/>
    <w:rsid w:val="00DD05AF"/>
    <w:rsid w:val="00DD221A"/>
    <w:rsid w:val="00DD33B0"/>
    <w:rsid w:val="00DD3619"/>
    <w:rsid w:val="00DD3C88"/>
    <w:rsid w:val="00DD572B"/>
    <w:rsid w:val="00DD5BAE"/>
    <w:rsid w:val="00DD5BE9"/>
    <w:rsid w:val="00DD5D20"/>
    <w:rsid w:val="00DD6519"/>
    <w:rsid w:val="00DD694B"/>
    <w:rsid w:val="00DD6AEA"/>
    <w:rsid w:val="00DD7827"/>
    <w:rsid w:val="00DD7CB6"/>
    <w:rsid w:val="00DE0229"/>
    <w:rsid w:val="00DE0756"/>
    <w:rsid w:val="00DE093E"/>
    <w:rsid w:val="00DE162D"/>
    <w:rsid w:val="00DE19F8"/>
    <w:rsid w:val="00DE26C4"/>
    <w:rsid w:val="00DE2C4C"/>
    <w:rsid w:val="00DE3D3A"/>
    <w:rsid w:val="00DE4223"/>
    <w:rsid w:val="00DE4E4E"/>
    <w:rsid w:val="00DE4EA4"/>
    <w:rsid w:val="00DE5653"/>
    <w:rsid w:val="00DE5657"/>
    <w:rsid w:val="00DE5A85"/>
    <w:rsid w:val="00DE6792"/>
    <w:rsid w:val="00DE67DB"/>
    <w:rsid w:val="00DE67DD"/>
    <w:rsid w:val="00DE7010"/>
    <w:rsid w:val="00DE7206"/>
    <w:rsid w:val="00DE7A60"/>
    <w:rsid w:val="00DF00C1"/>
    <w:rsid w:val="00DF1AE0"/>
    <w:rsid w:val="00DF1D0B"/>
    <w:rsid w:val="00DF1F1F"/>
    <w:rsid w:val="00DF1FC4"/>
    <w:rsid w:val="00DF218F"/>
    <w:rsid w:val="00DF2733"/>
    <w:rsid w:val="00DF2779"/>
    <w:rsid w:val="00DF2AB1"/>
    <w:rsid w:val="00DF38D4"/>
    <w:rsid w:val="00DF3A57"/>
    <w:rsid w:val="00DF3C97"/>
    <w:rsid w:val="00DF3CB7"/>
    <w:rsid w:val="00DF41AC"/>
    <w:rsid w:val="00DF512E"/>
    <w:rsid w:val="00DF5347"/>
    <w:rsid w:val="00DF56F1"/>
    <w:rsid w:val="00DF5B1A"/>
    <w:rsid w:val="00DF70B4"/>
    <w:rsid w:val="00E00188"/>
    <w:rsid w:val="00E0041D"/>
    <w:rsid w:val="00E01172"/>
    <w:rsid w:val="00E0120F"/>
    <w:rsid w:val="00E01436"/>
    <w:rsid w:val="00E01D34"/>
    <w:rsid w:val="00E020FB"/>
    <w:rsid w:val="00E041BD"/>
    <w:rsid w:val="00E045BD"/>
    <w:rsid w:val="00E04A43"/>
    <w:rsid w:val="00E050FE"/>
    <w:rsid w:val="00E05577"/>
    <w:rsid w:val="00E058D9"/>
    <w:rsid w:val="00E05BAC"/>
    <w:rsid w:val="00E05CEB"/>
    <w:rsid w:val="00E05DBA"/>
    <w:rsid w:val="00E05DDC"/>
    <w:rsid w:val="00E05E94"/>
    <w:rsid w:val="00E0642B"/>
    <w:rsid w:val="00E06687"/>
    <w:rsid w:val="00E06FB6"/>
    <w:rsid w:val="00E07041"/>
    <w:rsid w:val="00E07371"/>
    <w:rsid w:val="00E10016"/>
    <w:rsid w:val="00E1024F"/>
    <w:rsid w:val="00E10EAD"/>
    <w:rsid w:val="00E111E2"/>
    <w:rsid w:val="00E122A3"/>
    <w:rsid w:val="00E12319"/>
    <w:rsid w:val="00E1251B"/>
    <w:rsid w:val="00E1398C"/>
    <w:rsid w:val="00E13ACE"/>
    <w:rsid w:val="00E13E55"/>
    <w:rsid w:val="00E142F2"/>
    <w:rsid w:val="00E14C86"/>
    <w:rsid w:val="00E14DDF"/>
    <w:rsid w:val="00E14DF9"/>
    <w:rsid w:val="00E14E22"/>
    <w:rsid w:val="00E15FDF"/>
    <w:rsid w:val="00E16218"/>
    <w:rsid w:val="00E162FA"/>
    <w:rsid w:val="00E16D9F"/>
    <w:rsid w:val="00E17461"/>
    <w:rsid w:val="00E17B77"/>
    <w:rsid w:val="00E202FD"/>
    <w:rsid w:val="00E20BCC"/>
    <w:rsid w:val="00E20F17"/>
    <w:rsid w:val="00E20F8F"/>
    <w:rsid w:val="00E210A4"/>
    <w:rsid w:val="00E21587"/>
    <w:rsid w:val="00E22155"/>
    <w:rsid w:val="00E231A9"/>
    <w:rsid w:val="00E23337"/>
    <w:rsid w:val="00E23724"/>
    <w:rsid w:val="00E24295"/>
    <w:rsid w:val="00E24360"/>
    <w:rsid w:val="00E2454D"/>
    <w:rsid w:val="00E247D5"/>
    <w:rsid w:val="00E24FCC"/>
    <w:rsid w:val="00E250D6"/>
    <w:rsid w:val="00E258A8"/>
    <w:rsid w:val="00E259EA"/>
    <w:rsid w:val="00E25EEA"/>
    <w:rsid w:val="00E25F47"/>
    <w:rsid w:val="00E26578"/>
    <w:rsid w:val="00E26986"/>
    <w:rsid w:val="00E26F72"/>
    <w:rsid w:val="00E27107"/>
    <w:rsid w:val="00E2764A"/>
    <w:rsid w:val="00E318C3"/>
    <w:rsid w:val="00E32061"/>
    <w:rsid w:val="00E320CA"/>
    <w:rsid w:val="00E32A01"/>
    <w:rsid w:val="00E332EC"/>
    <w:rsid w:val="00E341F4"/>
    <w:rsid w:val="00E342BC"/>
    <w:rsid w:val="00E344BC"/>
    <w:rsid w:val="00E347C9"/>
    <w:rsid w:val="00E34924"/>
    <w:rsid w:val="00E34CF4"/>
    <w:rsid w:val="00E35982"/>
    <w:rsid w:val="00E3598F"/>
    <w:rsid w:val="00E35A05"/>
    <w:rsid w:val="00E35B56"/>
    <w:rsid w:val="00E361C2"/>
    <w:rsid w:val="00E3624C"/>
    <w:rsid w:val="00E3676A"/>
    <w:rsid w:val="00E36B3E"/>
    <w:rsid w:val="00E36D50"/>
    <w:rsid w:val="00E37234"/>
    <w:rsid w:val="00E40592"/>
    <w:rsid w:val="00E41322"/>
    <w:rsid w:val="00E4165D"/>
    <w:rsid w:val="00E41669"/>
    <w:rsid w:val="00E41952"/>
    <w:rsid w:val="00E4292E"/>
    <w:rsid w:val="00E42FF9"/>
    <w:rsid w:val="00E432EC"/>
    <w:rsid w:val="00E43569"/>
    <w:rsid w:val="00E43A59"/>
    <w:rsid w:val="00E442F1"/>
    <w:rsid w:val="00E44CD6"/>
    <w:rsid w:val="00E461B4"/>
    <w:rsid w:val="00E46241"/>
    <w:rsid w:val="00E464B9"/>
    <w:rsid w:val="00E465FB"/>
    <w:rsid w:val="00E4714C"/>
    <w:rsid w:val="00E473FE"/>
    <w:rsid w:val="00E4785B"/>
    <w:rsid w:val="00E5002D"/>
    <w:rsid w:val="00E5022E"/>
    <w:rsid w:val="00E50271"/>
    <w:rsid w:val="00E5048E"/>
    <w:rsid w:val="00E504CA"/>
    <w:rsid w:val="00E506D9"/>
    <w:rsid w:val="00E50C9D"/>
    <w:rsid w:val="00E50F4E"/>
    <w:rsid w:val="00E5106E"/>
    <w:rsid w:val="00E511F8"/>
    <w:rsid w:val="00E514A8"/>
    <w:rsid w:val="00E514B9"/>
    <w:rsid w:val="00E516DB"/>
    <w:rsid w:val="00E5190B"/>
    <w:rsid w:val="00E51AEB"/>
    <w:rsid w:val="00E51BDE"/>
    <w:rsid w:val="00E522A7"/>
    <w:rsid w:val="00E52E09"/>
    <w:rsid w:val="00E53362"/>
    <w:rsid w:val="00E54452"/>
    <w:rsid w:val="00E54530"/>
    <w:rsid w:val="00E548A7"/>
    <w:rsid w:val="00E54949"/>
    <w:rsid w:val="00E54C10"/>
    <w:rsid w:val="00E554F3"/>
    <w:rsid w:val="00E5577E"/>
    <w:rsid w:val="00E55AB6"/>
    <w:rsid w:val="00E5606B"/>
    <w:rsid w:val="00E56284"/>
    <w:rsid w:val="00E56620"/>
    <w:rsid w:val="00E56686"/>
    <w:rsid w:val="00E56832"/>
    <w:rsid w:val="00E56997"/>
    <w:rsid w:val="00E569E9"/>
    <w:rsid w:val="00E56D27"/>
    <w:rsid w:val="00E57589"/>
    <w:rsid w:val="00E61970"/>
    <w:rsid w:val="00E61A0E"/>
    <w:rsid w:val="00E6237A"/>
    <w:rsid w:val="00E62396"/>
    <w:rsid w:val="00E62592"/>
    <w:rsid w:val="00E6379F"/>
    <w:rsid w:val="00E637DA"/>
    <w:rsid w:val="00E63AAA"/>
    <w:rsid w:val="00E63FA9"/>
    <w:rsid w:val="00E64964"/>
    <w:rsid w:val="00E64B5A"/>
    <w:rsid w:val="00E64B64"/>
    <w:rsid w:val="00E65735"/>
    <w:rsid w:val="00E65D56"/>
    <w:rsid w:val="00E66111"/>
    <w:rsid w:val="00E664C5"/>
    <w:rsid w:val="00E66803"/>
    <w:rsid w:val="00E6680D"/>
    <w:rsid w:val="00E66959"/>
    <w:rsid w:val="00E671A2"/>
    <w:rsid w:val="00E674E9"/>
    <w:rsid w:val="00E67C77"/>
    <w:rsid w:val="00E67FFA"/>
    <w:rsid w:val="00E7025C"/>
    <w:rsid w:val="00E70D1F"/>
    <w:rsid w:val="00E72F7A"/>
    <w:rsid w:val="00E73349"/>
    <w:rsid w:val="00E744B7"/>
    <w:rsid w:val="00E74E39"/>
    <w:rsid w:val="00E74E77"/>
    <w:rsid w:val="00E753DA"/>
    <w:rsid w:val="00E75BB0"/>
    <w:rsid w:val="00E7610A"/>
    <w:rsid w:val="00E76A54"/>
    <w:rsid w:val="00E76D26"/>
    <w:rsid w:val="00E76E68"/>
    <w:rsid w:val="00E76EB5"/>
    <w:rsid w:val="00E77B95"/>
    <w:rsid w:val="00E77D20"/>
    <w:rsid w:val="00E80205"/>
    <w:rsid w:val="00E805EC"/>
    <w:rsid w:val="00E80E6F"/>
    <w:rsid w:val="00E812A6"/>
    <w:rsid w:val="00E82C36"/>
    <w:rsid w:val="00E82C77"/>
    <w:rsid w:val="00E82C9B"/>
    <w:rsid w:val="00E83DD3"/>
    <w:rsid w:val="00E84499"/>
    <w:rsid w:val="00E8486F"/>
    <w:rsid w:val="00E84D22"/>
    <w:rsid w:val="00E84D31"/>
    <w:rsid w:val="00E84F27"/>
    <w:rsid w:val="00E8559A"/>
    <w:rsid w:val="00E85CE5"/>
    <w:rsid w:val="00E8614B"/>
    <w:rsid w:val="00E8646B"/>
    <w:rsid w:val="00E86723"/>
    <w:rsid w:val="00E86762"/>
    <w:rsid w:val="00E867D6"/>
    <w:rsid w:val="00E86EEA"/>
    <w:rsid w:val="00E87576"/>
    <w:rsid w:val="00E87956"/>
    <w:rsid w:val="00E879A2"/>
    <w:rsid w:val="00E87D88"/>
    <w:rsid w:val="00E90C20"/>
    <w:rsid w:val="00E9101B"/>
    <w:rsid w:val="00E916E7"/>
    <w:rsid w:val="00E91B1F"/>
    <w:rsid w:val="00E91E98"/>
    <w:rsid w:val="00E91FF9"/>
    <w:rsid w:val="00E927F2"/>
    <w:rsid w:val="00E92A93"/>
    <w:rsid w:val="00E937D6"/>
    <w:rsid w:val="00E93921"/>
    <w:rsid w:val="00E9506E"/>
    <w:rsid w:val="00E952F7"/>
    <w:rsid w:val="00E954E7"/>
    <w:rsid w:val="00E95C3D"/>
    <w:rsid w:val="00E962B2"/>
    <w:rsid w:val="00E96421"/>
    <w:rsid w:val="00E96B29"/>
    <w:rsid w:val="00E9701B"/>
    <w:rsid w:val="00EA06A8"/>
    <w:rsid w:val="00EA0F27"/>
    <w:rsid w:val="00EA19A4"/>
    <w:rsid w:val="00EA1C4D"/>
    <w:rsid w:val="00EA2EB2"/>
    <w:rsid w:val="00EA33CA"/>
    <w:rsid w:val="00EA4EBD"/>
    <w:rsid w:val="00EA505C"/>
    <w:rsid w:val="00EA5BA5"/>
    <w:rsid w:val="00EA5CA9"/>
    <w:rsid w:val="00EA5DC4"/>
    <w:rsid w:val="00EA6677"/>
    <w:rsid w:val="00EA6CDD"/>
    <w:rsid w:val="00EA6FBB"/>
    <w:rsid w:val="00EA7272"/>
    <w:rsid w:val="00EA7553"/>
    <w:rsid w:val="00EA7A4D"/>
    <w:rsid w:val="00EB0083"/>
    <w:rsid w:val="00EB0305"/>
    <w:rsid w:val="00EB0B4D"/>
    <w:rsid w:val="00EB1317"/>
    <w:rsid w:val="00EB1390"/>
    <w:rsid w:val="00EB1880"/>
    <w:rsid w:val="00EB2517"/>
    <w:rsid w:val="00EB2733"/>
    <w:rsid w:val="00EB2957"/>
    <w:rsid w:val="00EB2C71"/>
    <w:rsid w:val="00EB2D77"/>
    <w:rsid w:val="00EB2D85"/>
    <w:rsid w:val="00EB4340"/>
    <w:rsid w:val="00EB44C0"/>
    <w:rsid w:val="00EB4D33"/>
    <w:rsid w:val="00EB5294"/>
    <w:rsid w:val="00EB5335"/>
    <w:rsid w:val="00EB556D"/>
    <w:rsid w:val="00EB5A7D"/>
    <w:rsid w:val="00EB5CF9"/>
    <w:rsid w:val="00EB624E"/>
    <w:rsid w:val="00EB78A3"/>
    <w:rsid w:val="00EC0579"/>
    <w:rsid w:val="00EC0D36"/>
    <w:rsid w:val="00EC149B"/>
    <w:rsid w:val="00EC1519"/>
    <w:rsid w:val="00EC194D"/>
    <w:rsid w:val="00EC1FBF"/>
    <w:rsid w:val="00EC2115"/>
    <w:rsid w:val="00EC3097"/>
    <w:rsid w:val="00EC3832"/>
    <w:rsid w:val="00EC3B9B"/>
    <w:rsid w:val="00EC3D4B"/>
    <w:rsid w:val="00EC41D6"/>
    <w:rsid w:val="00EC41F4"/>
    <w:rsid w:val="00EC451E"/>
    <w:rsid w:val="00EC4D6E"/>
    <w:rsid w:val="00EC580F"/>
    <w:rsid w:val="00EC5E79"/>
    <w:rsid w:val="00EC5F61"/>
    <w:rsid w:val="00EC6C40"/>
    <w:rsid w:val="00EC7055"/>
    <w:rsid w:val="00EC7C0E"/>
    <w:rsid w:val="00ED0020"/>
    <w:rsid w:val="00ED0F1B"/>
    <w:rsid w:val="00ED1C9B"/>
    <w:rsid w:val="00ED30DF"/>
    <w:rsid w:val="00ED32C8"/>
    <w:rsid w:val="00ED3CAF"/>
    <w:rsid w:val="00ED4358"/>
    <w:rsid w:val="00ED44F7"/>
    <w:rsid w:val="00ED4C41"/>
    <w:rsid w:val="00ED55C0"/>
    <w:rsid w:val="00ED5BE7"/>
    <w:rsid w:val="00ED5E15"/>
    <w:rsid w:val="00ED682B"/>
    <w:rsid w:val="00ED6A99"/>
    <w:rsid w:val="00ED7050"/>
    <w:rsid w:val="00ED7C14"/>
    <w:rsid w:val="00EE0532"/>
    <w:rsid w:val="00EE09DE"/>
    <w:rsid w:val="00EE0D84"/>
    <w:rsid w:val="00EE0DCE"/>
    <w:rsid w:val="00EE0E60"/>
    <w:rsid w:val="00EE1968"/>
    <w:rsid w:val="00EE2094"/>
    <w:rsid w:val="00EE2535"/>
    <w:rsid w:val="00EE25B6"/>
    <w:rsid w:val="00EE2607"/>
    <w:rsid w:val="00EE2E97"/>
    <w:rsid w:val="00EE3352"/>
    <w:rsid w:val="00EE3B50"/>
    <w:rsid w:val="00EE3CCB"/>
    <w:rsid w:val="00EE41D5"/>
    <w:rsid w:val="00EE44E3"/>
    <w:rsid w:val="00EE45F1"/>
    <w:rsid w:val="00EE4857"/>
    <w:rsid w:val="00EE5037"/>
    <w:rsid w:val="00EE515A"/>
    <w:rsid w:val="00EE5232"/>
    <w:rsid w:val="00EE5A3E"/>
    <w:rsid w:val="00EE614B"/>
    <w:rsid w:val="00EE62AE"/>
    <w:rsid w:val="00EE6A2F"/>
    <w:rsid w:val="00EE73A1"/>
    <w:rsid w:val="00EE76A3"/>
    <w:rsid w:val="00EE77CB"/>
    <w:rsid w:val="00EE780A"/>
    <w:rsid w:val="00EE7A75"/>
    <w:rsid w:val="00EE7FD1"/>
    <w:rsid w:val="00EF143F"/>
    <w:rsid w:val="00EF1C1A"/>
    <w:rsid w:val="00EF2202"/>
    <w:rsid w:val="00EF235F"/>
    <w:rsid w:val="00EF272B"/>
    <w:rsid w:val="00EF330F"/>
    <w:rsid w:val="00EF3DBD"/>
    <w:rsid w:val="00EF4F8C"/>
    <w:rsid w:val="00EF5304"/>
    <w:rsid w:val="00EF54BD"/>
    <w:rsid w:val="00EF72B3"/>
    <w:rsid w:val="00EF7687"/>
    <w:rsid w:val="00EF76E9"/>
    <w:rsid w:val="00EF76F7"/>
    <w:rsid w:val="00EF7FAE"/>
    <w:rsid w:val="00EF7FEE"/>
    <w:rsid w:val="00F006D0"/>
    <w:rsid w:val="00F0238F"/>
    <w:rsid w:val="00F027C9"/>
    <w:rsid w:val="00F02AE3"/>
    <w:rsid w:val="00F02FB8"/>
    <w:rsid w:val="00F037A4"/>
    <w:rsid w:val="00F03C1B"/>
    <w:rsid w:val="00F044A2"/>
    <w:rsid w:val="00F04867"/>
    <w:rsid w:val="00F04BDA"/>
    <w:rsid w:val="00F04D5A"/>
    <w:rsid w:val="00F04F6A"/>
    <w:rsid w:val="00F05C9B"/>
    <w:rsid w:val="00F06AED"/>
    <w:rsid w:val="00F06FFC"/>
    <w:rsid w:val="00F10207"/>
    <w:rsid w:val="00F107C3"/>
    <w:rsid w:val="00F107D7"/>
    <w:rsid w:val="00F10D9C"/>
    <w:rsid w:val="00F11306"/>
    <w:rsid w:val="00F11695"/>
    <w:rsid w:val="00F11D74"/>
    <w:rsid w:val="00F12108"/>
    <w:rsid w:val="00F129D2"/>
    <w:rsid w:val="00F12A47"/>
    <w:rsid w:val="00F140AC"/>
    <w:rsid w:val="00F1419A"/>
    <w:rsid w:val="00F143A5"/>
    <w:rsid w:val="00F1456D"/>
    <w:rsid w:val="00F1469F"/>
    <w:rsid w:val="00F14C2B"/>
    <w:rsid w:val="00F15220"/>
    <w:rsid w:val="00F15775"/>
    <w:rsid w:val="00F1590E"/>
    <w:rsid w:val="00F159ED"/>
    <w:rsid w:val="00F1611C"/>
    <w:rsid w:val="00F179F0"/>
    <w:rsid w:val="00F20607"/>
    <w:rsid w:val="00F210BD"/>
    <w:rsid w:val="00F21163"/>
    <w:rsid w:val="00F21FFB"/>
    <w:rsid w:val="00F2314F"/>
    <w:rsid w:val="00F2380A"/>
    <w:rsid w:val="00F2409B"/>
    <w:rsid w:val="00F241D1"/>
    <w:rsid w:val="00F2470B"/>
    <w:rsid w:val="00F24F1B"/>
    <w:rsid w:val="00F253D1"/>
    <w:rsid w:val="00F266D6"/>
    <w:rsid w:val="00F2770D"/>
    <w:rsid w:val="00F27A60"/>
    <w:rsid w:val="00F27C8F"/>
    <w:rsid w:val="00F30E7C"/>
    <w:rsid w:val="00F30F22"/>
    <w:rsid w:val="00F31044"/>
    <w:rsid w:val="00F31082"/>
    <w:rsid w:val="00F316CA"/>
    <w:rsid w:val="00F31E7D"/>
    <w:rsid w:val="00F32659"/>
    <w:rsid w:val="00F32749"/>
    <w:rsid w:val="00F32DE1"/>
    <w:rsid w:val="00F333C7"/>
    <w:rsid w:val="00F342B8"/>
    <w:rsid w:val="00F3480B"/>
    <w:rsid w:val="00F34851"/>
    <w:rsid w:val="00F3495C"/>
    <w:rsid w:val="00F34A5F"/>
    <w:rsid w:val="00F351F1"/>
    <w:rsid w:val="00F362D9"/>
    <w:rsid w:val="00F3642F"/>
    <w:rsid w:val="00F36FD2"/>
    <w:rsid w:val="00F37172"/>
    <w:rsid w:val="00F3798D"/>
    <w:rsid w:val="00F37A98"/>
    <w:rsid w:val="00F401C4"/>
    <w:rsid w:val="00F413CA"/>
    <w:rsid w:val="00F41705"/>
    <w:rsid w:val="00F41965"/>
    <w:rsid w:val="00F4280B"/>
    <w:rsid w:val="00F42A18"/>
    <w:rsid w:val="00F42D47"/>
    <w:rsid w:val="00F4350D"/>
    <w:rsid w:val="00F43624"/>
    <w:rsid w:val="00F43879"/>
    <w:rsid w:val="00F43CAD"/>
    <w:rsid w:val="00F4457F"/>
    <w:rsid w:val="00F446A5"/>
    <w:rsid w:val="00F4477E"/>
    <w:rsid w:val="00F44C17"/>
    <w:rsid w:val="00F4579A"/>
    <w:rsid w:val="00F45DE8"/>
    <w:rsid w:val="00F46FA6"/>
    <w:rsid w:val="00F47879"/>
    <w:rsid w:val="00F4799D"/>
    <w:rsid w:val="00F47D5B"/>
    <w:rsid w:val="00F506CB"/>
    <w:rsid w:val="00F50B26"/>
    <w:rsid w:val="00F50C2C"/>
    <w:rsid w:val="00F5148F"/>
    <w:rsid w:val="00F51CF9"/>
    <w:rsid w:val="00F51DE5"/>
    <w:rsid w:val="00F524B2"/>
    <w:rsid w:val="00F53103"/>
    <w:rsid w:val="00F532A2"/>
    <w:rsid w:val="00F534D8"/>
    <w:rsid w:val="00F53A31"/>
    <w:rsid w:val="00F53A74"/>
    <w:rsid w:val="00F54025"/>
    <w:rsid w:val="00F5409D"/>
    <w:rsid w:val="00F545AA"/>
    <w:rsid w:val="00F548A1"/>
    <w:rsid w:val="00F554E0"/>
    <w:rsid w:val="00F55584"/>
    <w:rsid w:val="00F55B9D"/>
    <w:rsid w:val="00F55E62"/>
    <w:rsid w:val="00F5604F"/>
    <w:rsid w:val="00F560EB"/>
    <w:rsid w:val="00F56C7A"/>
    <w:rsid w:val="00F56E0D"/>
    <w:rsid w:val="00F57000"/>
    <w:rsid w:val="00F57E3D"/>
    <w:rsid w:val="00F57FB1"/>
    <w:rsid w:val="00F6022B"/>
    <w:rsid w:val="00F60DB8"/>
    <w:rsid w:val="00F61B99"/>
    <w:rsid w:val="00F624E7"/>
    <w:rsid w:val="00F628A4"/>
    <w:rsid w:val="00F633DD"/>
    <w:rsid w:val="00F63B0F"/>
    <w:rsid w:val="00F64075"/>
    <w:rsid w:val="00F64403"/>
    <w:rsid w:val="00F649E3"/>
    <w:rsid w:val="00F649FC"/>
    <w:rsid w:val="00F64F8B"/>
    <w:rsid w:val="00F6501B"/>
    <w:rsid w:val="00F657E9"/>
    <w:rsid w:val="00F662A5"/>
    <w:rsid w:val="00F6688D"/>
    <w:rsid w:val="00F67588"/>
    <w:rsid w:val="00F67AEB"/>
    <w:rsid w:val="00F67D8F"/>
    <w:rsid w:val="00F70999"/>
    <w:rsid w:val="00F70AA3"/>
    <w:rsid w:val="00F70C84"/>
    <w:rsid w:val="00F70E1F"/>
    <w:rsid w:val="00F70F17"/>
    <w:rsid w:val="00F711D7"/>
    <w:rsid w:val="00F715AD"/>
    <w:rsid w:val="00F718E7"/>
    <w:rsid w:val="00F72042"/>
    <w:rsid w:val="00F720A0"/>
    <w:rsid w:val="00F72E49"/>
    <w:rsid w:val="00F72F03"/>
    <w:rsid w:val="00F73574"/>
    <w:rsid w:val="00F73870"/>
    <w:rsid w:val="00F741C7"/>
    <w:rsid w:val="00F74351"/>
    <w:rsid w:val="00F74433"/>
    <w:rsid w:val="00F75757"/>
    <w:rsid w:val="00F76A50"/>
    <w:rsid w:val="00F802BE"/>
    <w:rsid w:val="00F807F1"/>
    <w:rsid w:val="00F80E93"/>
    <w:rsid w:val="00F816E8"/>
    <w:rsid w:val="00F81A26"/>
    <w:rsid w:val="00F8236C"/>
    <w:rsid w:val="00F82924"/>
    <w:rsid w:val="00F829DC"/>
    <w:rsid w:val="00F832E4"/>
    <w:rsid w:val="00F835E8"/>
    <w:rsid w:val="00F83B7A"/>
    <w:rsid w:val="00F845A6"/>
    <w:rsid w:val="00F846A2"/>
    <w:rsid w:val="00F84C29"/>
    <w:rsid w:val="00F84DD1"/>
    <w:rsid w:val="00F85077"/>
    <w:rsid w:val="00F855A2"/>
    <w:rsid w:val="00F85958"/>
    <w:rsid w:val="00F85A69"/>
    <w:rsid w:val="00F85E60"/>
    <w:rsid w:val="00F8601E"/>
    <w:rsid w:val="00F86024"/>
    <w:rsid w:val="00F8611A"/>
    <w:rsid w:val="00F861AA"/>
    <w:rsid w:val="00F87463"/>
    <w:rsid w:val="00F87635"/>
    <w:rsid w:val="00F877E6"/>
    <w:rsid w:val="00F87C14"/>
    <w:rsid w:val="00F87C2D"/>
    <w:rsid w:val="00F90089"/>
    <w:rsid w:val="00F9055C"/>
    <w:rsid w:val="00F906E7"/>
    <w:rsid w:val="00F90A75"/>
    <w:rsid w:val="00F91156"/>
    <w:rsid w:val="00F9129E"/>
    <w:rsid w:val="00F917F6"/>
    <w:rsid w:val="00F91DAF"/>
    <w:rsid w:val="00F92799"/>
    <w:rsid w:val="00F929D0"/>
    <w:rsid w:val="00F92EEB"/>
    <w:rsid w:val="00F93EDA"/>
    <w:rsid w:val="00F93F27"/>
    <w:rsid w:val="00F948E2"/>
    <w:rsid w:val="00F94BF1"/>
    <w:rsid w:val="00F94D5F"/>
    <w:rsid w:val="00F95582"/>
    <w:rsid w:val="00F95596"/>
    <w:rsid w:val="00F96E28"/>
    <w:rsid w:val="00F97208"/>
    <w:rsid w:val="00F974FE"/>
    <w:rsid w:val="00F97AED"/>
    <w:rsid w:val="00FA0E0E"/>
    <w:rsid w:val="00FA1607"/>
    <w:rsid w:val="00FA1DFF"/>
    <w:rsid w:val="00FA25FE"/>
    <w:rsid w:val="00FA2FE6"/>
    <w:rsid w:val="00FA3148"/>
    <w:rsid w:val="00FA361B"/>
    <w:rsid w:val="00FA40E1"/>
    <w:rsid w:val="00FA4180"/>
    <w:rsid w:val="00FA4838"/>
    <w:rsid w:val="00FA5128"/>
    <w:rsid w:val="00FA516F"/>
    <w:rsid w:val="00FA6924"/>
    <w:rsid w:val="00FA6A1D"/>
    <w:rsid w:val="00FA7744"/>
    <w:rsid w:val="00FA7925"/>
    <w:rsid w:val="00FB0703"/>
    <w:rsid w:val="00FB08A7"/>
    <w:rsid w:val="00FB0BEF"/>
    <w:rsid w:val="00FB13BE"/>
    <w:rsid w:val="00FB185B"/>
    <w:rsid w:val="00FB1AE9"/>
    <w:rsid w:val="00FB1C4D"/>
    <w:rsid w:val="00FB2883"/>
    <w:rsid w:val="00FB2F59"/>
    <w:rsid w:val="00FB3170"/>
    <w:rsid w:val="00FB32C9"/>
    <w:rsid w:val="00FB3524"/>
    <w:rsid w:val="00FB36BB"/>
    <w:rsid w:val="00FB39B9"/>
    <w:rsid w:val="00FB3D98"/>
    <w:rsid w:val="00FB406C"/>
    <w:rsid w:val="00FB42D4"/>
    <w:rsid w:val="00FB459F"/>
    <w:rsid w:val="00FB4948"/>
    <w:rsid w:val="00FB5884"/>
    <w:rsid w:val="00FB5906"/>
    <w:rsid w:val="00FB60EC"/>
    <w:rsid w:val="00FB723A"/>
    <w:rsid w:val="00FB7616"/>
    <w:rsid w:val="00FB762F"/>
    <w:rsid w:val="00FB769C"/>
    <w:rsid w:val="00FB7C11"/>
    <w:rsid w:val="00FB7CCA"/>
    <w:rsid w:val="00FB7D38"/>
    <w:rsid w:val="00FC032C"/>
    <w:rsid w:val="00FC103D"/>
    <w:rsid w:val="00FC10C9"/>
    <w:rsid w:val="00FC1302"/>
    <w:rsid w:val="00FC1627"/>
    <w:rsid w:val="00FC195D"/>
    <w:rsid w:val="00FC2293"/>
    <w:rsid w:val="00FC2549"/>
    <w:rsid w:val="00FC2727"/>
    <w:rsid w:val="00FC2AED"/>
    <w:rsid w:val="00FC2D2F"/>
    <w:rsid w:val="00FC3034"/>
    <w:rsid w:val="00FC36F9"/>
    <w:rsid w:val="00FC370A"/>
    <w:rsid w:val="00FC3767"/>
    <w:rsid w:val="00FC3A03"/>
    <w:rsid w:val="00FC460C"/>
    <w:rsid w:val="00FC4C5D"/>
    <w:rsid w:val="00FC4D4D"/>
    <w:rsid w:val="00FC5329"/>
    <w:rsid w:val="00FC5934"/>
    <w:rsid w:val="00FC5B58"/>
    <w:rsid w:val="00FC5B67"/>
    <w:rsid w:val="00FC5D4D"/>
    <w:rsid w:val="00FC615D"/>
    <w:rsid w:val="00FC61BB"/>
    <w:rsid w:val="00FC63B5"/>
    <w:rsid w:val="00FC664A"/>
    <w:rsid w:val="00FC673B"/>
    <w:rsid w:val="00FC6839"/>
    <w:rsid w:val="00FC69AA"/>
    <w:rsid w:val="00FC707A"/>
    <w:rsid w:val="00FC744A"/>
    <w:rsid w:val="00FC792A"/>
    <w:rsid w:val="00FC7DBE"/>
    <w:rsid w:val="00FD00B4"/>
    <w:rsid w:val="00FD00E1"/>
    <w:rsid w:val="00FD0EDC"/>
    <w:rsid w:val="00FD0EEF"/>
    <w:rsid w:val="00FD11B9"/>
    <w:rsid w:val="00FD1357"/>
    <w:rsid w:val="00FD1D2A"/>
    <w:rsid w:val="00FD2B6A"/>
    <w:rsid w:val="00FD2D69"/>
    <w:rsid w:val="00FD324E"/>
    <w:rsid w:val="00FD378B"/>
    <w:rsid w:val="00FD3D3F"/>
    <w:rsid w:val="00FD4DDC"/>
    <w:rsid w:val="00FD50E1"/>
    <w:rsid w:val="00FD5BF7"/>
    <w:rsid w:val="00FD5EA7"/>
    <w:rsid w:val="00FD615A"/>
    <w:rsid w:val="00FD65DE"/>
    <w:rsid w:val="00FD68F7"/>
    <w:rsid w:val="00FD70C5"/>
    <w:rsid w:val="00FD7365"/>
    <w:rsid w:val="00FD7F31"/>
    <w:rsid w:val="00FE05C6"/>
    <w:rsid w:val="00FE0793"/>
    <w:rsid w:val="00FE0A97"/>
    <w:rsid w:val="00FE19BD"/>
    <w:rsid w:val="00FE2A52"/>
    <w:rsid w:val="00FE4328"/>
    <w:rsid w:val="00FE4EC0"/>
    <w:rsid w:val="00FE5DB7"/>
    <w:rsid w:val="00FE6344"/>
    <w:rsid w:val="00FE6794"/>
    <w:rsid w:val="00FE67D4"/>
    <w:rsid w:val="00FE6AF5"/>
    <w:rsid w:val="00FE6C94"/>
    <w:rsid w:val="00FE727A"/>
    <w:rsid w:val="00FE7781"/>
    <w:rsid w:val="00FE7D14"/>
    <w:rsid w:val="00FF0E07"/>
    <w:rsid w:val="00FF171E"/>
    <w:rsid w:val="00FF17DA"/>
    <w:rsid w:val="00FF1CA3"/>
    <w:rsid w:val="00FF375F"/>
    <w:rsid w:val="00FF37AE"/>
    <w:rsid w:val="00FF4048"/>
    <w:rsid w:val="00FF4150"/>
    <w:rsid w:val="00FF454B"/>
    <w:rsid w:val="00FF4A5F"/>
    <w:rsid w:val="00FF4D0F"/>
    <w:rsid w:val="00FF4E1E"/>
    <w:rsid w:val="00FF55DF"/>
    <w:rsid w:val="00FF5786"/>
    <w:rsid w:val="00FF5AE7"/>
    <w:rsid w:val="00FF5EA2"/>
    <w:rsid w:val="00FF64B8"/>
    <w:rsid w:val="00FF718B"/>
    <w:rsid w:val="00FF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0DEFF5"/>
  <w15:docId w15:val="{BDE6EB61-D228-41E2-A2A0-C0A297D3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rsid w:val="003F3E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77612C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761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D2E27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4D7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4D7A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4D7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420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420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202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20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2025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F42D4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42D4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42D47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42D4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42D4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42D47"/>
    <w:rPr>
      <w:rFonts w:ascii="Fira Sans" w:hAnsi="Fira Sans"/>
      <w:color w:val="FFFFFF" w:themeColor="background1"/>
      <w:sz w:val="20"/>
    </w:rPr>
  </w:style>
  <w:style w:type="paragraph" w:customStyle="1" w:styleId="Default">
    <w:name w:val="Default"/>
    <w:rsid w:val="00A234C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77E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46391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C12F8"/>
    <w:rPr>
      <w:color w:val="605E5C"/>
      <w:shd w:val="clear" w:color="auto" w:fill="E1DFDD"/>
    </w:rPr>
  </w:style>
  <w:style w:type="paragraph" w:customStyle="1" w:styleId="STRONAinfo">
    <w:name w:val="STRONA info"/>
    <w:basedOn w:val="Normalny"/>
    <w:link w:val="STRONAinfoZnak"/>
    <w:qFormat/>
    <w:rsid w:val="004F1828"/>
    <w:pPr>
      <w:spacing w:before="0" w:after="0" w:line="276" w:lineRule="auto"/>
    </w:pPr>
    <w:rPr>
      <w:rFonts w:cs="Arial"/>
      <w:sz w:val="20"/>
      <w:szCs w:val="20"/>
    </w:rPr>
  </w:style>
  <w:style w:type="character" w:customStyle="1" w:styleId="STRONAinfoZnak">
    <w:name w:val="STRONA info Znak"/>
    <w:basedOn w:val="Domylnaczcionkaakapitu"/>
    <w:link w:val="STRONAinfo"/>
    <w:rsid w:val="004F1828"/>
    <w:rPr>
      <w:rFonts w:ascii="Fira Sans" w:hAnsi="Fira Sans" w:cs="Arial"/>
      <w:sz w:val="20"/>
      <w:szCs w:val="20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4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9" Type="http://schemas.openxmlformats.org/officeDocument/2006/relationships/image" Target="media/image20.png"/><Relationship Id="rId21" Type="http://schemas.openxmlformats.org/officeDocument/2006/relationships/header" Target="header1.xml"/><Relationship Id="rId34" Type="http://schemas.openxmlformats.org/officeDocument/2006/relationships/image" Target="media/image18.png"/><Relationship Id="rId42" Type="http://schemas.openxmlformats.org/officeDocument/2006/relationships/hyperlink" Target="https://stat.gov.pl/metainformacje/slownik-pojec/pojecia-stosowane-w-statystyce-publicznej/4573,pojecie.html" TargetMode="External"/><Relationship Id="rId47" Type="http://schemas.openxmlformats.org/officeDocument/2006/relationships/hyperlink" Target="https://stat.gov.pl/metainformacje/slownik-pojec/pojecia-stosowane-w-statystyce-publicznej/4573,pojecie.html" TargetMode="External"/><Relationship Id="rId50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hyperlink" Target="https://www.facebook.com/USOpole/" TargetMode="Externa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32" Type="http://schemas.openxmlformats.org/officeDocument/2006/relationships/hyperlink" Target="https://twitter.com/Opole_STAT" TargetMode="External"/><Relationship Id="rId37" Type="http://schemas.openxmlformats.org/officeDocument/2006/relationships/hyperlink" Target="https://www.facebook.com/USOpole/" TargetMode="External"/><Relationship Id="rId40" Type="http://schemas.openxmlformats.org/officeDocument/2006/relationships/hyperlink" Target="https://publikacje.new.stat.gov.pl/portal-publikacje/pracujacy-bezrobotni-i-bierni-zawodowo-wyniki-wstepne-badania-aktywnosci-ekonomicznej-ludnosci-w-2-kwartale-2026-r" TargetMode="External"/><Relationship Id="rId45" Type="http://schemas.openxmlformats.org/officeDocument/2006/relationships/hyperlink" Target="https://publikacje.new.stat.gov.pl/portal-publikacje/pracujacy-bezrobotni-i-bierni-zawodowo-wyniki-wstepne-badania-aktywnosci-ekonomicznej-ludnosci-w-2-kwartale-2026-r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12.png"/><Relationship Id="rId31" Type="http://schemas.openxmlformats.org/officeDocument/2006/relationships/hyperlink" Target="https://www.facebook.com/USOpole/" TargetMode="External"/><Relationship Id="rId44" Type="http://schemas.openxmlformats.org/officeDocument/2006/relationships/hyperlink" Target="https://stat.gov.pl/metainformacje/slownik-pojec/pojecia-stosowane-w-statystyce-publicznej/4572,pojecie.html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hyperlink" Target="https://opole.new.stat.gov.pl/" TargetMode="External"/><Relationship Id="rId30" Type="http://schemas.openxmlformats.org/officeDocument/2006/relationships/image" Target="media/image16.png"/><Relationship Id="rId35" Type="http://schemas.openxmlformats.org/officeDocument/2006/relationships/hyperlink" Target="https://opole.stat.gov.pl/" TargetMode="External"/><Relationship Id="rId43" Type="http://schemas.openxmlformats.org/officeDocument/2006/relationships/hyperlink" Target="https://stat.gov.pl/metainformacje/slownik-pojec/pojecia-stosowane-w-statystyce-publicznej/4575,pojecie.html" TargetMode="External"/><Relationship Id="rId48" Type="http://schemas.openxmlformats.org/officeDocument/2006/relationships/hyperlink" Target="https://stat.gov.pl/metainformacje/slownik-pojec/pojecia-stosowane-w-statystyce-publicznej/4575,pojecie.html" TargetMode="External"/><Relationship Id="rId8" Type="http://schemas.openxmlformats.org/officeDocument/2006/relationships/webSettings" Target="webSetting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opole.stat.gov.pl/" TargetMode="External"/><Relationship Id="rId33" Type="http://schemas.openxmlformats.org/officeDocument/2006/relationships/image" Target="media/image17.png"/><Relationship Id="rId38" Type="http://schemas.openxmlformats.org/officeDocument/2006/relationships/hyperlink" Target="https://twitter.com/Opole_STAT" TargetMode="External"/><Relationship Id="rId46" Type="http://schemas.openxmlformats.org/officeDocument/2006/relationships/hyperlink" Target="https://stat.gov.pl/metainformacje/slownik-pojec/pojecia-stosowane-w-statystyce-publicznej/4562,pojecie.html" TargetMode="External"/><Relationship Id="rId20" Type="http://schemas.openxmlformats.org/officeDocument/2006/relationships/image" Target="media/image13.png"/><Relationship Id="rId41" Type="http://schemas.openxmlformats.org/officeDocument/2006/relationships/hyperlink" Target="https://stat.gov.pl/metainformacje/slownik-pojec/pojecia-stosowane-w-statystyce-publicznej/45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hyperlink" Target="https://opole.stat.gov.pl/" TargetMode="External"/><Relationship Id="rId36" Type="http://schemas.openxmlformats.org/officeDocument/2006/relationships/image" Target="media/image19.png"/><Relationship Id="rId49" Type="http://schemas.openxmlformats.org/officeDocument/2006/relationships/hyperlink" Target="https://stat.gov.pl/metainformacje/slownik-pojec/pojecia-stosowane-w-statystyce-publicznej/457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68F2728-DADF-4062-A8A0-EFE97C1ED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2236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opolskim w 3 kwartale 2023 r.</vt:lpstr>
    </vt:vector>
  </TitlesOfParts>
  <Company>US Opole</Company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opolskim w 3 kwartale 2023 r.</dc:title>
  <dc:creator>Urząd Statystyczny w Opolu</dc:creator>
  <cp:lastModifiedBy>Kwiecień Maja</cp:lastModifiedBy>
  <cp:revision>2</cp:revision>
  <cp:lastPrinted>2026-03-02T08:00:00Z</cp:lastPrinted>
  <dcterms:created xsi:type="dcterms:W3CDTF">2026-09-21T05:58:00Z</dcterms:created>
  <dcterms:modified xsi:type="dcterms:W3CDTF">2026-09-21T05:58:00Z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