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A28CF4" w14:textId="71A7409F" w:rsidR="00AC7246" w:rsidRPr="007D605C" w:rsidRDefault="00F753BB" w:rsidP="00AC7246">
      <w:pPr>
        <w:pStyle w:val="Tytuinfomacjisygnalnej"/>
      </w:pPr>
      <w:r>
        <w:t xml:space="preserve">Produkt krajowy brutto: zaktualizowany szacunek </w:t>
      </w:r>
      <w:r>
        <w:br/>
        <w:t>za 2025 r.</w:t>
      </w:r>
    </w:p>
    <w:p w14:paraId="34066174" w14:textId="53B74D04" w:rsidR="006D7409" w:rsidRPr="0008242D" w:rsidRDefault="006D7409" w:rsidP="006D7409">
      <w:pPr>
        <w:pStyle w:val="Lead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460CD733" wp14:editId="5E5722FC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103,8 dynamika realna PKB w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DD2A2" w14:textId="3AF42470" w:rsidR="00644150" w:rsidRPr="00420380" w:rsidRDefault="00644150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420380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A96C6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103,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</w:p>
                          <w:p w14:paraId="1C4684C5" w14:textId="2C68CBFC" w:rsidR="00644150" w:rsidRPr="007D605C" w:rsidRDefault="00644150" w:rsidP="00AC7246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Dynamika realna PKB w 2025 r.</w:t>
                            </w:r>
                          </w:p>
                          <w:p w14:paraId="58602CF7" w14:textId="77777777" w:rsidR="00644150" w:rsidRPr="007D605C" w:rsidRDefault="0064415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0CD733" id="Pole tekstowe 2" o:spid="_x0000_s1026" alt="103,8 dynamika realna PKB w 2025 r.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" fillcolor="#001d77" stroked="f">
                <v:stroke joinstyle="miter"/>
                <v:textbox>
                  <w:txbxContent>
                    <w:p w14:paraId="5BBDD2A2" w14:textId="3AF42470" w:rsidR="00644150" w:rsidRPr="00420380" w:rsidRDefault="00644150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420380">
                        <w:rPr>
                          <w:rStyle w:val="WartowskanikaZnak"/>
                        </w:rPr>
                        <w:t xml:space="preserve"> </w:t>
                      </w:r>
                      <w:r w:rsidRPr="00A96C61">
                        <w:rPr>
                          <w:rStyle w:val="WartowskanikaZnak"/>
                          <w:sz w:val="72"/>
                          <w:szCs w:val="72"/>
                        </w:rPr>
                        <w:t>103,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</w:p>
                    <w:p w14:paraId="1C4684C5" w14:textId="2C68CBFC" w:rsidR="00644150" w:rsidRPr="007D605C" w:rsidRDefault="00644150" w:rsidP="00AC7246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Dynamika realna PKB w 2025 r.</w:t>
                      </w:r>
                    </w:p>
                    <w:p w14:paraId="58602CF7" w14:textId="77777777" w:rsidR="00644150" w:rsidRPr="007D605C" w:rsidRDefault="0064415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C7246">
        <w:t xml:space="preserve">Według skorygowanego szacunku, produkt krajowy brutto (PKB) w </w:t>
      </w:r>
      <w:r w:rsidR="00AC7246" w:rsidRPr="00F45806">
        <w:t>202</w:t>
      </w:r>
      <w:r w:rsidR="00F753BB">
        <w:t>5</w:t>
      </w:r>
      <w:r w:rsidR="00AC7246" w:rsidRPr="00F45806">
        <w:t xml:space="preserve"> r. </w:t>
      </w:r>
      <w:r w:rsidR="00AC7246" w:rsidRPr="00A96C61">
        <w:t xml:space="preserve">wzrósł realnie </w:t>
      </w:r>
      <w:r w:rsidR="006036D3" w:rsidRPr="00A96C61">
        <w:br/>
      </w:r>
      <w:r w:rsidR="00AC7246" w:rsidRPr="00A96C61">
        <w:t xml:space="preserve">o </w:t>
      </w:r>
      <w:r w:rsidR="00E47DEB" w:rsidRPr="00A96C61">
        <w:t>3</w:t>
      </w:r>
      <w:r w:rsidR="00AC7246" w:rsidRPr="00A96C61">
        <w:t>,</w:t>
      </w:r>
      <w:r w:rsidR="00A96C61" w:rsidRPr="00A96C61">
        <w:t>8</w:t>
      </w:r>
      <w:r w:rsidR="00AC7246" w:rsidRPr="00A96C61">
        <w:t>%</w:t>
      </w:r>
      <w:r w:rsidR="00AC7246" w:rsidRPr="00F45806">
        <w:t xml:space="preserve"> w porównaniu z 202</w:t>
      </w:r>
      <w:r w:rsidR="00F753BB">
        <w:t>4</w:t>
      </w:r>
      <w:r w:rsidR="00AC7246" w:rsidRPr="00F45806">
        <w:t xml:space="preserve"> r. Wynik </w:t>
      </w:r>
      <w:r w:rsidR="00AC7246">
        <w:t>uległ</w:t>
      </w:r>
      <w:r w:rsidR="006036D3">
        <w:br/>
      </w:r>
      <w:r w:rsidR="00AC7246">
        <w:t xml:space="preserve">zmianie w </w:t>
      </w:r>
      <w:r w:rsidR="00AC7246" w:rsidRPr="00F45806">
        <w:t xml:space="preserve">stosunku do opublikowanego w dniu </w:t>
      </w:r>
      <w:r w:rsidR="0008242D">
        <w:br/>
      </w:r>
      <w:r w:rsidR="009611AA">
        <w:t>1</w:t>
      </w:r>
      <w:r w:rsidR="00F753BB">
        <w:t>6</w:t>
      </w:r>
      <w:r w:rsidR="00AC7246" w:rsidRPr="00CE2723">
        <w:t>.04.202</w:t>
      </w:r>
      <w:r w:rsidR="00F753BB">
        <w:t>6</w:t>
      </w:r>
      <w:r w:rsidR="00AC7246" w:rsidRPr="00F45806">
        <w:t xml:space="preserve"> r. </w:t>
      </w:r>
      <w:r w:rsidR="00AC7246" w:rsidRPr="00A96C61">
        <w:t xml:space="preserve">o </w:t>
      </w:r>
      <w:r w:rsidR="00044093" w:rsidRPr="00A96C61">
        <w:t>0</w:t>
      </w:r>
      <w:r w:rsidR="00AC7246" w:rsidRPr="00A96C61">
        <w:t>,</w:t>
      </w:r>
      <w:r w:rsidR="00A96C61" w:rsidRPr="00A96C61">
        <w:t>2</w:t>
      </w:r>
      <w:r w:rsidR="00AC7246" w:rsidRPr="00A96C61">
        <w:t xml:space="preserve"> p.proc.</w:t>
      </w:r>
      <w:r w:rsidR="00AC7246">
        <w:t xml:space="preserve"> </w:t>
      </w:r>
      <w:r w:rsidR="00AC7246" w:rsidRPr="00D8143C">
        <w:t xml:space="preserve"> </w:t>
      </w:r>
    </w:p>
    <w:p w14:paraId="73D57FCC" w14:textId="77777777" w:rsidR="00E95B8E" w:rsidRPr="00420380" w:rsidRDefault="00CB6AD4" w:rsidP="00FB7150">
      <w:pPr>
        <w:pStyle w:val="Nagwek1"/>
        <w:rPr>
          <w:rFonts w:ascii="Fira Sans" w:hAnsi="Fira Sans"/>
          <w:b/>
          <w:szCs w:val="19"/>
        </w:rPr>
      </w:pPr>
      <w:r w:rsidRPr="00420380">
        <w:rPr>
          <w:shd w:val="clear" w:color="auto" w:fill="FFFFFF"/>
        </w:rPr>
        <w:br/>
      </w:r>
    </w:p>
    <w:p w14:paraId="60949B16" w14:textId="4F6A5C2C" w:rsidR="00AC7246" w:rsidRPr="002B4A02" w:rsidRDefault="00AC7246" w:rsidP="00AC724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B4A02">
        <w:rPr>
          <w:rFonts w:eastAsia="Times New Roman" w:cs="Times New Roman"/>
          <w:szCs w:val="19"/>
          <w:lang w:eastAsia="pl-PL"/>
        </w:rPr>
        <w:t>Główny Urząd Statystyczny prezentuje skorygowany szacunek produktu krajowego brutto (PKB) za rok 202</w:t>
      </w:r>
      <w:r w:rsidR="00F753BB">
        <w:rPr>
          <w:rFonts w:eastAsia="Times New Roman" w:cs="Times New Roman"/>
          <w:szCs w:val="19"/>
          <w:lang w:eastAsia="pl-PL"/>
        </w:rPr>
        <w:t>5</w:t>
      </w:r>
      <w:r w:rsidRPr="002B4A02">
        <w:rPr>
          <w:rFonts w:eastAsia="Times New Roman" w:cs="Times New Roman"/>
          <w:szCs w:val="19"/>
          <w:lang w:eastAsia="pl-PL"/>
        </w:rPr>
        <w:t xml:space="preserve">, oparty na aktualnych źródłach danych oraz </w:t>
      </w:r>
      <w:r w:rsidR="009D63E6">
        <w:rPr>
          <w:rFonts w:eastAsia="Times New Roman" w:cs="Times New Roman"/>
          <w:szCs w:val="19"/>
          <w:lang w:eastAsia="pl-PL"/>
        </w:rPr>
        <w:t xml:space="preserve">zrewidowanych danych dotyczących produktu krajowego brutto za </w:t>
      </w:r>
      <w:r w:rsidR="00E47DEB">
        <w:rPr>
          <w:rFonts w:eastAsia="Times New Roman" w:cs="Times New Roman"/>
          <w:szCs w:val="19"/>
          <w:lang w:eastAsia="pl-PL"/>
        </w:rPr>
        <w:t>202</w:t>
      </w:r>
      <w:r w:rsidR="00F753BB">
        <w:rPr>
          <w:rFonts w:eastAsia="Times New Roman" w:cs="Times New Roman"/>
          <w:szCs w:val="19"/>
          <w:lang w:eastAsia="pl-PL"/>
        </w:rPr>
        <w:t>4</w:t>
      </w:r>
      <w:r w:rsidR="00E47DEB">
        <w:rPr>
          <w:rFonts w:eastAsia="Times New Roman" w:cs="Times New Roman"/>
          <w:szCs w:val="19"/>
          <w:lang w:eastAsia="pl-PL"/>
        </w:rPr>
        <w:t xml:space="preserve"> rok.</w:t>
      </w:r>
    </w:p>
    <w:p w14:paraId="400E7D13" w14:textId="67B7F085" w:rsidR="00AC7246" w:rsidRPr="009D63E6" w:rsidRDefault="00AC7246" w:rsidP="00AC724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D63E6">
        <w:rPr>
          <w:rFonts w:eastAsia="Times New Roman" w:cs="Times New Roman"/>
          <w:szCs w:val="19"/>
          <w:lang w:eastAsia="pl-PL"/>
        </w:rPr>
        <w:t>Prezentowane dane o PKB i jego elementach za 202</w:t>
      </w:r>
      <w:r w:rsidR="00F753BB">
        <w:rPr>
          <w:rFonts w:eastAsia="Times New Roman" w:cs="Times New Roman"/>
          <w:szCs w:val="19"/>
          <w:lang w:eastAsia="pl-PL"/>
        </w:rPr>
        <w:t>5</w:t>
      </w:r>
      <w:r w:rsidRPr="009D63E6">
        <w:rPr>
          <w:rFonts w:eastAsia="Times New Roman" w:cs="Times New Roman"/>
          <w:szCs w:val="19"/>
          <w:lang w:eastAsia="pl-PL"/>
        </w:rPr>
        <w:t xml:space="preserve"> r. zostały zrewidowane, w stosunku do opublikowanych w dniu </w:t>
      </w:r>
      <w:r w:rsidR="009611AA" w:rsidRPr="009D63E6">
        <w:rPr>
          <w:rFonts w:eastAsia="Times New Roman" w:cs="Times New Roman"/>
          <w:szCs w:val="19"/>
          <w:lang w:eastAsia="pl-PL"/>
        </w:rPr>
        <w:t>1</w:t>
      </w:r>
      <w:r w:rsidR="00F753BB">
        <w:rPr>
          <w:rFonts w:eastAsia="Times New Roman" w:cs="Times New Roman"/>
          <w:szCs w:val="19"/>
          <w:lang w:eastAsia="pl-PL"/>
        </w:rPr>
        <w:t>6</w:t>
      </w:r>
      <w:r w:rsidRPr="009D63E6">
        <w:rPr>
          <w:rFonts w:eastAsia="Times New Roman" w:cs="Times New Roman"/>
          <w:szCs w:val="19"/>
          <w:lang w:eastAsia="pl-PL"/>
        </w:rPr>
        <w:t>.04.202</w:t>
      </w:r>
      <w:r w:rsidR="00F753BB">
        <w:rPr>
          <w:rFonts w:eastAsia="Times New Roman" w:cs="Times New Roman"/>
          <w:szCs w:val="19"/>
          <w:lang w:eastAsia="pl-PL"/>
        </w:rPr>
        <w:t>6</w:t>
      </w:r>
      <w:r w:rsidRPr="009D63E6">
        <w:rPr>
          <w:rFonts w:eastAsia="Times New Roman" w:cs="Times New Roman"/>
          <w:szCs w:val="19"/>
          <w:lang w:eastAsia="pl-PL"/>
        </w:rPr>
        <w:t xml:space="preserve"> r. z tytułu uwzględnienia pełniejszych rocznych informacji o wynikach dla całego roku 202</w:t>
      </w:r>
      <w:r w:rsidR="00F753BB">
        <w:rPr>
          <w:rFonts w:eastAsia="Times New Roman" w:cs="Times New Roman"/>
          <w:szCs w:val="19"/>
          <w:lang w:eastAsia="pl-PL"/>
        </w:rPr>
        <w:t>5</w:t>
      </w:r>
      <w:r w:rsidRPr="009D63E6">
        <w:rPr>
          <w:rFonts w:eastAsia="Times New Roman" w:cs="Times New Roman"/>
          <w:szCs w:val="19"/>
          <w:lang w:eastAsia="pl-PL"/>
        </w:rPr>
        <w:t xml:space="preserve"> dotyczących finansów przedsiębiorstw, handlu zagranicznego w zakresie obrotów towarowych i usług oraz rachunków sektora instytucji rządowych </w:t>
      </w:r>
      <w:r w:rsidR="0042041A">
        <w:rPr>
          <w:rFonts w:eastAsia="Times New Roman" w:cs="Times New Roman"/>
          <w:szCs w:val="19"/>
          <w:lang w:eastAsia="pl-PL"/>
        </w:rPr>
        <w:br/>
      </w:r>
      <w:r w:rsidRPr="009D63E6">
        <w:rPr>
          <w:rFonts w:eastAsia="Times New Roman" w:cs="Times New Roman"/>
          <w:szCs w:val="19"/>
          <w:lang w:eastAsia="pl-PL"/>
        </w:rPr>
        <w:t xml:space="preserve">i samorządowych opracowanych na potrzeby październikowej notyfikacji fiskalnej tego sektora. </w:t>
      </w:r>
    </w:p>
    <w:p w14:paraId="06E112D4" w14:textId="22D33F57" w:rsidR="00AC7246" w:rsidRPr="009D63E6" w:rsidRDefault="00AC7246" w:rsidP="00AC724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D63E6">
        <w:rPr>
          <w:rFonts w:eastAsia="Times New Roman" w:cs="Times New Roman"/>
          <w:szCs w:val="19"/>
          <w:lang w:eastAsia="pl-PL"/>
        </w:rPr>
        <w:t>Efektem opracowania zweryfikowanego szacunku produktu krajowego brutto dla roku 202</w:t>
      </w:r>
      <w:r w:rsidR="00F753BB">
        <w:rPr>
          <w:rFonts w:eastAsia="Times New Roman" w:cs="Times New Roman"/>
          <w:szCs w:val="19"/>
          <w:lang w:eastAsia="pl-PL"/>
        </w:rPr>
        <w:t>5</w:t>
      </w:r>
      <w:r w:rsidRPr="009D63E6">
        <w:rPr>
          <w:rFonts w:eastAsia="Times New Roman" w:cs="Times New Roman"/>
          <w:szCs w:val="19"/>
          <w:lang w:eastAsia="pl-PL"/>
        </w:rPr>
        <w:t xml:space="preserve"> są zmiany w poziomach absolutnych oraz dynamikach realnych PKB</w:t>
      </w:r>
      <w:r w:rsidR="00763961">
        <w:rPr>
          <w:rFonts w:eastAsia="Times New Roman" w:cs="Times New Roman"/>
          <w:szCs w:val="19"/>
          <w:lang w:eastAsia="pl-PL"/>
        </w:rPr>
        <w:t>,</w:t>
      </w:r>
      <w:r w:rsidRPr="009D63E6">
        <w:rPr>
          <w:rFonts w:eastAsia="Times New Roman" w:cs="Times New Roman"/>
          <w:szCs w:val="19"/>
          <w:lang w:eastAsia="pl-PL"/>
        </w:rPr>
        <w:t xml:space="preserve"> jak również jego elementach składowych. </w:t>
      </w:r>
    </w:p>
    <w:p w14:paraId="14156211" w14:textId="4DA54BDC" w:rsidR="00F561DE" w:rsidRDefault="00AC7246" w:rsidP="00AC724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763961">
        <w:rPr>
          <w:rFonts w:eastAsia="Times New Roman" w:cs="Times New Roman"/>
          <w:szCs w:val="19"/>
          <w:lang w:eastAsia="pl-PL"/>
        </w:rPr>
        <w:t xml:space="preserve">W poniższej tabeli zaprezentowano porównanie danych opublikowanych w dniu </w:t>
      </w:r>
      <w:r w:rsidR="009611AA" w:rsidRPr="00763961">
        <w:rPr>
          <w:rFonts w:eastAsia="Times New Roman" w:cs="Times New Roman"/>
          <w:szCs w:val="19"/>
          <w:lang w:eastAsia="pl-PL"/>
        </w:rPr>
        <w:t>1</w:t>
      </w:r>
      <w:r w:rsidR="00F753BB">
        <w:rPr>
          <w:rFonts w:eastAsia="Times New Roman" w:cs="Times New Roman"/>
          <w:szCs w:val="19"/>
          <w:lang w:eastAsia="pl-PL"/>
        </w:rPr>
        <w:t>6</w:t>
      </w:r>
      <w:r w:rsidRPr="00763961">
        <w:rPr>
          <w:rFonts w:eastAsia="Times New Roman" w:cs="Times New Roman"/>
          <w:szCs w:val="19"/>
          <w:lang w:eastAsia="pl-PL"/>
        </w:rPr>
        <w:t xml:space="preserve"> kwietnia 202</w:t>
      </w:r>
      <w:r w:rsidR="00F753BB">
        <w:rPr>
          <w:rFonts w:eastAsia="Times New Roman" w:cs="Times New Roman"/>
          <w:szCs w:val="19"/>
          <w:lang w:eastAsia="pl-PL"/>
        </w:rPr>
        <w:t>6</w:t>
      </w:r>
      <w:r w:rsidRPr="00763961">
        <w:rPr>
          <w:rFonts w:eastAsia="Times New Roman" w:cs="Times New Roman"/>
          <w:szCs w:val="19"/>
          <w:lang w:eastAsia="pl-PL"/>
        </w:rPr>
        <w:t xml:space="preserve"> r. z danymi </w:t>
      </w:r>
      <w:r w:rsidR="00A61FE3">
        <w:rPr>
          <w:rFonts w:eastAsia="Times New Roman" w:cs="Times New Roman"/>
          <w:szCs w:val="19"/>
          <w:lang w:eastAsia="pl-PL"/>
        </w:rPr>
        <w:t>bieżącymi</w:t>
      </w:r>
      <w:r w:rsidRPr="00763961">
        <w:rPr>
          <w:rFonts w:eastAsia="Times New Roman" w:cs="Times New Roman"/>
          <w:szCs w:val="19"/>
          <w:lang w:eastAsia="pl-PL"/>
        </w:rPr>
        <w:t>, tj. po uwzględnieniu zaktualizowanych źródeł danych</w:t>
      </w:r>
      <w:r w:rsidR="0077340A">
        <w:rPr>
          <w:rFonts w:eastAsia="Times New Roman" w:cs="Times New Roman"/>
          <w:szCs w:val="19"/>
          <w:lang w:eastAsia="pl-PL"/>
        </w:rPr>
        <w:t>.</w:t>
      </w:r>
    </w:p>
    <w:p w14:paraId="135FEE2F" w14:textId="5682C0A0" w:rsidR="00AC7246" w:rsidRPr="00F049AB" w:rsidRDefault="00A26858" w:rsidP="00AC7246">
      <w:pPr>
        <w:pStyle w:val="Tytutablicy"/>
      </w:pPr>
      <w:bookmarkStart w:id="0" w:name="_Hlk113016099"/>
      <w:r w:rsidRPr="005928C1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60BA1530" wp14:editId="3A90D757">
                <wp:simplePos x="0" y="0"/>
                <wp:positionH relativeFrom="page">
                  <wp:posOffset>5695950</wp:posOffset>
                </wp:positionH>
                <wp:positionV relativeFrom="paragraph">
                  <wp:posOffset>1812290</wp:posOffset>
                </wp:positionV>
                <wp:extent cx="1725295" cy="1562100"/>
                <wp:effectExtent l="0" t="0" r="0" b="0"/>
                <wp:wrapTight wrapText="bothSides">
                  <wp:wrapPolygon edited="0">
                    <wp:start x="715" y="0"/>
                    <wp:lineTo x="715" y="21337"/>
                    <wp:lineTo x="20749" y="21337"/>
                    <wp:lineTo x="20749" y="0"/>
                    <wp:lineTo x="715" y="0"/>
                  </wp:wrapPolygon>
                </wp:wrapTight>
                <wp:docPr id="16" name="Pole tekstowe 16" descr="Dynamika realnego PKB w 2025 r. w porównaniu z sza-cunkiem PKB opublikowanym w kwietniu 2026 r., zwiększyła się o 0,2 p. proc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79F9F" w14:textId="7092FCF9" w:rsidR="00644150" w:rsidRDefault="00644150" w:rsidP="00AC7246">
                            <w:pPr>
                              <w:pStyle w:val="tekstzboku"/>
                              <w:jc w:val="both"/>
                            </w:pPr>
                          </w:p>
                          <w:p w14:paraId="4B513355" w14:textId="77777777" w:rsidR="00644150" w:rsidRPr="00FA3091" w:rsidRDefault="00644150" w:rsidP="00A61FE3">
                            <w:pPr>
                              <w:autoSpaceDE w:val="0"/>
                              <w:autoSpaceDN w:val="0"/>
                              <w:spacing w:before="40" w:after="40" w:line="240" w:lineRule="auto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FA3091">
                              <w:rPr>
                                <w:color w:val="001D77"/>
                                <w:sz w:val="18"/>
                                <w:szCs w:val="18"/>
                              </w:rPr>
                              <w:t>Dynamika realnego PKB w 2025 r. w porównaniu z szacunkiem PKB opublikowanym w kwietniu 2026 r., zwiększyła się o 0,2 p. proc.</w:t>
                            </w:r>
                          </w:p>
                          <w:p w14:paraId="6739D521" w14:textId="01C10B53" w:rsidR="00644150" w:rsidRPr="00E95B8E" w:rsidRDefault="00644150" w:rsidP="00AC7246">
                            <w:pPr>
                              <w:pStyle w:val="tekstzboku"/>
                              <w:jc w:val="both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A1530" id="_x0000_t202" coordsize="21600,21600" o:spt="202" path="m,l,21600r21600,l21600,xe">
                <v:stroke joinstyle="miter"/>
                <v:path gradientshapeok="t" o:connecttype="rect"/>
              </v:shapetype>
              <v:shape id="Pole tekstowe 16" o:spid="_x0000_s1027" type="#_x0000_t202" alt="Dynamika realnego PKB w 2025 r. w porównaniu z sza-cunkiem PKB opublikowanym w kwietniu 2026 r., zwiększyła się o 0,2 p. proc.&#10;" style="position:absolute;margin-left:448.5pt;margin-top:142.7pt;width:135.85pt;height:123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" filled="f" stroked="f">
                <v:textbox>
                  <w:txbxContent>
                    <w:p w14:paraId="1E879F9F" w14:textId="7092FCF9" w:rsidR="00644150" w:rsidRDefault="00644150" w:rsidP="00AC7246">
                      <w:pPr>
                        <w:pStyle w:val="tekstzboku"/>
                        <w:jc w:val="both"/>
                      </w:pPr>
                    </w:p>
                    <w:p w14:paraId="4B513355" w14:textId="77777777" w:rsidR="00644150" w:rsidRPr="00FA3091" w:rsidRDefault="00644150" w:rsidP="00A61FE3">
                      <w:pPr>
                        <w:autoSpaceDE w:val="0"/>
                        <w:autoSpaceDN w:val="0"/>
                        <w:spacing w:before="40" w:after="40" w:line="240" w:lineRule="auto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FA3091">
                        <w:rPr>
                          <w:color w:val="001D77"/>
                          <w:sz w:val="18"/>
                          <w:szCs w:val="18"/>
                        </w:rPr>
                        <w:t>Dynamika realnego PKB w 2025 r. w porównaniu z szacunkiem PKB opublikowanym w kwietniu 2026 r., zwiększyła się o 0,2 p. proc.</w:t>
                      </w:r>
                    </w:p>
                    <w:p w14:paraId="6739D521" w14:textId="01C10B53" w:rsidR="00644150" w:rsidRPr="00E95B8E" w:rsidRDefault="00644150" w:rsidP="00AC7246">
                      <w:pPr>
                        <w:pStyle w:val="tekstzboku"/>
                        <w:jc w:val="both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AC7246" w:rsidRPr="00F049AB">
        <w:t xml:space="preserve">Tablica 1. </w:t>
      </w:r>
      <w:r w:rsidR="00AC7246">
        <w:t>Dynamika realna PKB i jego składowych w latach 20</w:t>
      </w:r>
      <w:r w:rsidR="00FA4490">
        <w:t>2</w:t>
      </w:r>
      <w:r w:rsidR="0019361F">
        <w:t>2</w:t>
      </w:r>
      <w:r w:rsidR="008673E6">
        <w:t>–</w:t>
      </w:r>
      <w:r w:rsidR="00AC7246">
        <w:t>202</w:t>
      </w:r>
      <w:r w:rsidR="0019361F">
        <w:t>5</w:t>
      </w:r>
    </w:p>
    <w:tbl>
      <w:tblPr>
        <w:tblpPr w:leftFromText="141" w:rightFromText="141" w:vertAnchor="text" w:horzAnchor="margin" w:tblpY="543"/>
        <w:tblW w:w="4833" w:type="pct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ynamika realna PKB i jego składowych w latach 2022–2025"/>
      </w:tblPr>
      <w:tblGrid>
        <w:gridCol w:w="4044"/>
        <w:gridCol w:w="867"/>
        <w:gridCol w:w="1010"/>
        <w:gridCol w:w="1010"/>
        <w:gridCol w:w="867"/>
      </w:tblGrid>
      <w:tr w:rsidR="00AC7246" w:rsidRPr="00671BE5" w14:paraId="318C77A8" w14:textId="77777777" w:rsidTr="00912533">
        <w:trPr>
          <w:trHeight w:val="57"/>
          <w:tblHeader/>
        </w:trPr>
        <w:tc>
          <w:tcPr>
            <w:tcW w:w="3970" w:type="dxa"/>
            <w:vMerge w:val="restart"/>
            <w:shd w:val="clear" w:color="auto" w:fill="auto"/>
            <w:vAlign w:val="center"/>
          </w:tcPr>
          <w:p w14:paraId="624149E7" w14:textId="77777777" w:rsidR="00AC7246" w:rsidRPr="00671BE5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7DBD1208" w14:textId="6EAA2B33" w:rsidR="00AC7246" w:rsidRPr="00671BE5" w:rsidRDefault="00AC7246" w:rsidP="00FA4490">
            <w:pPr>
              <w:jc w:val="center"/>
              <w:rPr>
                <w:rFonts w:eastAsia="Times New Roman" w:cs="Calibri"/>
                <w:bCs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bCs/>
                <w:szCs w:val="19"/>
                <w:lang w:eastAsia="pl-PL"/>
              </w:rPr>
              <w:t>20</w:t>
            </w:r>
            <w:r w:rsidR="00FA4490">
              <w:rPr>
                <w:rFonts w:eastAsia="Times New Roman" w:cs="Calibri"/>
                <w:bCs/>
                <w:szCs w:val="19"/>
                <w:lang w:eastAsia="pl-PL"/>
              </w:rPr>
              <w:t>2</w:t>
            </w:r>
            <w:r w:rsidR="0019361F">
              <w:rPr>
                <w:rFonts w:eastAsia="Times New Roman" w:cs="Calibri"/>
                <w:bCs/>
                <w:szCs w:val="19"/>
                <w:lang w:eastAsia="pl-PL"/>
              </w:rPr>
              <w:t>2</w:t>
            </w:r>
          </w:p>
        </w:tc>
        <w:tc>
          <w:tcPr>
            <w:tcW w:w="851" w:type="dxa"/>
          </w:tcPr>
          <w:p w14:paraId="5969CB6B" w14:textId="596E6037" w:rsidR="00AC7246" w:rsidRPr="00671BE5" w:rsidRDefault="00AC7246" w:rsidP="00FA4490">
            <w:pPr>
              <w:jc w:val="center"/>
              <w:rPr>
                <w:rFonts w:eastAsia="Times New Roman" w:cs="Calibri"/>
                <w:bCs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bCs/>
                <w:szCs w:val="19"/>
                <w:lang w:eastAsia="pl-PL"/>
              </w:rPr>
              <w:t>20</w:t>
            </w:r>
            <w:r>
              <w:rPr>
                <w:rFonts w:eastAsia="Times New Roman" w:cs="Calibri"/>
                <w:bCs/>
                <w:szCs w:val="19"/>
                <w:lang w:eastAsia="pl-PL"/>
              </w:rPr>
              <w:t>2</w:t>
            </w:r>
            <w:r w:rsidR="0019361F">
              <w:rPr>
                <w:rFonts w:eastAsia="Times New Roman" w:cs="Calibri"/>
                <w:bCs/>
                <w:szCs w:val="19"/>
                <w:lang w:eastAsia="pl-PL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4AADB44B" w14:textId="3895422D" w:rsidR="00AC7246" w:rsidRPr="00671BE5" w:rsidRDefault="00AC7246" w:rsidP="00FA4490">
            <w:pPr>
              <w:jc w:val="center"/>
              <w:rPr>
                <w:rFonts w:eastAsia="Times New Roman" w:cs="Calibri"/>
                <w:bCs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bCs/>
                <w:szCs w:val="19"/>
                <w:lang w:eastAsia="pl-PL"/>
              </w:rPr>
              <w:t>202</w:t>
            </w:r>
            <w:r w:rsidR="0019361F">
              <w:rPr>
                <w:rFonts w:eastAsia="Times New Roman" w:cs="Calibri"/>
                <w:bCs/>
                <w:szCs w:val="19"/>
                <w:lang w:eastAsia="pl-PL"/>
              </w:rPr>
              <w:t>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14:paraId="04EA74B8" w14:textId="661C3FAC" w:rsidR="00AC7246" w:rsidRPr="00671BE5" w:rsidRDefault="00AC7246" w:rsidP="00FA4490">
            <w:pPr>
              <w:jc w:val="center"/>
              <w:rPr>
                <w:rFonts w:eastAsia="Times New Roman" w:cs="Calibri"/>
                <w:bCs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bCs/>
                <w:szCs w:val="19"/>
                <w:lang w:eastAsia="pl-PL"/>
              </w:rPr>
              <w:t>202</w:t>
            </w:r>
            <w:r w:rsidR="0019361F">
              <w:rPr>
                <w:rFonts w:eastAsia="Times New Roman" w:cs="Calibri"/>
                <w:bCs/>
                <w:szCs w:val="19"/>
                <w:lang w:eastAsia="pl-PL"/>
              </w:rPr>
              <w:t>5</w:t>
            </w:r>
          </w:p>
        </w:tc>
      </w:tr>
      <w:tr w:rsidR="00AC7246" w:rsidRPr="00671BE5" w14:paraId="45A1235E" w14:textId="77777777" w:rsidTr="00912533">
        <w:trPr>
          <w:trHeight w:val="349"/>
          <w:tblHeader/>
        </w:trPr>
        <w:tc>
          <w:tcPr>
            <w:tcW w:w="3970" w:type="dxa"/>
            <w:vMerge/>
            <w:shd w:val="clear" w:color="auto" w:fill="auto"/>
            <w:vAlign w:val="bottom"/>
          </w:tcPr>
          <w:p w14:paraId="74D74670" w14:textId="77777777" w:rsidR="00AC7246" w:rsidRPr="00671BE5" w:rsidRDefault="00AC7246" w:rsidP="00FA4490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851" w:type="dxa"/>
            <w:gridSpan w:val="4"/>
          </w:tcPr>
          <w:p w14:paraId="01B631CC" w14:textId="77777777" w:rsidR="00AC7246" w:rsidRPr="00671BE5" w:rsidRDefault="00AC7246" w:rsidP="00FA4490">
            <w:pPr>
              <w:jc w:val="center"/>
              <w:rPr>
                <w:rFonts w:eastAsia="Times New Roman" w:cs="Calibri"/>
                <w:bCs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bCs/>
                <w:szCs w:val="19"/>
                <w:lang w:eastAsia="pl-PL"/>
              </w:rPr>
              <w:t>rok poprzedni =100</w:t>
            </w:r>
          </w:p>
        </w:tc>
      </w:tr>
      <w:tr w:rsidR="0019361F" w:rsidRPr="00671BE5" w14:paraId="2CA021C7" w14:textId="77777777" w:rsidTr="00912533">
        <w:trPr>
          <w:trHeight w:val="278"/>
        </w:trPr>
        <w:tc>
          <w:tcPr>
            <w:tcW w:w="3970" w:type="dxa"/>
            <w:shd w:val="clear" w:color="auto" w:fill="auto"/>
            <w:vAlign w:val="bottom"/>
          </w:tcPr>
          <w:p w14:paraId="51D6B932" w14:textId="27E8FF1F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PKB, dane z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.04.202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</w:tcPr>
          <w:p w14:paraId="358BA129" w14:textId="07E4D55D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105,3</w:t>
            </w:r>
          </w:p>
        </w:tc>
        <w:tc>
          <w:tcPr>
            <w:tcW w:w="992" w:type="dxa"/>
            <w:shd w:val="clear" w:color="auto" w:fill="auto"/>
          </w:tcPr>
          <w:p w14:paraId="48B26E3F" w14:textId="398CE5D2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100,2</w:t>
            </w:r>
          </w:p>
        </w:tc>
        <w:tc>
          <w:tcPr>
            <w:tcW w:w="992" w:type="dxa"/>
            <w:shd w:val="clear" w:color="auto" w:fill="auto"/>
            <w:noWrap/>
          </w:tcPr>
          <w:p w14:paraId="003C4440" w14:textId="4025635A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103,2</w:t>
            </w:r>
          </w:p>
        </w:tc>
        <w:tc>
          <w:tcPr>
            <w:tcW w:w="851" w:type="dxa"/>
            <w:shd w:val="clear" w:color="auto" w:fill="auto"/>
            <w:noWrap/>
          </w:tcPr>
          <w:p w14:paraId="23130B2A" w14:textId="2E2BA21F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103,6</w:t>
            </w:r>
          </w:p>
        </w:tc>
      </w:tr>
      <w:tr w:rsidR="0019361F" w:rsidRPr="00671BE5" w14:paraId="36F6C7F0" w14:textId="77777777" w:rsidTr="00912533">
        <w:trPr>
          <w:trHeight w:val="248"/>
        </w:trPr>
        <w:tc>
          <w:tcPr>
            <w:tcW w:w="3970" w:type="dxa"/>
            <w:shd w:val="clear" w:color="auto" w:fill="auto"/>
            <w:vAlign w:val="bottom"/>
          </w:tcPr>
          <w:p w14:paraId="163C9727" w14:textId="352F8E63" w:rsidR="0019361F" w:rsidRPr="00671BE5" w:rsidRDefault="0019361F" w:rsidP="0019361F">
            <w:pPr>
              <w:rPr>
                <w:rFonts w:eastAsia="Times New Roman" w:cs="Calibri"/>
                <w:b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b/>
                <w:bCs/>
                <w:color w:val="000000"/>
                <w:szCs w:val="19"/>
                <w:lang w:eastAsia="pl-PL"/>
              </w:rPr>
              <w:t xml:space="preserve">PKB, dane z </w:t>
            </w:r>
            <w:r>
              <w:rPr>
                <w:rFonts w:eastAsia="Times New Roman" w:cs="Calibri"/>
                <w:b/>
                <w:bCs/>
                <w:color w:val="000000"/>
                <w:szCs w:val="19"/>
                <w:lang w:eastAsia="pl-PL"/>
              </w:rPr>
              <w:t>06</w:t>
            </w:r>
            <w:r w:rsidRPr="00671BE5">
              <w:rPr>
                <w:rFonts w:eastAsia="Times New Roman" w:cs="Calibri"/>
                <w:b/>
                <w:bCs/>
                <w:color w:val="000000"/>
                <w:szCs w:val="19"/>
                <w:lang w:eastAsia="pl-PL"/>
              </w:rPr>
              <w:t>.10.202</w:t>
            </w:r>
            <w:r>
              <w:rPr>
                <w:rFonts w:eastAsia="Times New Roman" w:cs="Calibri"/>
                <w:b/>
                <w:bCs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b/>
                <w:bCs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7F6E10" w14:textId="70DA0D66" w:rsidR="0019361F" w:rsidRPr="003D560A" w:rsidRDefault="0019361F" w:rsidP="0019361F">
            <w:pPr>
              <w:jc w:val="right"/>
              <w:rPr>
                <w:rFonts w:eastAsia="Times New Roman" w:cs="Calibri"/>
                <w:b/>
                <w:bCs/>
                <w:szCs w:val="19"/>
                <w:lang w:eastAsia="pl-PL"/>
              </w:rPr>
            </w:pPr>
            <w:r>
              <w:rPr>
                <w:rFonts w:eastAsia="Times New Roman" w:cs="Calibri"/>
                <w:b/>
                <w:bCs/>
                <w:szCs w:val="19"/>
                <w:lang w:eastAsia="pl-PL"/>
              </w:rPr>
              <w:t>105,3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AE2CD0" w14:textId="6D5977B3" w:rsidR="0019361F" w:rsidRPr="003D560A" w:rsidRDefault="0019361F" w:rsidP="0019361F">
            <w:pPr>
              <w:jc w:val="right"/>
              <w:rPr>
                <w:rFonts w:eastAsia="Times New Roman" w:cs="Calibri"/>
                <w:b/>
                <w:bCs/>
                <w:szCs w:val="19"/>
                <w:lang w:eastAsia="pl-PL"/>
              </w:rPr>
            </w:pPr>
            <w:r>
              <w:rPr>
                <w:rFonts w:eastAsia="Times New Roman" w:cs="Calibri"/>
                <w:b/>
                <w:bCs/>
                <w:szCs w:val="19"/>
                <w:lang w:eastAsia="pl-PL"/>
              </w:rPr>
              <w:t>100,2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0F9E89A" w14:textId="417451C0" w:rsidR="0019361F" w:rsidRPr="003D560A" w:rsidRDefault="00EC26D0" w:rsidP="0019361F">
            <w:pPr>
              <w:jc w:val="right"/>
              <w:rPr>
                <w:rFonts w:eastAsia="Times New Roman" w:cs="Calibri"/>
                <w:b/>
                <w:bCs/>
                <w:szCs w:val="19"/>
                <w:lang w:eastAsia="pl-PL"/>
              </w:rPr>
            </w:pPr>
            <w:r>
              <w:rPr>
                <w:rFonts w:eastAsia="Times New Roman" w:cs="Calibri"/>
                <w:b/>
                <w:bCs/>
                <w:szCs w:val="19"/>
                <w:lang w:eastAsia="pl-PL"/>
              </w:rPr>
              <w:t>103,2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E5D28E5" w14:textId="5D1D753C" w:rsidR="0019361F" w:rsidRPr="003D560A" w:rsidRDefault="00A96C61" w:rsidP="0019361F">
            <w:pPr>
              <w:jc w:val="right"/>
              <w:rPr>
                <w:rFonts w:eastAsia="Times New Roman" w:cs="Calibri"/>
                <w:b/>
                <w:bCs/>
                <w:szCs w:val="19"/>
                <w:lang w:eastAsia="pl-PL"/>
              </w:rPr>
            </w:pPr>
            <w:r>
              <w:rPr>
                <w:rFonts w:eastAsia="Times New Roman" w:cs="Calibri"/>
                <w:b/>
                <w:bCs/>
                <w:szCs w:val="19"/>
                <w:lang w:eastAsia="pl-PL"/>
              </w:rPr>
              <w:t>103,8</w:t>
            </w:r>
          </w:p>
        </w:tc>
      </w:tr>
      <w:tr w:rsidR="0019361F" w:rsidRPr="00671BE5" w14:paraId="02266F20" w14:textId="77777777" w:rsidTr="00912533">
        <w:trPr>
          <w:trHeight w:val="225"/>
        </w:trPr>
        <w:tc>
          <w:tcPr>
            <w:tcW w:w="3970" w:type="dxa"/>
            <w:shd w:val="clear" w:color="auto" w:fill="F2F2F2"/>
            <w:vAlign w:val="bottom"/>
          </w:tcPr>
          <w:p w14:paraId="3461077F" w14:textId="77777777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Różnica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09696DA7" w14:textId="7841003B" w:rsidR="0019361F" w:rsidRPr="003D560A" w:rsidRDefault="0019361F" w:rsidP="0019361F">
            <w:pPr>
              <w:jc w:val="right"/>
              <w:rPr>
                <w:rFonts w:eastAsia="Times New Roman" w:cs="Calibri"/>
                <w:bCs/>
                <w:szCs w:val="19"/>
                <w:lang w:eastAsia="pl-PL"/>
              </w:rPr>
            </w:pPr>
            <w:r>
              <w:rPr>
                <w:rFonts w:eastAsia="Times New Roman" w:cs="Calibri"/>
                <w:bCs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CA06354" w14:textId="1C51FE6C" w:rsidR="0019361F" w:rsidRPr="003D560A" w:rsidRDefault="0019361F" w:rsidP="0019361F">
            <w:pPr>
              <w:jc w:val="right"/>
              <w:rPr>
                <w:rFonts w:eastAsia="Times New Roman" w:cs="Calibri"/>
                <w:bCs/>
                <w:szCs w:val="19"/>
                <w:lang w:eastAsia="pl-PL"/>
              </w:rPr>
            </w:pPr>
            <w:r>
              <w:rPr>
                <w:rFonts w:eastAsia="Times New Roman" w:cs="Calibri"/>
                <w:bCs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noWrap/>
            <w:vAlign w:val="center"/>
          </w:tcPr>
          <w:p w14:paraId="200F682E" w14:textId="6E062F13" w:rsidR="0019361F" w:rsidRPr="003D560A" w:rsidRDefault="00EC26D0" w:rsidP="0019361F">
            <w:pPr>
              <w:jc w:val="right"/>
              <w:rPr>
                <w:rFonts w:eastAsia="Times New Roman" w:cs="Calibri"/>
                <w:bCs/>
                <w:szCs w:val="19"/>
                <w:lang w:eastAsia="pl-PL"/>
              </w:rPr>
            </w:pPr>
            <w:r>
              <w:rPr>
                <w:rFonts w:eastAsia="Times New Roman" w:cs="Calibri"/>
                <w:bCs/>
                <w:szCs w:val="19"/>
                <w:lang w:eastAsia="pl-PL"/>
              </w:rPr>
              <w:t>0,0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0A1C7E50" w14:textId="73CFC2C8" w:rsidR="0019361F" w:rsidRPr="003D560A" w:rsidRDefault="00A96C61" w:rsidP="0019361F">
            <w:pPr>
              <w:jc w:val="right"/>
              <w:rPr>
                <w:rFonts w:eastAsia="Times New Roman" w:cs="Calibri"/>
                <w:bCs/>
                <w:szCs w:val="19"/>
                <w:lang w:eastAsia="pl-PL"/>
              </w:rPr>
            </w:pPr>
            <w:r>
              <w:rPr>
                <w:rFonts w:eastAsia="Times New Roman" w:cs="Calibri"/>
                <w:bCs/>
                <w:szCs w:val="19"/>
                <w:lang w:eastAsia="pl-PL"/>
              </w:rPr>
              <w:t>0,2</w:t>
            </w:r>
          </w:p>
        </w:tc>
      </w:tr>
      <w:tr w:rsidR="0019361F" w:rsidRPr="00671BE5" w14:paraId="0B149AAF" w14:textId="77777777" w:rsidTr="00912533">
        <w:trPr>
          <w:trHeight w:val="296"/>
        </w:trPr>
        <w:tc>
          <w:tcPr>
            <w:tcW w:w="3970" w:type="dxa"/>
            <w:shd w:val="clear" w:color="auto" w:fill="auto"/>
            <w:vAlign w:val="bottom"/>
          </w:tcPr>
          <w:p w14:paraId="1781CA9C" w14:textId="3C71077B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Wartość dodana brutto, dane z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.04.202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</w:tcPr>
          <w:p w14:paraId="69468E0D" w14:textId="70B2D323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105,5</w:t>
            </w:r>
          </w:p>
        </w:tc>
        <w:tc>
          <w:tcPr>
            <w:tcW w:w="992" w:type="dxa"/>
            <w:shd w:val="clear" w:color="auto" w:fill="auto"/>
          </w:tcPr>
          <w:p w14:paraId="52C46F39" w14:textId="109A3A65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101,3</w:t>
            </w:r>
          </w:p>
        </w:tc>
        <w:tc>
          <w:tcPr>
            <w:tcW w:w="992" w:type="dxa"/>
            <w:shd w:val="clear" w:color="auto" w:fill="auto"/>
            <w:noWrap/>
          </w:tcPr>
          <w:p w14:paraId="54EBCA21" w14:textId="276C27F5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102,3</w:t>
            </w:r>
          </w:p>
        </w:tc>
        <w:tc>
          <w:tcPr>
            <w:tcW w:w="851" w:type="dxa"/>
            <w:shd w:val="clear" w:color="auto" w:fill="auto"/>
            <w:noWrap/>
          </w:tcPr>
          <w:p w14:paraId="74B62775" w14:textId="2F4C5851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103,1</w:t>
            </w:r>
          </w:p>
        </w:tc>
      </w:tr>
      <w:tr w:rsidR="0019361F" w:rsidRPr="00671BE5" w14:paraId="5F3DF3FB" w14:textId="77777777" w:rsidTr="00912533">
        <w:trPr>
          <w:trHeight w:val="281"/>
        </w:trPr>
        <w:tc>
          <w:tcPr>
            <w:tcW w:w="3970" w:type="dxa"/>
            <w:shd w:val="clear" w:color="auto" w:fill="auto"/>
            <w:vAlign w:val="bottom"/>
            <w:hideMark/>
          </w:tcPr>
          <w:p w14:paraId="307EE3B2" w14:textId="3162D7BA" w:rsidR="0019361F" w:rsidRPr="00671BE5" w:rsidRDefault="0019361F" w:rsidP="0019361F">
            <w:pP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 xml:space="preserve">Wartość dodana brutto, dane z 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06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.10.202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EF1FF61" w14:textId="175AE1B9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DEEC4D" w14:textId="07BF0146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1C2B6D" w14:textId="3C1EFBBB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EBACC56" w14:textId="30DCB604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103,3</w:t>
            </w:r>
          </w:p>
        </w:tc>
      </w:tr>
      <w:tr w:rsidR="0019361F" w:rsidRPr="00671BE5" w14:paraId="680D488F" w14:textId="77777777" w:rsidTr="00912533">
        <w:trPr>
          <w:trHeight w:val="259"/>
        </w:trPr>
        <w:tc>
          <w:tcPr>
            <w:tcW w:w="3970" w:type="dxa"/>
            <w:shd w:val="clear" w:color="auto" w:fill="F2F2F2"/>
            <w:noWrap/>
            <w:vAlign w:val="bottom"/>
            <w:hideMark/>
          </w:tcPr>
          <w:p w14:paraId="66C5BE05" w14:textId="77777777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Różnica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4B17BDDA" w14:textId="1492415D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68DB2D95" w14:textId="45A07FF8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noWrap/>
            <w:vAlign w:val="center"/>
          </w:tcPr>
          <w:p w14:paraId="3B70A1B8" w14:textId="6E3CFF5A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6AF8DB98" w14:textId="779D7B1A" w:rsidR="0019361F" w:rsidRPr="00915531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0,2</w:t>
            </w:r>
          </w:p>
        </w:tc>
      </w:tr>
      <w:tr w:rsidR="0019361F" w:rsidRPr="00671BE5" w14:paraId="4041E208" w14:textId="77777777" w:rsidTr="00912533">
        <w:trPr>
          <w:trHeight w:val="345"/>
        </w:trPr>
        <w:tc>
          <w:tcPr>
            <w:tcW w:w="3970" w:type="dxa"/>
            <w:shd w:val="clear" w:color="auto" w:fill="auto"/>
            <w:noWrap/>
            <w:vAlign w:val="bottom"/>
          </w:tcPr>
          <w:p w14:paraId="60A576FB" w14:textId="27FB2F79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Popyt krajowy, dane z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.04.202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</w:tcPr>
          <w:p w14:paraId="46D25DA4" w14:textId="49E24761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104,8</w:t>
            </w:r>
          </w:p>
        </w:tc>
        <w:tc>
          <w:tcPr>
            <w:tcW w:w="992" w:type="dxa"/>
            <w:shd w:val="clear" w:color="auto" w:fill="auto"/>
          </w:tcPr>
          <w:p w14:paraId="0F5F29FB" w14:textId="395A2702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97,0</w:t>
            </w:r>
          </w:p>
        </w:tc>
        <w:tc>
          <w:tcPr>
            <w:tcW w:w="992" w:type="dxa"/>
            <w:shd w:val="clear" w:color="auto" w:fill="auto"/>
            <w:noWrap/>
          </w:tcPr>
          <w:p w14:paraId="50DA4E03" w14:textId="077ABE57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104,8</w:t>
            </w:r>
          </w:p>
        </w:tc>
        <w:tc>
          <w:tcPr>
            <w:tcW w:w="851" w:type="dxa"/>
            <w:shd w:val="clear" w:color="auto" w:fill="auto"/>
            <w:noWrap/>
          </w:tcPr>
          <w:p w14:paraId="61EF9C09" w14:textId="273AF168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104,2</w:t>
            </w:r>
          </w:p>
        </w:tc>
      </w:tr>
      <w:tr w:rsidR="0019361F" w:rsidRPr="00671BE5" w14:paraId="713DD800" w14:textId="77777777" w:rsidTr="00912533">
        <w:trPr>
          <w:trHeight w:val="315"/>
        </w:trPr>
        <w:tc>
          <w:tcPr>
            <w:tcW w:w="3970" w:type="dxa"/>
            <w:shd w:val="clear" w:color="auto" w:fill="auto"/>
            <w:noWrap/>
            <w:vAlign w:val="bottom"/>
          </w:tcPr>
          <w:p w14:paraId="3A8921CD" w14:textId="4899CC16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Popyt krajowy, dane z 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06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.10.202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9E28798" w14:textId="08D92FBB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78AF0E" w14:textId="5297505E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97,0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E087F3" w14:textId="5AAF4B31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2CC4348" w14:textId="52BA5564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104,6</w:t>
            </w:r>
          </w:p>
        </w:tc>
      </w:tr>
      <w:tr w:rsidR="0019361F" w:rsidRPr="00671BE5" w14:paraId="209EC994" w14:textId="77777777" w:rsidTr="00912533">
        <w:trPr>
          <w:trHeight w:val="279"/>
        </w:trPr>
        <w:tc>
          <w:tcPr>
            <w:tcW w:w="3970" w:type="dxa"/>
            <w:shd w:val="clear" w:color="auto" w:fill="F2F2F2"/>
            <w:noWrap/>
          </w:tcPr>
          <w:p w14:paraId="6C9476B4" w14:textId="77777777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lastRenderedPageBreak/>
              <w:t>Różnica</w:t>
            </w:r>
            <w:bookmarkStart w:id="1" w:name="_GoBack"/>
            <w:bookmarkEnd w:id="1"/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169ACE28" w14:textId="0F08C418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BE38443" w14:textId="11F2FB6C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noWrap/>
            <w:vAlign w:val="center"/>
          </w:tcPr>
          <w:p w14:paraId="7255CCDD" w14:textId="16571771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60A121E9" w14:textId="26EBECDA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0,4</w:t>
            </w:r>
          </w:p>
        </w:tc>
      </w:tr>
      <w:tr w:rsidR="0019361F" w:rsidRPr="00671BE5" w14:paraId="1AB5BE30" w14:textId="77777777" w:rsidTr="00912533">
        <w:trPr>
          <w:trHeight w:val="364"/>
        </w:trPr>
        <w:tc>
          <w:tcPr>
            <w:tcW w:w="3970" w:type="dxa"/>
            <w:shd w:val="clear" w:color="auto" w:fill="auto"/>
            <w:noWrap/>
            <w:vAlign w:val="bottom"/>
          </w:tcPr>
          <w:p w14:paraId="06A7F5C1" w14:textId="4C13B419" w:rsidR="0019361F" w:rsidRPr="00671BE5" w:rsidRDefault="0019361F" w:rsidP="0019361F">
            <w:pPr>
              <w:rPr>
                <w:szCs w:val="19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Spożycie indywidualne, dane z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.04.202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</w:tcPr>
          <w:p w14:paraId="748BAF6C" w14:textId="5E57982C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105,0</w:t>
            </w:r>
          </w:p>
        </w:tc>
        <w:tc>
          <w:tcPr>
            <w:tcW w:w="992" w:type="dxa"/>
            <w:shd w:val="clear" w:color="auto" w:fill="auto"/>
          </w:tcPr>
          <w:p w14:paraId="2DD5B8EC" w14:textId="31A40679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99,7</w:t>
            </w:r>
          </w:p>
        </w:tc>
        <w:tc>
          <w:tcPr>
            <w:tcW w:w="992" w:type="dxa"/>
            <w:shd w:val="clear" w:color="auto" w:fill="auto"/>
            <w:noWrap/>
          </w:tcPr>
          <w:p w14:paraId="7B2404C8" w14:textId="6407B017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102,9</w:t>
            </w:r>
          </w:p>
        </w:tc>
        <w:tc>
          <w:tcPr>
            <w:tcW w:w="851" w:type="dxa"/>
            <w:shd w:val="clear" w:color="auto" w:fill="auto"/>
            <w:noWrap/>
          </w:tcPr>
          <w:p w14:paraId="2FD85EB3" w14:textId="49B70BD5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103,7</w:t>
            </w:r>
          </w:p>
        </w:tc>
      </w:tr>
      <w:tr w:rsidR="0019361F" w:rsidRPr="00671BE5" w14:paraId="45DFD54C" w14:textId="77777777" w:rsidTr="00912533">
        <w:trPr>
          <w:trHeight w:val="307"/>
        </w:trPr>
        <w:tc>
          <w:tcPr>
            <w:tcW w:w="3970" w:type="dxa"/>
            <w:shd w:val="clear" w:color="auto" w:fill="auto"/>
            <w:noWrap/>
            <w:vAlign w:val="bottom"/>
          </w:tcPr>
          <w:p w14:paraId="494E0404" w14:textId="502A5A09" w:rsidR="0019361F" w:rsidRPr="00671BE5" w:rsidRDefault="0019361F" w:rsidP="0019361F">
            <w:pPr>
              <w:rPr>
                <w:szCs w:val="19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Spożycie indywidualne, dane z 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06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.10.202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0FCD95B" w14:textId="6175A673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2B51FA" w14:textId="7C99182F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99,7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BF4961A" w14:textId="4195002F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12F125A" w14:textId="08A3322D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104,0</w:t>
            </w:r>
          </w:p>
        </w:tc>
      </w:tr>
      <w:tr w:rsidR="0019361F" w:rsidRPr="00671BE5" w14:paraId="1A23AE75" w14:textId="77777777" w:rsidTr="00912533">
        <w:trPr>
          <w:trHeight w:val="413"/>
        </w:trPr>
        <w:tc>
          <w:tcPr>
            <w:tcW w:w="3970" w:type="dxa"/>
            <w:shd w:val="clear" w:color="auto" w:fill="F2F2F2"/>
            <w:noWrap/>
            <w:vAlign w:val="bottom"/>
          </w:tcPr>
          <w:p w14:paraId="37068CD7" w14:textId="77777777" w:rsidR="0019361F" w:rsidRPr="00671BE5" w:rsidRDefault="0019361F" w:rsidP="0019361F">
            <w:pPr>
              <w:rPr>
                <w:szCs w:val="19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Różnica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1155F1D8" w14:textId="797F7B24" w:rsidR="0019361F" w:rsidRPr="003D560A" w:rsidRDefault="0019361F" w:rsidP="0019361F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0,0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92BA7DD" w14:textId="1841C72D" w:rsidR="0019361F" w:rsidRPr="003D560A" w:rsidRDefault="0019361F" w:rsidP="0019361F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0,0</w:t>
            </w:r>
          </w:p>
        </w:tc>
        <w:tc>
          <w:tcPr>
            <w:tcW w:w="992" w:type="dxa"/>
            <w:shd w:val="clear" w:color="auto" w:fill="F2F2F2"/>
            <w:noWrap/>
            <w:vAlign w:val="center"/>
          </w:tcPr>
          <w:p w14:paraId="0AD38C33" w14:textId="0A00AFD3" w:rsidR="0019361F" w:rsidRPr="003D560A" w:rsidRDefault="00EC26D0" w:rsidP="0019361F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0,0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70B63BDE" w14:textId="5CC8AB72" w:rsidR="0019361F" w:rsidRPr="003D560A" w:rsidRDefault="00A96C61" w:rsidP="0019361F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0,3</w:t>
            </w:r>
          </w:p>
        </w:tc>
      </w:tr>
      <w:tr w:rsidR="0019361F" w:rsidRPr="00671BE5" w14:paraId="0E42F053" w14:textId="77777777" w:rsidTr="00912533">
        <w:trPr>
          <w:trHeight w:val="357"/>
        </w:trPr>
        <w:tc>
          <w:tcPr>
            <w:tcW w:w="3970" w:type="dxa"/>
            <w:shd w:val="clear" w:color="auto" w:fill="auto"/>
            <w:noWrap/>
            <w:vAlign w:val="bottom"/>
          </w:tcPr>
          <w:p w14:paraId="65E88D40" w14:textId="6150C97D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Spożycie publiczne, dane z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.04.202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</w:tcPr>
          <w:p w14:paraId="257FCCC8" w14:textId="2AA40D77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100,6</w:t>
            </w:r>
          </w:p>
        </w:tc>
        <w:tc>
          <w:tcPr>
            <w:tcW w:w="992" w:type="dxa"/>
            <w:shd w:val="clear" w:color="auto" w:fill="auto"/>
          </w:tcPr>
          <w:p w14:paraId="32DFEA27" w14:textId="2E82C5D1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104,5</w:t>
            </w:r>
          </w:p>
        </w:tc>
        <w:tc>
          <w:tcPr>
            <w:tcW w:w="992" w:type="dxa"/>
            <w:shd w:val="clear" w:color="auto" w:fill="auto"/>
            <w:noWrap/>
          </w:tcPr>
          <w:p w14:paraId="5326974F" w14:textId="25096D92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108,7</w:t>
            </w:r>
          </w:p>
        </w:tc>
        <w:tc>
          <w:tcPr>
            <w:tcW w:w="851" w:type="dxa"/>
            <w:shd w:val="clear" w:color="auto" w:fill="auto"/>
            <w:noWrap/>
          </w:tcPr>
          <w:p w14:paraId="0A8793EF" w14:textId="0F3C0A26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105,3</w:t>
            </w:r>
          </w:p>
        </w:tc>
      </w:tr>
      <w:tr w:rsidR="0019361F" w:rsidRPr="00671BE5" w14:paraId="40F9DD1D" w14:textId="77777777" w:rsidTr="00912533">
        <w:trPr>
          <w:trHeight w:val="341"/>
        </w:trPr>
        <w:tc>
          <w:tcPr>
            <w:tcW w:w="3970" w:type="dxa"/>
            <w:shd w:val="clear" w:color="auto" w:fill="auto"/>
            <w:noWrap/>
            <w:vAlign w:val="bottom"/>
          </w:tcPr>
          <w:p w14:paraId="390A51FB" w14:textId="77B8641E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Spożycie publiczne, dane z 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06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.10.202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BF7DC01" w14:textId="72A54B98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100,6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EBFF9B0" w14:textId="69EBACCE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DAC149" w14:textId="1CA5F089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108,7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435DA06" w14:textId="1327EC65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105,7</w:t>
            </w:r>
          </w:p>
        </w:tc>
      </w:tr>
      <w:tr w:rsidR="0019361F" w:rsidRPr="00671BE5" w14:paraId="2DDB4FA4" w14:textId="77777777" w:rsidTr="00912533">
        <w:trPr>
          <w:trHeight w:val="304"/>
        </w:trPr>
        <w:tc>
          <w:tcPr>
            <w:tcW w:w="3970" w:type="dxa"/>
            <w:shd w:val="clear" w:color="auto" w:fill="F2F2F2"/>
            <w:noWrap/>
            <w:vAlign w:val="bottom"/>
          </w:tcPr>
          <w:p w14:paraId="4CA47F92" w14:textId="77777777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Różnica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5DBEDC4E" w14:textId="4A51FD5B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E16751F" w14:textId="1151386D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noWrap/>
            <w:vAlign w:val="center"/>
          </w:tcPr>
          <w:p w14:paraId="3E982FD5" w14:textId="2A50421E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6F6FC4BC" w14:textId="29D74C4A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0,4</w:t>
            </w:r>
          </w:p>
        </w:tc>
      </w:tr>
      <w:tr w:rsidR="0019361F" w:rsidRPr="00671BE5" w14:paraId="6AB717CE" w14:textId="77777777" w:rsidTr="00912533">
        <w:trPr>
          <w:trHeight w:val="532"/>
        </w:trPr>
        <w:tc>
          <w:tcPr>
            <w:tcW w:w="3970" w:type="dxa"/>
            <w:shd w:val="clear" w:color="auto" w:fill="auto"/>
            <w:noWrap/>
            <w:vAlign w:val="bottom"/>
          </w:tcPr>
          <w:p w14:paraId="518B1D6B" w14:textId="05760ED4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Popyt inwestycyjny, dane z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.04.202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0F47FB7" w14:textId="46715EB4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D47443" w14:textId="73EE5C0D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7CED94" w14:textId="3DFCAF9E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100,4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EB32C4A" w14:textId="5B28BF0A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104,4</w:t>
            </w:r>
          </w:p>
        </w:tc>
      </w:tr>
      <w:tr w:rsidR="0019361F" w:rsidRPr="00671BE5" w14:paraId="248B94F1" w14:textId="77777777" w:rsidTr="00912533">
        <w:trPr>
          <w:trHeight w:val="513"/>
        </w:trPr>
        <w:tc>
          <w:tcPr>
            <w:tcW w:w="3970" w:type="dxa"/>
            <w:shd w:val="clear" w:color="auto" w:fill="auto"/>
            <w:noWrap/>
            <w:vAlign w:val="bottom"/>
          </w:tcPr>
          <w:p w14:paraId="0D191CAB" w14:textId="1E40FDD6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Popyt inwestycyjny, dane z 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06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.10.202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76D9601" w14:textId="064B06A5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205B95" w14:textId="1A4E503E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E665E50" w14:textId="34A40432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100,4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83CEE38" w14:textId="5CCD9349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104,9</w:t>
            </w:r>
          </w:p>
        </w:tc>
      </w:tr>
      <w:tr w:rsidR="0019361F" w:rsidRPr="00671BE5" w14:paraId="537BD06D" w14:textId="77777777" w:rsidTr="00912533">
        <w:trPr>
          <w:trHeight w:val="391"/>
        </w:trPr>
        <w:tc>
          <w:tcPr>
            <w:tcW w:w="3970" w:type="dxa"/>
            <w:shd w:val="clear" w:color="auto" w:fill="F2F2F2"/>
            <w:noWrap/>
            <w:vAlign w:val="bottom"/>
          </w:tcPr>
          <w:p w14:paraId="19DD96AD" w14:textId="77777777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Różnica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64EA3C5E" w14:textId="074AA6F6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091AD3F8" w14:textId="49691531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noWrap/>
            <w:vAlign w:val="center"/>
          </w:tcPr>
          <w:p w14:paraId="65428132" w14:textId="7F7B94FD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43634C88" w14:textId="398EFB44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0,5</w:t>
            </w:r>
          </w:p>
        </w:tc>
      </w:tr>
      <w:tr w:rsidR="0019361F" w:rsidRPr="00671BE5" w14:paraId="276F593C" w14:textId="77777777" w:rsidTr="00912533">
        <w:trPr>
          <w:trHeight w:val="349"/>
        </w:trPr>
        <w:tc>
          <w:tcPr>
            <w:tcW w:w="3970" w:type="dxa"/>
            <w:shd w:val="clear" w:color="auto" w:fill="auto"/>
            <w:noWrap/>
            <w:vAlign w:val="bottom"/>
          </w:tcPr>
          <w:p w14:paraId="4FF7C954" w14:textId="69B84991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Import towarów i usług, dane z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.04.202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</w:tcPr>
          <w:p w14:paraId="6FF36C49" w14:textId="55F3D5A0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106,8</w:t>
            </w:r>
          </w:p>
        </w:tc>
        <w:tc>
          <w:tcPr>
            <w:tcW w:w="992" w:type="dxa"/>
            <w:shd w:val="clear" w:color="auto" w:fill="auto"/>
          </w:tcPr>
          <w:p w14:paraId="688E2560" w14:textId="5F5EDB41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98,5</w:t>
            </w:r>
          </w:p>
        </w:tc>
        <w:tc>
          <w:tcPr>
            <w:tcW w:w="992" w:type="dxa"/>
            <w:shd w:val="clear" w:color="auto" w:fill="auto"/>
            <w:noWrap/>
          </w:tcPr>
          <w:p w14:paraId="303CD3A1" w14:textId="799A6693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104,6</w:t>
            </w:r>
          </w:p>
        </w:tc>
        <w:tc>
          <w:tcPr>
            <w:tcW w:w="851" w:type="dxa"/>
            <w:shd w:val="clear" w:color="auto" w:fill="auto"/>
            <w:noWrap/>
          </w:tcPr>
          <w:p w14:paraId="288F95B7" w14:textId="7496EB1C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106,8</w:t>
            </w:r>
          </w:p>
        </w:tc>
      </w:tr>
      <w:tr w:rsidR="0019361F" w:rsidRPr="00671BE5" w14:paraId="2F4FF26B" w14:textId="77777777" w:rsidTr="00912533">
        <w:trPr>
          <w:trHeight w:val="461"/>
        </w:trPr>
        <w:tc>
          <w:tcPr>
            <w:tcW w:w="3970" w:type="dxa"/>
            <w:shd w:val="clear" w:color="auto" w:fill="auto"/>
            <w:noWrap/>
            <w:vAlign w:val="bottom"/>
          </w:tcPr>
          <w:p w14:paraId="75BF1EC5" w14:textId="1C5AAAAA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Import towarów i usług, dane z 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06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.10.202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0C72D0" w14:textId="0657460D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106,8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9D6A28" w14:textId="550E4060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98,5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9FE5D25" w14:textId="126693CD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E481B65" w14:textId="603F2DF4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107,1</w:t>
            </w:r>
          </w:p>
        </w:tc>
      </w:tr>
      <w:tr w:rsidR="0019361F" w:rsidRPr="00671BE5" w14:paraId="43C8E865" w14:textId="77777777" w:rsidTr="00912533">
        <w:trPr>
          <w:trHeight w:val="425"/>
        </w:trPr>
        <w:tc>
          <w:tcPr>
            <w:tcW w:w="3970" w:type="dxa"/>
            <w:shd w:val="clear" w:color="auto" w:fill="F2F2F2"/>
            <w:noWrap/>
            <w:vAlign w:val="bottom"/>
          </w:tcPr>
          <w:p w14:paraId="2913CF1C" w14:textId="77777777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Różnica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77FD2FA6" w14:textId="5D271BEA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719E246" w14:textId="1EC89511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noWrap/>
            <w:vAlign w:val="center"/>
          </w:tcPr>
          <w:p w14:paraId="470A71B8" w14:textId="707F965D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76B974F6" w14:textId="7CC0E7BA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0,3</w:t>
            </w:r>
          </w:p>
        </w:tc>
      </w:tr>
      <w:tr w:rsidR="0019361F" w:rsidRPr="00671BE5" w14:paraId="01BEDE84" w14:textId="77777777" w:rsidTr="00912533">
        <w:trPr>
          <w:trHeight w:val="369"/>
        </w:trPr>
        <w:tc>
          <w:tcPr>
            <w:tcW w:w="3970" w:type="dxa"/>
            <w:shd w:val="clear" w:color="auto" w:fill="auto"/>
            <w:noWrap/>
            <w:vAlign w:val="bottom"/>
          </w:tcPr>
          <w:p w14:paraId="0D883B3E" w14:textId="7119CB16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Eksport towarów i usług, dane z 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16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.04.202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6 </w:t>
            </w: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r.</w:t>
            </w:r>
          </w:p>
        </w:tc>
        <w:tc>
          <w:tcPr>
            <w:tcW w:w="851" w:type="dxa"/>
            <w:shd w:val="clear" w:color="auto" w:fill="auto"/>
            <w:noWrap/>
          </w:tcPr>
          <w:p w14:paraId="3E55771D" w14:textId="4066CCE1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107,4</w:t>
            </w:r>
          </w:p>
        </w:tc>
        <w:tc>
          <w:tcPr>
            <w:tcW w:w="992" w:type="dxa"/>
            <w:shd w:val="clear" w:color="auto" w:fill="auto"/>
          </w:tcPr>
          <w:p w14:paraId="6FC77936" w14:textId="100B8020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103,7</w:t>
            </w:r>
          </w:p>
        </w:tc>
        <w:tc>
          <w:tcPr>
            <w:tcW w:w="992" w:type="dxa"/>
            <w:shd w:val="clear" w:color="auto" w:fill="auto"/>
            <w:noWrap/>
          </w:tcPr>
          <w:p w14:paraId="5281F91D" w14:textId="4BB125EF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101,9</w:t>
            </w:r>
          </w:p>
        </w:tc>
        <w:tc>
          <w:tcPr>
            <w:tcW w:w="851" w:type="dxa"/>
            <w:shd w:val="clear" w:color="auto" w:fill="auto"/>
            <w:noWrap/>
          </w:tcPr>
          <w:p w14:paraId="5F3EA7F9" w14:textId="003E6548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105,5</w:t>
            </w:r>
          </w:p>
        </w:tc>
      </w:tr>
      <w:tr w:rsidR="0019361F" w:rsidRPr="00671BE5" w14:paraId="5CBC1DEA" w14:textId="77777777" w:rsidTr="00912533">
        <w:trPr>
          <w:trHeight w:val="339"/>
        </w:trPr>
        <w:tc>
          <w:tcPr>
            <w:tcW w:w="3970" w:type="dxa"/>
            <w:shd w:val="clear" w:color="auto" w:fill="auto"/>
            <w:noWrap/>
            <w:vAlign w:val="bottom"/>
          </w:tcPr>
          <w:p w14:paraId="126B2661" w14:textId="4B16FDB0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Eksport towarów i usług, dane z 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06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.10.202</w:t>
            </w:r>
            <w:r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>6</w:t>
            </w:r>
            <w:r w:rsidRPr="00671BE5">
              <w:rPr>
                <w:rFonts w:eastAsia="Times New Roman" w:cs="Calibri"/>
                <w:bCs/>
                <w:color w:val="000000"/>
                <w:szCs w:val="19"/>
                <w:lang w:eastAsia="pl-PL"/>
              </w:rPr>
              <w:t xml:space="preserve"> r.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3AC021A" w14:textId="42CEAAA8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107,4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D96607" w14:textId="243F0206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103,7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2BF86D" w14:textId="03576B04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CE65E4A" w14:textId="3EBAC34A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105,5</w:t>
            </w:r>
          </w:p>
        </w:tc>
      </w:tr>
      <w:tr w:rsidR="0019361F" w:rsidRPr="00671BE5" w14:paraId="25394BF0" w14:textId="77777777" w:rsidTr="00912533">
        <w:trPr>
          <w:trHeight w:val="513"/>
        </w:trPr>
        <w:tc>
          <w:tcPr>
            <w:tcW w:w="3970" w:type="dxa"/>
            <w:shd w:val="clear" w:color="auto" w:fill="F2F2F2"/>
            <w:noWrap/>
            <w:vAlign w:val="bottom"/>
          </w:tcPr>
          <w:p w14:paraId="37D47C8A" w14:textId="77777777" w:rsidR="0019361F" w:rsidRPr="00671BE5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671BE5">
              <w:rPr>
                <w:rFonts w:eastAsia="Times New Roman" w:cs="Calibri"/>
                <w:color w:val="000000"/>
                <w:szCs w:val="19"/>
                <w:lang w:eastAsia="pl-PL"/>
              </w:rPr>
              <w:t>Różnica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6DBA8E80" w14:textId="0D75BD7C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8F9B292" w14:textId="203D7513" w:rsidR="0019361F" w:rsidRPr="003D560A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992" w:type="dxa"/>
            <w:shd w:val="clear" w:color="auto" w:fill="F2F2F2"/>
            <w:noWrap/>
            <w:vAlign w:val="center"/>
          </w:tcPr>
          <w:p w14:paraId="0E445E70" w14:textId="1045F708" w:rsidR="0019361F" w:rsidRPr="003D560A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  <w:tc>
          <w:tcPr>
            <w:tcW w:w="851" w:type="dxa"/>
            <w:shd w:val="clear" w:color="auto" w:fill="F2F2F2"/>
            <w:noWrap/>
            <w:vAlign w:val="center"/>
          </w:tcPr>
          <w:p w14:paraId="6FE7A888" w14:textId="2DA68BCE" w:rsidR="0019361F" w:rsidRPr="003D560A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</w:tr>
      <w:bookmarkEnd w:id="0"/>
    </w:tbl>
    <w:p w14:paraId="22230AA2" w14:textId="77777777" w:rsidR="00AC7246" w:rsidRDefault="00AC7246" w:rsidP="00AC7246">
      <w:pPr>
        <w:spacing w:line="288" w:lineRule="auto"/>
        <w:rPr>
          <w:rFonts w:eastAsia="Times New Roman" w:cs="Times New Roman"/>
          <w:sz w:val="16"/>
          <w:szCs w:val="19"/>
          <w:lang w:eastAsia="pl-PL"/>
        </w:rPr>
      </w:pPr>
    </w:p>
    <w:p w14:paraId="355BB787" w14:textId="77777777" w:rsidR="00FA4490" w:rsidRPr="00FA4490" w:rsidRDefault="00FA4490" w:rsidP="00AC7246">
      <w:pPr>
        <w:spacing w:line="288" w:lineRule="auto"/>
        <w:rPr>
          <w:rFonts w:eastAsia="Times New Roman" w:cs="Times New Roman"/>
          <w:sz w:val="16"/>
          <w:szCs w:val="19"/>
          <w:lang w:eastAsia="pl-PL"/>
        </w:rPr>
      </w:pPr>
    </w:p>
    <w:p w14:paraId="1A9C853F" w14:textId="30D8FB93" w:rsidR="00AC7246" w:rsidRDefault="00AC7246" w:rsidP="00AC7246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W tablicy 2 zaprezentowano</w:t>
      </w:r>
      <w:r w:rsidR="00E402E5">
        <w:rPr>
          <w:shd w:val="clear" w:color="auto" w:fill="FFFFFF"/>
        </w:rPr>
        <w:t xml:space="preserve"> </w:t>
      </w:r>
      <w:r>
        <w:rPr>
          <w:shd w:val="clear" w:color="auto" w:fill="FFFFFF"/>
        </w:rPr>
        <w:t>dane za lata 20</w:t>
      </w:r>
      <w:r w:rsidR="003469DE">
        <w:rPr>
          <w:shd w:val="clear" w:color="auto" w:fill="FFFFFF"/>
        </w:rPr>
        <w:t>2</w:t>
      </w:r>
      <w:r w:rsidR="0019361F">
        <w:rPr>
          <w:shd w:val="clear" w:color="auto" w:fill="FFFFFF"/>
        </w:rPr>
        <w:t>2</w:t>
      </w:r>
      <w:r w:rsidR="008673E6">
        <w:rPr>
          <w:shd w:val="clear" w:color="auto" w:fill="FFFFFF"/>
        </w:rPr>
        <w:t>–</w:t>
      </w:r>
      <w:r>
        <w:rPr>
          <w:shd w:val="clear" w:color="auto" w:fill="FFFFFF"/>
        </w:rPr>
        <w:t>202</w:t>
      </w:r>
      <w:r w:rsidR="0019361F">
        <w:rPr>
          <w:shd w:val="clear" w:color="auto" w:fill="FFFFFF"/>
        </w:rPr>
        <w:t>4</w:t>
      </w:r>
      <w:r>
        <w:rPr>
          <w:shd w:val="clear" w:color="auto" w:fill="FFFFFF"/>
        </w:rPr>
        <w:t xml:space="preserve"> oraz skorygowany szacunek za rok 202</w:t>
      </w:r>
      <w:r w:rsidR="0019361F">
        <w:rPr>
          <w:shd w:val="clear" w:color="auto" w:fill="FFFFFF"/>
        </w:rPr>
        <w:t>5</w:t>
      </w:r>
      <w:r>
        <w:rPr>
          <w:shd w:val="clear" w:color="auto" w:fill="FFFFFF"/>
        </w:rPr>
        <w:t xml:space="preserve"> wraz ze strukturą dla tego roku. </w:t>
      </w:r>
    </w:p>
    <w:p w14:paraId="01B07524" w14:textId="5DE26FDF" w:rsidR="00AC7246" w:rsidRDefault="00AC7246" w:rsidP="00AC7246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W tablicy 3 zaprezentowano</w:t>
      </w:r>
      <w:r w:rsidR="00E402E5">
        <w:rPr>
          <w:shd w:val="clear" w:color="auto" w:fill="FFFFFF"/>
        </w:rPr>
        <w:t xml:space="preserve"> </w:t>
      </w:r>
      <w:r>
        <w:rPr>
          <w:shd w:val="clear" w:color="auto" w:fill="FFFFFF"/>
        </w:rPr>
        <w:t>dynamiki PKB i jego składowych w latach 20</w:t>
      </w:r>
      <w:r w:rsidR="00FA4490">
        <w:rPr>
          <w:shd w:val="clear" w:color="auto" w:fill="FFFFFF"/>
        </w:rPr>
        <w:t>2</w:t>
      </w:r>
      <w:r w:rsidR="0019361F">
        <w:rPr>
          <w:shd w:val="clear" w:color="auto" w:fill="FFFFFF"/>
        </w:rPr>
        <w:t>2</w:t>
      </w:r>
      <w:r w:rsidR="008673E6">
        <w:rPr>
          <w:shd w:val="clear" w:color="auto" w:fill="FFFFFF"/>
        </w:rPr>
        <w:t>–</w:t>
      </w:r>
      <w:r>
        <w:rPr>
          <w:shd w:val="clear" w:color="auto" w:fill="FFFFFF"/>
        </w:rPr>
        <w:t>202</w:t>
      </w:r>
      <w:r w:rsidR="0019361F">
        <w:rPr>
          <w:shd w:val="clear" w:color="auto" w:fill="FFFFFF"/>
        </w:rPr>
        <w:t>5</w:t>
      </w:r>
      <w:r>
        <w:rPr>
          <w:shd w:val="clear" w:color="auto" w:fill="FFFFFF"/>
        </w:rPr>
        <w:t>, w tym wartości dodanej brutto wg rodzajów działalności.</w:t>
      </w:r>
    </w:p>
    <w:p w14:paraId="698AA2D8" w14:textId="77777777" w:rsidR="00AC7246" w:rsidRDefault="00AC7246" w:rsidP="00AC7246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06961E3A" w14:textId="77777777" w:rsidR="00DE6B58" w:rsidRPr="00420380" w:rsidRDefault="00DE6B58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81254D0" w14:textId="77777777" w:rsidR="00E95B8E" w:rsidRPr="00420380" w:rsidRDefault="00E95B8E" w:rsidP="00966C9A">
      <w:pPr>
        <w:pStyle w:val="Tablicanotka"/>
      </w:pPr>
    </w:p>
    <w:p w14:paraId="024C7CD1" w14:textId="77777777" w:rsidR="00AC7246" w:rsidRPr="00420380" w:rsidRDefault="00AC7246" w:rsidP="00966C9A">
      <w:pPr>
        <w:pStyle w:val="Tablicanotka"/>
      </w:pPr>
    </w:p>
    <w:p w14:paraId="4B5D1BD1" w14:textId="77777777" w:rsidR="00AC7246" w:rsidRPr="00420380" w:rsidRDefault="00AC7246" w:rsidP="00966C9A">
      <w:pPr>
        <w:pStyle w:val="Tablicanotka"/>
      </w:pPr>
    </w:p>
    <w:p w14:paraId="4E00FC1E" w14:textId="77777777" w:rsidR="00AC7246" w:rsidRPr="00420380" w:rsidRDefault="00AC7246" w:rsidP="00966C9A">
      <w:pPr>
        <w:pStyle w:val="Tablicanotka"/>
      </w:pPr>
    </w:p>
    <w:p w14:paraId="16D4D78E" w14:textId="77777777" w:rsidR="00AC7246" w:rsidRPr="00420380" w:rsidRDefault="00AC7246" w:rsidP="00966C9A">
      <w:pPr>
        <w:pStyle w:val="Tablicanotka"/>
      </w:pPr>
    </w:p>
    <w:p w14:paraId="7E5E0F17" w14:textId="77777777" w:rsidR="00AC7246" w:rsidRPr="00420380" w:rsidRDefault="00AC7246" w:rsidP="00966C9A">
      <w:pPr>
        <w:pStyle w:val="Tablicanotka"/>
      </w:pPr>
    </w:p>
    <w:p w14:paraId="7975E182" w14:textId="77777777" w:rsidR="00AC7246" w:rsidRPr="00420380" w:rsidRDefault="00AC7246" w:rsidP="00966C9A">
      <w:pPr>
        <w:pStyle w:val="Tablicanotka"/>
      </w:pPr>
    </w:p>
    <w:p w14:paraId="3A5937AE" w14:textId="77777777" w:rsidR="00AC7246" w:rsidRPr="00420380" w:rsidRDefault="00AC7246" w:rsidP="00966C9A">
      <w:pPr>
        <w:pStyle w:val="Tablicanotka"/>
      </w:pPr>
    </w:p>
    <w:p w14:paraId="0BB9E701" w14:textId="77777777" w:rsidR="00FA4490" w:rsidRPr="00420380" w:rsidRDefault="00FA4490" w:rsidP="00966C9A">
      <w:pPr>
        <w:pStyle w:val="Tablicanotka"/>
      </w:pPr>
    </w:p>
    <w:p w14:paraId="75DFCE34" w14:textId="77777777" w:rsidR="00AC7246" w:rsidRPr="00231C96" w:rsidRDefault="00AC7246" w:rsidP="00AC7246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231C96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lastRenderedPageBreak/>
        <w:t>Tablica 2. Produkt krajowy brutto (ceny bieżące)</w:t>
      </w:r>
    </w:p>
    <w:tbl>
      <w:tblPr>
        <w:tblW w:w="73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odukt krajowy brutto (ceny bieżące)"/>
      </w:tblPr>
      <w:tblGrid>
        <w:gridCol w:w="2526"/>
        <w:gridCol w:w="985"/>
        <w:gridCol w:w="979"/>
        <w:gridCol w:w="979"/>
        <w:gridCol w:w="991"/>
        <w:gridCol w:w="911"/>
      </w:tblGrid>
      <w:tr w:rsidR="00AC7246" w:rsidRPr="00231C96" w14:paraId="69CC8C7F" w14:textId="77777777" w:rsidTr="00FB5875">
        <w:trPr>
          <w:trHeight w:val="140"/>
          <w:tblHeader/>
        </w:trPr>
        <w:tc>
          <w:tcPr>
            <w:tcW w:w="2526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434C9B43" w14:textId="77777777" w:rsidR="00AC7246" w:rsidRPr="00231C96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985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bottom"/>
            <w:hideMark/>
          </w:tcPr>
          <w:p w14:paraId="6CED23D1" w14:textId="64E52440" w:rsidR="00AC7246" w:rsidRPr="00231C96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20</w:t>
            </w:r>
            <w:r w:rsidR="00FA4490"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  <w:r w:rsidR="0019361F"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</w:p>
        </w:tc>
        <w:tc>
          <w:tcPr>
            <w:tcW w:w="97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bottom"/>
            <w:hideMark/>
          </w:tcPr>
          <w:p w14:paraId="6083F7E5" w14:textId="76DB10AF" w:rsidR="00AC7246" w:rsidRPr="00231C96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20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  <w:r w:rsidR="0019361F">
              <w:rPr>
                <w:rFonts w:eastAsia="Times New Roman" w:cs="Calibri"/>
                <w:color w:val="000000"/>
                <w:szCs w:val="19"/>
                <w:lang w:eastAsia="pl-PL"/>
              </w:rPr>
              <w:t>3</w:t>
            </w:r>
          </w:p>
        </w:tc>
        <w:tc>
          <w:tcPr>
            <w:tcW w:w="97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bottom"/>
            <w:hideMark/>
          </w:tcPr>
          <w:p w14:paraId="41C9E67B" w14:textId="480EE9D8" w:rsidR="00AC7246" w:rsidRPr="00231C96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19361F">
              <w:rPr>
                <w:rFonts w:eastAsia="Times New Roman" w:cs="Calibri"/>
                <w:color w:val="000000"/>
                <w:szCs w:val="19"/>
                <w:lang w:eastAsia="pl-PL"/>
              </w:rPr>
              <w:t>4</w:t>
            </w:r>
          </w:p>
        </w:tc>
        <w:tc>
          <w:tcPr>
            <w:tcW w:w="1902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000000" w:fill="FFFFFF"/>
            <w:noWrap/>
            <w:vAlign w:val="bottom"/>
            <w:hideMark/>
          </w:tcPr>
          <w:p w14:paraId="799BD1CD" w14:textId="5BDA578A" w:rsidR="00AC7246" w:rsidRPr="00231C96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19361F">
              <w:rPr>
                <w:rFonts w:eastAsia="Times New Roman" w:cs="Calibri"/>
                <w:color w:val="000000"/>
                <w:szCs w:val="19"/>
                <w:lang w:eastAsia="pl-PL"/>
              </w:rPr>
              <w:t>5</w:t>
            </w:r>
          </w:p>
        </w:tc>
      </w:tr>
      <w:tr w:rsidR="00AC7246" w:rsidRPr="00231C96" w14:paraId="6B61D027" w14:textId="77777777" w:rsidTr="00FB5875">
        <w:trPr>
          <w:trHeight w:val="778"/>
          <w:tblHeader/>
        </w:trPr>
        <w:tc>
          <w:tcPr>
            <w:tcW w:w="2526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736DB0C" w14:textId="77777777" w:rsidR="00AC7246" w:rsidRPr="00231C96" w:rsidRDefault="00AC7246" w:rsidP="00FA4490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3934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E7E3F50" w14:textId="77777777" w:rsidR="00AC7246" w:rsidRPr="00231C96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w mln zł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0C4FC5BE" w14:textId="77777777" w:rsidR="00AC7246" w:rsidRPr="00231C96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w odsetkach</w:t>
            </w:r>
          </w:p>
        </w:tc>
      </w:tr>
      <w:tr w:rsidR="0019361F" w:rsidRPr="00231C96" w14:paraId="63B30DCF" w14:textId="77777777" w:rsidTr="00F177AD">
        <w:trPr>
          <w:trHeight w:val="324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227B68F9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Spożycie ogółem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376D539" w14:textId="6004981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2 364 610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0DED176" w14:textId="362BA870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2 615 893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F16691E" w14:textId="1D936388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2 855 663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9CB8827" w14:textId="3ACBB083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3 085 125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0331B82" w14:textId="7364A9E3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78,8</w:t>
            </w:r>
          </w:p>
        </w:tc>
      </w:tr>
      <w:tr w:rsidR="0019361F" w:rsidRPr="00231C96" w14:paraId="58A0976B" w14:textId="77777777" w:rsidTr="00350D71">
        <w:trPr>
          <w:trHeight w:val="182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6725B841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w tym: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2D1A91B2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6F542BB5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0B1DBAFD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0E9B35AF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</w:tcPr>
          <w:p w14:paraId="73672FC5" w14:textId="5E059735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19361F" w:rsidRPr="00231C96" w14:paraId="51BC181B" w14:textId="77777777" w:rsidTr="00F177AD">
        <w:trPr>
          <w:trHeight w:val="182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3DDD1A5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spożycie w sektorze</w:t>
            </w: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gospodarstw domowych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FC05E64" w14:textId="2B4B82B3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1 772 069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1F1E5B0" w14:textId="43E9B3D1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1 934 063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8057618" w14:textId="303E2227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2 056 557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4903270" w14:textId="7A2C9571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2 209 033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4AEBC39C" w14:textId="771E1D49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56,4</w:t>
            </w:r>
          </w:p>
        </w:tc>
      </w:tr>
      <w:tr w:rsidR="0019361F" w:rsidRPr="00231C96" w14:paraId="21A87B63" w14:textId="77777777" w:rsidTr="00F177AD">
        <w:trPr>
          <w:trHeight w:val="354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7F594E2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spożycie w sektorze instytucji rządowych i samorządowych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35D6A1B" w14:textId="0AE1C66D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561 847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1BC7D01" w14:textId="77A43EAD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647 134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714581F" w14:textId="637C643A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760 645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2855F0D" w14:textId="257D3A39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834 883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419C3BA2" w14:textId="6B93DEDE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21,3</w:t>
            </w:r>
          </w:p>
        </w:tc>
      </w:tr>
      <w:tr w:rsidR="0019361F" w:rsidRPr="00231C96" w14:paraId="5D0387C3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57924E05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Akumulacja brutto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2C7F37B" w14:textId="1285FC52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684 031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BD46B1B" w14:textId="7305664F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603 426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F1DD834" w14:textId="6224FFC0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668 865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6FC2439" w14:textId="582D6CF0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723 380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520676AC" w14:textId="1F805B5A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18,5</w:t>
            </w:r>
          </w:p>
        </w:tc>
      </w:tr>
      <w:tr w:rsidR="0019361F" w:rsidRPr="00231C96" w14:paraId="7C0FFAC3" w14:textId="77777777" w:rsidTr="00F177AD">
        <w:trPr>
          <w:trHeight w:val="164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6B7C3787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w tym: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176B2145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03E804D9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770EB5D2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0A6233F3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</w:tcPr>
          <w:p w14:paraId="746FB216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19361F" w:rsidRPr="00231C96" w14:paraId="40F3E521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0C1405F3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nakłady brutto na środki trwałe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734FF89" w14:textId="392D9C86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509 661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73C16D1" w14:textId="3132E175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611 378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7442711" w14:textId="68C2BB6B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630 822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C9B9A88" w14:textId="25324144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677 617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388427B4" w14:textId="407DBCD3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17,3</w:t>
            </w:r>
          </w:p>
        </w:tc>
      </w:tr>
      <w:tr w:rsidR="0019361F" w:rsidRPr="00231C96" w14:paraId="53B14435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7A9FA6D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Eksport towarów i usług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EF926D3" w14:textId="25DA8624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1 933 458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75356D4" w14:textId="0800099E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1 976 804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336C555" w14:textId="2D85A4F8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1 906 945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73CF7D7" w14:textId="67770825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1 957 563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38FCC228" w14:textId="7D88A0D7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50,0</w:t>
            </w:r>
          </w:p>
        </w:tc>
      </w:tr>
      <w:tr w:rsidR="0019361F" w:rsidRPr="00231C96" w14:paraId="6BD495BB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529290A0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Import towarów i usług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BC32F21" w14:textId="4B58D52A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1 881 249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9F3D921" w14:textId="047DAA26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1 780 849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ADDC684" w14:textId="0ABD3155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1 761 942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91595A3" w14:textId="08BDFC38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1 850 674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C1A6656" w14:textId="686369F7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47,3</w:t>
            </w:r>
          </w:p>
        </w:tc>
      </w:tr>
      <w:tr w:rsidR="0019361F" w:rsidRPr="00231C96" w14:paraId="11C3E5C5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55811261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Popyt krajowy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3AAFF5C" w14:textId="29F68E0A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3 048 641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2134A61" w14:textId="63F52CAC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3 219 319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91962E7" w14:textId="20EAFFA9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3 524 528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DF3EE76" w14:textId="77B744CE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3 808 505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12102E10" w14:textId="7DEB75A6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97,3</w:t>
            </w:r>
          </w:p>
        </w:tc>
      </w:tr>
      <w:tr w:rsidR="0019361F" w:rsidRPr="00231C96" w14:paraId="3156A969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235274C2" w14:textId="77777777" w:rsidR="0019361F" w:rsidRPr="00231C96" w:rsidRDefault="0019361F" w:rsidP="0019361F">
            <w:pPr>
              <w:rPr>
                <w:rFonts w:eastAsia="Times New Roman" w:cs="Calibri"/>
                <w:b/>
                <w:bCs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b/>
                <w:bCs/>
                <w:color w:val="000000"/>
                <w:szCs w:val="19"/>
                <w:lang w:eastAsia="pl-PL"/>
              </w:rPr>
              <w:t>Produkt krajowy brutto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D56072D" w14:textId="72B3F10B" w:rsidR="0019361F" w:rsidRPr="00391BDC" w:rsidRDefault="0019361F" w:rsidP="0019361F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b/>
                <w:szCs w:val="19"/>
                <w:lang w:eastAsia="pl-PL"/>
              </w:rPr>
              <w:t>3 100 850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85E14E0" w14:textId="4FBFBD84" w:rsidR="0019361F" w:rsidRPr="00391BDC" w:rsidRDefault="0019361F" w:rsidP="0019361F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b/>
                <w:szCs w:val="19"/>
                <w:lang w:eastAsia="pl-PL"/>
              </w:rPr>
              <w:t>3 415 274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C53B2D0" w14:textId="67DD57E2" w:rsidR="0019361F" w:rsidRPr="00391BDC" w:rsidRDefault="00EC26D0" w:rsidP="0019361F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>
              <w:rPr>
                <w:rFonts w:eastAsia="Times New Roman" w:cs="Calibri"/>
                <w:b/>
                <w:szCs w:val="19"/>
                <w:lang w:eastAsia="pl-PL"/>
              </w:rPr>
              <w:t>3 669 531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1FF9C72" w14:textId="730D94B5" w:rsidR="0019361F" w:rsidRPr="00391BDC" w:rsidRDefault="009C6781" w:rsidP="0019361F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>
              <w:rPr>
                <w:rFonts w:eastAsia="Times New Roman" w:cs="Calibri"/>
                <w:b/>
                <w:szCs w:val="19"/>
                <w:lang w:eastAsia="pl-PL"/>
              </w:rPr>
              <w:t>3 915 394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662194CF" w14:textId="4A8C2556" w:rsidR="0019361F" w:rsidRPr="00391BDC" w:rsidRDefault="00A96C61" w:rsidP="0019361F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>
              <w:rPr>
                <w:rFonts w:eastAsia="Times New Roman" w:cs="Calibri"/>
                <w:b/>
                <w:szCs w:val="19"/>
                <w:lang w:eastAsia="pl-PL"/>
              </w:rPr>
              <w:t>100,0</w:t>
            </w:r>
          </w:p>
        </w:tc>
      </w:tr>
      <w:tr w:rsidR="0019361F" w:rsidRPr="00231C96" w14:paraId="1F22C7C9" w14:textId="77777777" w:rsidTr="00F177AD">
        <w:trPr>
          <w:trHeight w:val="217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64ADDD4F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w tym: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7D101A6E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6DD2DC07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4D4FF24D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0F0F5442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</w:tcPr>
          <w:p w14:paraId="5A202B1C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19361F" w:rsidRPr="00231C96" w14:paraId="2E918420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1457321B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Wartość dodana brutto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029DF3E" w14:textId="7C3323E9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2 766 246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1663886" w14:textId="09D65489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3 085 935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9932ED8" w14:textId="45239442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3 265 313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E78D6DB" w14:textId="32AC6E36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3 450 165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3CD766DA" w14:textId="1024E880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88,1</w:t>
            </w:r>
          </w:p>
        </w:tc>
      </w:tr>
      <w:tr w:rsidR="0019361F" w:rsidRPr="00231C96" w14:paraId="34919873" w14:textId="77777777" w:rsidTr="00F177AD">
        <w:trPr>
          <w:trHeight w:val="187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1F868BAE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z tego: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07A953B4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05FCCA6E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4DEE8D9D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</w:tcPr>
          <w:p w14:paraId="53BBADF4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</w:tcPr>
          <w:p w14:paraId="620D5563" w14:textId="77777777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19361F" w:rsidRPr="00231C96" w14:paraId="62CF8676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50923351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Rolnictwo, leśnictwo, </w:t>
            </w: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łowiectwo i rybactwo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3C78577" w14:textId="50F597A8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87 012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857F44E" w14:textId="7E75CE9A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94 445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1443885" w14:textId="089A9413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93 486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138F42D" w14:textId="2AD1F45F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102 002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0FC1C1F" w14:textId="43C12DB4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2,6</w:t>
            </w:r>
          </w:p>
        </w:tc>
      </w:tr>
      <w:tr w:rsidR="0019361F" w:rsidRPr="00231C96" w14:paraId="7F570A06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4E6640DB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Przemysł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3D2F6F0" w14:textId="78C7E52A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723 768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F5825D0" w14:textId="0883EB0D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791 121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3AF611F" w14:textId="3C11A092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746 334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A2DC3D2" w14:textId="4E204C35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764 822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8BE15CD" w14:textId="68A9E709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19,6</w:t>
            </w:r>
          </w:p>
        </w:tc>
      </w:tr>
      <w:tr w:rsidR="0019361F" w:rsidRPr="00231C96" w14:paraId="6696253E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49287CFE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górnictwo i wydobywanie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14FFD02" w14:textId="27AF73FF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54 301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4A9FC4F" w14:textId="47DD0400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50 835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8414095" w14:textId="7FE784FD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41 622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A5784D3" w14:textId="06F1A8A8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39 279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7A8F4D51" w14:textId="7182F8AF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1,0</w:t>
            </w:r>
          </w:p>
        </w:tc>
      </w:tr>
      <w:tr w:rsidR="0019361F" w:rsidRPr="00231C96" w14:paraId="5ECA643A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291FAF70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przetwórstwo przemysłowe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F9A3574" w14:textId="1101BB4E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547 341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A016DD9" w14:textId="04EF4946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596 234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3DFD4FB" w14:textId="72294D1C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565 097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CFA6F08" w14:textId="03A2D49A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581 595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E827B8C" w14:textId="7840F761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14,9</w:t>
            </w:r>
          </w:p>
        </w:tc>
      </w:tr>
      <w:tr w:rsidR="0019361F" w:rsidRPr="00231C96" w14:paraId="6C3FEE46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1573F205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wytwarzanie i zaopatrywanie w energię elektryczną, gaz, parę wodną i gorącą wodę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C186157" w14:textId="6F5F2EA2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88 024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E5B10EF" w14:textId="6ADAAAAA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108 699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6A581DB" w14:textId="3852F229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98 911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6739118" w14:textId="34DF009F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99 113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1A91F3BA" w14:textId="65E88EAC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2,5</w:t>
            </w:r>
          </w:p>
        </w:tc>
      </w:tr>
      <w:tr w:rsidR="0019361F" w:rsidRPr="00231C96" w14:paraId="129FFD01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BA4ED1C" w14:textId="77777777" w:rsidR="0019361F" w:rsidRPr="00231C96" w:rsidRDefault="0019361F" w:rsidP="0019361F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dostawa wody; gospodarowanie ściekami i odpadami; rekultywacja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1294AC7" w14:textId="3AF646C6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34 102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82674A9" w14:textId="61D22A5A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35 353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6562BFF" w14:textId="32C83588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40 704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2E29CBF" w14:textId="6444ED61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44 835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4AA40D53" w14:textId="2C7BF1B4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1,2</w:t>
            </w:r>
          </w:p>
        </w:tc>
      </w:tr>
      <w:tr w:rsidR="0019361F" w:rsidRPr="00231C96" w14:paraId="13F933D1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1EB9BD4C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Budownictwo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69FCD59" w14:textId="1505F4BF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181 106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B95A6C6" w14:textId="56AF9C6E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212 641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72BD2CB" w14:textId="0F140191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230 727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7429FEB" w14:textId="6B4EEF3D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243 134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51FDE2F8" w14:textId="1717166F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6,2</w:t>
            </w:r>
          </w:p>
        </w:tc>
      </w:tr>
      <w:tr w:rsidR="0019361F" w:rsidRPr="00DA3448" w14:paraId="28440A73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5A4585BB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lastRenderedPageBreak/>
              <w:t>Handel; naprawa pojazdów samochodowych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828489A" w14:textId="208AFC8F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428 506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C760479" w14:textId="2A110AB8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441 016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6968F91" w14:textId="5346ED24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455 892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90E8005" w14:textId="0EF6F8BC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475 298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6C52318E" w14:textId="6DEE54F1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12,1</w:t>
            </w:r>
          </w:p>
        </w:tc>
      </w:tr>
      <w:tr w:rsidR="0019361F" w:rsidRPr="00DA3448" w14:paraId="6D91C0BD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5551ACFA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Transport i gospodarka magazynowa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965CC6F" w14:textId="0F07C422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180 265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160A175" w14:textId="6AD4F7C1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219 271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31EC4E5" w14:textId="471DBAAE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241 350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E74524C" w14:textId="55C31C74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251 700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1F85DD91" w14:textId="233E34DA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6,4</w:t>
            </w:r>
          </w:p>
        </w:tc>
      </w:tr>
      <w:tr w:rsidR="0019361F" w:rsidRPr="00DA3448" w14:paraId="4024EFFC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0B9C144A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Zakwaterowanie i gastronomia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DC317A5" w14:textId="37FBF916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44 370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06F210F" w14:textId="073188D3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50 923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25409B4" w14:textId="02A55A8A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60 944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D04FC47" w14:textId="45E285FB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67 507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734F3158" w14:textId="3DF6813C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1,7</w:t>
            </w:r>
          </w:p>
        </w:tc>
      </w:tr>
      <w:tr w:rsidR="0019361F" w:rsidRPr="00DA3448" w14:paraId="0CB3B3E9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417697E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Informacja i komunikacja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136E388" w14:textId="588F8553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138 648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1C3D3A9" w14:textId="125AB4BD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152 304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09BF2F5" w14:textId="6D6AF295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164 653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9C45E71" w14:textId="4611633D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178 494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D681328" w14:textId="1EAF974B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4,6</w:t>
            </w:r>
          </w:p>
        </w:tc>
      </w:tr>
      <w:tr w:rsidR="0019361F" w:rsidRPr="00DA3448" w14:paraId="66DED7F6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509A4F8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Działalność finansowa i ubezpieczeniowa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E0AA831" w14:textId="14FAB42C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144 705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9E3416F" w14:textId="3CD45EF9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157 724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E520CCC" w14:textId="71EC3C51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175 252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CC1E746" w14:textId="3CA6D378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176 147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5D210E5" w14:textId="0E731E46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4,5</w:t>
            </w:r>
          </w:p>
        </w:tc>
      </w:tr>
      <w:tr w:rsidR="0019361F" w:rsidRPr="00DA3448" w14:paraId="2D0A1D0D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0E0FF01B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Obsługa rynku nieruchomości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47AF954" w14:textId="70DEA87D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164 891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CBBC3DC" w14:textId="3A4C45A8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180 297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A55BF8A" w14:textId="09E5F220" w:rsidR="0019361F" w:rsidRPr="00391BDC" w:rsidRDefault="00EC26D0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198 350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6A1EB33" w14:textId="4727B600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214 386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CC8C3BE" w14:textId="09ABDCB0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5,5</w:t>
            </w:r>
          </w:p>
        </w:tc>
      </w:tr>
      <w:tr w:rsidR="0019361F" w:rsidRPr="00DA3448" w14:paraId="6BFCDC4A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78094B12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Działalność profesjonalna, naukowa i techniczna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791D918" w14:textId="28F2BF91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144 731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1422265" w14:textId="1B1917A6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174 386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12E4AC4" w14:textId="3D85BD78" w:rsidR="0019361F" w:rsidRPr="00391BDC" w:rsidRDefault="00A574F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 xml:space="preserve">180 314 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7F72563" w14:textId="42719245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192 679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7F61F4E4" w14:textId="5B163E55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4,9</w:t>
            </w:r>
          </w:p>
        </w:tc>
      </w:tr>
      <w:tr w:rsidR="0019361F" w:rsidRPr="00DA3448" w14:paraId="33CD735C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5E9C00B0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Administrowanie i działalność wspierająca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1D338E1" w14:textId="03ABF6C5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78 855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F39DA84" w14:textId="2CACF813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93 676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980DE6F" w14:textId="63BD1AAF" w:rsidR="0019361F" w:rsidRPr="00391BDC" w:rsidRDefault="00A574F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107 818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FE2120E" w14:textId="0A13243F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114 288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EDB72BC" w14:textId="2A2B16A2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2,9</w:t>
            </w:r>
          </w:p>
        </w:tc>
      </w:tr>
      <w:tr w:rsidR="0019361F" w:rsidRPr="00DA3448" w14:paraId="24140CE7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BCF5AD3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Administracja publiczna i obrona narodowa; obowiązkowe zabezpieczenia społeczne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CDC38A8" w14:textId="772695EA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144 495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7763D00" w14:textId="02B5B04C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166 976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E0F1D24" w14:textId="5874DFA9" w:rsidR="0019361F" w:rsidRPr="00391BDC" w:rsidRDefault="00A574F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198 104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4DDB688" w14:textId="44D05B4F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218 559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78B0720B" w14:textId="66CD28F8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5,6</w:t>
            </w:r>
          </w:p>
        </w:tc>
      </w:tr>
      <w:tr w:rsidR="0019361F" w:rsidRPr="00DA3448" w14:paraId="597B25FF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03FCBF7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Edukacja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A80989A" w14:textId="1E52349C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120 117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26B0590" w14:textId="0F38FA5A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134 960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EC1594D" w14:textId="30BDD885" w:rsidR="0019361F" w:rsidRPr="00391BDC" w:rsidRDefault="00A574F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168 661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A8BBFB5" w14:textId="37A69B06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181 773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E46496A" w14:textId="23C1B81C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4,6</w:t>
            </w:r>
          </w:p>
        </w:tc>
      </w:tr>
      <w:tr w:rsidR="0019361F" w:rsidRPr="00DA3448" w14:paraId="225D7F46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46D9435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Opieka zdrowotna i pomoc społeczna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ADB96A9" w14:textId="52B90F3A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138 026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52FB054" w14:textId="17E8FEA8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158 903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18C65AE" w14:textId="19FB4977" w:rsidR="0019361F" w:rsidRPr="00391BDC" w:rsidRDefault="00A574F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181 939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2256B8D" w14:textId="178D08A2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204 025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709BC18F" w14:textId="46D6F8D8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5,2</w:t>
            </w:r>
          </w:p>
        </w:tc>
      </w:tr>
      <w:tr w:rsidR="0019361F" w:rsidRPr="00DA3448" w14:paraId="53C2AFB0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77E8765F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Działalność związana z kulturą, rozrywką i rekreacją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C120177" w14:textId="2089F3A5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20 680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9CEFBE2" w14:textId="607E20BC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25 761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4A1FC26" w14:textId="39327136" w:rsidR="0019361F" w:rsidRPr="00391BDC" w:rsidRDefault="00A574F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28 577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552F89F" w14:textId="7D9CA6DB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30 904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B18DC28" w14:textId="299211FB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0,8</w:t>
            </w:r>
          </w:p>
        </w:tc>
      </w:tr>
      <w:tr w:rsidR="0019361F" w:rsidRPr="00DA3448" w14:paraId="53BE02CA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EDAE5E0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Pozostała działalność usługowa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EB1B4A4" w14:textId="6754D708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25 750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26BD191" w14:textId="61BAC4DB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31 197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D538748" w14:textId="1AF85168" w:rsidR="0019361F" w:rsidRPr="00391BDC" w:rsidRDefault="00A574F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32 387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879CCAA" w14:textId="44037EAD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33 995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3AD8B19" w14:textId="1D2C5AEC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0,9</w:t>
            </w:r>
          </w:p>
        </w:tc>
      </w:tr>
      <w:tr w:rsidR="0019361F" w:rsidRPr="00DA3448" w14:paraId="74A57B86" w14:textId="77777777" w:rsidTr="00F177AD">
        <w:trPr>
          <w:trHeight w:val="355"/>
        </w:trPr>
        <w:tc>
          <w:tcPr>
            <w:tcW w:w="2526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B7DEEE0" w14:textId="77777777" w:rsidR="0019361F" w:rsidRPr="00231C96" w:rsidRDefault="0019361F" w:rsidP="0019361F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231C96">
              <w:rPr>
                <w:rFonts w:eastAsia="Times New Roman" w:cs="Calibri"/>
                <w:color w:val="000000"/>
                <w:szCs w:val="19"/>
                <w:lang w:eastAsia="pl-PL"/>
              </w:rPr>
              <w:t>Gospodarstwa domowe zatrudniające pracowników oraz wytwarzające produkty na własne potrzeby</w:t>
            </w:r>
          </w:p>
        </w:tc>
        <w:tc>
          <w:tcPr>
            <w:tcW w:w="98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941EC00" w14:textId="3CCA42CB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321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107BA08" w14:textId="551EE95D" w:rsidR="0019361F" w:rsidRPr="00391BDC" w:rsidRDefault="0019361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391BDC">
              <w:rPr>
                <w:rFonts w:eastAsia="Times New Roman" w:cs="Calibri"/>
                <w:szCs w:val="19"/>
                <w:lang w:eastAsia="pl-PL"/>
              </w:rPr>
              <w:t>334</w:t>
            </w:r>
          </w:p>
        </w:tc>
        <w:tc>
          <w:tcPr>
            <w:tcW w:w="97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0788C50" w14:textId="28627218" w:rsidR="0019361F" w:rsidRPr="00391BDC" w:rsidRDefault="00A574FF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525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BABB6DF" w14:textId="71C5C48D" w:rsidR="0019361F" w:rsidRPr="00391BDC" w:rsidRDefault="009C678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452</w:t>
            </w:r>
          </w:p>
        </w:tc>
        <w:tc>
          <w:tcPr>
            <w:tcW w:w="911" w:type="dxa"/>
            <w:tcBorders>
              <w:top w:val="single" w:sz="4" w:space="0" w:color="001D77"/>
              <w:left w:val="single" w:sz="4" w:space="0" w:color="001D77"/>
              <w:bottom w:val="nil"/>
            </w:tcBorders>
            <w:shd w:val="clear" w:color="000000" w:fill="FFFFFF"/>
            <w:noWrap/>
            <w:vAlign w:val="center"/>
          </w:tcPr>
          <w:p w14:paraId="359372BD" w14:textId="64C6DFF2" w:rsidR="0019361F" w:rsidRPr="00391BDC" w:rsidRDefault="00A96C61" w:rsidP="0019361F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0,0</w:t>
            </w:r>
          </w:p>
        </w:tc>
      </w:tr>
    </w:tbl>
    <w:p w14:paraId="0B80ACBC" w14:textId="7230CEC9" w:rsidR="00AC7246" w:rsidRDefault="00AC7246" w:rsidP="00966C9A">
      <w:pPr>
        <w:pStyle w:val="Tablicanotka"/>
        <w:rPr>
          <w:lang w:val="en-GB"/>
        </w:rPr>
      </w:pPr>
    </w:p>
    <w:p w14:paraId="5579D8C0" w14:textId="3E7D0E99" w:rsidR="00A61FE3" w:rsidRDefault="00A61FE3" w:rsidP="00966C9A">
      <w:pPr>
        <w:pStyle w:val="Tablicanotka"/>
        <w:rPr>
          <w:lang w:val="en-GB"/>
        </w:rPr>
      </w:pPr>
    </w:p>
    <w:p w14:paraId="5EA5DD0B" w14:textId="77777777" w:rsidR="00A61FE3" w:rsidRDefault="00A61FE3" w:rsidP="00966C9A">
      <w:pPr>
        <w:pStyle w:val="Tablicanotka"/>
        <w:rPr>
          <w:lang w:val="en-GB"/>
        </w:rPr>
      </w:pPr>
    </w:p>
    <w:p w14:paraId="626F4EE2" w14:textId="77777777" w:rsidR="00AC7246" w:rsidRPr="00F049AB" w:rsidRDefault="00AC7246" w:rsidP="00AC7246">
      <w:pPr>
        <w:pStyle w:val="Tytutablicy"/>
      </w:pPr>
      <w:r w:rsidRPr="00F049AB">
        <w:lastRenderedPageBreak/>
        <w:t xml:space="preserve">Tablica </w:t>
      </w:r>
      <w:r>
        <w:t>3</w:t>
      </w:r>
      <w:r w:rsidRPr="00F049AB">
        <w:t xml:space="preserve">. </w:t>
      </w:r>
      <w:r>
        <w:t>Dynamika produktu krajowego brutto (ceny stałe)</w:t>
      </w:r>
    </w:p>
    <w:tbl>
      <w:tblPr>
        <w:tblW w:w="74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Dynamika produktu krajowego brutto (ceny stałe)"/>
      </w:tblPr>
      <w:tblGrid>
        <w:gridCol w:w="2898"/>
        <w:gridCol w:w="1126"/>
        <w:gridCol w:w="1126"/>
        <w:gridCol w:w="1126"/>
        <w:gridCol w:w="1136"/>
      </w:tblGrid>
      <w:tr w:rsidR="00AC7246" w:rsidRPr="00492808" w14:paraId="23FBB6A0" w14:textId="77777777" w:rsidTr="00FB5875">
        <w:trPr>
          <w:trHeight w:val="174"/>
          <w:tblHeader/>
        </w:trPr>
        <w:tc>
          <w:tcPr>
            <w:tcW w:w="2898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632309C3" w14:textId="77777777" w:rsidR="00AC7246" w:rsidRPr="00492808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126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bottom"/>
            <w:hideMark/>
          </w:tcPr>
          <w:p w14:paraId="523A76EC" w14:textId="2B52CAB7" w:rsidR="00AC7246" w:rsidRPr="00492808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20</w:t>
            </w:r>
            <w:r w:rsidR="00FA4490"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  <w:r w:rsidR="00350D71"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</w:p>
        </w:tc>
        <w:tc>
          <w:tcPr>
            <w:tcW w:w="1126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bottom"/>
            <w:hideMark/>
          </w:tcPr>
          <w:p w14:paraId="27F129F5" w14:textId="639435F5" w:rsidR="00AC7246" w:rsidRPr="00492808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20</w:t>
            </w: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2</w:t>
            </w:r>
            <w:r w:rsidR="00350D71">
              <w:rPr>
                <w:rFonts w:eastAsia="Times New Roman" w:cs="Calibri"/>
                <w:color w:val="000000"/>
                <w:szCs w:val="19"/>
                <w:lang w:eastAsia="pl-PL"/>
              </w:rPr>
              <w:t>3</w:t>
            </w:r>
          </w:p>
        </w:tc>
        <w:tc>
          <w:tcPr>
            <w:tcW w:w="1126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bottom"/>
            <w:hideMark/>
          </w:tcPr>
          <w:p w14:paraId="69E356E5" w14:textId="0110111C" w:rsidR="00AC7246" w:rsidRPr="00492808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350D71">
              <w:rPr>
                <w:rFonts w:eastAsia="Times New Roman" w:cs="Calibri"/>
                <w:color w:val="000000"/>
                <w:szCs w:val="19"/>
                <w:lang w:eastAsia="pl-PL"/>
              </w:rPr>
              <w:t>4</w:t>
            </w:r>
          </w:p>
        </w:tc>
        <w:tc>
          <w:tcPr>
            <w:tcW w:w="1136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000000" w:fill="FFFFFF"/>
            <w:noWrap/>
            <w:vAlign w:val="bottom"/>
            <w:hideMark/>
          </w:tcPr>
          <w:p w14:paraId="5189868D" w14:textId="13E65CCA" w:rsidR="00AC7246" w:rsidRPr="00492808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202</w:t>
            </w:r>
            <w:r w:rsidR="00350D71">
              <w:rPr>
                <w:rFonts w:eastAsia="Times New Roman" w:cs="Calibri"/>
                <w:color w:val="000000"/>
                <w:szCs w:val="19"/>
                <w:lang w:eastAsia="pl-PL"/>
              </w:rPr>
              <w:t>5</w:t>
            </w:r>
          </w:p>
        </w:tc>
      </w:tr>
      <w:tr w:rsidR="00AC7246" w:rsidRPr="00492808" w14:paraId="1350BD9E" w14:textId="77777777" w:rsidTr="00FB5875">
        <w:trPr>
          <w:trHeight w:val="496"/>
          <w:tblHeader/>
        </w:trPr>
        <w:tc>
          <w:tcPr>
            <w:tcW w:w="289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A99E514" w14:textId="77777777" w:rsidR="00AC7246" w:rsidRPr="00492808" w:rsidRDefault="00AC7246" w:rsidP="00FA4490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</w:p>
        </w:tc>
        <w:tc>
          <w:tcPr>
            <w:tcW w:w="4514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  <w:hideMark/>
          </w:tcPr>
          <w:p w14:paraId="4CF5F8A5" w14:textId="77777777" w:rsidR="00AC7246" w:rsidRPr="00492808" w:rsidRDefault="00AC7246" w:rsidP="00FA4490">
            <w:pPr>
              <w:jc w:val="center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rok poprzedni = 100</w:t>
            </w:r>
          </w:p>
        </w:tc>
      </w:tr>
      <w:tr w:rsidR="00350D71" w:rsidRPr="00492808" w14:paraId="2678F38A" w14:textId="77777777" w:rsidTr="00F177AD">
        <w:trPr>
          <w:trHeight w:val="337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1B870A8D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Spożycie ogółem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6AC86E3" w14:textId="4D4AE73F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104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0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3BF66C4" w14:textId="5CF1BE4F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100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9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0D63ECD" w14:textId="1D277A85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104,4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563410E5" w14:textId="230B57C4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104,4</w:t>
            </w:r>
          </w:p>
        </w:tc>
      </w:tr>
      <w:tr w:rsidR="00350D71" w:rsidRPr="00492808" w14:paraId="70A6FC94" w14:textId="77777777" w:rsidTr="00F177AD">
        <w:trPr>
          <w:trHeight w:val="269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0923C084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w tym: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B9D3117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8710E7C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4455754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333418C5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350D71" w:rsidRPr="00492808" w14:paraId="35B8EE0A" w14:textId="77777777" w:rsidTr="00F177AD">
        <w:trPr>
          <w:trHeight w:val="534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5134B0C0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spożycie w sektorze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gospodarstw domowych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D6DA0AC" w14:textId="4D96331A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105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0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1B9C80B" w14:textId="411ED423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99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7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F3C14A7" w14:textId="006AA433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102,9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6EF12F85" w14:textId="3C59489F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104,0</w:t>
            </w:r>
          </w:p>
        </w:tc>
      </w:tr>
      <w:tr w:rsidR="00350D71" w:rsidRPr="00492808" w14:paraId="498C58FB" w14:textId="77777777" w:rsidTr="00F177AD">
        <w:trPr>
          <w:trHeight w:val="534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1290BEB1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spożycie w sektorze instytucji 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rządowych i samorządowych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5F04399" w14:textId="163356C5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100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6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D5E205E" w14:textId="56BD0AB8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104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5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F0CA38C" w14:textId="02A289F8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108,7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42EAECD4" w14:textId="4BE4AAF3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105,7</w:t>
            </w:r>
          </w:p>
        </w:tc>
      </w:tr>
      <w:tr w:rsidR="00350D71" w:rsidRPr="00492808" w14:paraId="05607DAA" w14:textId="77777777" w:rsidTr="00F177AD">
        <w:trPr>
          <w:trHeight w:val="304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283E7877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Akumulacja brutto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FA03A8E" w14:textId="4A9493BD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107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7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0F344CF" w14:textId="2D51240A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83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FA39057" w14:textId="2CE280C7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106,9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50E53CF6" w14:textId="15F6D8CE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105,4</w:t>
            </w:r>
          </w:p>
        </w:tc>
      </w:tr>
      <w:tr w:rsidR="00350D71" w:rsidRPr="00492808" w14:paraId="6F645CFD" w14:textId="77777777" w:rsidTr="00F177AD">
        <w:trPr>
          <w:trHeight w:val="250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1C1A37E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w tym: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CAA1694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43104A2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78B7EA9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6D8701FE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350D71" w:rsidRPr="00492808" w14:paraId="4A7521A8" w14:textId="77777777" w:rsidTr="00F177AD">
        <w:trPr>
          <w:trHeight w:val="299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78504F84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nakłady brutto na środki trwałe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C0773AA" w14:textId="40F4A123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101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7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4ED0C37" w14:textId="1CE05C64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112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7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4FA4A16" w14:textId="4DAD583A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100,4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60F8F8FE" w14:textId="0AC9036E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104,9</w:t>
            </w:r>
          </w:p>
        </w:tc>
      </w:tr>
      <w:tr w:rsidR="00350D71" w:rsidRPr="00492808" w14:paraId="2128CE2E" w14:textId="77777777" w:rsidTr="00F177AD">
        <w:trPr>
          <w:trHeight w:val="350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0A990DC4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Eksport towarów i usług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CB1C29D" w14:textId="03D68FA3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107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A83D388" w14:textId="66452A1D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103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7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E56E1B8" w14:textId="5DF15F96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101,9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161E3D77" w14:textId="32A5BB3F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105,5</w:t>
            </w:r>
          </w:p>
        </w:tc>
      </w:tr>
      <w:tr w:rsidR="00350D71" w:rsidRPr="00492808" w14:paraId="3B05ADC4" w14:textId="77777777" w:rsidTr="00F177AD">
        <w:trPr>
          <w:trHeight w:val="292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57A8D48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Import towarów i usług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98AE371" w14:textId="59512479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106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8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0442930" w14:textId="066D86CF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98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5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1ECE6AF" w14:textId="74773B35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104,6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85AB605" w14:textId="77188700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107,1</w:t>
            </w:r>
          </w:p>
        </w:tc>
      </w:tr>
      <w:tr w:rsidR="00350D71" w:rsidRPr="00492808" w14:paraId="682F6EBA" w14:textId="77777777" w:rsidTr="00F177AD">
        <w:trPr>
          <w:trHeight w:val="281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3E80AC6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Popyt krajowy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7F22E36" w14:textId="18F12202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104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8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0E3B71F" w14:textId="32D978BC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97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0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AF4CA26" w14:textId="2BF1FD76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104,8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5BFBDBE3" w14:textId="6A0D355B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104,6</w:t>
            </w:r>
          </w:p>
        </w:tc>
      </w:tr>
      <w:tr w:rsidR="00350D71" w:rsidRPr="00492808" w14:paraId="755457CB" w14:textId="77777777" w:rsidTr="00F177AD">
        <w:trPr>
          <w:trHeight w:val="339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  <w:hideMark/>
          </w:tcPr>
          <w:p w14:paraId="7EB7B88C" w14:textId="77777777" w:rsidR="00350D71" w:rsidRPr="00492808" w:rsidRDefault="00350D71" w:rsidP="00350D71">
            <w:pPr>
              <w:rPr>
                <w:rFonts w:eastAsia="Times New Roman" w:cs="Calibri"/>
                <w:b/>
                <w:bCs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b/>
                <w:bCs/>
                <w:color w:val="000000"/>
                <w:szCs w:val="19"/>
                <w:lang w:eastAsia="pl-PL"/>
              </w:rPr>
              <w:t>Produkt krajowy brutto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92FD109" w14:textId="75B2575A" w:rsidR="00350D71" w:rsidRPr="008F6069" w:rsidRDefault="00350D71" w:rsidP="00350D71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b/>
                <w:szCs w:val="19"/>
                <w:lang w:eastAsia="pl-PL"/>
              </w:rPr>
              <w:t>105</w:t>
            </w:r>
            <w:r>
              <w:rPr>
                <w:rFonts w:eastAsia="Times New Roman" w:cs="Calibri"/>
                <w:b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b/>
                <w:szCs w:val="19"/>
                <w:lang w:eastAsia="pl-PL"/>
              </w:rPr>
              <w:t>3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A7341F9" w14:textId="5BF98D5A" w:rsidR="00350D71" w:rsidRPr="008F6069" w:rsidRDefault="00350D71" w:rsidP="00350D71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b/>
                <w:szCs w:val="19"/>
                <w:lang w:eastAsia="pl-PL"/>
              </w:rPr>
              <w:t>100</w:t>
            </w:r>
            <w:r>
              <w:rPr>
                <w:rFonts w:eastAsia="Times New Roman" w:cs="Calibri"/>
                <w:b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b/>
                <w:szCs w:val="19"/>
                <w:lang w:eastAsia="pl-PL"/>
              </w:rPr>
              <w:t>2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2B6E963" w14:textId="76F8E1B0" w:rsidR="00350D71" w:rsidRPr="008F6069" w:rsidRDefault="00A574FF" w:rsidP="00350D71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>
              <w:rPr>
                <w:rFonts w:eastAsia="Times New Roman" w:cs="Calibri"/>
                <w:b/>
                <w:szCs w:val="19"/>
                <w:lang w:eastAsia="pl-PL"/>
              </w:rPr>
              <w:t>103,2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1E246571" w14:textId="519B7109" w:rsidR="00350D71" w:rsidRPr="008F6069" w:rsidRDefault="00A96C61" w:rsidP="00350D71">
            <w:pPr>
              <w:jc w:val="right"/>
              <w:rPr>
                <w:rFonts w:eastAsia="Times New Roman" w:cs="Calibri"/>
                <w:b/>
                <w:szCs w:val="19"/>
                <w:lang w:eastAsia="pl-PL"/>
              </w:rPr>
            </w:pPr>
            <w:r>
              <w:rPr>
                <w:rFonts w:eastAsia="Times New Roman" w:cs="Calibri"/>
                <w:b/>
                <w:szCs w:val="19"/>
                <w:lang w:eastAsia="pl-PL"/>
              </w:rPr>
              <w:t>103,8</w:t>
            </w:r>
          </w:p>
        </w:tc>
      </w:tr>
      <w:tr w:rsidR="00350D71" w:rsidRPr="00492808" w14:paraId="0C4F809B" w14:textId="77777777" w:rsidTr="00F177AD">
        <w:trPr>
          <w:trHeight w:val="225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FB90C58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w tym: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91B60B7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A5A10AA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C3E2ED7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1897A2DC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350D71" w:rsidRPr="00492808" w14:paraId="4CC7E578" w14:textId="77777777" w:rsidTr="00F177AD">
        <w:trPr>
          <w:trHeight w:val="229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1057400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Wartość dodana brutto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9401EF6" w14:textId="55CE137A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105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5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BF0799E" w14:textId="0FB0935C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101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3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376695A" w14:textId="2B30F9CE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102,3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0B4A26D" w14:textId="70D0950B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103,3</w:t>
            </w:r>
          </w:p>
        </w:tc>
      </w:tr>
      <w:tr w:rsidR="00350D71" w:rsidRPr="00492808" w14:paraId="135189EB" w14:textId="77777777" w:rsidTr="00F177AD">
        <w:trPr>
          <w:trHeight w:val="221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2BBB1D70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z tego: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4651A4B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5AE8975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3DC4204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73DD7EAC" w14:textId="7777777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350D71" w:rsidRPr="00492808" w14:paraId="6F558587" w14:textId="77777777" w:rsidTr="00F177AD">
        <w:trPr>
          <w:trHeight w:val="534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A24B28C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Rolnictwo, leśnictwo, łowiectwo 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i rybactwo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CE264DA" w14:textId="5DCE0BDB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101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0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443B752" w14:textId="0411E5DA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114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4DC7A24" w14:textId="12A24B27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99,0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9467725" w14:textId="1CEBFE30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102,6</w:t>
            </w:r>
          </w:p>
        </w:tc>
      </w:tr>
      <w:tr w:rsidR="00350D71" w:rsidRPr="00492808" w14:paraId="25830F82" w14:textId="77777777" w:rsidTr="00F177AD">
        <w:trPr>
          <w:trHeight w:val="278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</w:tcPr>
          <w:p w14:paraId="3EF089FF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Przemysł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CEAE284" w14:textId="44A9B6E9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107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A00A47D" w14:textId="3DAB7CDD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99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2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5B334A4" w14:textId="7CF1FEA8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101,2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16F73A44" w14:textId="668CC705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103,1</w:t>
            </w:r>
          </w:p>
        </w:tc>
      </w:tr>
      <w:tr w:rsidR="00350D71" w:rsidRPr="00492808" w14:paraId="4CEE26F2" w14:textId="77777777" w:rsidTr="00F177AD">
        <w:trPr>
          <w:trHeight w:val="278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2FF6A8AC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g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órnictwo i wydobywanie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4B19C0A" w14:textId="3DDAE721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116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6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CBBDF08" w14:textId="76E20B9D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78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E6826F9" w14:textId="66C3ECB6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91,9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5CABFBF7" w14:textId="3F288250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97,7</w:t>
            </w:r>
          </w:p>
        </w:tc>
      </w:tr>
      <w:tr w:rsidR="00350D71" w:rsidRPr="00492808" w14:paraId="35AB18E0" w14:textId="77777777" w:rsidTr="00F177AD">
        <w:trPr>
          <w:trHeight w:val="342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758E130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p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rzetwórstwo przemysłowe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7C3CF05" w14:textId="11E1B8B4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112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3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DE9D1D4" w14:textId="58E4845D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104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9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E2371C7" w14:textId="3731B209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101,0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10D0CF3D" w14:textId="64CA74D1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103,8</w:t>
            </w:r>
          </w:p>
        </w:tc>
      </w:tr>
      <w:tr w:rsidR="00350D71" w:rsidRPr="00492808" w14:paraId="298D6FB7" w14:textId="77777777" w:rsidTr="00F177AD">
        <w:trPr>
          <w:trHeight w:val="534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7FE60850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w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ytwarzanie i zaopatrywanie 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 xml:space="preserve">w energię elektryczną, gaz, 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parę wodną i gorącą wodę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6D9D515" w14:textId="1B779175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71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DD04F62" w14:textId="51B6C737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77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8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B824AC1" w14:textId="6E2F7B84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103,9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707A9405" w14:textId="1B906361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100,0</w:t>
            </w:r>
          </w:p>
        </w:tc>
      </w:tr>
      <w:tr w:rsidR="00350D71" w:rsidRPr="00492808" w14:paraId="7D8A92F3" w14:textId="77777777" w:rsidTr="00F177AD">
        <w:trPr>
          <w:trHeight w:val="390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2038889" w14:textId="77777777" w:rsidR="00350D71" w:rsidRPr="00492808" w:rsidRDefault="00350D71" w:rsidP="00350D71">
            <w:pPr>
              <w:ind w:left="176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>
              <w:rPr>
                <w:rFonts w:eastAsia="Times New Roman" w:cs="Calibri"/>
                <w:color w:val="000000"/>
                <w:szCs w:val="19"/>
                <w:lang w:eastAsia="pl-PL"/>
              </w:rPr>
              <w:t>d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ostawa wody; gospodarowanie ściekami i odpadami; rekultywacja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C99CD6E" w14:textId="5513F498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102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36AD0C0" w14:textId="6C05643E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97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1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3D71CC7" w14:textId="322ABFB0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108,7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1E7805FE" w14:textId="35FFD6D7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106,2</w:t>
            </w:r>
          </w:p>
        </w:tc>
      </w:tr>
      <w:tr w:rsidR="00350D71" w:rsidRPr="00492808" w14:paraId="52473A07" w14:textId="77777777" w:rsidTr="00F177AD">
        <w:trPr>
          <w:trHeight w:val="296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48345E87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Budownictwo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C1B2A66" w14:textId="799B42CF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102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9365E39" w14:textId="25E38181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100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1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5C9A260" w14:textId="0B0A044D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94,3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73670567" w14:textId="667DD5FB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101,7</w:t>
            </w:r>
          </w:p>
        </w:tc>
      </w:tr>
      <w:tr w:rsidR="00350D71" w:rsidRPr="00492808" w14:paraId="476F26FA" w14:textId="77777777" w:rsidTr="00F177AD">
        <w:trPr>
          <w:trHeight w:val="460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1189F0E4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Handel; naprawa pojazdów 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samochodowych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3EB2634" w14:textId="545EE600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102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6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F258EC1" w14:textId="23EC09C2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100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EE2514F" w14:textId="005FDCC6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102,7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4B5643AD" w14:textId="24476FD3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104,1</w:t>
            </w:r>
          </w:p>
        </w:tc>
      </w:tr>
      <w:tr w:rsidR="00350D71" w:rsidRPr="00492808" w14:paraId="384901BD" w14:textId="77777777" w:rsidTr="00F177AD">
        <w:trPr>
          <w:trHeight w:val="347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0E372A94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Transport i gospodarka magazynowa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5691680" w14:textId="57AA6FEE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108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5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B91292E" w14:textId="313F0D6D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100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6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AE5AD23" w14:textId="3B669741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101,7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8301958" w14:textId="4900B478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104,2</w:t>
            </w:r>
          </w:p>
        </w:tc>
      </w:tr>
      <w:tr w:rsidR="00350D71" w:rsidRPr="00492808" w14:paraId="7E16FE87" w14:textId="77777777" w:rsidTr="00F177AD">
        <w:trPr>
          <w:trHeight w:val="351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3D46F0C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lastRenderedPageBreak/>
              <w:t>Zakwaterowanie i gastronomia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7B512D2" w14:textId="4094E6CF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110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9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89FFEF9" w14:textId="5AF2E00B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99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3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D055387" w14:textId="7A861568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103,4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706216F1" w14:textId="70E5507B" w:rsidR="00350D71" w:rsidRPr="008F6069" w:rsidRDefault="00A96C6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103,6</w:t>
            </w:r>
          </w:p>
        </w:tc>
      </w:tr>
      <w:tr w:rsidR="00350D71" w:rsidRPr="00492808" w14:paraId="4750EC21" w14:textId="77777777" w:rsidTr="00F177AD">
        <w:trPr>
          <w:trHeight w:val="333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532F7F4C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Informacja i komunikacja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03362FF" w14:textId="2B677BE0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105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E69A90E" w14:textId="3289F0D8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101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0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6873E74" w14:textId="23D287DB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102,1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D739CBE" w14:textId="3DCFBC28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101,8</w:t>
            </w:r>
          </w:p>
        </w:tc>
      </w:tr>
      <w:tr w:rsidR="00350D71" w:rsidRPr="00492808" w14:paraId="445CD537" w14:textId="77777777" w:rsidTr="00F177AD">
        <w:trPr>
          <w:trHeight w:val="469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067F964B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 xml:space="preserve">Działalność finansowa i </w:t>
            </w: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br/>
              <w:t>ubezpieczeniowa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7B568BA" w14:textId="3C0810B3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141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6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57F8B3A" w14:textId="70E9690E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99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9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90CF9DF" w14:textId="79EE65DF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101,7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1DADCFF" w14:textId="48191DF0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97,6</w:t>
            </w:r>
          </w:p>
        </w:tc>
      </w:tr>
      <w:tr w:rsidR="00350D71" w:rsidRPr="00492808" w14:paraId="4DD5C581" w14:textId="77777777" w:rsidTr="00F177AD">
        <w:trPr>
          <w:trHeight w:val="345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86C69C3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Obsługa rynku nieruchomości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22232F6" w14:textId="1C757214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102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6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509C807" w14:textId="45702F14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102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2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34BAB61" w14:textId="70106F20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102,5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48FA8539" w14:textId="5821D384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102,4</w:t>
            </w:r>
          </w:p>
        </w:tc>
      </w:tr>
      <w:tr w:rsidR="00350D71" w:rsidRPr="00492808" w14:paraId="333363D1" w14:textId="77777777" w:rsidTr="00F177AD">
        <w:trPr>
          <w:trHeight w:val="534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1D06D1FD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Działalność profesjonalna, naukowa i techniczna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9B28E82" w14:textId="60A634F1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104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9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211E286" w14:textId="7BCAE8CE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102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9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32C0B97" w14:textId="22DC9C56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101,8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BC582B0" w14:textId="46D46231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104,0</w:t>
            </w:r>
          </w:p>
        </w:tc>
      </w:tr>
      <w:tr w:rsidR="00350D71" w:rsidRPr="00492808" w14:paraId="4C0A25C8" w14:textId="77777777" w:rsidTr="00F177AD">
        <w:trPr>
          <w:trHeight w:val="393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55892683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Administrowanie i działalność wspierająca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997446A" w14:textId="6349ECEC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100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5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B283B4D" w14:textId="32521F2C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105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7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177B392" w14:textId="28548E1B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103,1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8309D2B" w14:textId="212897AA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102,5</w:t>
            </w:r>
          </w:p>
        </w:tc>
      </w:tr>
      <w:tr w:rsidR="00350D71" w:rsidRPr="00492808" w14:paraId="5F439E8B" w14:textId="77777777" w:rsidTr="00F177AD">
        <w:trPr>
          <w:trHeight w:val="534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3C58351C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Administracja publiczna i obrona narodowa; obowiązkowe zabezpieczenia społeczne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EFA49A4" w14:textId="2612FEBD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103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7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02E7E396" w14:textId="1382AA09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103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4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5129E27" w14:textId="3437B13E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110,5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0649FB8A" w14:textId="6BC2897A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106,7</w:t>
            </w:r>
          </w:p>
        </w:tc>
      </w:tr>
      <w:tr w:rsidR="00350D71" w:rsidRPr="00492808" w14:paraId="3D0A8436" w14:textId="77777777" w:rsidTr="00F177AD">
        <w:trPr>
          <w:trHeight w:val="411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40262A4A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Edukacja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13313306" w14:textId="41C36CCE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95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1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17F345C" w14:textId="16C1E6F3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99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8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8089CB0" w14:textId="3CE541E5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104,2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D700207" w14:textId="5306E84D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103,7</w:t>
            </w:r>
          </w:p>
        </w:tc>
      </w:tr>
      <w:tr w:rsidR="00350D71" w:rsidRPr="00492808" w14:paraId="689C17E3" w14:textId="77777777" w:rsidTr="00F177AD">
        <w:trPr>
          <w:trHeight w:val="340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577ED1E6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Opieka zdrowotna i pomoc społeczna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7474CEE" w14:textId="0131F401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97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7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55F2146" w14:textId="27C5BD4A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102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5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D8C59F6" w14:textId="2EC9F5C9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109,9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3C6422E9" w14:textId="5ECC2CD7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106,1</w:t>
            </w:r>
          </w:p>
        </w:tc>
      </w:tr>
      <w:tr w:rsidR="00350D71" w:rsidRPr="00492808" w14:paraId="1320B4C4" w14:textId="77777777" w:rsidTr="00F177AD">
        <w:trPr>
          <w:trHeight w:val="534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474D5819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Działalność związana z kulturą, rozrywką i rekreacją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7D39A1DA" w14:textId="746A83AE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104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1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703222E" w14:textId="67FB7E85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114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6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E430D76" w14:textId="783F8208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106,6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D683E09" w14:textId="51480B08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104,6</w:t>
            </w:r>
          </w:p>
        </w:tc>
      </w:tr>
      <w:tr w:rsidR="00350D71" w:rsidRPr="00492808" w14:paraId="39445306" w14:textId="77777777" w:rsidTr="00F177AD">
        <w:trPr>
          <w:trHeight w:val="398"/>
        </w:trPr>
        <w:tc>
          <w:tcPr>
            <w:tcW w:w="289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68C38058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Pozostała działalność usługowa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2F1F9233" w14:textId="354AA8B1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109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6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69388D62" w14:textId="3631AED3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106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9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3994E728" w14:textId="47B6AF1C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96,2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000000" w:fill="FFFFFF"/>
            <w:noWrap/>
            <w:vAlign w:val="center"/>
          </w:tcPr>
          <w:p w14:paraId="2074BB5B" w14:textId="7868AEEB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102,6</w:t>
            </w:r>
          </w:p>
        </w:tc>
      </w:tr>
      <w:tr w:rsidR="00350D71" w:rsidRPr="00492808" w14:paraId="12C13E6E" w14:textId="77777777" w:rsidTr="00F177AD">
        <w:trPr>
          <w:trHeight w:val="534"/>
        </w:trPr>
        <w:tc>
          <w:tcPr>
            <w:tcW w:w="289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000000" w:fill="FFFFFF"/>
            <w:vAlign w:val="center"/>
            <w:hideMark/>
          </w:tcPr>
          <w:p w14:paraId="0D31D32B" w14:textId="77777777" w:rsidR="00350D71" w:rsidRPr="00492808" w:rsidRDefault="00350D71" w:rsidP="00350D71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492808">
              <w:rPr>
                <w:rFonts w:eastAsia="Times New Roman" w:cs="Calibri"/>
                <w:color w:val="000000"/>
                <w:szCs w:val="19"/>
                <w:lang w:eastAsia="pl-PL"/>
              </w:rPr>
              <w:t>Gospodarstwa domowe zatrudniające pracowników oraz wytwarzające produkty na własne potrzeby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B7EBEC2" w14:textId="0C3664B2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105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6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586903C6" w14:textId="2B0CADD2" w:rsidR="00350D71" w:rsidRPr="008F6069" w:rsidRDefault="00350D71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8F6069">
              <w:rPr>
                <w:rFonts w:eastAsia="Times New Roman" w:cs="Calibri"/>
                <w:szCs w:val="19"/>
                <w:lang w:eastAsia="pl-PL"/>
              </w:rPr>
              <w:t>93</w:t>
            </w:r>
            <w:r>
              <w:rPr>
                <w:rFonts w:eastAsia="Times New Roman" w:cs="Calibri"/>
                <w:szCs w:val="19"/>
                <w:lang w:eastAsia="pl-PL"/>
              </w:rPr>
              <w:t>,</w:t>
            </w:r>
            <w:r w:rsidRPr="008F6069">
              <w:rPr>
                <w:rFonts w:eastAsia="Times New Roman" w:cs="Calibri"/>
                <w:szCs w:val="19"/>
                <w:lang w:eastAsia="pl-PL"/>
              </w:rPr>
              <w:t>3</w:t>
            </w:r>
          </w:p>
        </w:tc>
        <w:tc>
          <w:tcPr>
            <w:tcW w:w="112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000000" w:fill="FFFFFF"/>
            <w:noWrap/>
            <w:vAlign w:val="center"/>
          </w:tcPr>
          <w:p w14:paraId="4FC2A0F7" w14:textId="2844C3D1" w:rsidR="00350D71" w:rsidRPr="008F6069" w:rsidRDefault="00A574FF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151,5</w:t>
            </w:r>
          </w:p>
        </w:tc>
        <w:tc>
          <w:tcPr>
            <w:tcW w:w="1136" w:type="dxa"/>
            <w:tcBorders>
              <w:top w:val="single" w:sz="4" w:space="0" w:color="001D77"/>
              <w:left w:val="single" w:sz="4" w:space="0" w:color="001D77"/>
              <w:bottom w:val="nil"/>
            </w:tcBorders>
            <w:shd w:val="clear" w:color="000000" w:fill="FFFFFF"/>
            <w:noWrap/>
            <w:vAlign w:val="center"/>
          </w:tcPr>
          <w:p w14:paraId="78A5FBFE" w14:textId="1B57D840" w:rsidR="00350D71" w:rsidRPr="008F6069" w:rsidRDefault="0088210D" w:rsidP="00350D71">
            <w:pPr>
              <w:jc w:val="right"/>
              <w:rPr>
                <w:rFonts w:eastAsia="Times New Roman" w:cs="Calibri"/>
                <w:szCs w:val="19"/>
                <w:lang w:eastAsia="pl-PL"/>
              </w:rPr>
            </w:pPr>
            <w:r>
              <w:rPr>
                <w:rFonts w:eastAsia="Times New Roman" w:cs="Calibri"/>
                <w:szCs w:val="19"/>
                <w:lang w:eastAsia="pl-PL"/>
              </w:rPr>
              <w:t>83,0</w:t>
            </w:r>
          </w:p>
        </w:tc>
      </w:tr>
    </w:tbl>
    <w:p w14:paraId="1A84BEE1" w14:textId="77777777" w:rsidR="00AC7246" w:rsidRDefault="00AC7246" w:rsidP="00966C9A">
      <w:pPr>
        <w:pStyle w:val="Tablicanotka"/>
        <w:rPr>
          <w:lang w:val="en-GB"/>
        </w:rPr>
      </w:pPr>
    </w:p>
    <w:p w14:paraId="719B8B10" w14:textId="77777777" w:rsidR="00AC7246" w:rsidRDefault="00AC7246" w:rsidP="00966C9A">
      <w:pPr>
        <w:pStyle w:val="Tablicanotka"/>
        <w:rPr>
          <w:lang w:val="en-GB"/>
        </w:rPr>
      </w:pPr>
    </w:p>
    <w:p w14:paraId="7732D008" w14:textId="4DEC9408" w:rsidR="00AC7246" w:rsidRDefault="00812494" w:rsidP="00AC7246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Zaktualizowany szacunek PKB według kwartałów za lata 202</w:t>
      </w:r>
      <w:r w:rsidR="00350D71">
        <w:rPr>
          <w:shd w:val="clear" w:color="auto" w:fill="FFFFFF"/>
        </w:rPr>
        <w:t>4</w:t>
      </w:r>
      <w:r w:rsidR="008673E6">
        <w:rPr>
          <w:shd w:val="clear" w:color="auto" w:fill="FFFFFF"/>
        </w:rPr>
        <w:t>–</w:t>
      </w:r>
      <w:r>
        <w:rPr>
          <w:shd w:val="clear" w:color="auto" w:fill="FFFFFF"/>
        </w:rPr>
        <w:t>202</w:t>
      </w:r>
      <w:r w:rsidR="00350D71">
        <w:rPr>
          <w:shd w:val="clear" w:color="auto" w:fill="FFFFFF"/>
        </w:rPr>
        <w:t>5</w:t>
      </w:r>
      <w:r>
        <w:rPr>
          <w:shd w:val="clear" w:color="auto" w:fill="FFFFFF"/>
        </w:rPr>
        <w:t xml:space="preserve"> (spójny z danymi rocznymi z niniejszej informacji sygnalnej) oraz 1</w:t>
      </w:r>
      <w:r w:rsidR="008673E6">
        <w:rPr>
          <w:shd w:val="clear" w:color="auto" w:fill="FFFFFF"/>
        </w:rPr>
        <w:t>–</w:t>
      </w:r>
      <w:r>
        <w:rPr>
          <w:shd w:val="clear" w:color="auto" w:fill="FFFFFF"/>
        </w:rPr>
        <w:t>2 kwartał 202</w:t>
      </w:r>
      <w:r w:rsidR="00350D71">
        <w:rPr>
          <w:shd w:val="clear" w:color="auto" w:fill="FFFFFF"/>
        </w:rPr>
        <w:t>6</w:t>
      </w:r>
      <w:r>
        <w:rPr>
          <w:shd w:val="clear" w:color="auto" w:fill="FFFFFF"/>
        </w:rPr>
        <w:t xml:space="preserve"> r.</w:t>
      </w:r>
      <w:r w:rsidR="00AC7246" w:rsidRPr="0092576A">
        <w:rPr>
          <w:shd w:val="clear" w:color="auto" w:fill="FFFFFF"/>
        </w:rPr>
        <w:t xml:space="preserve"> </w:t>
      </w:r>
      <w:r w:rsidRPr="0092576A">
        <w:rPr>
          <w:shd w:val="clear" w:color="auto" w:fill="FFFFFF"/>
        </w:rPr>
        <w:t>zostan</w:t>
      </w:r>
      <w:r>
        <w:rPr>
          <w:shd w:val="clear" w:color="auto" w:fill="FFFFFF"/>
        </w:rPr>
        <w:t>ie</w:t>
      </w:r>
      <w:r w:rsidRPr="0092576A">
        <w:rPr>
          <w:shd w:val="clear" w:color="auto" w:fill="FFFFFF"/>
        </w:rPr>
        <w:t xml:space="preserve"> opublikowan</w:t>
      </w:r>
      <w:r>
        <w:rPr>
          <w:shd w:val="clear" w:color="auto" w:fill="FFFFFF"/>
        </w:rPr>
        <w:t xml:space="preserve">y </w:t>
      </w:r>
      <w:r w:rsidR="00FD5DDA" w:rsidRPr="0088210D">
        <w:rPr>
          <w:shd w:val="clear" w:color="auto" w:fill="FFFFFF"/>
        </w:rPr>
        <w:t>16</w:t>
      </w:r>
      <w:r w:rsidR="00AC7246" w:rsidRPr="0088210D">
        <w:rPr>
          <w:shd w:val="clear" w:color="auto" w:fill="FFFFFF"/>
        </w:rPr>
        <w:t xml:space="preserve"> października br.</w:t>
      </w:r>
    </w:p>
    <w:p w14:paraId="07F7E32E" w14:textId="6DB90238" w:rsidR="00A61FE3" w:rsidRDefault="00A61FE3" w:rsidP="00AC7246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Zgodnie z polityką rewizji przyjętą w statystyce rachunków narodowych ostateczny szacunek PKB za 2025 r. zostanie ogłoszony w kwietniu 2027 r.</w:t>
      </w:r>
    </w:p>
    <w:p w14:paraId="7363C069" w14:textId="77777777" w:rsidR="00AC7246" w:rsidRPr="00420380" w:rsidRDefault="00AC7246" w:rsidP="00966C9A">
      <w:pPr>
        <w:pStyle w:val="Tablicanotka"/>
      </w:pPr>
    </w:p>
    <w:p w14:paraId="54D95F93" w14:textId="77777777" w:rsidR="00216634" w:rsidRPr="00420380" w:rsidRDefault="00216634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323465BE" w14:textId="77777777" w:rsidR="00DA331D" w:rsidRPr="00420380" w:rsidRDefault="00DA331D" w:rsidP="00E95B8E">
      <w:pPr>
        <w:rPr>
          <w:sz w:val="16"/>
        </w:rPr>
      </w:pPr>
    </w:p>
    <w:p w14:paraId="1F2FED9C" w14:textId="77777777" w:rsidR="00694AF0" w:rsidRPr="00420380" w:rsidRDefault="00694AF0" w:rsidP="00E76D26">
      <w:pPr>
        <w:rPr>
          <w:sz w:val="18"/>
        </w:rPr>
      </w:pPr>
    </w:p>
    <w:p w14:paraId="7BE9A85B" w14:textId="77777777" w:rsidR="00A61FE3" w:rsidRPr="00420380" w:rsidRDefault="00A61FE3" w:rsidP="00DA331D">
      <w:pPr>
        <w:spacing w:before="360"/>
        <w:rPr>
          <w:sz w:val="18"/>
        </w:rPr>
      </w:pPr>
    </w:p>
    <w:p w14:paraId="4C7287C0" w14:textId="0DA65876" w:rsidR="00C85098" w:rsidRPr="00F92CF4" w:rsidRDefault="00C85098" w:rsidP="00C85098">
      <w:pPr>
        <w:spacing w:line="288" w:lineRule="auto"/>
        <w:rPr>
          <w:rFonts w:eastAsia="Times New Roman" w:cs="Times New Roman"/>
          <w:szCs w:val="19"/>
          <w:lang w:eastAsia="pl-PL"/>
        </w:rPr>
        <w:sectPr w:rsidR="00C85098" w:rsidRPr="00F92CF4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1765A7">
        <w:rPr>
          <w:rFonts w:eastAsia="Times New Roman" w:cs="Times New Roman"/>
          <w:szCs w:val="19"/>
          <w:lang w:eastAsia="pl-PL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pt. „</w:t>
      </w:r>
      <w:r>
        <w:rPr>
          <w:rFonts w:eastAsia="Times New Roman" w:cs="Times New Roman"/>
          <w:szCs w:val="19"/>
          <w:lang w:eastAsia="pl-PL"/>
        </w:rPr>
        <w:t>Produkt krajowy brutto: zaktualizowany szacunek za 2025 r.</w:t>
      </w:r>
      <w:r w:rsidRPr="001765A7">
        <w:rPr>
          <w:rFonts w:eastAsia="Times New Roman" w:cs="Times New Roman"/>
          <w:szCs w:val="19"/>
          <w:lang w:eastAsia="pl-PL"/>
        </w:rPr>
        <w:t>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6826A313" w14:textId="77777777" w:rsidTr="00B84C43">
        <w:trPr>
          <w:trHeight w:val="1626"/>
        </w:trPr>
        <w:tc>
          <w:tcPr>
            <w:tcW w:w="4926" w:type="dxa"/>
          </w:tcPr>
          <w:p w14:paraId="6EA035D8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33E82AD" w14:textId="77777777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AC7246">
              <w:rPr>
                <w:rFonts w:cs="Arial"/>
                <w:b/>
                <w:color w:val="000000" w:themeColor="text1"/>
                <w:sz w:val="20"/>
              </w:rPr>
              <w:t>Rachunków Narodowych</w:t>
            </w:r>
          </w:p>
          <w:p w14:paraId="6027ED34" w14:textId="3EFC06DA" w:rsidR="00DE2400" w:rsidRPr="00AB1F20" w:rsidRDefault="00DE2400" w:rsidP="00FA4490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C85098">
              <w:rPr>
                <w:b/>
                <w:sz w:val="20"/>
                <w:szCs w:val="20"/>
                <w:lang w:val="fi-FI"/>
              </w:rPr>
              <w:t>Ewa Soroczyńska</w:t>
            </w:r>
          </w:p>
          <w:p w14:paraId="76C3D33B" w14:textId="3F218D15" w:rsidR="00DE2400" w:rsidRPr="00AB24E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AC724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AC724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 w:rsidR="00C8509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C8509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84</w:t>
            </w:r>
          </w:p>
        </w:tc>
        <w:tc>
          <w:tcPr>
            <w:tcW w:w="4927" w:type="dxa"/>
          </w:tcPr>
          <w:p w14:paraId="518B7B7D" w14:textId="2D56938B" w:rsidR="003F0699" w:rsidRDefault="00DE2400" w:rsidP="003F0699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3F0699">
              <w:rPr>
                <w:rFonts w:cs="Arial"/>
                <w:b/>
                <w:sz w:val="20"/>
              </w:rPr>
              <w:t xml:space="preserve">Wydział </w:t>
            </w:r>
            <w:r w:rsidR="00C85098">
              <w:rPr>
                <w:rFonts w:cs="Arial"/>
                <w:b/>
                <w:sz w:val="20"/>
              </w:rPr>
              <w:t>Prasowy</w:t>
            </w:r>
          </w:p>
          <w:p w14:paraId="6F0D4A64" w14:textId="77777777" w:rsidR="003F0699" w:rsidRPr="0091780E" w:rsidRDefault="003F0699" w:rsidP="003F0699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6BEBD251" w14:textId="77777777" w:rsidR="003F0699" w:rsidRPr="0091780E" w:rsidRDefault="003F0699" w:rsidP="00845B4D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 w:rsidR="00845B4D"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50F04E28" w14:textId="77777777" w:rsidR="003F0699" w:rsidRDefault="003F0699" w:rsidP="003F0699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5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2DF3418E" w14:textId="77777777" w:rsidR="00DE2400" w:rsidRDefault="00DE2400" w:rsidP="00FA4490">
            <w:pPr>
              <w:rPr>
                <w:sz w:val="18"/>
              </w:rPr>
            </w:pPr>
          </w:p>
        </w:tc>
      </w:tr>
      <w:tr w:rsidR="00C85098" w14:paraId="7FBCC1B7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2D4AFC7A" w14:textId="77777777" w:rsidR="00C85098" w:rsidRPr="00F05FC7" w:rsidRDefault="00C85098" w:rsidP="00C85098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30C48F5D" w14:textId="13814C2D" w:rsidR="00C85098" w:rsidRDefault="00C85098" w:rsidP="00C8509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4B712728" wp14:editId="4EF8035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tooltip="Link do strony głównej Głównego Urzędu Statystycznego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C85098" w14:paraId="2064F842" w14:textId="77777777" w:rsidTr="00B84C43">
        <w:trPr>
          <w:trHeight w:val="418"/>
        </w:trPr>
        <w:tc>
          <w:tcPr>
            <w:tcW w:w="4926" w:type="dxa"/>
            <w:vMerge/>
          </w:tcPr>
          <w:p w14:paraId="07608F02" w14:textId="77777777" w:rsidR="00C85098" w:rsidRPr="00C91687" w:rsidRDefault="00C85098" w:rsidP="00C8509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E5AE737" w14:textId="05E6038E" w:rsidR="00C85098" w:rsidRDefault="00C85098" w:rsidP="00C8509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4B448FC7" wp14:editId="204C9445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tooltip="Link do X Głównego Urzędu Statystycznego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3C682D1D" w14:textId="77777777" w:rsidTr="00B84C43">
        <w:trPr>
          <w:trHeight w:val="476"/>
        </w:trPr>
        <w:tc>
          <w:tcPr>
            <w:tcW w:w="4926" w:type="dxa"/>
            <w:vMerge/>
          </w:tcPr>
          <w:p w14:paraId="5C94B632" w14:textId="77777777" w:rsidR="00DE2400" w:rsidRPr="00C91687" w:rsidRDefault="00DE2400" w:rsidP="00FA4490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01E7B2C" w14:textId="00FAA2A0" w:rsidR="00DE2400" w:rsidRDefault="00644150" w:rsidP="00FA4490">
            <w:pPr>
              <w:ind w:firstLine="680"/>
              <w:rPr>
                <w:sz w:val="18"/>
              </w:rPr>
            </w:pPr>
            <w:hyperlink r:id="rId20" w:tooltip="Link do Facebook Głównego Urzędu Statystycznego" w:history="1">
              <w:r w:rsidR="00C85098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65760" behindDoc="0" locked="0" layoutInCell="1" allowOverlap="1" wp14:anchorId="22835C2C" wp14:editId="2473C759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C85098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C85098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</w:p>
        </w:tc>
      </w:tr>
      <w:tr w:rsidR="00C85098" w14:paraId="6CA718F9" w14:textId="77777777" w:rsidTr="00B84C43">
        <w:trPr>
          <w:trHeight w:val="426"/>
        </w:trPr>
        <w:tc>
          <w:tcPr>
            <w:tcW w:w="4926" w:type="dxa"/>
          </w:tcPr>
          <w:p w14:paraId="03977B1E" w14:textId="77777777" w:rsidR="00C85098" w:rsidRPr="00C91687" w:rsidRDefault="00C85098" w:rsidP="00C8509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55AEF9C" w14:textId="6D80F508" w:rsidR="00C85098" w:rsidRDefault="00C85098" w:rsidP="00C85098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731236CE" wp14:editId="1CCD61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Instagram Głównego Urzędu Statystycznego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C85098" w14:paraId="3796A60E" w14:textId="77777777" w:rsidTr="00B84C43">
        <w:trPr>
          <w:trHeight w:val="504"/>
        </w:trPr>
        <w:tc>
          <w:tcPr>
            <w:tcW w:w="4926" w:type="dxa"/>
          </w:tcPr>
          <w:p w14:paraId="6175F879" w14:textId="77777777" w:rsidR="00C85098" w:rsidRPr="00C91687" w:rsidRDefault="00C85098" w:rsidP="00C8509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5CA2914" w14:textId="7D37C92C" w:rsidR="00C85098" w:rsidRDefault="00C85098" w:rsidP="00C85098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63624872" wp14:editId="4C822D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Link do Youtube Głównego Urzędu Statystycznego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C85098" w14:paraId="0234790B" w14:textId="77777777" w:rsidTr="00B84C43">
        <w:trPr>
          <w:trHeight w:val="1546"/>
        </w:trPr>
        <w:tc>
          <w:tcPr>
            <w:tcW w:w="4926" w:type="dxa"/>
          </w:tcPr>
          <w:p w14:paraId="296D2CFF" w14:textId="77777777" w:rsidR="00C85098" w:rsidRPr="00C91687" w:rsidRDefault="00C85098" w:rsidP="00C8509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C63F82B" w14:textId="0895C55B" w:rsidR="00C85098" w:rsidRDefault="00644150" w:rsidP="00C85098">
            <w:pPr>
              <w:ind w:firstLine="680"/>
              <w:rPr>
                <w:noProof/>
                <w:sz w:val="20"/>
                <w:lang w:eastAsia="pl-PL"/>
              </w:rPr>
            </w:pPr>
            <w:hyperlink r:id="rId26" w:tooltip="Link do Linkedin Głównego Urzędu Statystycznego" w:history="1">
              <w:r w:rsidR="00C85098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C8509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6E5DD332" wp14:editId="207C0C5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91780E" w14:paraId="4DF0872A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3214524B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50A5E309" w14:textId="344FE808" w:rsidR="00AC7246" w:rsidRPr="00B346CE" w:rsidRDefault="00FA4490" w:rsidP="00AC7246">
            <w:pPr>
              <w:rPr>
                <w:rStyle w:val="Hipercze"/>
              </w:rPr>
            </w:pPr>
            <w:r w:rsidRPr="00B346CE">
              <w:rPr>
                <w:rStyle w:val="Hipercze"/>
              </w:rPr>
              <w:fldChar w:fldCharType="begin"/>
            </w:r>
            <w:r w:rsidR="00B346CE" w:rsidRPr="00B346CE">
              <w:rPr>
                <w:rStyle w:val="Hipercze"/>
              </w:rPr>
              <w:instrText>HYPERLINK "https://publikacje.new.stat.gov.pl/portal-publikacje/produkt-krajowy-brutto-zaktualizowany-szacunek-wedlug-kwartalow-za-lata-2024-2025" \o "Link do opracowania Produkt krajowy brutto: zaktualizowany szacunek według kwartałów za lata 2024-2025"</w:instrText>
            </w:r>
            <w:r w:rsidRPr="00B346CE">
              <w:rPr>
                <w:rStyle w:val="Hipercze"/>
              </w:rPr>
              <w:fldChar w:fldCharType="separate"/>
            </w:r>
            <w:r w:rsidR="00C85098" w:rsidRPr="00B346CE">
              <w:rPr>
                <w:rStyle w:val="Hipercze"/>
              </w:rPr>
              <w:t>Produkt krajowy brutto: zaktualizowany szacunek według kwartałów za lata 2024</w:t>
            </w:r>
            <w:r w:rsidR="000B137D" w:rsidRPr="00B346CE">
              <w:rPr>
                <w:rStyle w:val="Hipercze"/>
              </w:rPr>
              <w:t>–2025</w:t>
            </w:r>
          </w:p>
          <w:p w14:paraId="0703AE4F" w14:textId="77777777" w:rsidR="00AC7246" w:rsidRDefault="00FA4490" w:rsidP="00AC7246">
            <w:pPr>
              <w:rPr>
                <w:b/>
                <w:color w:val="000000" w:themeColor="text1"/>
                <w:szCs w:val="24"/>
              </w:rPr>
            </w:pPr>
            <w:r w:rsidRPr="00B346CE">
              <w:rPr>
                <w:rStyle w:val="Hipercze"/>
              </w:rPr>
              <w:fldChar w:fldCharType="end"/>
            </w:r>
          </w:p>
          <w:p w14:paraId="3342BE9A" w14:textId="77777777" w:rsidR="0053187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296F2BD" w14:textId="30268864" w:rsidR="00AC7246" w:rsidRPr="00AC7246" w:rsidRDefault="00644150" w:rsidP="00AC7246">
            <w:hyperlink r:id="rId28" w:tooltip="Link do Dziedzinowej Bazy Wiedzy Rachunki Narodowe" w:history="1">
              <w:r w:rsidR="00AC7246" w:rsidRPr="00FC0EED">
                <w:rPr>
                  <w:rStyle w:val="Hipercze"/>
                </w:rPr>
                <w:t xml:space="preserve">Dziedzinowa baza wiedzy - Rachunki Narodowe </w:t>
              </w:r>
            </w:hyperlink>
            <w:r w:rsidR="00AC7246" w:rsidRPr="00FC0EED">
              <w:rPr>
                <w:rFonts w:cs="Times New Roman"/>
              </w:rPr>
              <w:t xml:space="preserve"> </w:t>
            </w:r>
          </w:p>
          <w:p w14:paraId="13EAF981" w14:textId="77777777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8729039" w14:textId="7CF52C2C" w:rsidR="00AC7246" w:rsidRPr="00A96549" w:rsidRDefault="00AC7246" w:rsidP="00AC7246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 w:rsidR="00B346CE">
              <w:rPr>
                <w:rFonts w:cs="Times New Roman"/>
              </w:rPr>
              <w:instrText>HYPERLINK "https://stat.gov.pl/metainformacje/slownik-pojec/pojecia-stosowane-w-statystyce-publicznej/364,pojecie.html" \o "Link do definicji: Produkt krajowy brutto"</w:instrText>
            </w:r>
            <w:r>
              <w:rPr>
                <w:rFonts w:cs="Times New Roman"/>
              </w:rPr>
              <w:fldChar w:fldCharType="separate"/>
            </w:r>
            <w:r w:rsidRPr="00A96549">
              <w:rPr>
                <w:rStyle w:val="Hipercze"/>
              </w:rPr>
              <w:t xml:space="preserve">Produkt krajowy brutto  </w:t>
            </w:r>
          </w:p>
          <w:p w14:paraId="1E13A3B1" w14:textId="77777777" w:rsidR="00AC7246" w:rsidRPr="00CF18EE" w:rsidRDefault="00AC7246" w:rsidP="00AC7246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"https://stat.gov.pl/metainformacje/slownik-pojec/pojecia-stosowane-w-statystyce-publicznej/563,pojecie.html" \o "Link do definicji: Wartość dodana brutto"</w:instrText>
            </w:r>
            <w:r>
              <w:rPr>
                <w:rFonts w:cs="Times New Roman"/>
              </w:rPr>
              <w:fldChar w:fldCharType="separate"/>
            </w:r>
            <w:r>
              <w:rPr>
                <w:rStyle w:val="Hipercze"/>
              </w:rPr>
              <w:t>Wartość dodana brutto</w:t>
            </w:r>
            <w:r w:rsidRPr="00CF18EE">
              <w:rPr>
                <w:rStyle w:val="Hipercze"/>
              </w:rPr>
              <w:t xml:space="preserve">  </w:t>
            </w:r>
          </w:p>
          <w:p w14:paraId="727B6DA0" w14:textId="77777777" w:rsidR="00AC7246" w:rsidRPr="00CF18EE" w:rsidRDefault="00AC7246" w:rsidP="00AC7246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"https://stat.gov.pl/metainformacje/slownik-pojec/pojecia-stosowane-w-statystyce-publicznej/6,pojecie.html" \o "Link do definicji: Akumulacja"</w:instrText>
            </w:r>
            <w:r>
              <w:rPr>
                <w:rFonts w:cs="Times New Roman"/>
              </w:rPr>
              <w:fldChar w:fldCharType="separate"/>
            </w:r>
            <w:r>
              <w:rPr>
                <w:rStyle w:val="Hipercze"/>
              </w:rPr>
              <w:t>Akumulacja</w:t>
            </w:r>
            <w:r w:rsidRPr="00CF18EE">
              <w:rPr>
                <w:rStyle w:val="Hipercze"/>
              </w:rPr>
              <w:t xml:space="preserve"> </w:t>
            </w:r>
            <w:r w:rsidR="00FA4490">
              <w:rPr>
                <w:rStyle w:val="Hipercze"/>
              </w:rPr>
              <w:t>brutto</w:t>
            </w:r>
          </w:p>
          <w:p w14:paraId="04299967" w14:textId="77777777" w:rsidR="00531873" w:rsidRPr="00B346CE" w:rsidRDefault="00AC7246" w:rsidP="00AC7246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</w:p>
          <w:p w14:paraId="4AEEA4B6" w14:textId="77777777" w:rsidR="00531873" w:rsidRPr="00B346CE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4031BEF9" w14:textId="77777777" w:rsidR="00531873" w:rsidRPr="00B346CE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4F781CAA" w14:textId="77777777" w:rsidR="00531873" w:rsidRPr="00B346CE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F7E3532" w14:textId="77777777" w:rsidR="000470AA" w:rsidRPr="00B346CE" w:rsidRDefault="000470AA" w:rsidP="000470AA">
      <w:pPr>
        <w:rPr>
          <w:sz w:val="18"/>
        </w:rPr>
      </w:pPr>
    </w:p>
    <w:p w14:paraId="47CB77F6" w14:textId="77777777" w:rsidR="000470AA" w:rsidRPr="00B346CE" w:rsidRDefault="000470AA" w:rsidP="000470AA">
      <w:pPr>
        <w:rPr>
          <w:sz w:val="20"/>
        </w:rPr>
      </w:pPr>
    </w:p>
    <w:p w14:paraId="63C5E611" w14:textId="77777777" w:rsidR="000470AA" w:rsidRPr="00B346CE" w:rsidRDefault="000470AA" w:rsidP="000470AA">
      <w:pPr>
        <w:rPr>
          <w:sz w:val="18"/>
        </w:rPr>
      </w:pPr>
    </w:p>
    <w:p w14:paraId="3A1801E1" w14:textId="759B37F3" w:rsidR="00D261A2" w:rsidRPr="00B346CE" w:rsidRDefault="00D261A2" w:rsidP="00AD0E56">
      <w:pPr>
        <w:rPr>
          <w:sz w:val="18"/>
        </w:rPr>
      </w:pPr>
    </w:p>
    <w:sectPr w:rsidR="00D261A2" w:rsidRPr="00B346CE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4CAFD" w14:textId="77777777" w:rsidR="00644150" w:rsidRDefault="00644150" w:rsidP="000662E2">
      <w:pPr>
        <w:spacing w:after="0" w:line="240" w:lineRule="auto"/>
      </w:pPr>
      <w:r>
        <w:separator/>
      </w:r>
    </w:p>
  </w:endnote>
  <w:endnote w:type="continuationSeparator" w:id="0">
    <w:p w14:paraId="32668C40" w14:textId="77777777" w:rsidR="00644150" w:rsidRDefault="0064415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2019CAC-E59C-40D8-AA68-FD47AC280A39}"/>
    <w:embedBold r:id="rId2" w:fontKey="{D8E042DE-8C3E-4E4F-9BEF-0E88E754129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19BD0D2-083F-4AD2-A47D-CB4602AE6A3E}"/>
    <w:embedBold r:id="rId4" w:fontKey="{ACC69DBE-F9F1-4EB9-A0BC-D36756E6F06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61815AC-3DC9-4CB0-B396-AC9606CA34EA}"/>
    <w:embedBold r:id="rId6" w:fontKey="{EFCD974D-F96E-4F1D-AB42-1AC68F52551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4DEC733-4287-4FB4-A7EE-9E2DAFEFEB3E}"/>
    <w:embedItalic r:id="rId8" w:fontKey="{A9C6D273-59EA-41DD-9BCF-F3C511BAD75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9" w:fontKey="{A41E87F7-B5B8-47B1-BFF0-057ED671538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A9B4149-FEE2-47DC-8F9F-99E0A3DE9C9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54FEADBB-C07E-47D2-833F-B2DF3D439A6E}"/>
    <w:embedBold r:id="rId12" w:fontKey="{F2440AF6-07A7-406C-8239-704B31D7963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46049487"/>
      <w:docPartObj>
        <w:docPartGallery w:val="Page Numbers (Bottom of Page)"/>
        <w:docPartUnique/>
      </w:docPartObj>
    </w:sdtPr>
    <w:sdtContent>
      <w:p w14:paraId="66E276C9" w14:textId="77777777" w:rsidR="00644150" w:rsidRDefault="0064415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624427"/>
      <w:docPartObj>
        <w:docPartGallery w:val="Page Numbers (Bottom of Page)"/>
        <w:docPartUnique/>
      </w:docPartObj>
    </w:sdtPr>
    <w:sdtContent>
      <w:p w14:paraId="6FE8D5A5" w14:textId="77777777" w:rsidR="00644150" w:rsidRDefault="0064415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Content>
      <w:p w14:paraId="5AFFC3EA" w14:textId="77777777" w:rsidR="00644150" w:rsidRDefault="0064415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5AE97" w14:textId="77777777" w:rsidR="00644150" w:rsidRDefault="00644150" w:rsidP="000662E2">
      <w:pPr>
        <w:spacing w:after="0" w:line="240" w:lineRule="auto"/>
      </w:pPr>
      <w:r>
        <w:separator/>
      </w:r>
    </w:p>
  </w:footnote>
  <w:footnote w:type="continuationSeparator" w:id="0">
    <w:p w14:paraId="6E9EE093" w14:textId="77777777" w:rsidR="00644150" w:rsidRDefault="0064415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66D7D" w14:textId="77777777" w:rsidR="00644150" w:rsidRDefault="0064415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D42A555" wp14:editId="40CD853F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32E631" id="Prostokąt 2" o:spid="_x0000_s1026" style="position:absolute;margin-left:411.2pt;margin-top:-322.85pt;width:147.4pt;height:180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lp9nAIAAIg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15431B4C" w14:textId="77777777" w:rsidR="00644150" w:rsidRDefault="006441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3F897" w14:textId="77777777" w:rsidR="00644150" w:rsidRDefault="00644150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277D93C9" wp14:editId="179B4DF4">
              <wp:simplePos x="0" y="0"/>
              <wp:positionH relativeFrom="column">
                <wp:posOffset>5220031</wp:posOffset>
              </wp:positionH>
              <wp:positionV relativeFrom="paragraph">
                <wp:posOffset>511423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2AA6E2" id="Prostokąt 3" o:spid="_x0000_s1026" style="position:absolute;margin-left:411.05pt;margin-top:40.25pt;width:147.4pt;height:1803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8720" behindDoc="0" locked="0" layoutInCell="1" allowOverlap="1" wp14:anchorId="3C0A4B81" wp14:editId="71FF60B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5" name="Obraz 15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D2F1A6F" wp14:editId="4316043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F315DE1" w14:textId="77777777" w:rsidR="00644150" w:rsidRPr="003C6C8D" w:rsidRDefault="00644150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2F1A6F" id="Schemat blokowy: opóźnienie 6" o:spid="_x0000_s1028" alt="Napis &quot;Informacja sygnalna&quot;" style="position:absolute;margin-left:396.6pt;margin-top:15.65pt;width:162.25pt;height:28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1mrXwYAADg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F315DE1" w14:textId="77777777" w:rsidR="00644150" w:rsidRPr="003C6C8D" w:rsidRDefault="00644150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04F4A6EE" w14:textId="77777777" w:rsidR="00644150" w:rsidRDefault="00644150">
    <w:pPr>
      <w:pStyle w:val="Nagwek"/>
      <w:rPr>
        <w:noProof/>
        <w:lang w:eastAsia="pl-PL"/>
      </w:rPr>
    </w:pPr>
  </w:p>
  <w:p w14:paraId="38B4A56B" w14:textId="77777777" w:rsidR="00644150" w:rsidRDefault="00644150">
    <w:pPr>
      <w:pStyle w:val="Nagwek"/>
      <w:rPr>
        <w:noProof/>
        <w:lang w:eastAsia="pl-PL"/>
      </w:rPr>
    </w:pPr>
  </w:p>
  <w:p w14:paraId="053AD31D" w14:textId="77777777" w:rsidR="00644150" w:rsidRDefault="0064415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3EABACFC" wp14:editId="5B18099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3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99BEF1" w14:textId="302EE809" w:rsidR="00644150" w:rsidRPr="00A01B40" w:rsidRDefault="00644150" w:rsidP="00F049AB">
                          <w:pPr>
                            <w:pStyle w:val="Datainformacjisygnalnej"/>
                          </w:pPr>
                          <w:r>
                            <w:t>06.10.2026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ABACF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Data publikacji informacji sygnalnej" style="position:absolute;margin-left:416.4pt;margin-top:20.95pt;width:112.8pt;height:2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" filled="f" stroked="f">
              <v:textbox>
                <w:txbxContent>
                  <w:p w14:paraId="5899BEF1" w14:textId="302EE809" w:rsidR="00644150" w:rsidRPr="00A01B40" w:rsidRDefault="00644150" w:rsidP="00F049AB">
                    <w:pPr>
                      <w:pStyle w:val="Datainformacjisygnalnej"/>
                    </w:pPr>
                    <w:r>
                      <w:t>06.10.2026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74FD7" w14:textId="77777777" w:rsidR="00644150" w:rsidRDefault="00644150">
    <w:pPr>
      <w:pStyle w:val="Nagwek"/>
    </w:pPr>
  </w:p>
  <w:p w14:paraId="349ECB17" w14:textId="77777777" w:rsidR="00644150" w:rsidRDefault="006441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103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104" type="#_x0000_t75" style="width:18.75pt;height:22.5pt;visibility:visible;mso-wrap-style:square" o:bullet="t">
        <v:imagedata r:id="rId3" o:title=""/>
      </v:shape>
    </w:pict>
  </w:numPicBullet>
  <w:numPicBullet w:numPicBulletId="3">
    <w:pict>
      <v:shape id="_x0000_i1105" type="#_x0000_t75" style="width:18.7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08"/>
    <w:rsid w:val="00001C5B"/>
    <w:rsid w:val="00003437"/>
    <w:rsid w:val="0000709F"/>
    <w:rsid w:val="000108B8"/>
    <w:rsid w:val="000152F5"/>
    <w:rsid w:val="00022453"/>
    <w:rsid w:val="00044093"/>
    <w:rsid w:val="0004582E"/>
    <w:rsid w:val="00045FB4"/>
    <w:rsid w:val="000470AA"/>
    <w:rsid w:val="0005603F"/>
    <w:rsid w:val="00057CA1"/>
    <w:rsid w:val="000647A9"/>
    <w:rsid w:val="0006497A"/>
    <w:rsid w:val="000662E2"/>
    <w:rsid w:val="00066883"/>
    <w:rsid w:val="00071B39"/>
    <w:rsid w:val="00074DD8"/>
    <w:rsid w:val="00075759"/>
    <w:rsid w:val="00075BD4"/>
    <w:rsid w:val="000806F7"/>
    <w:rsid w:val="0008242D"/>
    <w:rsid w:val="00097840"/>
    <w:rsid w:val="000A5449"/>
    <w:rsid w:val="000B0727"/>
    <w:rsid w:val="000B137D"/>
    <w:rsid w:val="000B2F46"/>
    <w:rsid w:val="000C135D"/>
    <w:rsid w:val="000D1D43"/>
    <w:rsid w:val="000D225C"/>
    <w:rsid w:val="000D2A5C"/>
    <w:rsid w:val="000D39F0"/>
    <w:rsid w:val="000E0918"/>
    <w:rsid w:val="000E0D6F"/>
    <w:rsid w:val="000E79A9"/>
    <w:rsid w:val="00100AF5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9361F"/>
    <w:rsid w:val="001951DA"/>
    <w:rsid w:val="001B053D"/>
    <w:rsid w:val="001C3269"/>
    <w:rsid w:val="001D19B6"/>
    <w:rsid w:val="001D1DB4"/>
    <w:rsid w:val="001D23F1"/>
    <w:rsid w:val="001D25F9"/>
    <w:rsid w:val="001D61ED"/>
    <w:rsid w:val="001E5B2D"/>
    <w:rsid w:val="0020156C"/>
    <w:rsid w:val="00216634"/>
    <w:rsid w:val="002371A1"/>
    <w:rsid w:val="00237913"/>
    <w:rsid w:val="00242D31"/>
    <w:rsid w:val="00253AB6"/>
    <w:rsid w:val="0025481E"/>
    <w:rsid w:val="002574F9"/>
    <w:rsid w:val="00262B61"/>
    <w:rsid w:val="00262CC6"/>
    <w:rsid w:val="00263E08"/>
    <w:rsid w:val="002762FD"/>
    <w:rsid w:val="00276811"/>
    <w:rsid w:val="00282699"/>
    <w:rsid w:val="002926DF"/>
    <w:rsid w:val="002963AF"/>
    <w:rsid w:val="00296697"/>
    <w:rsid w:val="002B0472"/>
    <w:rsid w:val="002B4A02"/>
    <w:rsid w:val="002B6B12"/>
    <w:rsid w:val="002C21F0"/>
    <w:rsid w:val="002D01DF"/>
    <w:rsid w:val="002D2FB3"/>
    <w:rsid w:val="002E3EB3"/>
    <w:rsid w:val="002E6140"/>
    <w:rsid w:val="002E6985"/>
    <w:rsid w:val="002E71B6"/>
    <w:rsid w:val="002F35F6"/>
    <w:rsid w:val="002F77C8"/>
    <w:rsid w:val="002F7CBF"/>
    <w:rsid w:val="00304F22"/>
    <w:rsid w:val="00306C7C"/>
    <w:rsid w:val="00313F5C"/>
    <w:rsid w:val="00314F86"/>
    <w:rsid w:val="00317F4D"/>
    <w:rsid w:val="00322EDD"/>
    <w:rsid w:val="003309FA"/>
    <w:rsid w:val="00331135"/>
    <w:rsid w:val="00332320"/>
    <w:rsid w:val="00340F5D"/>
    <w:rsid w:val="003469DE"/>
    <w:rsid w:val="00347D72"/>
    <w:rsid w:val="00350D71"/>
    <w:rsid w:val="00353F45"/>
    <w:rsid w:val="00357611"/>
    <w:rsid w:val="0036432A"/>
    <w:rsid w:val="00364AF9"/>
    <w:rsid w:val="00367237"/>
    <w:rsid w:val="0037077F"/>
    <w:rsid w:val="00372411"/>
    <w:rsid w:val="00373882"/>
    <w:rsid w:val="003843DB"/>
    <w:rsid w:val="00391BDC"/>
    <w:rsid w:val="00393761"/>
    <w:rsid w:val="003937A5"/>
    <w:rsid w:val="00394857"/>
    <w:rsid w:val="00394E26"/>
    <w:rsid w:val="00396691"/>
    <w:rsid w:val="00397D18"/>
    <w:rsid w:val="003A1B36"/>
    <w:rsid w:val="003B1454"/>
    <w:rsid w:val="003B18B6"/>
    <w:rsid w:val="003C161B"/>
    <w:rsid w:val="003C59E0"/>
    <w:rsid w:val="003C6C8D"/>
    <w:rsid w:val="003D2656"/>
    <w:rsid w:val="003D4F95"/>
    <w:rsid w:val="003D560A"/>
    <w:rsid w:val="003D5F42"/>
    <w:rsid w:val="003D60A9"/>
    <w:rsid w:val="003E4367"/>
    <w:rsid w:val="003F0699"/>
    <w:rsid w:val="003F0BD9"/>
    <w:rsid w:val="003F4C97"/>
    <w:rsid w:val="003F666D"/>
    <w:rsid w:val="003F7FE6"/>
    <w:rsid w:val="00400193"/>
    <w:rsid w:val="00416EAF"/>
    <w:rsid w:val="00420380"/>
    <w:rsid w:val="0042041A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73263"/>
    <w:rsid w:val="004733F6"/>
    <w:rsid w:val="00474E69"/>
    <w:rsid w:val="00482E16"/>
    <w:rsid w:val="00483E9F"/>
    <w:rsid w:val="00485A2C"/>
    <w:rsid w:val="0049621B"/>
    <w:rsid w:val="004A1D19"/>
    <w:rsid w:val="004B4292"/>
    <w:rsid w:val="004C1895"/>
    <w:rsid w:val="004C565E"/>
    <w:rsid w:val="004C6D40"/>
    <w:rsid w:val="004E547F"/>
    <w:rsid w:val="004E6AA8"/>
    <w:rsid w:val="004F0C3C"/>
    <w:rsid w:val="004F2280"/>
    <w:rsid w:val="004F23BB"/>
    <w:rsid w:val="004F63FC"/>
    <w:rsid w:val="004F72B1"/>
    <w:rsid w:val="00505A92"/>
    <w:rsid w:val="005203F1"/>
    <w:rsid w:val="00521BC3"/>
    <w:rsid w:val="00531873"/>
    <w:rsid w:val="00533632"/>
    <w:rsid w:val="00534013"/>
    <w:rsid w:val="00540C5C"/>
    <w:rsid w:val="00541E6E"/>
    <w:rsid w:val="0054251F"/>
    <w:rsid w:val="005520D8"/>
    <w:rsid w:val="00553507"/>
    <w:rsid w:val="00555CFB"/>
    <w:rsid w:val="00556ADB"/>
    <w:rsid w:val="00556CF1"/>
    <w:rsid w:val="005762A7"/>
    <w:rsid w:val="00587CEE"/>
    <w:rsid w:val="005916D7"/>
    <w:rsid w:val="0059427F"/>
    <w:rsid w:val="005A698C"/>
    <w:rsid w:val="005C0CAC"/>
    <w:rsid w:val="005C4DB7"/>
    <w:rsid w:val="005D062E"/>
    <w:rsid w:val="005D2F6B"/>
    <w:rsid w:val="005D334E"/>
    <w:rsid w:val="005E0799"/>
    <w:rsid w:val="005E10F9"/>
    <w:rsid w:val="005E1200"/>
    <w:rsid w:val="005E2B6C"/>
    <w:rsid w:val="005F2B2C"/>
    <w:rsid w:val="005F45EE"/>
    <w:rsid w:val="005F5A80"/>
    <w:rsid w:val="005F7611"/>
    <w:rsid w:val="006036D3"/>
    <w:rsid w:val="006044FF"/>
    <w:rsid w:val="00607CC5"/>
    <w:rsid w:val="0061179B"/>
    <w:rsid w:val="006125F9"/>
    <w:rsid w:val="0062740D"/>
    <w:rsid w:val="00631752"/>
    <w:rsid w:val="00633014"/>
    <w:rsid w:val="0063437B"/>
    <w:rsid w:val="0063660D"/>
    <w:rsid w:val="0064017E"/>
    <w:rsid w:val="00644150"/>
    <w:rsid w:val="00652B3F"/>
    <w:rsid w:val="00654BB6"/>
    <w:rsid w:val="006673CA"/>
    <w:rsid w:val="00673C26"/>
    <w:rsid w:val="00674DE5"/>
    <w:rsid w:val="00677ACA"/>
    <w:rsid w:val="006812AF"/>
    <w:rsid w:val="0068327D"/>
    <w:rsid w:val="00691534"/>
    <w:rsid w:val="00693880"/>
    <w:rsid w:val="00693893"/>
    <w:rsid w:val="00694AF0"/>
    <w:rsid w:val="006A4686"/>
    <w:rsid w:val="006B0E9E"/>
    <w:rsid w:val="006B486D"/>
    <w:rsid w:val="006B5AE4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710E54"/>
    <w:rsid w:val="007211B1"/>
    <w:rsid w:val="007277DA"/>
    <w:rsid w:val="00731D27"/>
    <w:rsid w:val="007357EB"/>
    <w:rsid w:val="00746187"/>
    <w:rsid w:val="0076254F"/>
    <w:rsid w:val="00763961"/>
    <w:rsid w:val="0077340A"/>
    <w:rsid w:val="007801F5"/>
    <w:rsid w:val="00783CA4"/>
    <w:rsid w:val="007842FB"/>
    <w:rsid w:val="00786124"/>
    <w:rsid w:val="0079514B"/>
    <w:rsid w:val="00795252"/>
    <w:rsid w:val="007A2DC1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80553C"/>
    <w:rsid w:val="00805B46"/>
    <w:rsid w:val="00805DB4"/>
    <w:rsid w:val="00812494"/>
    <w:rsid w:val="00823593"/>
    <w:rsid w:val="00825DC2"/>
    <w:rsid w:val="00834AD3"/>
    <w:rsid w:val="00843795"/>
    <w:rsid w:val="00845B4D"/>
    <w:rsid w:val="00847F0F"/>
    <w:rsid w:val="00852448"/>
    <w:rsid w:val="00861898"/>
    <w:rsid w:val="008673E6"/>
    <w:rsid w:val="00871DDF"/>
    <w:rsid w:val="00877F6C"/>
    <w:rsid w:val="0088210D"/>
    <w:rsid w:val="0088258A"/>
    <w:rsid w:val="00886332"/>
    <w:rsid w:val="008925F0"/>
    <w:rsid w:val="008938CA"/>
    <w:rsid w:val="0089448A"/>
    <w:rsid w:val="00897877"/>
    <w:rsid w:val="008A26D9"/>
    <w:rsid w:val="008A7B5B"/>
    <w:rsid w:val="008B12D2"/>
    <w:rsid w:val="008C0C29"/>
    <w:rsid w:val="008C3722"/>
    <w:rsid w:val="008D02DA"/>
    <w:rsid w:val="008D76BC"/>
    <w:rsid w:val="008E7DBA"/>
    <w:rsid w:val="008F0829"/>
    <w:rsid w:val="008F3638"/>
    <w:rsid w:val="008F4441"/>
    <w:rsid w:val="008F6069"/>
    <w:rsid w:val="008F69B7"/>
    <w:rsid w:val="008F6B20"/>
    <w:rsid w:val="008F6F31"/>
    <w:rsid w:val="008F74DF"/>
    <w:rsid w:val="00902274"/>
    <w:rsid w:val="00904FFF"/>
    <w:rsid w:val="00912533"/>
    <w:rsid w:val="009127BA"/>
    <w:rsid w:val="00915531"/>
    <w:rsid w:val="0091780E"/>
    <w:rsid w:val="00920AAE"/>
    <w:rsid w:val="009227A6"/>
    <w:rsid w:val="00930B18"/>
    <w:rsid w:val="00933EC1"/>
    <w:rsid w:val="009446AD"/>
    <w:rsid w:val="009530DB"/>
    <w:rsid w:val="00953676"/>
    <w:rsid w:val="00956F30"/>
    <w:rsid w:val="009611AA"/>
    <w:rsid w:val="009664F7"/>
    <w:rsid w:val="00966C9A"/>
    <w:rsid w:val="00967527"/>
    <w:rsid w:val="009705EE"/>
    <w:rsid w:val="00977927"/>
    <w:rsid w:val="0098135C"/>
    <w:rsid w:val="0098156A"/>
    <w:rsid w:val="00991BAC"/>
    <w:rsid w:val="009A6EA0"/>
    <w:rsid w:val="009B2A4A"/>
    <w:rsid w:val="009C1335"/>
    <w:rsid w:val="009C1AB2"/>
    <w:rsid w:val="009C6781"/>
    <w:rsid w:val="009C7251"/>
    <w:rsid w:val="009D0892"/>
    <w:rsid w:val="009D63E6"/>
    <w:rsid w:val="009E2E91"/>
    <w:rsid w:val="00A01B40"/>
    <w:rsid w:val="00A0328A"/>
    <w:rsid w:val="00A139F5"/>
    <w:rsid w:val="00A26858"/>
    <w:rsid w:val="00A32E16"/>
    <w:rsid w:val="00A365F4"/>
    <w:rsid w:val="00A460CD"/>
    <w:rsid w:val="00A47D80"/>
    <w:rsid w:val="00A50C5A"/>
    <w:rsid w:val="00A53132"/>
    <w:rsid w:val="00A563F2"/>
    <w:rsid w:val="00A566E8"/>
    <w:rsid w:val="00A574FF"/>
    <w:rsid w:val="00A61BBA"/>
    <w:rsid w:val="00A61FE3"/>
    <w:rsid w:val="00A66347"/>
    <w:rsid w:val="00A810F9"/>
    <w:rsid w:val="00A82D31"/>
    <w:rsid w:val="00A85E7E"/>
    <w:rsid w:val="00A86ECC"/>
    <w:rsid w:val="00A86FCC"/>
    <w:rsid w:val="00A90A6D"/>
    <w:rsid w:val="00A92B87"/>
    <w:rsid w:val="00A96C61"/>
    <w:rsid w:val="00A971E5"/>
    <w:rsid w:val="00AA710D"/>
    <w:rsid w:val="00AB1F20"/>
    <w:rsid w:val="00AB64F3"/>
    <w:rsid w:val="00AB6D25"/>
    <w:rsid w:val="00AC58F2"/>
    <w:rsid w:val="00AC7246"/>
    <w:rsid w:val="00AD0E56"/>
    <w:rsid w:val="00AE229B"/>
    <w:rsid w:val="00AE2D4B"/>
    <w:rsid w:val="00AE4F99"/>
    <w:rsid w:val="00B11B69"/>
    <w:rsid w:val="00B14952"/>
    <w:rsid w:val="00B16871"/>
    <w:rsid w:val="00B25B45"/>
    <w:rsid w:val="00B31E5A"/>
    <w:rsid w:val="00B346CE"/>
    <w:rsid w:val="00B41532"/>
    <w:rsid w:val="00B47359"/>
    <w:rsid w:val="00B653AB"/>
    <w:rsid w:val="00B65F9E"/>
    <w:rsid w:val="00B66B19"/>
    <w:rsid w:val="00B7386E"/>
    <w:rsid w:val="00B84C43"/>
    <w:rsid w:val="00B914E9"/>
    <w:rsid w:val="00B956EE"/>
    <w:rsid w:val="00BA2BA1"/>
    <w:rsid w:val="00BA3447"/>
    <w:rsid w:val="00BA3562"/>
    <w:rsid w:val="00BB4F09"/>
    <w:rsid w:val="00BB54B5"/>
    <w:rsid w:val="00BD0837"/>
    <w:rsid w:val="00BD4E33"/>
    <w:rsid w:val="00BD6FD5"/>
    <w:rsid w:val="00C030DE"/>
    <w:rsid w:val="00C051A8"/>
    <w:rsid w:val="00C22105"/>
    <w:rsid w:val="00C244B6"/>
    <w:rsid w:val="00C27BF1"/>
    <w:rsid w:val="00C310E6"/>
    <w:rsid w:val="00C3702F"/>
    <w:rsid w:val="00C4500A"/>
    <w:rsid w:val="00C45B86"/>
    <w:rsid w:val="00C52B0C"/>
    <w:rsid w:val="00C62238"/>
    <w:rsid w:val="00C64A37"/>
    <w:rsid w:val="00C7158E"/>
    <w:rsid w:val="00C7250B"/>
    <w:rsid w:val="00C7346B"/>
    <w:rsid w:val="00C77C0E"/>
    <w:rsid w:val="00C85098"/>
    <w:rsid w:val="00C91687"/>
    <w:rsid w:val="00C924A8"/>
    <w:rsid w:val="00C945FE"/>
    <w:rsid w:val="00C96FAA"/>
    <w:rsid w:val="00C97A04"/>
    <w:rsid w:val="00CA107B"/>
    <w:rsid w:val="00CA2619"/>
    <w:rsid w:val="00CA43FE"/>
    <w:rsid w:val="00CA484D"/>
    <w:rsid w:val="00CA4FB6"/>
    <w:rsid w:val="00CB0BC5"/>
    <w:rsid w:val="00CB2F90"/>
    <w:rsid w:val="00CB6AD4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D00796"/>
    <w:rsid w:val="00D261A2"/>
    <w:rsid w:val="00D31450"/>
    <w:rsid w:val="00D616D2"/>
    <w:rsid w:val="00D63B5F"/>
    <w:rsid w:val="00D70EF7"/>
    <w:rsid w:val="00D713AC"/>
    <w:rsid w:val="00D7664B"/>
    <w:rsid w:val="00D8397C"/>
    <w:rsid w:val="00D94EED"/>
    <w:rsid w:val="00D96026"/>
    <w:rsid w:val="00D972F6"/>
    <w:rsid w:val="00DA331D"/>
    <w:rsid w:val="00DA403E"/>
    <w:rsid w:val="00DA7C1C"/>
    <w:rsid w:val="00DB147A"/>
    <w:rsid w:val="00DB1B7A"/>
    <w:rsid w:val="00DB706E"/>
    <w:rsid w:val="00DC0726"/>
    <w:rsid w:val="00DC6708"/>
    <w:rsid w:val="00DD011A"/>
    <w:rsid w:val="00DE2400"/>
    <w:rsid w:val="00DE58F1"/>
    <w:rsid w:val="00DE6B58"/>
    <w:rsid w:val="00DF5E32"/>
    <w:rsid w:val="00E01436"/>
    <w:rsid w:val="00E03E79"/>
    <w:rsid w:val="00E045BD"/>
    <w:rsid w:val="00E04D6C"/>
    <w:rsid w:val="00E17B77"/>
    <w:rsid w:val="00E231AB"/>
    <w:rsid w:val="00E23337"/>
    <w:rsid w:val="00E24466"/>
    <w:rsid w:val="00E259EA"/>
    <w:rsid w:val="00E25D33"/>
    <w:rsid w:val="00E2752C"/>
    <w:rsid w:val="00E32061"/>
    <w:rsid w:val="00E33F48"/>
    <w:rsid w:val="00E402E5"/>
    <w:rsid w:val="00E42FF9"/>
    <w:rsid w:val="00E44790"/>
    <w:rsid w:val="00E4714C"/>
    <w:rsid w:val="00E47DEB"/>
    <w:rsid w:val="00E5178D"/>
    <w:rsid w:val="00E51AEB"/>
    <w:rsid w:val="00E522A7"/>
    <w:rsid w:val="00E5349E"/>
    <w:rsid w:val="00E54452"/>
    <w:rsid w:val="00E574FF"/>
    <w:rsid w:val="00E63B0C"/>
    <w:rsid w:val="00E664C5"/>
    <w:rsid w:val="00E671A2"/>
    <w:rsid w:val="00E76D26"/>
    <w:rsid w:val="00E76EE5"/>
    <w:rsid w:val="00E77D2D"/>
    <w:rsid w:val="00E95036"/>
    <w:rsid w:val="00E95B8E"/>
    <w:rsid w:val="00EB1390"/>
    <w:rsid w:val="00EB2C71"/>
    <w:rsid w:val="00EB3333"/>
    <w:rsid w:val="00EB4340"/>
    <w:rsid w:val="00EB556D"/>
    <w:rsid w:val="00EB5A7D"/>
    <w:rsid w:val="00EC26D0"/>
    <w:rsid w:val="00ED55C0"/>
    <w:rsid w:val="00ED682B"/>
    <w:rsid w:val="00EE41D5"/>
    <w:rsid w:val="00EE5901"/>
    <w:rsid w:val="00F0166F"/>
    <w:rsid w:val="00F037A4"/>
    <w:rsid w:val="00F03D62"/>
    <w:rsid w:val="00F049AB"/>
    <w:rsid w:val="00F142DB"/>
    <w:rsid w:val="00F177AD"/>
    <w:rsid w:val="00F241E2"/>
    <w:rsid w:val="00F27C8F"/>
    <w:rsid w:val="00F32749"/>
    <w:rsid w:val="00F37172"/>
    <w:rsid w:val="00F37727"/>
    <w:rsid w:val="00F4477E"/>
    <w:rsid w:val="00F46269"/>
    <w:rsid w:val="00F561DE"/>
    <w:rsid w:val="00F60BA8"/>
    <w:rsid w:val="00F65A5A"/>
    <w:rsid w:val="00F67D8F"/>
    <w:rsid w:val="00F753BB"/>
    <w:rsid w:val="00F802BE"/>
    <w:rsid w:val="00F80E93"/>
    <w:rsid w:val="00F86024"/>
    <w:rsid w:val="00F8611A"/>
    <w:rsid w:val="00F92CF4"/>
    <w:rsid w:val="00FA1114"/>
    <w:rsid w:val="00FA3091"/>
    <w:rsid w:val="00FA3E6A"/>
    <w:rsid w:val="00FA4490"/>
    <w:rsid w:val="00FA5128"/>
    <w:rsid w:val="00FB42D4"/>
    <w:rsid w:val="00FB5875"/>
    <w:rsid w:val="00FB5906"/>
    <w:rsid w:val="00FB7150"/>
    <w:rsid w:val="00FB762F"/>
    <w:rsid w:val="00FC2AED"/>
    <w:rsid w:val="00FC3D69"/>
    <w:rsid w:val="00FD08AE"/>
    <w:rsid w:val="00FD5DDA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11F46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A44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hyperlink" Target="https://www.linkedin.com/company/glownyurzadstatystyczny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new.stat.gov.pl/" TargetMode="External"/><Relationship Id="rId25" Type="http://schemas.openxmlformats.org/officeDocument/2006/relationships/hyperlink" Target="https://youtube.com/@glownyurzadstatystycznygus?si=IgHa1awoYniiJyQI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www.facebook.com/GlownyUrzadStatystyczny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0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www.instagram.com/gus_stat/?next" TargetMode="External"/><Relationship Id="rId28" Type="http://schemas.openxmlformats.org/officeDocument/2006/relationships/hyperlink" Target="https://dbw.stat.gov.pl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x.com/GUS_STAT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6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elements/1.1/"/>
    <ds:schemaRef ds:uri="http://schemas.microsoft.com/office/2006/metadata/properties"/>
    <ds:schemaRef ds:uri="b5698c14-9734-4c2e-b0a6-c0f0e0420a38"/>
    <ds:schemaRef ds:uri="http://schemas.openxmlformats.org/package/2006/metadata/core-properties"/>
    <ds:schemaRef ds:uri="30d47203-49ec-4c8c-a442-62231931aabb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2E6D12-7E56-48C5-B22E-6CAE20434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</Pages>
  <Words>1486</Words>
  <Characters>8921</Characters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Produkt krajowy brutto: zaktualizowany szacunek za 2025 r.</vt:lpstr>
    </vt:vector>
  </TitlesOfParts>
  <Company/>
  <LinksUpToDate>false</LinksUpToDate>
  <CharactersWithSpaces>10387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 krajowy brutto: zaktualizowany szacunek za 2025 r.</dc:title>
  <dc:subject/>
  <dc:creator>Główny Urząd Statystyczny</dc:creator>
  <cp:keywords/>
  <dc:description/>
  <cp:lastPrinted>2019-02-21T09:45:00Z</cp:lastPrinted>
  <dcterms:created xsi:type="dcterms:W3CDTF">2026-09-23T06:58:00Z</dcterms:created>
  <dcterms:modified xsi:type="dcterms:W3CDTF">2026-10-05T11:51:00Z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