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4235" w14:textId="0152224A" w:rsidR="003508D2" w:rsidRPr="00D12CB4" w:rsidRDefault="00DF7C5E" w:rsidP="003508D2">
      <w:r w:rsidRPr="00DF7C5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Międzynarodowy Dzień Walki z Ubóstwem w województwie lubelskim 2026 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–</w:t>
      </w:r>
      <w:r w:rsidRPr="00DF7C5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infografika</w:t>
      </w:r>
    </w:p>
    <w:p w14:paraId="6D49B79A" w14:textId="77777777" w:rsidR="003508D2" w:rsidRDefault="003508D2" w:rsidP="003508D2">
      <w:pPr>
        <w:pStyle w:val="Nagwek2"/>
      </w:pPr>
      <w:r>
        <w:t>Górna, graficzna część infografiki</w:t>
      </w:r>
    </w:p>
    <w:p w14:paraId="401592AB" w14:textId="38A0BD30" w:rsidR="003508D2" w:rsidRDefault="003508D2" w:rsidP="003508D2">
      <w:r>
        <w:t xml:space="preserve">Na </w:t>
      </w:r>
      <w:r w:rsidR="00D36211">
        <w:t xml:space="preserve">fotografii </w:t>
      </w:r>
      <w:r w:rsidR="00896D60">
        <w:t xml:space="preserve">przedstawiającej </w:t>
      </w:r>
      <w:r w:rsidR="00DF7C5E">
        <w:t>dziecko z pustym kubkiem w zniszczonym ubraniu, trzymającym misia</w:t>
      </w:r>
      <w:r>
        <w:t xml:space="preserve">, widnieje logo Urzędu Statystycznego w Lublinie oraz </w:t>
      </w:r>
      <w:r w:rsidR="00D0609E">
        <w:t>turkusowo</w:t>
      </w:r>
      <w:r>
        <w:t xml:space="preserve"> element graficzny zawierający tytuł infografiki oraz datę święta.</w:t>
      </w:r>
    </w:p>
    <w:p w14:paraId="16A8908D" w14:textId="0D9107C5" w:rsidR="00F60968" w:rsidRDefault="00DF7C5E" w:rsidP="00F60968">
      <w:pPr>
        <w:pStyle w:val="Nagwek2"/>
      </w:pPr>
      <w:r>
        <w:t>Ubóstwo (w województwie lubelskim w 2025 roku)</w:t>
      </w:r>
    </w:p>
    <w:p w14:paraId="0FE3D162" w14:textId="1E7A5A72" w:rsidR="00DF7C5E" w:rsidRDefault="00DF7C5E" w:rsidP="00DF7C5E">
      <w:r>
        <w:t>18,0% – osoby zagrożone ubóstwem lub wykluczeniem społecznym (mniej o 0,4 punktu procentowego rok do roku)</w:t>
      </w:r>
      <w:r>
        <w:rPr>
          <w:rStyle w:val="Odwoanieprzypisudolnego"/>
        </w:rPr>
        <w:footnoteReference w:id="1"/>
      </w:r>
    </w:p>
    <w:p w14:paraId="56EC79FD" w14:textId="1C4114AE" w:rsidR="00DF7C5E" w:rsidRDefault="00DF7C5E" w:rsidP="00DF7C5E">
      <w:pPr>
        <w:pStyle w:val="Nagwek2"/>
      </w:pPr>
      <w:r>
        <w:t>Najczęstsze przyczyny przyznania pomocy rodzinom</w:t>
      </w:r>
      <w:r w:rsidR="00497113">
        <w:t xml:space="preserve"> (w województwie lubelskim w 2025 roku)</w:t>
      </w:r>
    </w:p>
    <w:p w14:paraId="446072BC" w14:textId="2F94F4E1" w:rsidR="00497113" w:rsidRDefault="00497113" w:rsidP="00497113">
      <w:pPr>
        <w:pStyle w:val="Akapitzlist"/>
        <w:numPr>
          <w:ilvl w:val="0"/>
          <w:numId w:val="39"/>
        </w:numPr>
      </w:pPr>
      <w:r>
        <w:t>długotrwała lub ciężka choroba</w:t>
      </w:r>
      <w:r>
        <w:t xml:space="preserve"> – </w:t>
      </w:r>
      <w:r>
        <w:t>17110</w:t>
      </w:r>
      <w:r>
        <w:t>;</w:t>
      </w:r>
    </w:p>
    <w:p w14:paraId="431E6F89" w14:textId="00831C7B" w:rsidR="00497113" w:rsidRDefault="00497113" w:rsidP="00497113">
      <w:pPr>
        <w:pStyle w:val="Akapitzlist"/>
        <w:numPr>
          <w:ilvl w:val="0"/>
          <w:numId w:val="39"/>
        </w:numPr>
      </w:pPr>
      <w:r>
        <w:t>ubóstwo</w:t>
      </w:r>
      <w:r>
        <w:t xml:space="preserve"> – </w:t>
      </w:r>
      <w:r>
        <w:t>16842</w:t>
      </w:r>
      <w:r>
        <w:t>;</w:t>
      </w:r>
    </w:p>
    <w:p w14:paraId="01A9C16D" w14:textId="40E84BC3" w:rsidR="00497113" w:rsidRDefault="00497113" w:rsidP="00497113">
      <w:pPr>
        <w:pStyle w:val="Akapitzlist"/>
        <w:numPr>
          <w:ilvl w:val="0"/>
          <w:numId w:val="39"/>
        </w:numPr>
      </w:pPr>
      <w:r>
        <w:t>niepełnosprawność</w:t>
      </w:r>
      <w:r>
        <w:t xml:space="preserve"> – </w:t>
      </w:r>
      <w:r>
        <w:t>15402</w:t>
      </w:r>
      <w:r>
        <w:t>;</w:t>
      </w:r>
    </w:p>
    <w:p w14:paraId="686E203A" w14:textId="2AAF50B5" w:rsidR="00497113" w:rsidRDefault="00497113" w:rsidP="00497113">
      <w:pPr>
        <w:pStyle w:val="Akapitzlist"/>
        <w:numPr>
          <w:ilvl w:val="0"/>
          <w:numId w:val="39"/>
        </w:numPr>
      </w:pPr>
      <w:r>
        <w:t>bezrobocie</w:t>
      </w:r>
      <w:r>
        <w:t xml:space="preserve"> – </w:t>
      </w:r>
      <w:r>
        <w:t>11497</w:t>
      </w:r>
      <w:r>
        <w:t>;</w:t>
      </w:r>
    </w:p>
    <w:p w14:paraId="63D742A9" w14:textId="5B08FAA2" w:rsidR="00497113" w:rsidRDefault="00497113" w:rsidP="00497113">
      <w:pPr>
        <w:pStyle w:val="Akapitzlist"/>
        <w:numPr>
          <w:ilvl w:val="0"/>
          <w:numId w:val="39"/>
        </w:numPr>
      </w:pPr>
      <w:r>
        <w:t>bezradność w sprawach opiekuńczo-wychowawczych i prowadzenia gospodarstwa domowego</w:t>
      </w:r>
      <w:r>
        <w:t xml:space="preserve"> – </w:t>
      </w:r>
      <w:r>
        <w:t>4</w:t>
      </w:r>
      <w:r>
        <w:t>3</w:t>
      </w:r>
      <w:r>
        <w:t>22</w:t>
      </w:r>
      <w:r>
        <w:t>;</w:t>
      </w:r>
    </w:p>
    <w:p w14:paraId="2A86B3B3" w14:textId="1CD9ACC4" w:rsidR="00497113" w:rsidRDefault="00497113" w:rsidP="00497113">
      <w:pPr>
        <w:pStyle w:val="Akapitzlist"/>
        <w:numPr>
          <w:ilvl w:val="0"/>
          <w:numId w:val="39"/>
        </w:numPr>
      </w:pPr>
      <w:r>
        <w:t>potrzeba ochrony macierzyństwa</w:t>
      </w:r>
      <w:r>
        <w:t xml:space="preserve"> – </w:t>
      </w:r>
      <w:r>
        <w:t>3208</w:t>
      </w:r>
      <w:r>
        <w:t>.</w:t>
      </w:r>
    </w:p>
    <w:p w14:paraId="65C59CEA" w14:textId="4BD63EF8" w:rsidR="00497113" w:rsidRDefault="00497113" w:rsidP="00497113">
      <w:pPr>
        <w:pStyle w:val="Nagwek2"/>
      </w:pPr>
      <w:r>
        <w:t>Formy udzielonej pomocy osobom (</w:t>
      </w:r>
      <w:r>
        <w:t>w województwie lubelskim w 2025 roku)</w:t>
      </w:r>
    </w:p>
    <w:p w14:paraId="753A819D" w14:textId="361A4A22" w:rsidR="00497113" w:rsidRDefault="00497113" w:rsidP="00497113">
      <w:pPr>
        <w:pStyle w:val="Akapitzlist"/>
        <w:numPr>
          <w:ilvl w:val="0"/>
          <w:numId w:val="40"/>
        </w:numPr>
      </w:pPr>
      <w:r>
        <w:t>pomoc pieniężna – 35112 (spadek o 0,2% rok do roku):</w:t>
      </w:r>
    </w:p>
    <w:p w14:paraId="299AD085" w14:textId="16B5B2D0" w:rsidR="00497113" w:rsidRDefault="00497113" w:rsidP="00497113">
      <w:pPr>
        <w:pStyle w:val="Akapitzlist"/>
        <w:numPr>
          <w:ilvl w:val="1"/>
          <w:numId w:val="40"/>
        </w:numPr>
      </w:pPr>
      <w:r>
        <w:t>w tym:</w:t>
      </w:r>
    </w:p>
    <w:p w14:paraId="2C711330" w14:textId="3E5B130F" w:rsidR="00497113" w:rsidRDefault="00497113" w:rsidP="00497113">
      <w:pPr>
        <w:pStyle w:val="Akapitzlist"/>
        <w:numPr>
          <w:ilvl w:val="2"/>
          <w:numId w:val="40"/>
        </w:numPr>
      </w:pPr>
      <w:r>
        <w:t xml:space="preserve">zasiłki stałe – 8536 </w:t>
      </w:r>
      <w:r>
        <w:t>(spadek o 0,2% rok do roku):</w:t>
      </w:r>
    </w:p>
    <w:p w14:paraId="3E36089B" w14:textId="28A69A4E" w:rsidR="00497113" w:rsidRDefault="00497113" w:rsidP="00497113">
      <w:pPr>
        <w:pStyle w:val="Akapitzlist"/>
        <w:numPr>
          <w:ilvl w:val="2"/>
          <w:numId w:val="40"/>
        </w:numPr>
      </w:pPr>
      <w:r>
        <w:t>zasiłki okresowe – 10042</w:t>
      </w:r>
    </w:p>
    <w:p w14:paraId="414ABF23" w14:textId="00811F78" w:rsidR="00497113" w:rsidRDefault="00497113" w:rsidP="00497113">
      <w:pPr>
        <w:pStyle w:val="Akapitzlist"/>
        <w:numPr>
          <w:ilvl w:val="2"/>
          <w:numId w:val="40"/>
        </w:numPr>
      </w:pPr>
      <w:r>
        <w:t>zasiłki celowe – 16416</w:t>
      </w:r>
    </w:p>
    <w:p w14:paraId="5FBAF3F5" w14:textId="70C86172" w:rsidR="00050F9D" w:rsidRDefault="00050F9D" w:rsidP="00050F9D">
      <w:pPr>
        <w:pStyle w:val="Akapitzlist"/>
        <w:numPr>
          <w:ilvl w:val="0"/>
          <w:numId w:val="40"/>
        </w:numPr>
      </w:pPr>
      <w:r>
        <w:t xml:space="preserve">pomoc </w:t>
      </w:r>
      <w:r>
        <w:t>nie</w:t>
      </w:r>
      <w:r>
        <w:t xml:space="preserve">pieniężna – 35112 (spadek o </w:t>
      </w:r>
      <w:r>
        <w:t>1,9</w:t>
      </w:r>
      <w:r>
        <w:t>% rok do roku):</w:t>
      </w:r>
    </w:p>
    <w:p w14:paraId="222DEA6D" w14:textId="77777777" w:rsidR="00050F9D" w:rsidRDefault="00050F9D" w:rsidP="00050F9D">
      <w:pPr>
        <w:pStyle w:val="Akapitzlist"/>
        <w:numPr>
          <w:ilvl w:val="1"/>
          <w:numId w:val="40"/>
        </w:numPr>
      </w:pPr>
      <w:r>
        <w:t>w tym:</w:t>
      </w:r>
    </w:p>
    <w:p w14:paraId="1A8C125B" w14:textId="4181C7A3" w:rsidR="00050F9D" w:rsidRDefault="00050F9D" w:rsidP="00050F9D">
      <w:pPr>
        <w:pStyle w:val="Akapitzlist"/>
        <w:numPr>
          <w:ilvl w:val="2"/>
          <w:numId w:val="40"/>
        </w:numPr>
      </w:pPr>
      <w:r>
        <w:t>posiłek – 15275;</w:t>
      </w:r>
    </w:p>
    <w:p w14:paraId="74A10147" w14:textId="147868BC" w:rsidR="00050F9D" w:rsidRDefault="00050F9D" w:rsidP="00050F9D">
      <w:pPr>
        <w:pStyle w:val="Akapitzlist"/>
        <w:numPr>
          <w:ilvl w:val="2"/>
          <w:numId w:val="40"/>
        </w:numPr>
      </w:pPr>
      <w:r>
        <w:lastRenderedPageBreak/>
        <w:t>schronienie – 931;</w:t>
      </w:r>
    </w:p>
    <w:p w14:paraId="6A56A18D" w14:textId="137A626D" w:rsidR="00050F9D" w:rsidRDefault="00050F9D" w:rsidP="00050F9D">
      <w:pPr>
        <w:pStyle w:val="Akapitzlist"/>
        <w:numPr>
          <w:ilvl w:val="2"/>
          <w:numId w:val="40"/>
        </w:numPr>
      </w:pPr>
      <w:r>
        <w:t>usługi opiekuńcze – 5340.</w:t>
      </w:r>
    </w:p>
    <w:p w14:paraId="591EB189" w14:textId="46730260" w:rsidR="00050F9D" w:rsidRDefault="00050F9D" w:rsidP="00050F9D">
      <w:pPr>
        <w:pStyle w:val="Nagwek2"/>
      </w:pPr>
      <w:r>
        <w:t>Osoby zagrożone ubóstwem lub wykluczeniem społecznym (w 2025 roku)</w:t>
      </w:r>
      <w:r>
        <w:rPr>
          <w:rStyle w:val="Odwoanieprzypisudolnego"/>
        </w:rPr>
        <w:footnoteReference w:id="2"/>
      </w:r>
    </w:p>
    <w:p w14:paraId="452EF06C" w14:textId="006AD3A5" w:rsidR="00050F9D" w:rsidRDefault="003F5478" w:rsidP="00050F9D">
      <w:r>
        <w:t>Kraje w %:</w:t>
      </w:r>
    </w:p>
    <w:p w14:paraId="5374FAFE" w14:textId="0C277CE2" w:rsidR="003F5478" w:rsidRDefault="003F5478" w:rsidP="005A02E8">
      <w:pPr>
        <w:pStyle w:val="Akapitzlist"/>
        <w:numPr>
          <w:ilvl w:val="0"/>
          <w:numId w:val="41"/>
        </w:numPr>
      </w:pPr>
      <w:r>
        <w:t>W przedziale od 11,5 do 16,0:</w:t>
      </w:r>
    </w:p>
    <w:p w14:paraId="156222DA" w14:textId="092FF9E2" w:rsidR="005A02E8" w:rsidRDefault="005A02E8" w:rsidP="005A02E8">
      <w:pPr>
        <w:pStyle w:val="Akapitzlist"/>
        <w:numPr>
          <w:ilvl w:val="1"/>
          <w:numId w:val="41"/>
        </w:numPr>
      </w:pPr>
      <w:r>
        <w:t>Czechy</w:t>
      </w:r>
      <w:r>
        <w:t>;</w:t>
      </w:r>
    </w:p>
    <w:p w14:paraId="70DFB213" w14:textId="10920130" w:rsidR="005A02E8" w:rsidRDefault="005A02E8" w:rsidP="005A02E8">
      <w:pPr>
        <w:pStyle w:val="Akapitzlist"/>
        <w:numPr>
          <w:ilvl w:val="1"/>
          <w:numId w:val="41"/>
        </w:numPr>
      </w:pPr>
      <w:r>
        <w:t>Polska</w:t>
      </w:r>
      <w:r>
        <w:t>;</w:t>
      </w:r>
    </w:p>
    <w:p w14:paraId="50BF7B89" w14:textId="4C4436C0" w:rsidR="005A02E8" w:rsidRDefault="005A02E8" w:rsidP="005A02E8">
      <w:pPr>
        <w:pStyle w:val="Akapitzlist"/>
        <w:numPr>
          <w:ilvl w:val="1"/>
          <w:numId w:val="41"/>
        </w:numPr>
      </w:pPr>
      <w:r>
        <w:t>Słowenia</w:t>
      </w:r>
      <w:r>
        <w:t>;</w:t>
      </w:r>
    </w:p>
    <w:p w14:paraId="61EE9BDA" w14:textId="6FF532F2" w:rsidR="005A02E8" w:rsidRDefault="005A02E8" w:rsidP="005A02E8">
      <w:pPr>
        <w:pStyle w:val="Akapitzlist"/>
        <w:numPr>
          <w:ilvl w:val="1"/>
          <w:numId w:val="41"/>
        </w:numPr>
      </w:pPr>
      <w:r>
        <w:t>Niderlandy</w:t>
      </w:r>
      <w:r>
        <w:t>;</w:t>
      </w:r>
    </w:p>
    <w:p w14:paraId="31C80CE7" w14:textId="19DDEB6A" w:rsidR="005A02E8" w:rsidRDefault="005A02E8" w:rsidP="005A02E8">
      <w:pPr>
        <w:pStyle w:val="Akapitzlist"/>
        <w:numPr>
          <w:ilvl w:val="0"/>
          <w:numId w:val="41"/>
        </w:numPr>
      </w:pPr>
      <w:r>
        <w:t>W przedziale od 1</w:t>
      </w:r>
      <w:r>
        <w:t xml:space="preserve">6,1 </w:t>
      </w:r>
      <w:r>
        <w:t>do 1</w:t>
      </w:r>
      <w:r>
        <w:t>8</w:t>
      </w:r>
      <w:r>
        <w:t>,0:</w:t>
      </w:r>
    </w:p>
    <w:p w14:paraId="52A5D14C" w14:textId="2CB06DE5" w:rsidR="005A02E8" w:rsidRDefault="005A02E8" w:rsidP="005A02E8">
      <w:pPr>
        <w:pStyle w:val="Akapitzlist"/>
        <w:numPr>
          <w:ilvl w:val="1"/>
          <w:numId w:val="41"/>
        </w:numPr>
      </w:pPr>
      <w:r>
        <w:t>Norwegia</w:t>
      </w:r>
      <w:r>
        <w:t>;</w:t>
      </w:r>
    </w:p>
    <w:p w14:paraId="3E5B2235" w14:textId="0774A6F6" w:rsidR="005A02E8" w:rsidRDefault="005A02E8" w:rsidP="005A02E8">
      <w:pPr>
        <w:pStyle w:val="Akapitzlist"/>
        <w:numPr>
          <w:ilvl w:val="1"/>
          <w:numId w:val="41"/>
        </w:numPr>
      </w:pPr>
      <w:r>
        <w:t>Belgia</w:t>
      </w:r>
      <w:r>
        <w:t>;</w:t>
      </w:r>
    </w:p>
    <w:p w14:paraId="493C1DAD" w14:textId="2135EAC2" w:rsidR="005A02E8" w:rsidRDefault="005A02E8" w:rsidP="005A02E8">
      <w:pPr>
        <w:pStyle w:val="Akapitzlist"/>
        <w:numPr>
          <w:ilvl w:val="1"/>
          <w:numId w:val="41"/>
        </w:numPr>
      </w:pPr>
      <w:r>
        <w:t>Słowacja</w:t>
      </w:r>
      <w:r>
        <w:t>;</w:t>
      </w:r>
    </w:p>
    <w:p w14:paraId="3D1D718B" w14:textId="2C7BE194" w:rsidR="005A02E8" w:rsidRDefault="005A02E8" w:rsidP="005A02E8">
      <w:pPr>
        <w:pStyle w:val="Akapitzlist"/>
        <w:numPr>
          <w:ilvl w:val="1"/>
          <w:numId w:val="41"/>
        </w:numPr>
      </w:pPr>
      <w:r>
        <w:t>Finlandia</w:t>
      </w:r>
      <w:r>
        <w:t>;</w:t>
      </w:r>
    </w:p>
    <w:p w14:paraId="719D0697" w14:textId="2789C116" w:rsidR="005A02E8" w:rsidRDefault="005A02E8" w:rsidP="005A02E8">
      <w:pPr>
        <w:pStyle w:val="Akapitzlist"/>
        <w:numPr>
          <w:ilvl w:val="1"/>
          <w:numId w:val="41"/>
        </w:numPr>
      </w:pPr>
      <w:r>
        <w:t>Dania</w:t>
      </w:r>
      <w:r>
        <w:t>;</w:t>
      </w:r>
    </w:p>
    <w:p w14:paraId="62A3C020" w14:textId="3012BAD4" w:rsidR="005A02E8" w:rsidRDefault="005A02E8" w:rsidP="005A02E8">
      <w:pPr>
        <w:pStyle w:val="Akapitzlist"/>
        <w:numPr>
          <w:ilvl w:val="0"/>
          <w:numId w:val="41"/>
        </w:numPr>
      </w:pPr>
      <w:r>
        <w:t>W przedziale od 1</w:t>
      </w:r>
      <w:r>
        <w:t>8,1</w:t>
      </w:r>
      <w:r>
        <w:t xml:space="preserve"> do </w:t>
      </w:r>
      <w:r>
        <w:t>20</w:t>
      </w:r>
      <w:r>
        <w:t>,0:</w:t>
      </w:r>
    </w:p>
    <w:p w14:paraId="66168938" w14:textId="6AC1260E" w:rsidR="005A02E8" w:rsidRDefault="005A02E8" w:rsidP="005A02E8">
      <w:pPr>
        <w:pStyle w:val="Akapitzlist"/>
        <w:numPr>
          <w:ilvl w:val="1"/>
          <w:numId w:val="41"/>
        </w:numPr>
      </w:pPr>
      <w:r>
        <w:t>Austria</w:t>
      </w:r>
      <w:r>
        <w:t>;</w:t>
      </w:r>
    </w:p>
    <w:p w14:paraId="099B28BA" w14:textId="0EDDE8B7" w:rsidR="005A02E8" w:rsidRDefault="005A02E8" w:rsidP="005A02E8">
      <w:pPr>
        <w:pStyle w:val="Akapitzlist"/>
        <w:numPr>
          <w:ilvl w:val="1"/>
          <w:numId w:val="41"/>
        </w:numPr>
      </w:pPr>
      <w:r>
        <w:t>Portugalia</w:t>
      </w:r>
      <w:r>
        <w:t>;</w:t>
      </w:r>
    </w:p>
    <w:p w14:paraId="207612F5" w14:textId="72357118" w:rsidR="005A02E8" w:rsidRDefault="005A02E8" w:rsidP="005A02E8">
      <w:pPr>
        <w:pStyle w:val="Akapitzlist"/>
        <w:numPr>
          <w:ilvl w:val="1"/>
          <w:numId w:val="41"/>
        </w:numPr>
      </w:pPr>
      <w:r>
        <w:t>Szwecja</w:t>
      </w:r>
      <w:r>
        <w:t>;</w:t>
      </w:r>
    </w:p>
    <w:p w14:paraId="6CC1FAFF" w14:textId="0740A3E7" w:rsidR="005A02E8" w:rsidRDefault="005A02E8" w:rsidP="005A02E8">
      <w:pPr>
        <w:pStyle w:val="Akapitzlist"/>
        <w:numPr>
          <w:ilvl w:val="1"/>
          <w:numId w:val="41"/>
        </w:numPr>
      </w:pPr>
      <w:r>
        <w:t>Irlandia</w:t>
      </w:r>
      <w:r>
        <w:t>;</w:t>
      </w:r>
    </w:p>
    <w:p w14:paraId="5996271D" w14:textId="55DC83E6" w:rsidR="005A02E8" w:rsidRDefault="005A02E8" w:rsidP="005A02E8">
      <w:pPr>
        <w:pStyle w:val="Akapitzlist"/>
        <w:numPr>
          <w:ilvl w:val="1"/>
          <w:numId w:val="41"/>
        </w:numPr>
      </w:pPr>
      <w:r>
        <w:t>Węgry</w:t>
      </w:r>
      <w:r>
        <w:t>;</w:t>
      </w:r>
    </w:p>
    <w:p w14:paraId="3F0E6D08" w14:textId="7067640A" w:rsidR="005A02E8" w:rsidRDefault="005A02E8" w:rsidP="005A02E8">
      <w:pPr>
        <w:pStyle w:val="Akapitzlist"/>
        <w:numPr>
          <w:ilvl w:val="0"/>
          <w:numId w:val="41"/>
        </w:numPr>
      </w:pPr>
      <w:r>
        <w:t xml:space="preserve">W przedziale od </w:t>
      </w:r>
      <w:r>
        <w:t>20,1</w:t>
      </w:r>
      <w:r>
        <w:t xml:space="preserve"> do </w:t>
      </w:r>
      <w:r>
        <w:t>22</w:t>
      </w:r>
      <w:r>
        <w:t>,0:</w:t>
      </w:r>
    </w:p>
    <w:p w14:paraId="62FCDF71" w14:textId="748863BB" w:rsidR="005A02E8" w:rsidRDefault="005A02E8" w:rsidP="005A02E8">
      <w:pPr>
        <w:pStyle w:val="Akapitzlist"/>
        <w:numPr>
          <w:ilvl w:val="1"/>
          <w:numId w:val="41"/>
        </w:numPr>
      </w:pPr>
      <w:r>
        <w:t>Chorwacja</w:t>
      </w:r>
      <w:r>
        <w:t>;</w:t>
      </w:r>
    </w:p>
    <w:p w14:paraId="1A14EFA2" w14:textId="07BCE420" w:rsidR="005A02E8" w:rsidRDefault="005A02E8" w:rsidP="005A02E8">
      <w:pPr>
        <w:pStyle w:val="Akapitzlist"/>
        <w:numPr>
          <w:ilvl w:val="1"/>
          <w:numId w:val="41"/>
        </w:numPr>
      </w:pPr>
      <w:r>
        <w:t>Francja</w:t>
      </w:r>
      <w:r>
        <w:t>;</w:t>
      </w:r>
    </w:p>
    <w:p w14:paraId="3039DDD0" w14:textId="2F670168" w:rsidR="005A02E8" w:rsidRDefault="005A02E8" w:rsidP="005A02E8">
      <w:pPr>
        <w:pStyle w:val="Akapitzlist"/>
        <w:numPr>
          <w:ilvl w:val="1"/>
          <w:numId w:val="41"/>
        </w:numPr>
      </w:pPr>
      <w:r>
        <w:t>Niemcy</w:t>
      </w:r>
      <w:r>
        <w:t>;</w:t>
      </w:r>
    </w:p>
    <w:p w14:paraId="4975D209" w14:textId="1DADD204" w:rsidR="005A02E8" w:rsidRDefault="005A02E8" w:rsidP="005A02E8">
      <w:pPr>
        <w:pStyle w:val="Akapitzlist"/>
        <w:numPr>
          <w:ilvl w:val="1"/>
          <w:numId w:val="41"/>
        </w:numPr>
      </w:pPr>
      <w:r>
        <w:t>Estonia</w:t>
      </w:r>
      <w:r>
        <w:t>;</w:t>
      </w:r>
    </w:p>
    <w:p w14:paraId="693BAF7C" w14:textId="48078D98" w:rsidR="005A02E8" w:rsidRDefault="005A02E8" w:rsidP="005A02E8">
      <w:pPr>
        <w:pStyle w:val="Akapitzlist"/>
        <w:numPr>
          <w:ilvl w:val="0"/>
          <w:numId w:val="41"/>
        </w:numPr>
      </w:pPr>
      <w:r>
        <w:t xml:space="preserve">W przedziale od </w:t>
      </w:r>
      <w:r>
        <w:t>22,1</w:t>
      </w:r>
      <w:r>
        <w:t xml:space="preserve"> do </w:t>
      </w:r>
      <w:r>
        <w:t>29,8</w:t>
      </w:r>
      <w:r>
        <w:t>:</w:t>
      </w:r>
    </w:p>
    <w:p w14:paraId="4ADF80B0" w14:textId="305EB820" w:rsidR="005A02E8" w:rsidRDefault="005A02E8" w:rsidP="005A02E8">
      <w:pPr>
        <w:pStyle w:val="Akapitzlist"/>
        <w:numPr>
          <w:ilvl w:val="1"/>
          <w:numId w:val="41"/>
        </w:numPr>
      </w:pPr>
      <w:r>
        <w:t>Włochy</w:t>
      </w:r>
      <w:r>
        <w:t>;</w:t>
      </w:r>
    </w:p>
    <w:p w14:paraId="7B58AA0A" w14:textId="3CCA60D8" w:rsidR="005A02E8" w:rsidRDefault="005A02E8" w:rsidP="005A02E8">
      <w:pPr>
        <w:pStyle w:val="Akapitzlist"/>
        <w:numPr>
          <w:ilvl w:val="1"/>
          <w:numId w:val="41"/>
        </w:numPr>
      </w:pPr>
      <w:r>
        <w:t>Łotwa</w:t>
      </w:r>
      <w:r>
        <w:t>;</w:t>
      </w:r>
    </w:p>
    <w:p w14:paraId="13803420" w14:textId="3AF2014E" w:rsidR="005A02E8" w:rsidRDefault="005A02E8" w:rsidP="005A02E8">
      <w:pPr>
        <w:pStyle w:val="Akapitzlist"/>
        <w:numPr>
          <w:ilvl w:val="1"/>
          <w:numId w:val="41"/>
        </w:numPr>
      </w:pPr>
      <w:r>
        <w:t>Hiszpania</w:t>
      </w:r>
      <w:r>
        <w:t>;</w:t>
      </w:r>
    </w:p>
    <w:p w14:paraId="385C7815" w14:textId="7128E812" w:rsidR="005A02E8" w:rsidRDefault="005A02E8" w:rsidP="005A02E8">
      <w:pPr>
        <w:pStyle w:val="Akapitzlist"/>
        <w:numPr>
          <w:ilvl w:val="1"/>
          <w:numId w:val="41"/>
        </w:numPr>
      </w:pPr>
      <w:r>
        <w:t>Litwa</w:t>
      </w:r>
      <w:r>
        <w:t>;</w:t>
      </w:r>
    </w:p>
    <w:p w14:paraId="4E7789E8" w14:textId="495BF978" w:rsidR="005A02E8" w:rsidRDefault="005A02E8" w:rsidP="005A02E8">
      <w:pPr>
        <w:pStyle w:val="Akapitzlist"/>
        <w:numPr>
          <w:ilvl w:val="1"/>
          <w:numId w:val="41"/>
        </w:numPr>
      </w:pPr>
      <w:r>
        <w:t>Rumunia</w:t>
      </w:r>
      <w:r>
        <w:t>;</w:t>
      </w:r>
    </w:p>
    <w:p w14:paraId="5AF25FAC" w14:textId="57F311A5" w:rsidR="005A02E8" w:rsidRDefault="005A02E8" w:rsidP="005A02E8">
      <w:pPr>
        <w:pStyle w:val="Akapitzlist"/>
        <w:numPr>
          <w:ilvl w:val="1"/>
          <w:numId w:val="41"/>
        </w:numPr>
      </w:pPr>
      <w:r>
        <w:t>Grecja</w:t>
      </w:r>
      <w:r>
        <w:t>;</w:t>
      </w:r>
    </w:p>
    <w:p w14:paraId="1F4D33E3" w14:textId="22F8C8F3" w:rsidR="005A02E8" w:rsidRDefault="005A02E8" w:rsidP="005A02E8">
      <w:pPr>
        <w:pStyle w:val="Akapitzlist"/>
        <w:numPr>
          <w:ilvl w:val="1"/>
          <w:numId w:val="41"/>
        </w:numPr>
      </w:pPr>
      <w:r>
        <w:t>Bułgaria</w:t>
      </w:r>
      <w:r>
        <w:t>;</w:t>
      </w:r>
    </w:p>
    <w:p w14:paraId="64CFD064" w14:textId="3D41DC3B" w:rsidR="005A02E8" w:rsidRDefault="005A02E8" w:rsidP="005A02E8">
      <w:pPr>
        <w:pStyle w:val="Akapitzlist"/>
        <w:numPr>
          <w:ilvl w:val="1"/>
          <w:numId w:val="41"/>
        </w:numPr>
      </w:pPr>
      <w:r>
        <w:t>Turcja</w:t>
      </w:r>
      <w:r>
        <w:t>.</w:t>
      </w:r>
    </w:p>
    <w:p w14:paraId="69EA771D" w14:textId="77777777" w:rsidR="003508D2" w:rsidRDefault="003508D2" w:rsidP="003508D2">
      <w:pPr>
        <w:pStyle w:val="Nagwek2"/>
      </w:pPr>
      <w:r>
        <w:lastRenderedPageBreak/>
        <w:t>Dolny pasek w infografice</w:t>
      </w:r>
    </w:p>
    <w:p w14:paraId="62E87670" w14:textId="65540522" w:rsidR="003508D2" w:rsidRDefault="003508D2" w:rsidP="003508D2">
      <w:r>
        <w:t xml:space="preserve">Dane: </w:t>
      </w:r>
      <w:r w:rsidR="005A02E8">
        <w:t>Przeliczenia na podstawie danych GUS</w:t>
      </w:r>
    </w:p>
    <w:p w14:paraId="0B149DE7" w14:textId="77777777" w:rsidR="003508D2" w:rsidRDefault="003508D2" w:rsidP="003508D2">
      <w:r>
        <w:t>Opracowanie: Lubelski Ośrodek Badań Regionalnych</w:t>
      </w:r>
    </w:p>
    <w:p w14:paraId="30FA5A05" w14:textId="77777777" w:rsidR="003508D2" w:rsidRDefault="003508D2" w:rsidP="003508D2">
      <w:r>
        <w:t>Prosimy o podanie źródła przy publikowaniu danych Urzędu Statystycznego w Lublinie</w:t>
      </w:r>
    </w:p>
    <w:p w14:paraId="0F5C4703" w14:textId="77777777"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14:paraId="621D05B8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8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0E715690" w14:textId="77777777" w:rsidR="003508D2" w:rsidRDefault="00F21698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9" w:history="1">
        <w:r w:rsidRPr="007530CE">
          <w:rPr>
            <w:rStyle w:val="Hipercze"/>
          </w:rPr>
          <w:t>https://x.com/Lublin_STAT</w:t>
        </w:r>
      </w:hyperlink>
      <w:r w:rsidR="003508D2">
        <w:t xml:space="preserve"> </w:t>
      </w:r>
    </w:p>
    <w:p w14:paraId="2D128950" w14:textId="752DD46A" w:rsidR="000D04A8" w:rsidRDefault="003508D2">
      <w:r>
        <w:t xml:space="preserve">Link na stronę internetową Urzędu Statystycznego w Lublinie </w:t>
      </w:r>
      <w:hyperlink r:id="rId10" w:history="1">
        <w:r w:rsidR="005A02E8" w:rsidRPr="00443D1A">
          <w:rPr>
            <w:rStyle w:val="Hipercze"/>
          </w:rPr>
          <w:t>https://lublin.new.stat.gov.pl/</w:t>
        </w:r>
      </w:hyperlink>
      <w:r>
        <w:t xml:space="preserve"> </w:t>
      </w:r>
    </w:p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11647" w14:textId="77777777" w:rsidR="00DF7C5E" w:rsidRDefault="00DF7C5E" w:rsidP="00DF7C5E">
      <w:pPr>
        <w:spacing w:line="240" w:lineRule="auto"/>
      </w:pPr>
      <w:r>
        <w:separator/>
      </w:r>
    </w:p>
  </w:endnote>
  <w:endnote w:type="continuationSeparator" w:id="0">
    <w:p w14:paraId="0979106C" w14:textId="77777777" w:rsidR="00DF7C5E" w:rsidRDefault="00DF7C5E" w:rsidP="00DF7C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33B61" w14:textId="77777777" w:rsidR="00DF7C5E" w:rsidRDefault="00DF7C5E" w:rsidP="00DF7C5E">
      <w:pPr>
        <w:spacing w:line="240" w:lineRule="auto"/>
      </w:pPr>
      <w:r>
        <w:separator/>
      </w:r>
    </w:p>
  </w:footnote>
  <w:footnote w:type="continuationSeparator" w:id="0">
    <w:p w14:paraId="038482EF" w14:textId="77777777" w:rsidR="00DF7C5E" w:rsidRDefault="00DF7C5E" w:rsidP="00DF7C5E">
      <w:pPr>
        <w:spacing w:line="240" w:lineRule="auto"/>
      </w:pPr>
      <w:r>
        <w:continuationSeparator/>
      </w:r>
    </w:p>
  </w:footnote>
  <w:footnote w:id="1">
    <w:p w14:paraId="7EF0DA05" w14:textId="7A81F8E1" w:rsidR="00DF7C5E" w:rsidRDefault="00DF7C5E">
      <w:pPr>
        <w:pStyle w:val="Tekstprzypisudolnego"/>
      </w:pPr>
      <w:r>
        <w:rPr>
          <w:rStyle w:val="Odwoanieprzypisudolnego"/>
        </w:rPr>
        <w:footnoteRef/>
      </w:r>
      <w:r>
        <w:t xml:space="preserve"> Dane Eurostat</w:t>
      </w:r>
    </w:p>
  </w:footnote>
  <w:footnote w:id="2">
    <w:p w14:paraId="5EFD4B20" w14:textId="6DF0B595" w:rsidR="00050F9D" w:rsidRDefault="00050F9D">
      <w:pPr>
        <w:pStyle w:val="Tekstprzypisudolnego"/>
      </w:pPr>
      <w:r>
        <w:rPr>
          <w:rStyle w:val="Odwoanieprzypisudolnego"/>
        </w:rPr>
        <w:footnoteRef/>
      </w:r>
      <w:r>
        <w:t xml:space="preserve"> Dane Eurostat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86EC8"/>
    <w:multiLevelType w:val="hybridMultilevel"/>
    <w:tmpl w:val="9C284B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73158"/>
    <w:multiLevelType w:val="hybridMultilevel"/>
    <w:tmpl w:val="9586B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36D1B"/>
    <w:multiLevelType w:val="hybridMultilevel"/>
    <w:tmpl w:val="0D20D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31F8F"/>
    <w:multiLevelType w:val="hybridMultilevel"/>
    <w:tmpl w:val="F5D0C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21F30"/>
    <w:multiLevelType w:val="hybridMultilevel"/>
    <w:tmpl w:val="42B81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92903"/>
    <w:multiLevelType w:val="hybridMultilevel"/>
    <w:tmpl w:val="2E422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85FAA"/>
    <w:multiLevelType w:val="hybridMultilevel"/>
    <w:tmpl w:val="778A7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8A5C68"/>
    <w:multiLevelType w:val="hybridMultilevel"/>
    <w:tmpl w:val="A3FA1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71680"/>
    <w:multiLevelType w:val="hybridMultilevel"/>
    <w:tmpl w:val="CE44A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F3BC9"/>
    <w:multiLevelType w:val="hybridMultilevel"/>
    <w:tmpl w:val="77DA6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4B4779"/>
    <w:multiLevelType w:val="hybridMultilevel"/>
    <w:tmpl w:val="407E75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4"/>
  </w:num>
  <w:num w:numId="3">
    <w:abstractNumId w:val="28"/>
  </w:num>
  <w:num w:numId="4">
    <w:abstractNumId w:val="3"/>
  </w:num>
  <w:num w:numId="5">
    <w:abstractNumId w:val="39"/>
  </w:num>
  <w:num w:numId="6">
    <w:abstractNumId w:val="14"/>
  </w:num>
  <w:num w:numId="7">
    <w:abstractNumId w:val="15"/>
  </w:num>
  <w:num w:numId="8">
    <w:abstractNumId w:val="23"/>
  </w:num>
  <w:num w:numId="9">
    <w:abstractNumId w:val="5"/>
  </w:num>
  <w:num w:numId="10">
    <w:abstractNumId w:val="20"/>
  </w:num>
  <w:num w:numId="11">
    <w:abstractNumId w:val="11"/>
  </w:num>
  <w:num w:numId="12">
    <w:abstractNumId w:val="27"/>
  </w:num>
  <w:num w:numId="13">
    <w:abstractNumId w:val="36"/>
  </w:num>
  <w:num w:numId="14">
    <w:abstractNumId w:val="21"/>
  </w:num>
  <w:num w:numId="15">
    <w:abstractNumId w:val="33"/>
  </w:num>
  <w:num w:numId="16">
    <w:abstractNumId w:val="0"/>
  </w:num>
  <w:num w:numId="17">
    <w:abstractNumId w:val="9"/>
  </w:num>
  <w:num w:numId="18">
    <w:abstractNumId w:val="29"/>
  </w:num>
  <w:num w:numId="19">
    <w:abstractNumId w:val="25"/>
  </w:num>
  <w:num w:numId="20">
    <w:abstractNumId w:val="38"/>
  </w:num>
  <w:num w:numId="21">
    <w:abstractNumId w:val="22"/>
  </w:num>
  <w:num w:numId="22">
    <w:abstractNumId w:val="37"/>
  </w:num>
  <w:num w:numId="23">
    <w:abstractNumId w:val="6"/>
  </w:num>
  <w:num w:numId="24">
    <w:abstractNumId w:val="10"/>
  </w:num>
  <w:num w:numId="25">
    <w:abstractNumId w:val="18"/>
  </w:num>
  <w:num w:numId="26">
    <w:abstractNumId w:val="8"/>
  </w:num>
  <w:num w:numId="27">
    <w:abstractNumId w:val="4"/>
  </w:num>
  <w:num w:numId="28">
    <w:abstractNumId w:val="17"/>
  </w:num>
  <w:num w:numId="29">
    <w:abstractNumId w:val="2"/>
  </w:num>
  <w:num w:numId="30">
    <w:abstractNumId w:val="26"/>
  </w:num>
  <w:num w:numId="31">
    <w:abstractNumId w:val="32"/>
  </w:num>
  <w:num w:numId="32">
    <w:abstractNumId w:val="31"/>
  </w:num>
  <w:num w:numId="33">
    <w:abstractNumId w:val="12"/>
  </w:num>
  <w:num w:numId="34">
    <w:abstractNumId w:val="19"/>
  </w:num>
  <w:num w:numId="35">
    <w:abstractNumId w:val="28"/>
  </w:num>
  <w:num w:numId="36">
    <w:abstractNumId w:val="24"/>
  </w:num>
  <w:num w:numId="37">
    <w:abstractNumId w:val="16"/>
  </w:num>
  <w:num w:numId="38">
    <w:abstractNumId w:val="13"/>
  </w:num>
  <w:num w:numId="39">
    <w:abstractNumId w:val="1"/>
  </w:num>
  <w:num w:numId="40">
    <w:abstractNumId w:val="30"/>
  </w:num>
  <w:num w:numId="41">
    <w:abstractNumId w:val="3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23113"/>
    <w:rsid w:val="00023D0C"/>
    <w:rsid w:val="00026D41"/>
    <w:rsid w:val="0003197D"/>
    <w:rsid w:val="000323E8"/>
    <w:rsid w:val="0004535A"/>
    <w:rsid w:val="00047166"/>
    <w:rsid w:val="00050F9D"/>
    <w:rsid w:val="00051F9E"/>
    <w:rsid w:val="00070422"/>
    <w:rsid w:val="000A11CD"/>
    <w:rsid w:val="000A16B2"/>
    <w:rsid w:val="000D04A8"/>
    <w:rsid w:val="000D40EE"/>
    <w:rsid w:val="000F4299"/>
    <w:rsid w:val="0011137E"/>
    <w:rsid w:val="001312AE"/>
    <w:rsid w:val="00172190"/>
    <w:rsid w:val="00174881"/>
    <w:rsid w:val="00181769"/>
    <w:rsid w:val="00181AB7"/>
    <w:rsid w:val="001975F9"/>
    <w:rsid w:val="001A5B8E"/>
    <w:rsid w:val="001D587B"/>
    <w:rsid w:val="00232CE7"/>
    <w:rsid w:val="00261745"/>
    <w:rsid w:val="00267137"/>
    <w:rsid w:val="00303C89"/>
    <w:rsid w:val="00325E9B"/>
    <w:rsid w:val="003508D2"/>
    <w:rsid w:val="0035125A"/>
    <w:rsid w:val="00366B69"/>
    <w:rsid w:val="003E251C"/>
    <w:rsid w:val="003F5478"/>
    <w:rsid w:val="004079A4"/>
    <w:rsid w:val="004255A0"/>
    <w:rsid w:val="00447BB7"/>
    <w:rsid w:val="0045425C"/>
    <w:rsid w:val="00497113"/>
    <w:rsid w:val="005151C5"/>
    <w:rsid w:val="00515EE9"/>
    <w:rsid w:val="00527913"/>
    <w:rsid w:val="00557C7D"/>
    <w:rsid w:val="0056753D"/>
    <w:rsid w:val="00582893"/>
    <w:rsid w:val="005A02E8"/>
    <w:rsid w:val="005D7340"/>
    <w:rsid w:val="005E5E38"/>
    <w:rsid w:val="005E6E37"/>
    <w:rsid w:val="005F2AB2"/>
    <w:rsid w:val="005F5203"/>
    <w:rsid w:val="00605738"/>
    <w:rsid w:val="0060617C"/>
    <w:rsid w:val="006507B5"/>
    <w:rsid w:val="0065398E"/>
    <w:rsid w:val="006B7C71"/>
    <w:rsid w:val="006E1DC5"/>
    <w:rsid w:val="00717EEF"/>
    <w:rsid w:val="00720C91"/>
    <w:rsid w:val="00725CD7"/>
    <w:rsid w:val="0076784C"/>
    <w:rsid w:val="00783931"/>
    <w:rsid w:val="00787134"/>
    <w:rsid w:val="007F2283"/>
    <w:rsid w:val="007F7EA9"/>
    <w:rsid w:val="00807D8A"/>
    <w:rsid w:val="00811AF4"/>
    <w:rsid w:val="00815241"/>
    <w:rsid w:val="00852444"/>
    <w:rsid w:val="00866692"/>
    <w:rsid w:val="00884F04"/>
    <w:rsid w:val="008928A9"/>
    <w:rsid w:val="0089383D"/>
    <w:rsid w:val="00896D60"/>
    <w:rsid w:val="008C65BF"/>
    <w:rsid w:val="008D06A7"/>
    <w:rsid w:val="008E6E1A"/>
    <w:rsid w:val="00900CDE"/>
    <w:rsid w:val="00931131"/>
    <w:rsid w:val="00935AAA"/>
    <w:rsid w:val="00935B03"/>
    <w:rsid w:val="009774E3"/>
    <w:rsid w:val="00993A0E"/>
    <w:rsid w:val="009C44A9"/>
    <w:rsid w:val="009E32E9"/>
    <w:rsid w:val="009F204C"/>
    <w:rsid w:val="009F5D46"/>
    <w:rsid w:val="00A0138B"/>
    <w:rsid w:val="00A07E8E"/>
    <w:rsid w:val="00A33AB4"/>
    <w:rsid w:val="00A461BC"/>
    <w:rsid w:val="00A553F1"/>
    <w:rsid w:val="00A65782"/>
    <w:rsid w:val="00A90EAB"/>
    <w:rsid w:val="00AA334F"/>
    <w:rsid w:val="00AA3C2C"/>
    <w:rsid w:val="00B073CC"/>
    <w:rsid w:val="00B160C2"/>
    <w:rsid w:val="00B3137D"/>
    <w:rsid w:val="00B77A76"/>
    <w:rsid w:val="00BA4E59"/>
    <w:rsid w:val="00BE0235"/>
    <w:rsid w:val="00BE5558"/>
    <w:rsid w:val="00C55CAE"/>
    <w:rsid w:val="00C650FE"/>
    <w:rsid w:val="00C67AA2"/>
    <w:rsid w:val="00CA5A50"/>
    <w:rsid w:val="00CB17E0"/>
    <w:rsid w:val="00D0609E"/>
    <w:rsid w:val="00D36211"/>
    <w:rsid w:val="00D51F61"/>
    <w:rsid w:val="00D55205"/>
    <w:rsid w:val="00D67B7C"/>
    <w:rsid w:val="00DC109F"/>
    <w:rsid w:val="00DC4794"/>
    <w:rsid w:val="00DD1887"/>
    <w:rsid w:val="00DF7C5E"/>
    <w:rsid w:val="00E02D2F"/>
    <w:rsid w:val="00E166AD"/>
    <w:rsid w:val="00E3557C"/>
    <w:rsid w:val="00E40343"/>
    <w:rsid w:val="00E50B3A"/>
    <w:rsid w:val="00E50CAF"/>
    <w:rsid w:val="00EA2598"/>
    <w:rsid w:val="00EC6E30"/>
    <w:rsid w:val="00EF5235"/>
    <w:rsid w:val="00F21698"/>
    <w:rsid w:val="00F25782"/>
    <w:rsid w:val="00F25891"/>
    <w:rsid w:val="00F44132"/>
    <w:rsid w:val="00F45DCD"/>
    <w:rsid w:val="00F57974"/>
    <w:rsid w:val="00F60968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2B56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7C5E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7C5E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7C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rzadStatystycznyLub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ublin.new.stat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.com/Lublin_ST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608F9-9E88-4AFE-AD09-4F05B763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3</Pages>
  <Words>320</Words>
  <Characters>1921</Characters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Międzynarodowy Dzień Walki z Ubóstwem — 17 października 2025 r. — opis alternatywny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Międzynarodowy Dzień Walki z Ubóstwem w województwie lubelskim 2026 – infografika</dc:title>
  <dc:subject/>
  <dc:creator>Urząd Statystyczny w Lublinie</dc:creator>
  <cp:keywords/>
  <dc:description/>
  <dcterms:created xsi:type="dcterms:W3CDTF">2023-06-14T09:24:00Z</dcterms:created>
  <dcterms:modified xsi:type="dcterms:W3CDTF">2026-10-15T13:29:00Z</dcterms:modified>
</cp:coreProperties>
</file>