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B5DA" w14:textId="095BE6C1" w:rsidR="000A0A5D" w:rsidRPr="0087481F" w:rsidRDefault="005C3643" w:rsidP="001B69EB">
      <w:pPr>
        <w:pStyle w:val="31TYTU0"/>
        <w:spacing w:after="240"/>
      </w:pPr>
      <w:r>
        <w:rPr>
          <w:color w:val="auto"/>
        </w:rPr>
        <w:t xml:space="preserve">Transport w województwie śląskim w </w:t>
      </w:r>
      <w:r w:rsidRPr="009615CC">
        <w:rPr>
          <w:color w:val="auto"/>
        </w:rPr>
        <w:t>202</w:t>
      </w:r>
      <w:r>
        <w:rPr>
          <w:color w:val="auto"/>
        </w:rPr>
        <w:t>5</w:t>
      </w:r>
      <w:r w:rsidRPr="009615CC">
        <w:rPr>
          <w:color w:val="auto"/>
        </w:rPr>
        <w:t xml:space="preserve"> </w:t>
      </w:r>
      <w:r w:rsidR="009615CC" w:rsidRPr="009615CC">
        <w:rPr>
          <w:color w:val="auto"/>
        </w:rPr>
        <w:t>r.</w:t>
      </w:r>
    </w:p>
    <w:p w14:paraId="4A909ECA" w14:textId="629E6BD1" w:rsidR="005D6DC3" w:rsidRPr="005940D1" w:rsidRDefault="00D22A31" w:rsidP="005C3643">
      <w:pPr>
        <w:pStyle w:val="63tekstpogrubionynaszarymtle"/>
        <w:spacing w:before="600" w:after="720"/>
        <w:rPr>
          <w:noProof/>
          <w:color w:val="000000" w:themeColor="text1"/>
          <w:spacing w:val="2"/>
        </w:rPr>
      </w:pPr>
      <w:r w:rsidRPr="005940D1">
        <w:rPr>
          <w:rStyle w:val="63tekstpogrubionynaszarymtleZnak"/>
          <w:b/>
          <w:noProof/>
          <w:color w:val="000000" w:themeColor="text1"/>
          <w:spacing w:val="2"/>
        </w:rPr>
        <mc:AlternateContent>
          <mc:Choice Requires="wps">
            <w:drawing>
              <wp:anchor distT="45720" distB="45720" distL="114300" distR="114300" simplePos="0" relativeHeight="251641856" behindDoc="1" locked="0" layoutInCell="1" allowOverlap="1" wp14:anchorId="6DFD1BC3" wp14:editId="5B37540A">
                <wp:simplePos x="0" y="0"/>
                <wp:positionH relativeFrom="margin">
                  <wp:align>left</wp:align>
                </wp:positionH>
                <wp:positionV relativeFrom="paragraph">
                  <wp:posOffset>232029</wp:posOffset>
                </wp:positionV>
                <wp:extent cx="2085975" cy="1273175"/>
                <wp:effectExtent l="0" t="0" r="9525" b="3175"/>
                <wp:wrapTight wrapText="bothSides">
                  <wp:wrapPolygon edited="0">
                    <wp:start x="986" y="0"/>
                    <wp:lineTo x="0" y="1293"/>
                    <wp:lineTo x="0" y="19715"/>
                    <wp:lineTo x="197" y="20684"/>
                    <wp:lineTo x="789" y="21331"/>
                    <wp:lineTo x="20712" y="21331"/>
                    <wp:lineTo x="21304" y="20684"/>
                    <wp:lineTo x="21501" y="19715"/>
                    <wp:lineTo x="21501" y="970"/>
                    <wp:lineTo x="20515" y="0"/>
                    <wp:lineTo x="986" y="0"/>
                  </wp:wrapPolygon>
                </wp:wrapTight>
                <wp:docPr id="2" name="Pole tekstowe 2" descr="Na granatowym prostokącie, białą czcionką - Wzrost liczby przewiezionych pasażerów komunikacją miejską w porównaniu z 2024 r. (2,7%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85975" cy="1273629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BE421" w14:textId="18CBA758" w:rsidR="000A0A5D" w:rsidRPr="00F65A5A" w:rsidRDefault="005C3643" w:rsidP="003548CB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21wskanikstrza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3548CB">
                              <w:rPr>
                                <w:rStyle w:val="21wskanikstrza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>
                              <w:rPr>
                                <w:rStyle w:val="22wskanikwartoZnak"/>
                                <w:szCs w:val="72"/>
                              </w:rPr>
                              <w:t>2,7</w:t>
                            </w:r>
                            <w:r w:rsidR="00053BF9" w:rsidRPr="00CD1ECF">
                              <w:rPr>
                                <w:rStyle w:val="22wskanikwartoZnak"/>
                                <w:szCs w:val="72"/>
                              </w:rPr>
                              <w:t>%</w:t>
                            </w:r>
                          </w:p>
                          <w:p w14:paraId="3D4B6635" w14:textId="7FDEAF22" w:rsidR="000A0A5D" w:rsidRPr="00CD1ECF" w:rsidRDefault="005C3643" w:rsidP="00A63477">
                            <w:pPr>
                              <w:pStyle w:val="23wskanikopis"/>
                              <w:suppressAutoHyphens/>
                              <w:rPr>
                                <w:sz w:val="18"/>
                                <w:szCs w:val="20"/>
                              </w:rPr>
                            </w:pPr>
                            <w:r w:rsidRPr="005C3643">
                              <w:t>Wzrost liczby przewiezionych pasażerów komunikacją miejską w porównaniu z 2024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D1BC3" id="Pole tekstowe 2" o:spid="_x0000_s1026" alt="Na granatowym prostokącie, białą czcionką - Wzrost liczby przewiezionych pasażerów komunikacją miejską w porównaniu z 2024 r. (2,7%)" style="position:absolute;margin-left:0;margin-top:18.25pt;width:164.25pt;height:100.25pt;flip:x;z-index:-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" fillcolor="#001d77" stroked="f">
                <v:stroke joinstyle="miter"/>
                <v:textbox>
                  <w:txbxContent>
                    <w:p w14:paraId="015BE421" w14:textId="18CBA758" w:rsidR="000A0A5D" w:rsidRPr="00F65A5A" w:rsidRDefault="005C3643" w:rsidP="003548CB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21wskanikstrzakaZnak"/>
                          <w:sz w:val="76"/>
                          <w:szCs w:val="76"/>
                        </w:rPr>
                        <w:sym w:font="Wingdings" w:char="F0F1"/>
                      </w:r>
                      <w:r w:rsidR="003548CB">
                        <w:rPr>
                          <w:rStyle w:val="21wskanikstrzakaZnak"/>
                          <w:sz w:val="76"/>
                          <w:szCs w:val="76"/>
                        </w:rPr>
                        <w:t xml:space="preserve"> </w:t>
                      </w:r>
                      <w:r>
                        <w:rPr>
                          <w:rStyle w:val="22wskanikwartoZnak"/>
                          <w:szCs w:val="72"/>
                        </w:rPr>
                        <w:t>2,7</w:t>
                      </w:r>
                      <w:r w:rsidR="00053BF9" w:rsidRPr="00CD1ECF">
                        <w:rPr>
                          <w:rStyle w:val="22wskanikwartoZnak"/>
                          <w:szCs w:val="72"/>
                        </w:rPr>
                        <w:t>%</w:t>
                      </w:r>
                    </w:p>
                    <w:p w14:paraId="3D4B6635" w14:textId="7FDEAF22" w:rsidR="000A0A5D" w:rsidRPr="00CD1ECF" w:rsidRDefault="005C3643" w:rsidP="00A63477">
                      <w:pPr>
                        <w:pStyle w:val="23wskanikopis"/>
                        <w:suppressAutoHyphens/>
                        <w:rPr>
                          <w:sz w:val="18"/>
                          <w:szCs w:val="20"/>
                        </w:rPr>
                      </w:pPr>
                      <w:r w:rsidRPr="005C3643">
                        <w:t>Wzrost liczby przewiezionych pasażerów komunikacją miejską w porównaniu z 2024 r.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5C3643" w:rsidRPr="005C3643">
        <w:rPr>
          <w:rStyle w:val="63tekstpogrubionynaszarymtleZnak"/>
          <w:b/>
          <w:noProof/>
          <w:color w:val="000000" w:themeColor="text1"/>
          <w:spacing w:val="2"/>
        </w:rPr>
        <w:t xml:space="preserve">Regularną komunikacją autobusową </w:t>
      </w:r>
      <w:r w:rsidR="005C3643">
        <w:rPr>
          <w:rStyle w:val="63tekstpogrubionynaszarymtleZnak"/>
          <w:b/>
          <w:noProof/>
          <w:color w:val="000000" w:themeColor="text1"/>
          <w:spacing w:val="2"/>
        </w:rPr>
        <w:br/>
      </w:r>
      <w:r w:rsidR="005C3643" w:rsidRPr="005C3643">
        <w:rPr>
          <w:rStyle w:val="63tekstpogrubionynaszarymtleZnak"/>
          <w:b/>
          <w:noProof/>
          <w:color w:val="000000" w:themeColor="text1"/>
          <w:spacing w:val="2"/>
        </w:rPr>
        <w:t xml:space="preserve">(bez przedsiębiorstw komunikacji miejskiej) przewieziono o 16,0% mniej pasażerów niż </w:t>
      </w:r>
      <w:r w:rsidR="005C3643">
        <w:rPr>
          <w:rStyle w:val="63tekstpogrubionynaszarymtleZnak"/>
          <w:b/>
          <w:noProof/>
          <w:color w:val="000000" w:themeColor="text1"/>
          <w:spacing w:val="2"/>
        </w:rPr>
        <w:br/>
      </w:r>
      <w:r w:rsidR="005C3643" w:rsidRPr="005C3643">
        <w:rPr>
          <w:rStyle w:val="63tekstpogrubionynaszarymtleZnak"/>
          <w:b/>
          <w:noProof/>
          <w:color w:val="000000" w:themeColor="text1"/>
          <w:spacing w:val="2"/>
        </w:rPr>
        <w:t xml:space="preserve">przed rokiem. Liczba zarejestrowanych pojazdów samochodowych i ciągników wzrosła o 5,3%. </w:t>
      </w:r>
      <w:r w:rsidR="005C3643">
        <w:rPr>
          <w:rStyle w:val="63tekstpogrubionynaszarymtleZnak"/>
          <w:b/>
          <w:noProof/>
          <w:color w:val="000000" w:themeColor="text1"/>
          <w:spacing w:val="2"/>
        </w:rPr>
        <w:br/>
      </w:r>
      <w:r w:rsidR="005C3643" w:rsidRPr="005C3643">
        <w:rPr>
          <w:rStyle w:val="63tekstpogrubionynaszarymtleZnak"/>
          <w:b/>
          <w:noProof/>
          <w:color w:val="000000" w:themeColor="text1"/>
          <w:spacing w:val="2"/>
        </w:rPr>
        <w:t xml:space="preserve">Ruch pasażerów w Międzynarodowym Porcie Lotniczym Katowice w Pyrzowicach był wyższy </w:t>
      </w:r>
      <w:r w:rsidR="005C3643">
        <w:rPr>
          <w:rStyle w:val="63tekstpogrubionynaszarymtleZnak"/>
          <w:b/>
          <w:noProof/>
          <w:color w:val="000000" w:themeColor="text1"/>
          <w:spacing w:val="2"/>
        </w:rPr>
        <w:br/>
      </w:r>
      <w:r w:rsidR="005C3643" w:rsidRPr="005C3643">
        <w:rPr>
          <w:rStyle w:val="63tekstpogrubionynaszarymtleZnak"/>
          <w:b/>
          <w:noProof/>
          <w:color w:val="000000" w:themeColor="text1"/>
          <w:spacing w:val="2"/>
        </w:rPr>
        <w:t>o 14,3% niż rok temu</w:t>
      </w:r>
      <w:r w:rsidR="003548CB" w:rsidRPr="003548CB">
        <w:rPr>
          <w:rStyle w:val="63tekstpogrubionynaszarymtleZnak"/>
          <w:b/>
          <w:noProof/>
          <w:color w:val="000000" w:themeColor="text1"/>
          <w:spacing w:val="2"/>
        </w:rPr>
        <w:t>.</w:t>
      </w:r>
    </w:p>
    <w:p w14:paraId="3F9EFFDD" w14:textId="5BCF4F33" w:rsidR="007727B3" w:rsidRDefault="00A05A02" w:rsidP="005C3643">
      <w:pPr>
        <w:pStyle w:val="32tyturozdziau"/>
        <w:spacing w:before="240"/>
        <w:rPr>
          <w:lang w:eastAsia="pl-PL"/>
        </w:rPr>
      </w:pPr>
      <w:bookmarkStart w:id="0" w:name="_Hlk161126216"/>
      <w:r w:rsidRPr="0062485F">
        <w:rPr>
          <w:b w:val="0"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08C79EBA" wp14:editId="29AD131F">
                <wp:simplePos x="0" y="0"/>
                <wp:positionH relativeFrom="page">
                  <wp:posOffset>5682615</wp:posOffset>
                </wp:positionH>
                <wp:positionV relativeFrom="page">
                  <wp:posOffset>3657600</wp:posOffset>
                </wp:positionV>
                <wp:extent cx="1749600" cy="1439008"/>
                <wp:effectExtent l="0" t="0" r="0" b="0"/>
                <wp:wrapTight wrapText="bothSides">
                  <wp:wrapPolygon edited="0">
                    <wp:start x="706" y="0"/>
                    <wp:lineTo x="706" y="21162"/>
                    <wp:lineTo x="20698" y="21162"/>
                    <wp:lineTo x="20698" y="0"/>
                    <wp:lineTo x="706" y="0"/>
                  </wp:wrapPolygon>
                </wp:wrapTight>
                <wp:docPr id="15" name="Pole tekstowe 2" descr="Według Badania Aktywności Ekonomicznej Ludności (BAEL) w 4. kwartale 2025 r. w województwie śląskim liczba ludności w wieku&#10;15–89 lat stanowiła 11,6% omawianej zbiorowości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600" cy="14390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78659" w14:textId="25725C27" w:rsidR="00A05A02" w:rsidRPr="00DE4E58" w:rsidRDefault="00A05A02" w:rsidP="00464F6C">
                            <w:pPr>
                              <w:pStyle w:val="43tekstnaszarymtlezboku"/>
                              <w:suppressAutoHyphens/>
                            </w:pPr>
                            <w:r>
                              <w:t>W</w:t>
                            </w:r>
                            <w:r w:rsidR="00464F6C">
                              <w:t xml:space="preserve"> </w:t>
                            </w:r>
                            <w:r w:rsidR="00464F6C" w:rsidRPr="00956EB4">
                              <w:t>2025 r. pod względem liczby przewiezionych pasażerów taborem komunikacji miejskiej województwo śląskie uplasowało się na 3. miejscu w kraju (po województwie mazowieckim i małopolskim)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79EB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edług Badania Aktywności Ekonomicznej Ludności (BAEL) w 4. kwartale 2025 r. w województwie śląskim liczba ludności w wieku&#10;15–89 lat stanowiła 11,6% omawianej zbiorowości w kraju&#10;" style="position:absolute;margin-left:447.45pt;margin-top:4in;width:137.75pt;height:113.3pt;z-index:-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" filled="f" stroked="f">
                <v:textbox>
                  <w:txbxContent>
                    <w:p w14:paraId="2E678659" w14:textId="25725C27" w:rsidR="00A05A02" w:rsidRPr="00DE4E58" w:rsidRDefault="00A05A02" w:rsidP="00464F6C">
                      <w:pPr>
                        <w:pStyle w:val="43tekstnaszarymtlezboku"/>
                        <w:suppressAutoHyphens/>
                      </w:pPr>
                      <w:r>
                        <w:t>W</w:t>
                      </w:r>
                      <w:r w:rsidR="00464F6C">
                        <w:t xml:space="preserve"> </w:t>
                      </w:r>
                      <w:r w:rsidR="00464F6C" w:rsidRPr="00956EB4">
                        <w:t>2025 r. pod względem liczby przewiezionych pasażerów taborem komunikacji miejskiej województwo śląskie uplasowało się na 3. miejscu w kraju (po województwie mazowieckim i małopolskim)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D4B12">
        <w:t>K</w:t>
      </w:r>
      <w:r w:rsidR="00FD4B12" w:rsidRPr="00FD4B12">
        <w:rPr>
          <w:lang w:eastAsia="pl-PL"/>
        </w:rPr>
        <w:t>omunikacja miejska</w:t>
      </w:r>
    </w:p>
    <w:bookmarkEnd w:id="0"/>
    <w:p w14:paraId="5924BCB8" w14:textId="2D422502" w:rsidR="009023F6" w:rsidRDefault="00FD4B12" w:rsidP="00464F6C">
      <w:pPr>
        <w:suppressAutoHyphens/>
        <w:spacing w:after="0"/>
        <w:rPr>
          <w:b/>
          <w:bCs/>
          <w:shd w:val="clear" w:color="auto" w:fill="FFFFFF"/>
        </w:rPr>
      </w:pPr>
      <w:r w:rsidRPr="00EA4B4B">
        <w:rPr>
          <w:shd w:val="clear" w:color="auto" w:fill="FFFFFF"/>
        </w:rPr>
        <w:t>W 2025 r. przedsiębiorstwa i zakłady komunikacji miejskiej (o liczbie pracujących powyżej</w:t>
      </w:r>
      <w:r w:rsidRPr="00EA4B4B">
        <w:rPr>
          <w:shd w:val="clear" w:color="auto" w:fill="FFFFFF"/>
        </w:rPr>
        <w:br/>
        <w:t>9 osób)</w:t>
      </w:r>
      <w:r w:rsidRPr="00512477">
        <w:rPr>
          <w:color w:val="0070C0"/>
          <w:shd w:val="clear" w:color="auto" w:fill="FFFFFF"/>
        </w:rPr>
        <w:t xml:space="preserve"> </w:t>
      </w:r>
      <w:r w:rsidRPr="0011193F">
        <w:rPr>
          <w:shd w:val="clear" w:color="auto" w:fill="FFFFFF"/>
        </w:rPr>
        <w:t xml:space="preserve">prowadziły przewozy na 745 liniach komunikacyjnych ogółem (o 5 więcej niż przed rokiem). Ich łączna </w:t>
      </w:r>
      <w:r w:rsidRPr="00D52F11">
        <w:rPr>
          <w:shd w:val="clear" w:color="auto" w:fill="FFFFFF"/>
        </w:rPr>
        <w:t xml:space="preserve">długość wzrosła o 0,5% i wyniosła </w:t>
      </w:r>
      <w:r w:rsidRPr="0011193F">
        <w:rPr>
          <w:shd w:val="clear" w:color="auto" w:fill="FFFFFF"/>
        </w:rPr>
        <w:t>13 759,8 km</w:t>
      </w:r>
      <w:r>
        <w:rPr>
          <w:shd w:val="clear" w:color="auto" w:fill="FFFFFF"/>
        </w:rPr>
        <w:t xml:space="preserve"> </w:t>
      </w:r>
      <w:r w:rsidRPr="0011193F">
        <w:rPr>
          <w:shd w:val="clear" w:color="auto" w:fill="FFFFFF"/>
        </w:rPr>
        <w:t>z czego 13 250,5 km stanowiły linie autobusowe, 369,3 km – linie tramwajowe i 140,0 km – trolejbusowe. Komunikacja miejska dysponowała 2 166 autobusami o nominalnej liczbie 228,4 tys. miejsc, 317 tramwajami z 49,0 tys. miejsc oraz 27 trolejbusami z 2,2 tys. miejsc</w:t>
      </w:r>
      <w:r w:rsidR="00D65C9F" w:rsidRPr="00D65C9F">
        <w:rPr>
          <w:shd w:val="clear" w:color="auto" w:fill="FFFFFF"/>
        </w:rPr>
        <w:t>.</w:t>
      </w:r>
      <w:r w:rsidR="00464F6C" w:rsidRPr="00974E30">
        <w:rPr>
          <w:shd w:val="clear" w:color="auto" w:fill="FFFFFF"/>
        </w:rPr>
        <w:t xml:space="preserve"> </w:t>
      </w:r>
    </w:p>
    <w:p w14:paraId="541E38D9" w14:textId="158BFBBD" w:rsidR="00464F6C" w:rsidRDefault="003F1CA9" w:rsidP="0064719D">
      <w:pPr>
        <w:autoSpaceDE w:val="0"/>
        <w:autoSpaceDN w:val="0"/>
        <w:adjustRightInd w:val="0"/>
        <w:spacing w:line="240" w:lineRule="auto"/>
        <w:ind w:left="862" w:hanging="862"/>
        <w:rPr>
          <w:b/>
          <w:spacing w:val="-2"/>
          <w:shd w:val="clear" w:color="auto" w:fill="FFFFFF"/>
        </w:rPr>
      </w:pPr>
      <w:bookmarkStart w:id="1" w:name="_Hlk233288843"/>
      <w:r w:rsidRPr="00CD7E1A">
        <w:rPr>
          <w:b/>
          <w:shd w:val="clear" w:color="auto" w:fill="FFFFFF"/>
        </w:rPr>
        <w:t xml:space="preserve">Tablica </w:t>
      </w:r>
      <w:r>
        <w:rPr>
          <w:b/>
          <w:shd w:val="clear" w:color="auto" w:fill="FFFFFF"/>
        </w:rPr>
        <w:t>1</w:t>
      </w:r>
      <w:r w:rsidRPr="00CD7E1A">
        <w:rPr>
          <w:b/>
          <w:shd w:val="clear" w:color="auto" w:fill="FFFFFF"/>
        </w:rPr>
        <w:t xml:space="preserve">. </w:t>
      </w:r>
      <w:r w:rsidR="00464F6C" w:rsidRPr="00464F6C">
        <w:rPr>
          <w:b/>
          <w:shd w:val="clear" w:color="auto" w:fill="FFFFFF"/>
        </w:rPr>
        <w:t xml:space="preserve">Komunikacja </w:t>
      </w:r>
      <w:proofErr w:type="spellStart"/>
      <w:r w:rsidR="00464F6C" w:rsidRPr="00464F6C">
        <w:rPr>
          <w:b/>
          <w:shd w:val="clear" w:color="auto" w:fill="FFFFFF"/>
        </w:rPr>
        <w:t>miejska</w:t>
      </w:r>
      <w:r w:rsidR="005C0465" w:rsidRPr="005C0465">
        <w:rPr>
          <w:b/>
          <w:shd w:val="clear" w:color="auto" w:fill="FFFFFF"/>
          <w:vertAlign w:val="superscript"/>
        </w:rPr>
        <w:t>a</w:t>
      </w:r>
      <w:proofErr w:type="spellEnd"/>
      <w:r w:rsidR="00464F6C">
        <w:rPr>
          <w:b/>
          <w:shd w:val="clear" w:color="auto" w:fill="FFFFFF"/>
        </w:rPr>
        <w:br/>
      </w:r>
      <w:r w:rsidR="00464F6C">
        <w:rPr>
          <w:shd w:val="clear" w:color="auto" w:fill="FFFFFF"/>
        </w:rPr>
        <w:t>S</w:t>
      </w:r>
      <w:r w:rsidR="00464F6C" w:rsidRPr="007F0AC8">
        <w:rPr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Y="78"/>
        <w:tblW w:w="4833" w:type="pct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Description w:val="Tablica 1. Komunikacja miejska (2024,2025)"/>
      </w:tblPr>
      <w:tblGrid>
        <w:gridCol w:w="3828"/>
        <w:gridCol w:w="1323"/>
        <w:gridCol w:w="1323"/>
        <w:gridCol w:w="1324"/>
      </w:tblGrid>
      <w:tr w:rsidR="00464F6C" w:rsidRPr="00CD7E1A" w14:paraId="7916041D" w14:textId="77777777" w:rsidTr="0046667D">
        <w:trPr>
          <w:tblHeader/>
        </w:trPr>
        <w:tc>
          <w:tcPr>
            <w:tcW w:w="2454" w:type="pct"/>
            <w:vAlign w:val="center"/>
          </w:tcPr>
          <w:p w14:paraId="16B075F5" w14:textId="77777777" w:rsidR="00464F6C" w:rsidRPr="00CD7E1A" w:rsidRDefault="00464F6C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bookmarkStart w:id="2" w:name="_Hlk233288858"/>
            <w:bookmarkEnd w:id="1"/>
            <w:r w:rsidRPr="00CD7E1A">
              <w:rPr>
                <w:noProof/>
                <w:spacing w:val="-2"/>
                <w:szCs w:val="19"/>
                <w:lang w:eastAsia="pl-PL"/>
              </w:rPr>
              <w:t>Wyszczególnienie</w:t>
            </w:r>
          </w:p>
        </w:tc>
        <w:tc>
          <w:tcPr>
            <w:tcW w:w="848" w:type="pct"/>
            <w:vAlign w:val="center"/>
          </w:tcPr>
          <w:p w14:paraId="4898280E" w14:textId="70306B74" w:rsidR="00464F6C" w:rsidRPr="00CD7E1A" w:rsidRDefault="00464F6C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202</w:t>
            </w:r>
            <w:r>
              <w:rPr>
                <w:noProof/>
                <w:spacing w:val="-2"/>
                <w:szCs w:val="19"/>
                <w:lang w:eastAsia="pl-PL"/>
              </w:rPr>
              <w:t>4</w:t>
            </w:r>
          </w:p>
        </w:tc>
        <w:tc>
          <w:tcPr>
            <w:tcW w:w="848" w:type="pct"/>
            <w:vAlign w:val="center"/>
          </w:tcPr>
          <w:p w14:paraId="10457708" w14:textId="7E634306" w:rsidR="00464F6C" w:rsidRPr="00CD7E1A" w:rsidRDefault="00464F6C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2025</w:t>
            </w:r>
          </w:p>
        </w:tc>
        <w:tc>
          <w:tcPr>
            <w:tcW w:w="849" w:type="pct"/>
            <w:vAlign w:val="center"/>
          </w:tcPr>
          <w:p w14:paraId="330C473F" w14:textId="2918CD46" w:rsidR="00464F6C" w:rsidRPr="00CD7E1A" w:rsidRDefault="00464F6C" w:rsidP="0064719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2024=100</w:t>
            </w:r>
          </w:p>
        </w:tc>
      </w:tr>
      <w:tr w:rsidR="0046667D" w:rsidRPr="00CD7E1A" w14:paraId="1BFABADC" w14:textId="77777777" w:rsidTr="0046667D">
        <w:trPr>
          <w:tblHeader/>
        </w:trPr>
        <w:tc>
          <w:tcPr>
            <w:tcW w:w="2454" w:type="pct"/>
          </w:tcPr>
          <w:p w14:paraId="64512CA1" w14:textId="0E588331" w:rsidR="0046667D" w:rsidRPr="00CD7E1A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rPr>
                <w:b/>
                <w:bCs/>
                <w:noProof/>
                <w:spacing w:val="-2"/>
                <w:szCs w:val="19"/>
                <w:lang w:eastAsia="pl-PL"/>
              </w:rPr>
            </w:pPr>
            <w:r w:rsidRPr="00BD7F63">
              <w:t>Linie komunikacji miejskiej w km:</w:t>
            </w:r>
          </w:p>
        </w:tc>
        <w:tc>
          <w:tcPr>
            <w:tcW w:w="848" w:type="pct"/>
          </w:tcPr>
          <w:p w14:paraId="192A0DC8" w14:textId="15086729" w:rsidR="0046667D" w:rsidRPr="00283FCD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</w:p>
        </w:tc>
        <w:tc>
          <w:tcPr>
            <w:tcW w:w="848" w:type="pct"/>
          </w:tcPr>
          <w:p w14:paraId="7D5F7DB4" w14:textId="7CD86785" w:rsidR="0046667D" w:rsidRPr="00283FCD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</w:p>
        </w:tc>
        <w:tc>
          <w:tcPr>
            <w:tcW w:w="849" w:type="pct"/>
          </w:tcPr>
          <w:p w14:paraId="5366709B" w14:textId="0D9A8B23" w:rsidR="0046667D" w:rsidRPr="00283FCD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</w:p>
        </w:tc>
      </w:tr>
      <w:tr w:rsidR="0046667D" w:rsidRPr="00CD7E1A" w14:paraId="412175AD" w14:textId="77777777" w:rsidTr="0046667D">
        <w:trPr>
          <w:tblHeader/>
        </w:trPr>
        <w:tc>
          <w:tcPr>
            <w:tcW w:w="2454" w:type="pct"/>
          </w:tcPr>
          <w:p w14:paraId="7CDF4782" w14:textId="74ADA366" w:rsidR="0046667D" w:rsidRPr="00CD7E1A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 w:rsidRPr="00BD7F63">
              <w:t>autobusowe</w:t>
            </w:r>
          </w:p>
        </w:tc>
        <w:tc>
          <w:tcPr>
            <w:tcW w:w="848" w:type="pct"/>
          </w:tcPr>
          <w:p w14:paraId="1CC75245" w14:textId="013ED24A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13 159,3</w:t>
            </w:r>
          </w:p>
        </w:tc>
        <w:tc>
          <w:tcPr>
            <w:tcW w:w="848" w:type="pct"/>
          </w:tcPr>
          <w:p w14:paraId="25ABE747" w14:textId="047F5A71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13 250,5</w:t>
            </w:r>
          </w:p>
        </w:tc>
        <w:tc>
          <w:tcPr>
            <w:tcW w:w="849" w:type="pct"/>
          </w:tcPr>
          <w:p w14:paraId="4ED449D6" w14:textId="10CA94EA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100,7</w:t>
            </w:r>
          </w:p>
        </w:tc>
      </w:tr>
      <w:tr w:rsidR="0046667D" w:rsidRPr="00CD7E1A" w14:paraId="4D6E6095" w14:textId="77777777" w:rsidTr="0046667D">
        <w:trPr>
          <w:tblHeader/>
        </w:trPr>
        <w:tc>
          <w:tcPr>
            <w:tcW w:w="2454" w:type="pct"/>
          </w:tcPr>
          <w:p w14:paraId="3BAC4D02" w14:textId="44626D86" w:rsidR="0046667D" w:rsidRPr="00CD7E1A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 w:rsidRPr="00BD7F63">
              <w:t>tramwajowe</w:t>
            </w:r>
          </w:p>
        </w:tc>
        <w:tc>
          <w:tcPr>
            <w:tcW w:w="848" w:type="pct"/>
          </w:tcPr>
          <w:p w14:paraId="5C13136D" w14:textId="3C45B5D5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399,5</w:t>
            </w:r>
          </w:p>
        </w:tc>
        <w:tc>
          <w:tcPr>
            <w:tcW w:w="848" w:type="pct"/>
          </w:tcPr>
          <w:p w14:paraId="62DD244C" w14:textId="735A8ADE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369,3</w:t>
            </w:r>
          </w:p>
        </w:tc>
        <w:tc>
          <w:tcPr>
            <w:tcW w:w="849" w:type="pct"/>
          </w:tcPr>
          <w:p w14:paraId="58C6606F" w14:textId="3737FFF3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92,4</w:t>
            </w:r>
          </w:p>
        </w:tc>
      </w:tr>
      <w:tr w:rsidR="0046667D" w:rsidRPr="00CD7E1A" w14:paraId="16538B5F" w14:textId="77777777" w:rsidTr="0046667D">
        <w:trPr>
          <w:tblHeader/>
        </w:trPr>
        <w:tc>
          <w:tcPr>
            <w:tcW w:w="2454" w:type="pct"/>
            <w:tcBorders>
              <w:bottom w:val="single" w:sz="4" w:space="0" w:color="001D77"/>
            </w:tcBorders>
          </w:tcPr>
          <w:p w14:paraId="1E7C214D" w14:textId="0F10960F" w:rsidR="0046667D" w:rsidRPr="00CD7E1A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 w:rsidRPr="00BD7F63">
              <w:t>trolejbusowe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1B165367" w14:textId="3C695CAE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137,0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428A5462" w14:textId="181ABB06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E1A0F">
              <w:t>140,0</w:t>
            </w:r>
          </w:p>
        </w:tc>
        <w:tc>
          <w:tcPr>
            <w:tcW w:w="849" w:type="pct"/>
            <w:tcBorders>
              <w:bottom w:val="single" w:sz="4" w:space="0" w:color="001D77"/>
            </w:tcBorders>
          </w:tcPr>
          <w:p w14:paraId="4FD415C2" w14:textId="215FAC23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DE1A0F">
              <w:t>102,2</w:t>
            </w:r>
          </w:p>
        </w:tc>
      </w:tr>
      <w:tr w:rsidR="0046667D" w:rsidRPr="00CD7E1A" w14:paraId="28287981" w14:textId="77777777" w:rsidTr="0046667D">
        <w:trPr>
          <w:tblHeader/>
        </w:trPr>
        <w:tc>
          <w:tcPr>
            <w:tcW w:w="2454" w:type="pct"/>
            <w:tcBorders>
              <w:bottom w:val="single" w:sz="4" w:space="0" w:color="001D77"/>
            </w:tcBorders>
          </w:tcPr>
          <w:p w14:paraId="1E167176" w14:textId="0A5971E7" w:rsidR="0046667D" w:rsidRPr="00CD7E1A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BD7F63">
              <w:t>Tabor komunikacji miejskiej w sztukach: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5E0B8D50" w14:textId="6E5B815F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7C3920E8" w14:textId="477EFE5D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</w:p>
        </w:tc>
        <w:tc>
          <w:tcPr>
            <w:tcW w:w="849" w:type="pct"/>
            <w:tcBorders>
              <w:bottom w:val="single" w:sz="4" w:space="0" w:color="001D77"/>
            </w:tcBorders>
          </w:tcPr>
          <w:p w14:paraId="36B0653C" w14:textId="6DF12281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</w:p>
        </w:tc>
      </w:tr>
      <w:tr w:rsidR="0046667D" w:rsidRPr="00CD7E1A" w14:paraId="47D5A733" w14:textId="77777777" w:rsidTr="0046667D">
        <w:trPr>
          <w:tblHeader/>
        </w:trPr>
        <w:tc>
          <w:tcPr>
            <w:tcW w:w="2454" w:type="pct"/>
            <w:tcBorders>
              <w:bottom w:val="single" w:sz="4" w:space="0" w:color="001D77"/>
            </w:tcBorders>
          </w:tcPr>
          <w:p w14:paraId="71D8F5D2" w14:textId="24736417" w:rsidR="0046667D" w:rsidRPr="0046667D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</w:pPr>
            <w:r w:rsidRPr="00BD7F63">
              <w:t>autobusy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2B5B803D" w14:textId="76532E18" w:rsidR="0046667D" w:rsidRPr="00283FCD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D3D26">
              <w:t>2 136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70535CE1" w14:textId="064C453F" w:rsidR="0046667D" w:rsidRPr="00283FCD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D3D26">
              <w:t>2 166</w:t>
            </w:r>
          </w:p>
        </w:tc>
        <w:tc>
          <w:tcPr>
            <w:tcW w:w="849" w:type="pct"/>
            <w:tcBorders>
              <w:bottom w:val="single" w:sz="4" w:space="0" w:color="001D77"/>
            </w:tcBorders>
          </w:tcPr>
          <w:p w14:paraId="491F10D5" w14:textId="756E182E" w:rsidR="0046667D" w:rsidRPr="00283FCD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2D3D26">
              <w:t>101,4</w:t>
            </w:r>
          </w:p>
        </w:tc>
      </w:tr>
      <w:tr w:rsidR="0046667D" w:rsidRPr="00CD7E1A" w14:paraId="3B9AF365" w14:textId="77777777" w:rsidTr="0046667D">
        <w:trPr>
          <w:tblHeader/>
        </w:trPr>
        <w:tc>
          <w:tcPr>
            <w:tcW w:w="2454" w:type="pct"/>
            <w:tcBorders>
              <w:bottom w:val="single" w:sz="4" w:space="0" w:color="001D77"/>
            </w:tcBorders>
          </w:tcPr>
          <w:p w14:paraId="6A7C37FA" w14:textId="79D39088" w:rsidR="0046667D" w:rsidRPr="00CD7E1A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 w:rsidRPr="00BD7F63">
              <w:t>tramwaje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3A7C539A" w14:textId="489E4C6D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320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4EA0165B" w14:textId="617329B6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317</w:t>
            </w:r>
          </w:p>
        </w:tc>
        <w:tc>
          <w:tcPr>
            <w:tcW w:w="849" w:type="pct"/>
            <w:tcBorders>
              <w:bottom w:val="single" w:sz="4" w:space="0" w:color="001D77"/>
            </w:tcBorders>
          </w:tcPr>
          <w:p w14:paraId="6E8691F9" w14:textId="0D037D32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99,1</w:t>
            </w:r>
          </w:p>
        </w:tc>
      </w:tr>
      <w:tr w:rsidR="0046667D" w:rsidRPr="00CD7E1A" w14:paraId="7E86C704" w14:textId="77777777" w:rsidTr="0046667D">
        <w:trPr>
          <w:tblHeader/>
        </w:trPr>
        <w:tc>
          <w:tcPr>
            <w:tcW w:w="2454" w:type="pct"/>
            <w:tcBorders>
              <w:bottom w:val="single" w:sz="4" w:space="0" w:color="001D77"/>
            </w:tcBorders>
          </w:tcPr>
          <w:p w14:paraId="42783FEF" w14:textId="445CAADD" w:rsidR="0046667D" w:rsidRPr="00CD7E1A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 w:rsidRPr="00BD7F63">
              <w:t>t</w:t>
            </w:r>
            <w:r w:rsidRPr="00A05990">
              <w:t>rolejbusy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1A39904A" w14:textId="012E7B94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27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2D611FE8" w14:textId="27756C33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27</w:t>
            </w:r>
          </w:p>
        </w:tc>
        <w:tc>
          <w:tcPr>
            <w:tcW w:w="849" w:type="pct"/>
            <w:tcBorders>
              <w:bottom w:val="single" w:sz="4" w:space="0" w:color="001D77"/>
            </w:tcBorders>
          </w:tcPr>
          <w:p w14:paraId="0211C387" w14:textId="381828E5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100,0</w:t>
            </w:r>
          </w:p>
        </w:tc>
      </w:tr>
      <w:tr w:rsidR="0046667D" w:rsidRPr="00CD7E1A" w14:paraId="1E6235B7" w14:textId="77777777" w:rsidTr="0046667D">
        <w:trPr>
          <w:tblHeader/>
        </w:trPr>
        <w:tc>
          <w:tcPr>
            <w:tcW w:w="2454" w:type="pct"/>
            <w:tcBorders>
              <w:bottom w:val="single" w:sz="4" w:space="0" w:color="001D77"/>
            </w:tcBorders>
            <w:vAlign w:val="bottom"/>
          </w:tcPr>
          <w:p w14:paraId="138DCE68" w14:textId="5202A3AB" w:rsidR="0046667D" w:rsidRPr="00CD7E1A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BD7F63">
              <w:t xml:space="preserve">Przewozy pasażerów komunikacją </w:t>
            </w:r>
            <w:r>
              <w:br/>
            </w:r>
            <w:r w:rsidRPr="00BD7F63">
              <w:t>miejską (w ciągu roku) w mln</w:t>
            </w:r>
          </w:p>
        </w:tc>
        <w:tc>
          <w:tcPr>
            <w:tcW w:w="848" w:type="pct"/>
            <w:tcBorders>
              <w:bottom w:val="single" w:sz="4" w:space="0" w:color="001D77"/>
            </w:tcBorders>
            <w:vAlign w:val="bottom"/>
          </w:tcPr>
          <w:p w14:paraId="42343031" w14:textId="349645A1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343,0</w:t>
            </w:r>
          </w:p>
        </w:tc>
        <w:tc>
          <w:tcPr>
            <w:tcW w:w="848" w:type="pct"/>
            <w:tcBorders>
              <w:bottom w:val="single" w:sz="4" w:space="0" w:color="001D77"/>
            </w:tcBorders>
            <w:vAlign w:val="bottom"/>
          </w:tcPr>
          <w:p w14:paraId="67299B6B" w14:textId="2AD66416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352,3</w:t>
            </w:r>
          </w:p>
        </w:tc>
        <w:tc>
          <w:tcPr>
            <w:tcW w:w="849" w:type="pct"/>
            <w:tcBorders>
              <w:bottom w:val="single" w:sz="4" w:space="0" w:color="001D77"/>
            </w:tcBorders>
            <w:vAlign w:val="bottom"/>
          </w:tcPr>
          <w:p w14:paraId="423C4CFC" w14:textId="584C991B" w:rsidR="0046667D" w:rsidRPr="004670D2" w:rsidRDefault="0046667D" w:rsidP="0046667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D3D26">
              <w:t>102,7</w:t>
            </w:r>
          </w:p>
        </w:tc>
      </w:tr>
    </w:tbl>
    <w:bookmarkEnd w:id="2"/>
    <w:p w14:paraId="3BB8CB0F" w14:textId="3F1D3F83" w:rsidR="00DE3C5D" w:rsidRDefault="009D3A23" w:rsidP="00DE3C5D">
      <w:pPr>
        <w:pStyle w:val="71notka"/>
      </w:pPr>
      <w:r w:rsidRPr="0062485F">
        <w:rPr>
          <w:b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9024" behindDoc="1" locked="0" layoutInCell="1" allowOverlap="1" wp14:anchorId="61ECA46F" wp14:editId="6FC366FF">
                <wp:simplePos x="0" y="0"/>
                <wp:positionH relativeFrom="page">
                  <wp:posOffset>5682762</wp:posOffset>
                </wp:positionH>
                <wp:positionV relativeFrom="page">
                  <wp:posOffset>8083062</wp:posOffset>
                </wp:positionV>
                <wp:extent cx="1749425" cy="940776"/>
                <wp:effectExtent l="0" t="0" r="0" b="0"/>
                <wp:wrapTight wrapText="bothSides">
                  <wp:wrapPolygon edited="0">
                    <wp:start x="706" y="0"/>
                    <wp:lineTo x="706" y="21002"/>
                    <wp:lineTo x="20698" y="21002"/>
                    <wp:lineTo x="20698" y="0"/>
                    <wp:lineTo x="706" y="0"/>
                  </wp:wrapPolygon>
                </wp:wrapTight>
                <wp:docPr id="21" name="Pole tekstowe 2" descr="Według Badania Aktywności Ekonomicznej Ludności (BAEL) w 4. kwartale 2025 r. w województwie śląskim liczba ludności w wieku&#10;15–89 lat stanowiła 11,6% omawianej zbiorowości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9407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C37E0" w14:textId="61E5856F" w:rsidR="009D3A23" w:rsidRPr="00DE4E58" w:rsidRDefault="009D3A23" w:rsidP="009D3A23">
                            <w:pPr>
                              <w:pStyle w:val="43tekstnaszarymtlezboku"/>
                              <w:suppressAutoHyphens/>
                            </w:pPr>
                            <w:r w:rsidRPr="00E849FF">
                              <w:t xml:space="preserve">Niemal wszystkie autobusy komunikacji miejskiej (poza jednym) były przystosowane do przewozu osób niepełnosprawnych </w:t>
                            </w:r>
                          </w:p>
                          <w:p w14:paraId="42BB8342" w14:textId="14087DAB" w:rsidR="009D3A23" w:rsidRPr="00DE4E58" w:rsidRDefault="009D3A23" w:rsidP="009D3A23">
                            <w:pPr>
                              <w:pStyle w:val="43tekstnaszarymtlezboku"/>
                              <w:suppressAutoHyphens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CA46F" id="_x0000_s1028" type="#_x0000_t202" alt="Według Badania Aktywności Ekonomicznej Ludności (BAEL) w 4. kwartale 2025 r. w województwie śląskim liczba ludności w wieku&#10;15–89 lat stanowiła 11,6% omawianej zbiorowości w kraju&#10;" style="position:absolute;margin-left:447.45pt;margin-top:636.45pt;width:137.75pt;height:74.1pt;z-index:-251667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" filled="f" stroked="f">
                <v:textbox>
                  <w:txbxContent>
                    <w:p w14:paraId="714C37E0" w14:textId="61E5856F" w:rsidR="009D3A23" w:rsidRPr="00DE4E58" w:rsidRDefault="009D3A23" w:rsidP="009D3A23">
                      <w:pPr>
                        <w:pStyle w:val="43tekstnaszarymtlezboku"/>
                        <w:suppressAutoHyphens/>
                      </w:pPr>
                      <w:r w:rsidRPr="00E849FF">
                        <w:t xml:space="preserve">Niemal wszystkie autobusy komunikacji miejskiej (poza jednym) były przystosowane do przewozu osób niepełnosprawnych </w:t>
                      </w:r>
                    </w:p>
                    <w:p w14:paraId="42BB8342" w14:textId="14087DAB" w:rsidR="009D3A23" w:rsidRPr="00DE4E58" w:rsidRDefault="009D3A23" w:rsidP="009D3A23">
                      <w:pPr>
                        <w:pStyle w:val="43tekstnaszarymtlezboku"/>
                        <w:suppressAutoHyphens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E3C5D" w:rsidRPr="003B39E7">
        <w:t xml:space="preserve">a </w:t>
      </w:r>
      <w:r w:rsidR="00DE3C5D" w:rsidRPr="00C27AD7">
        <w:t>Dane przedsiębiorstw i zakładów komunikacji miejskiej o liczbie pracujących powyżej 9 osób</w:t>
      </w:r>
      <w:r w:rsidR="00DE3C5D" w:rsidRPr="003B39E7">
        <w:t>.</w:t>
      </w:r>
    </w:p>
    <w:p w14:paraId="2B6C6E57" w14:textId="56D832AF" w:rsidR="00DE3C5D" w:rsidRPr="00DE3C5D" w:rsidRDefault="00DE3C5D" w:rsidP="009D3A23">
      <w:pPr>
        <w:suppressAutoHyphens/>
        <w:spacing w:before="240" w:after="0"/>
        <w:rPr>
          <w:shd w:val="clear" w:color="auto" w:fill="FFFFFF"/>
        </w:rPr>
      </w:pPr>
      <w:r w:rsidRPr="00DE3C5D">
        <w:rPr>
          <w:shd w:val="clear" w:color="auto" w:fill="FFFFFF"/>
        </w:rPr>
        <w:t xml:space="preserve">Z ogólnej liczby autobusów używanych przez przedsiębiorstwa i zakłady komunikacji miejskiej 64,6% stanowiły wozy do 10 lat (61,4% w 2024 r.), a alternatywne paliwo </w:t>
      </w:r>
      <w:r>
        <w:rPr>
          <w:shd w:val="clear" w:color="auto" w:fill="FFFFFF"/>
        </w:rPr>
        <w:br/>
      </w:r>
      <w:r w:rsidRPr="00DE3C5D">
        <w:rPr>
          <w:shd w:val="clear" w:color="auto" w:fill="FFFFFF"/>
        </w:rPr>
        <w:t xml:space="preserve">wykorzystywało 29,1% (26,3% rok wcześniej). Nowo zakupione i zmodernizowane autobusy </w:t>
      </w:r>
      <w:r>
        <w:rPr>
          <w:shd w:val="clear" w:color="auto" w:fill="FFFFFF"/>
        </w:rPr>
        <w:br/>
      </w:r>
      <w:r w:rsidRPr="00DE3C5D">
        <w:rPr>
          <w:shd w:val="clear" w:color="auto" w:fill="FFFFFF"/>
        </w:rPr>
        <w:t xml:space="preserve">w 2025 r. stanowiły 10,8% taboru (10,2% w 2024 r.). Przeciętny przebieg jednego autobusu </w:t>
      </w:r>
      <w:r>
        <w:rPr>
          <w:shd w:val="clear" w:color="auto" w:fill="FFFFFF"/>
        </w:rPr>
        <w:br/>
      </w:r>
      <w:r w:rsidRPr="00DE3C5D">
        <w:rPr>
          <w:shd w:val="clear" w:color="auto" w:fill="FFFFFF"/>
        </w:rPr>
        <w:t xml:space="preserve">w ciągu doby wyniósł 215 km, tramwaju – 192 km, a trolejbusu – 197 km. W taborze przystosowanym do przewozu osób niepełnosprawnych wzrosła liczba autobusów </w:t>
      </w:r>
      <w:r>
        <w:rPr>
          <w:shd w:val="clear" w:color="auto" w:fill="FFFFFF"/>
        </w:rPr>
        <w:br/>
      </w:r>
      <w:r w:rsidRPr="00DE3C5D">
        <w:rPr>
          <w:shd w:val="clear" w:color="auto" w:fill="FFFFFF"/>
        </w:rPr>
        <w:t>z 2 108 do 2 165, natomiast liczba tramwajów (142) nie zmieniła się.</w:t>
      </w:r>
    </w:p>
    <w:p w14:paraId="11BA9979" w14:textId="179B96D2" w:rsidR="00DE3C5D" w:rsidRDefault="00DE3C5D" w:rsidP="00DE3C5D">
      <w:pPr>
        <w:suppressAutoHyphens/>
        <w:spacing w:after="0"/>
        <w:rPr>
          <w:b/>
          <w:bCs/>
          <w:shd w:val="clear" w:color="auto" w:fill="FFFFFF"/>
        </w:rPr>
      </w:pPr>
      <w:r w:rsidRPr="00DE3C5D">
        <w:rPr>
          <w:shd w:val="clear" w:color="auto" w:fill="FFFFFF"/>
        </w:rPr>
        <w:t xml:space="preserve">Taborem komunikacji miejskiej (autobusowym, tramwajowym i trolejbusowym) </w:t>
      </w:r>
      <w:r>
        <w:rPr>
          <w:shd w:val="clear" w:color="auto" w:fill="FFFFFF"/>
        </w:rPr>
        <w:br/>
      </w:r>
      <w:r w:rsidRPr="00DE3C5D">
        <w:rPr>
          <w:shd w:val="clear" w:color="auto" w:fill="FFFFFF"/>
        </w:rPr>
        <w:t>przewieziono 352,3 mln pasażerów (o 2,7% więcej niż w 2024 r.)</w:t>
      </w:r>
      <w:r w:rsidRPr="00D65C9F">
        <w:rPr>
          <w:shd w:val="clear" w:color="auto" w:fill="FFFFFF"/>
        </w:rPr>
        <w:t>.</w:t>
      </w:r>
      <w:r w:rsidRPr="00974E30">
        <w:rPr>
          <w:shd w:val="clear" w:color="auto" w:fill="FFFFFF"/>
        </w:rPr>
        <w:t xml:space="preserve"> </w:t>
      </w:r>
    </w:p>
    <w:p w14:paraId="7A53C0DA" w14:textId="77777777" w:rsidR="002151E2" w:rsidRDefault="002151E2" w:rsidP="003F1CA9"/>
    <w:p w14:paraId="2C5D5BAD" w14:textId="31210B20" w:rsidR="00BF113B" w:rsidRDefault="00BF113B" w:rsidP="00BF113B">
      <w:pPr>
        <w:pStyle w:val="32tyturozdziau"/>
        <w:spacing w:before="240"/>
        <w:rPr>
          <w:lang w:eastAsia="pl-PL"/>
        </w:rPr>
      </w:pPr>
      <w:r w:rsidRPr="0062485F">
        <w:rPr>
          <w:b w:val="0"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0048" behindDoc="1" locked="0" layoutInCell="1" allowOverlap="1" wp14:anchorId="1F202BB2" wp14:editId="6D0BCBBE">
                <wp:simplePos x="0" y="0"/>
                <wp:positionH relativeFrom="page">
                  <wp:posOffset>5681980</wp:posOffset>
                </wp:positionH>
                <wp:positionV relativeFrom="page">
                  <wp:posOffset>785041</wp:posOffset>
                </wp:positionV>
                <wp:extent cx="1749425" cy="940776"/>
                <wp:effectExtent l="0" t="0" r="0" b="0"/>
                <wp:wrapTight wrapText="bothSides">
                  <wp:wrapPolygon edited="0">
                    <wp:start x="706" y="0"/>
                    <wp:lineTo x="706" y="21002"/>
                    <wp:lineTo x="20698" y="21002"/>
                    <wp:lineTo x="20698" y="0"/>
                    <wp:lineTo x="706" y="0"/>
                  </wp:wrapPolygon>
                </wp:wrapTight>
                <wp:docPr id="29" name="Pole tekstowe 2" descr="Według Badania Aktywności Ekonomicznej Ludności (BAEL) w 4. kwartale 2025 r. w województwie śląskim liczba ludności w wieku&#10;15–89 lat stanowiła 11,6% omawianej zbiorowości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9407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F222B" w14:textId="7FC5484B" w:rsidR="00BF113B" w:rsidRPr="00DE4E58" w:rsidRDefault="00BF113B" w:rsidP="00BF113B">
                            <w:pPr>
                              <w:pStyle w:val="43tekstnaszarymtlezboku"/>
                              <w:suppressAutoHyphens/>
                            </w:pPr>
                            <w:r w:rsidRPr="00AF6BD4">
                              <w:t xml:space="preserve">W 2025 r. powstały 4 nowe międzynarodowe linie regularnej komunikacji autobusowej </w:t>
                            </w:r>
                          </w:p>
                          <w:p w14:paraId="01FC46A8" w14:textId="299E9B0C" w:rsidR="00BF113B" w:rsidRPr="00DE4E58" w:rsidRDefault="00BF113B" w:rsidP="00BF113B">
                            <w:pPr>
                              <w:pStyle w:val="43tekstnaszarymtlezboku"/>
                              <w:suppressAutoHyphens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02BB2" id="_x0000_s1029" type="#_x0000_t202" alt="Według Badania Aktywności Ekonomicznej Ludności (BAEL) w 4. kwartale 2025 r. w województwie śląskim liczba ludności w wieku&#10;15–89 lat stanowiła 11,6% omawianej zbiorowości w kraju&#10;" style="position:absolute;margin-left:447.4pt;margin-top:61.8pt;width:137.75pt;height:74.1pt;z-index:-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" filled="f" stroked="f">
                <v:textbox>
                  <w:txbxContent>
                    <w:p w14:paraId="520F222B" w14:textId="7FC5484B" w:rsidR="00BF113B" w:rsidRPr="00DE4E58" w:rsidRDefault="00BF113B" w:rsidP="00BF113B">
                      <w:pPr>
                        <w:pStyle w:val="43tekstnaszarymtlezboku"/>
                        <w:suppressAutoHyphens/>
                      </w:pPr>
                      <w:r w:rsidRPr="00AF6BD4">
                        <w:t xml:space="preserve">W 2025 r. powstały 4 nowe międzynarodowe linie regularnej komunikacji autobusowej </w:t>
                      </w:r>
                    </w:p>
                    <w:p w14:paraId="01FC46A8" w14:textId="299E9B0C" w:rsidR="00BF113B" w:rsidRPr="00DE4E58" w:rsidRDefault="00BF113B" w:rsidP="00BF113B">
                      <w:pPr>
                        <w:pStyle w:val="43tekstnaszarymtlezboku"/>
                        <w:suppressAutoHyphens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Pr="002F4032">
        <w:rPr>
          <w:lang w:eastAsia="pl-PL"/>
        </w:rPr>
        <w:t>Przewozy pasażerów transportem autobusowym</w:t>
      </w:r>
    </w:p>
    <w:p w14:paraId="6A3F1ED3" w14:textId="0EE6DCF3" w:rsidR="00BF113B" w:rsidRPr="006D0A91" w:rsidRDefault="00BF113B" w:rsidP="00BF113B">
      <w:pPr>
        <w:rPr>
          <w:shd w:val="clear" w:color="auto" w:fill="FFFFFF"/>
        </w:rPr>
      </w:pPr>
      <w:r w:rsidRPr="006D0A91">
        <w:rPr>
          <w:shd w:val="clear" w:color="auto" w:fill="FFFFFF"/>
        </w:rPr>
        <w:t xml:space="preserve">Regularna komunikacja autobusowa (bez przedsiębiorstw komunikacji miejskiej) była </w:t>
      </w:r>
      <w:r w:rsidRPr="006D0A91">
        <w:rPr>
          <w:shd w:val="clear" w:color="auto" w:fill="FFFFFF"/>
        </w:rPr>
        <w:br/>
        <w:t xml:space="preserve">prowadzona na 180 liniach krajowych o ogólnej długości 5,3 tys. km (w 2024 r. 276 linii </w:t>
      </w:r>
      <w:r w:rsidRPr="006D0A91">
        <w:rPr>
          <w:shd w:val="clear" w:color="auto" w:fill="FFFFFF"/>
        </w:rPr>
        <w:br/>
        <w:t xml:space="preserve">– 9,1 tys. km). W 2025 r. w województwie śląskim odnotowano 5 linii międzynarodowych </w:t>
      </w:r>
      <w:r w:rsidRPr="006D0A91">
        <w:rPr>
          <w:shd w:val="clear" w:color="auto" w:fill="FFFFFF"/>
        </w:rPr>
        <w:br/>
        <w:t>o długości 728 km wobec 1 linii o długości 93 km w 2024 r.</w:t>
      </w:r>
    </w:p>
    <w:p w14:paraId="1C300846" w14:textId="2D7198AE" w:rsidR="00BF113B" w:rsidRDefault="00BF113B" w:rsidP="00BF113B">
      <w:pPr>
        <w:autoSpaceDE w:val="0"/>
        <w:autoSpaceDN w:val="0"/>
        <w:adjustRightInd w:val="0"/>
        <w:spacing w:line="240" w:lineRule="auto"/>
        <w:ind w:left="862" w:hanging="862"/>
        <w:rPr>
          <w:b/>
          <w:spacing w:val="-2"/>
          <w:shd w:val="clear" w:color="auto" w:fill="FFFFFF"/>
        </w:rPr>
      </w:pPr>
      <w:r w:rsidRPr="00CD7E1A">
        <w:rPr>
          <w:b/>
          <w:shd w:val="clear" w:color="auto" w:fill="FFFFFF"/>
        </w:rPr>
        <w:t xml:space="preserve">Tablica </w:t>
      </w:r>
      <w:r>
        <w:rPr>
          <w:b/>
          <w:shd w:val="clear" w:color="auto" w:fill="FFFFFF"/>
        </w:rPr>
        <w:t>2</w:t>
      </w:r>
      <w:r w:rsidRPr="00CD7E1A">
        <w:rPr>
          <w:b/>
          <w:shd w:val="clear" w:color="auto" w:fill="FFFFFF"/>
        </w:rPr>
        <w:t xml:space="preserve">. </w:t>
      </w:r>
      <w:r w:rsidRPr="00BF113B">
        <w:rPr>
          <w:b/>
          <w:shd w:val="clear" w:color="auto" w:fill="FFFFFF"/>
        </w:rPr>
        <w:t xml:space="preserve">Linie krajowe regularnej komunikacji </w:t>
      </w:r>
      <w:proofErr w:type="spellStart"/>
      <w:r w:rsidRPr="00BF113B">
        <w:rPr>
          <w:b/>
          <w:shd w:val="clear" w:color="auto" w:fill="FFFFFF"/>
        </w:rPr>
        <w:t>autobusowej</w:t>
      </w:r>
      <w:r w:rsidRPr="00BF113B">
        <w:rPr>
          <w:b/>
          <w:shd w:val="clear" w:color="auto" w:fill="FFFFFF"/>
          <w:vertAlign w:val="superscript"/>
        </w:rPr>
        <w:t>a</w:t>
      </w:r>
      <w:proofErr w:type="spellEnd"/>
      <w:r>
        <w:rPr>
          <w:b/>
          <w:shd w:val="clear" w:color="auto" w:fill="FFFFFF"/>
        </w:rPr>
        <w:br/>
      </w:r>
      <w:r>
        <w:rPr>
          <w:shd w:val="clear" w:color="auto" w:fill="FFFFFF"/>
        </w:rPr>
        <w:t>S</w:t>
      </w:r>
      <w:r w:rsidRPr="007F0AC8">
        <w:rPr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Y="78"/>
        <w:tblW w:w="5000" w:type="pct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Description w:val="Tablica 2. Linie krajowe regularnej komunikacji autobusowej (2024,2025)"/>
      </w:tblPr>
      <w:tblGrid>
        <w:gridCol w:w="1132"/>
        <w:gridCol w:w="693"/>
        <w:gridCol w:w="693"/>
        <w:gridCol w:w="694"/>
        <w:gridCol w:w="694"/>
        <w:gridCol w:w="694"/>
        <w:gridCol w:w="694"/>
        <w:gridCol w:w="694"/>
        <w:gridCol w:w="694"/>
        <w:gridCol w:w="694"/>
        <w:gridCol w:w="691"/>
      </w:tblGrid>
      <w:tr w:rsidR="0091763D" w:rsidRPr="00CD7E1A" w14:paraId="2E67B507" w14:textId="77777777" w:rsidTr="0091763D">
        <w:trPr>
          <w:tblHeader/>
        </w:trPr>
        <w:tc>
          <w:tcPr>
            <w:tcW w:w="702" w:type="pct"/>
            <w:vMerge w:val="restart"/>
            <w:vAlign w:val="center"/>
          </w:tcPr>
          <w:p w14:paraId="79BA348D" w14:textId="3DD50895" w:rsidR="0091763D" w:rsidRPr="00CD7E1A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Wyszcze</w:t>
            </w:r>
            <w:r>
              <w:rPr>
                <w:noProof/>
                <w:spacing w:val="-2"/>
                <w:szCs w:val="19"/>
                <w:lang w:eastAsia="pl-PL"/>
              </w:rPr>
              <w:t>-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gólnienie</w:t>
            </w:r>
          </w:p>
        </w:tc>
        <w:tc>
          <w:tcPr>
            <w:tcW w:w="859" w:type="pct"/>
            <w:gridSpan w:val="2"/>
            <w:vAlign w:val="center"/>
          </w:tcPr>
          <w:p w14:paraId="0D1C13C8" w14:textId="419A6422" w:rsidR="0091763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F639A4">
              <w:t>Ogółem</w:t>
            </w:r>
          </w:p>
        </w:tc>
        <w:tc>
          <w:tcPr>
            <w:tcW w:w="860" w:type="pct"/>
            <w:gridSpan w:val="2"/>
            <w:vAlign w:val="center"/>
          </w:tcPr>
          <w:p w14:paraId="748CB3BB" w14:textId="5B0030D6" w:rsidR="0091763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F639A4">
              <w:t>Dalekobieżne</w:t>
            </w:r>
          </w:p>
        </w:tc>
        <w:tc>
          <w:tcPr>
            <w:tcW w:w="860" w:type="pct"/>
            <w:gridSpan w:val="2"/>
            <w:vAlign w:val="center"/>
          </w:tcPr>
          <w:p w14:paraId="74A8FDFD" w14:textId="315E5C55" w:rsidR="0091763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F639A4">
              <w:t>Regionalne</w:t>
            </w:r>
          </w:p>
        </w:tc>
        <w:tc>
          <w:tcPr>
            <w:tcW w:w="860" w:type="pct"/>
            <w:gridSpan w:val="2"/>
            <w:vAlign w:val="center"/>
          </w:tcPr>
          <w:p w14:paraId="141099E1" w14:textId="0C08F383" w:rsidR="0091763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F639A4">
              <w:t>Podmiejskie</w:t>
            </w:r>
          </w:p>
        </w:tc>
        <w:tc>
          <w:tcPr>
            <w:tcW w:w="858" w:type="pct"/>
            <w:gridSpan w:val="2"/>
            <w:vAlign w:val="center"/>
          </w:tcPr>
          <w:p w14:paraId="427F72E6" w14:textId="4E7298C5" w:rsidR="0091763D" w:rsidRPr="00CD7E1A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F639A4">
              <w:t>Miejskie</w:t>
            </w:r>
          </w:p>
        </w:tc>
      </w:tr>
      <w:tr w:rsidR="0091763D" w:rsidRPr="00CD7E1A" w14:paraId="7AB46675" w14:textId="77777777" w:rsidTr="0091763D">
        <w:trPr>
          <w:trHeight w:val="1034"/>
          <w:tblHeader/>
        </w:trPr>
        <w:tc>
          <w:tcPr>
            <w:tcW w:w="702" w:type="pct"/>
            <w:vMerge/>
          </w:tcPr>
          <w:p w14:paraId="5B988E5B" w14:textId="52456871" w:rsidR="0091763D" w:rsidRPr="00CD7E1A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rPr>
                <w:b/>
                <w:bCs/>
                <w:noProof/>
                <w:spacing w:val="-2"/>
                <w:szCs w:val="19"/>
                <w:lang w:eastAsia="pl-PL"/>
              </w:rPr>
            </w:pP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069A1779" w14:textId="228C977F" w:rsidR="0091763D" w:rsidRPr="00283FC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  <w:r w:rsidRPr="0079119A">
              <w:t>liczba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7F970341" w14:textId="0E90C317" w:rsidR="0091763D" w:rsidRPr="00283FC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  <w:r>
              <w:t>d</w:t>
            </w:r>
            <w:r w:rsidRPr="0079119A">
              <w:t>ługość</w:t>
            </w:r>
            <w:r>
              <w:t xml:space="preserve"> </w:t>
            </w:r>
            <w:r>
              <w:br/>
              <w:t>w km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09D99706" w14:textId="247A0BF2" w:rsidR="0091763D" w:rsidRPr="00283FC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  <w:r w:rsidRPr="0079119A">
              <w:t>liczba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7DC21D60" w14:textId="7928FB42" w:rsidR="0091763D" w:rsidRPr="00283FC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  <w:r>
              <w:t>d</w:t>
            </w:r>
            <w:r w:rsidRPr="0079119A">
              <w:t>ługość</w:t>
            </w:r>
            <w:r>
              <w:t xml:space="preserve"> </w:t>
            </w:r>
            <w:r>
              <w:br/>
              <w:t>w km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346CF43C" w14:textId="1E6ACD34" w:rsidR="0091763D" w:rsidRPr="00283FC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  <w:r w:rsidRPr="0079119A">
              <w:t>liczba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265CD865" w14:textId="024F1664" w:rsidR="0091763D" w:rsidRPr="00283FC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  <w:r>
              <w:t>d</w:t>
            </w:r>
            <w:r w:rsidRPr="0079119A">
              <w:t>ługość</w:t>
            </w:r>
            <w:r>
              <w:t xml:space="preserve"> </w:t>
            </w:r>
            <w:r>
              <w:br/>
              <w:t>w km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48009328" w14:textId="7A6E7EB1" w:rsidR="0091763D" w:rsidRPr="00283FC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  <w:r w:rsidRPr="0079119A">
              <w:t>liczba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0B352899" w14:textId="7BFF466E" w:rsidR="0091763D" w:rsidRPr="00283FC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  <w:r>
              <w:t>d</w:t>
            </w:r>
            <w:r w:rsidRPr="0079119A">
              <w:t>ługość</w:t>
            </w:r>
            <w:r>
              <w:t xml:space="preserve"> </w:t>
            </w:r>
            <w:r>
              <w:br/>
              <w:t>w km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60832B56" w14:textId="66CBE183" w:rsidR="0091763D" w:rsidRPr="00283FC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  <w:r w:rsidRPr="0079119A">
              <w:t>liczba</w:t>
            </w:r>
          </w:p>
        </w:tc>
        <w:tc>
          <w:tcPr>
            <w:tcW w:w="428" w:type="pct"/>
            <w:tcMar>
              <w:left w:w="57" w:type="dxa"/>
              <w:right w:w="57" w:type="dxa"/>
            </w:tcMar>
            <w:vAlign w:val="center"/>
          </w:tcPr>
          <w:p w14:paraId="23226CCB" w14:textId="36974F6F" w:rsidR="0091763D" w:rsidRPr="00283FCD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  <w:r>
              <w:t>d</w:t>
            </w:r>
            <w:r w:rsidRPr="0079119A">
              <w:t>ługość</w:t>
            </w:r>
            <w:r>
              <w:t xml:space="preserve"> </w:t>
            </w:r>
            <w:r>
              <w:br/>
              <w:t>w km</w:t>
            </w:r>
          </w:p>
        </w:tc>
      </w:tr>
      <w:tr w:rsidR="0091763D" w:rsidRPr="00CD7E1A" w14:paraId="3D41E2C8" w14:textId="77777777" w:rsidTr="00BF113B">
        <w:trPr>
          <w:tblHeader/>
        </w:trPr>
        <w:tc>
          <w:tcPr>
            <w:tcW w:w="702" w:type="pct"/>
          </w:tcPr>
          <w:p w14:paraId="75CB97FA" w14:textId="1497161F" w:rsidR="0091763D" w:rsidRPr="00CD7E1A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2024</w:t>
            </w:r>
          </w:p>
        </w:tc>
        <w:tc>
          <w:tcPr>
            <w:tcW w:w="430" w:type="pct"/>
          </w:tcPr>
          <w:p w14:paraId="1E924D3B" w14:textId="4C09CE9C" w:rsidR="0091763D" w:rsidRPr="004670D2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276</w:t>
            </w:r>
          </w:p>
        </w:tc>
        <w:tc>
          <w:tcPr>
            <w:tcW w:w="430" w:type="pct"/>
          </w:tcPr>
          <w:p w14:paraId="3B0B7EAD" w14:textId="2F481216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9 105</w:t>
            </w:r>
          </w:p>
        </w:tc>
        <w:tc>
          <w:tcPr>
            <w:tcW w:w="430" w:type="pct"/>
          </w:tcPr>
          <w:p w14:paraId="7E66D3F5" w14:textId="7AEAA08B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2</w:t>
            </w:r>
          </w:p>
        </w:tc>
        <w:tc>
          <w:tcPr>
            <w:tcW w:w="430" w:type="pct"/>
          </w:tcPr>
          <w:p w14:paraId="32DFFFF3" w14:textId="161DEA70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1 223</w:t>
            </w:r>
          </w:p>
        </w:tc>
        <w:tc>
          <w:tcPr>
            <w:tcW w:w="430" w:type="pct"/>
          </w:tcPr>
          <w:p w14:paraId="538326D9" w14:textId="14B77A92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20</w:t>
            </w:r>
          </w:p>
        </w:tc>
        <w:tc>
          <w:tcPr>
            <w:tcW w:w="430" w:type="pct"/>
          </w:tcPr>
          <w:p w14:paraId="6B6815BA" w14:textId="5DE5E923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1 052</w:t>
            </w:r>
          </w:p>
        </w:tc>
        <w:tc>
          <w:tcPr>
            <w:tcW w:w="430" w:type="pct"/>
          </w:tcPr>
          <w:p w14:paraId="5FBBA8A5" w14:textId="582DC319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233</w:t>
            </w:r>
          </w:p>
        </w:tc>
        <w:tc>
          <w:tcPr>
            <w:tcW w:w="430" w:type="pct"/>
          </w:tcPr>
          <w:p w14:paraId="274FD1E9" w14:textId="6EA278AF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6 578</w:t>
            </w:r>
          </w:p>
        </w:tc>
        <w:tc>
          <w:tcPr>
            <w:tcW w:w="430" w:type="pct"/>
          </w:tcPr>
          <w:p w14:paraId="6DA98A33" w14:textId="69FCD346" w:rsidR="0091763D" w:rsidRPr="004670D2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21</w:t>
            </w:r>
          </w:p>
        </w:tc>
        <w:tc>
          <w:tcPr>
            <w:tcW w:w="428" w:type="pct"/>
          </w:tcPr>
          <w:p w14:paraId="1C27C875" w14:textId="23420E75" w:rsidR="0091763D" w:rsidRPr="004670D2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252</w:t>
            </w:r>
          </w:p>
        </w:tc>
      </w:tr>
      <w:tr w:rsidR="0091763D" w:rsidRPr="00CD7E1A" w14:paraId="1FFE29F3" w14:textId="77777777" w:rsidTr="00BF113B">
        <w:trPr>
          <w:tblHeader/>
        </w:trPr>
        <w:tc>
          <w:tcPr>
            <w:tcW w:w="702" w:type="pct"/>
          </w:tcPr>
          <w:p w14:paraId="23A5E7ED" w14:textId="70672DFD" w:rsidR="0091763D" w:rsidRPr="00CD7E1A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2025</w:t>
            </w:r>
          </w:p>
        </w:tc>
        <w:tc>
          <w:tcPr>
            <w:tcW w:w="430" w:type="pct"/>
          </w:tcPr>
          <w:p w14:paraId="2EBF3DB3" w14:textId="383152CE" w:rsidR="0091763D" w:rsidRPr="004670D2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180</w:t>
            </w:r>
          </w:p>
        </w:tc>
        <w:tc>
          <w:tcPr>
            <w:tcW w:w="430" w:type="pct"/>
          </w:tcPr>
          <w:p w14:paraId="113D49AD" w14:textId="57427A6F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5 320</w:t>
            </w:r>
          </w:p>
        </w:tc>
        <w:tc>
          <w:tcPr>
            <w:tcW w:w="430" w:type="pct"/>
          </w:tcPr>
          <w:p w14:paraId="71557A12" w14:textId="2C5FC6BF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1</w:t>
            </w:r>
          </w:p>
        </w:tc>
        <w:tc>
          <w:tcPr>
            <w:tcW w:w="430" w:type="pct"/>
          </w:tcPr>
          <w:p w14:paraId="5CEC6A2F" w14:textId="71585FBB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785</w:t>
            </w:r>
          </w:p>
        </w:tc>
        <w:tc>
          <w:tcPr>
            <w:tcW w:w="430" w:type="pct"/>
          </w:tcPr>
          <w:p w14:paraId="740186A6" w14:textId="665D7AAC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14</w:t>
            </w:r>
          </w:p>
        </w:tc>
        <w:tc>
          <w:tcPr>
            <w:tcW w:w="430" w:type="pct"/>
          </w:tcPr>
          <w:p w14:paraId="5E298233" w14:textId="2B380E7F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486</w:t>
            </w:r>
          </w:p>
        </w:tc>
        <w:tc>
          <w:tcPr>
            <w:tcW w:w="430" w:type="pct"/>
          </w:tcPr>
          <w:p w14:paraId="1E2C5DD7" w14:textId="2090FB33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161</w:t>
            </w:r>
          </w:p>
        </w:tc>
        <w:tc>
          <w:tcPr>
            <w:tcW w:w="430" w:type="pct"/>
          </w:tcPr>
          <w:p w14:paraId="4C0579AB" w14:textId="75019DEE" w:rsidR="0091763D" w:rsidRPr="002D3D26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4 029</w:t>
            </w:r>
          </w:p>
        </w:tc>
        <w:tc>
          <w:tcPr>
            <w:tcW w:w="430" w:type="pct"/>
          </w:tcPr>
          <w:p w14:paraId="79AEC441" w14:textId="5A149B76" w:rsidR="0091763D" w:rsidRPr="004670D2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4</w:t>
            </w:r>
          </w:p>
        </w:tc>
        <w:tc>
          <w:tcPr>
            <w:tcW w:w="428" w:type="pct"/>
          </w:tcPr>
          <w:p w14:paraId="40ABF5B6" w14:textId="639CDC33" w:rsidR="0091763D" w:rsidRPr="004670D2" w:rsidRDefault="0091763D" w:rsidP="0091763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F6521E">
              <w:t>20</w:t>
            </w:r>
          </w:p>
        </w:tc>
      </w:tr>
    </w:tbl>
    <w:p w14:paraId="1D4F4C77" w14:textId="68689C62" w:rsidR="00BF113B" w:rsidRDefault="00BF113B" w:rsidP="00BF113B">
      <w:pPr>
        <w:pStyle w:val="71notka"/>
      </w:pPr>
      <w:r w:rsidRPr="003B39E7">
        <w:t xml:space="preserve">a </w:t>
      </w:r>
      <w:r w:rsidR="00927B92" w:rsidRPr="00666393">
        <w:t xml:space="preserve">Przedsiębiorstw o liczbie pracujących powyżej 9 osób prowadzących regularną komunikację w ruchu </w:t>
      </w:r>
      <w:r w:rsidR="00927B92">
        <w:br/>
        <w:t xml:space="preserve">    </w:t>
      </w:r>
      <w:r w:rsidR="00927B92" w:rsidRPr="00666393">
        <w:t>krajowym</w:t>
      </w:r>
      <w:r w:rsidR="00927B92">
        <w:t xml:space="preserve"> </w:t>
      </w:r>
      <w:r w:rsidR="00927B92" w:rsidRPr="00666393">
        <w:t>i międzynarodowym; bez przedsiębiorstw komunikacji miejskiej</w:t>
      </w:r>
      <w:r w:rsidR="00927B92" w:rsidRPr="003B39E7">
        <w:t>.</w:t>
      </w:r>
    </w:p>
    <w:p w14:paraId="1C6EB6E6" w14:textId="06CB911F" w:rsidR="00927B92" w:rsidRPr="00927B92" w:rsidRDefault="00927B92" w:rsidP="00927B92">
      <w:pPr>
        <w:suppressAutoHyphens/>
        <w:spacing w:before="240" w:after="0"/>
        <w:rPr>
          <w:shd w:val="clear" w:color="auto" w:fill="FFFFFF"/>
        </w:rPr>
      </w:pPr>
      <w:r w:rsidRPr="00927B92">
        <w:rPr>
          <w:shd w:val="clear" w:color="auto" w:fill="FFFFFF"/>
        </w:rPr>
        <w:t xml:space="preserve">Liczba eksploatowanych autobusów przez jednostki transportu samochodowego osiągnęła 659 szt. (spadek o 9,2% wobec 2024 r.), a łączna liczba dostępnych w nich miejsc </w:t>
      </w:r>
      <w:r>
        <w:rPr>
          <w:shd w:val="clear" w:color="auto" w:fill="FFFFFF"/>
        </w:rPr>
        <w:br/>
      </w:r>
      <w:r w:rsidRPr="00927B92">
        <w:rPr>
          <w:shd w:val="clear" w:color="auto" w:fill="FFFFFF"/>
        </w:rPr>
        <w:t>pasażerskich spadła o 10,0% do 40 853 szt.</w:t>
      </w:r>
    </w:p>
    <w:p w14:paraId="67C4C84D" w14:textId="01E0EC2F" w:rsidR="00927B92" w:rsidRPr="00DE3C5D" w:rsidRDefault="00927B92" w:rsidP="00927B92">
      <w:pPr>
        <w:suppressAutoHyphens/>
        <w:spacing w:after="0"/>
        <w:rPr>
          <w:shd w:val="clear" w:color="auto" w:fill="FFFFFF"/>
        </w:rPr>
      </w:pPr>
      <w:r w:rsidRPr="00927B92">
        <w:rPr>
          <w:shd w:val="clear" w:color="auto" w:fill="FFFFFF"/>
        </w:rPr>
        <w:t xml:space="preserve">W 2025 r. transportem autobusowym w regularnej komunikacji krajowej przewieziono </w:t>
      </w:r>
      <w:r>
        <w:rPr>
          <w:shd w:val="clear" w:color="auto" w:fill="FFFFFF"/>
        </w:rPr>
        <w:br/>
      </w:r>
      <w:r w:rsidRPr="00927B92">
        <w:rPr>
          <w:shd w:val="clear" w:color="auto" w:fill="FFFFFF"/>
        </w:rPr>
        <w:t xml:space="preserve">14,4 mln pasażerów, tj. o 16,0% mniej niż przed rokiem. Średnia odległość przewozu </w:t>
      </w:r>
      <w:r w:rsidR="00866228">
        <w:rPr>
          <w:shd w:val="clear" w:color="auto" w:fill="FFFFFF"/>
        </w:rPr>
        <w:br/>
      </w:r>
      <w:r w:rsidRPr="00927B92">
        <w:rPr>
          <w:shd w:val="clear" w:color="auto" w:fill="FFFFFF"/>
        </w:rPr>
        <w:t xml:space="preserve">1 pasażera wyniosła </w:t>
      </w:r>
      <w:r w:rsidR="005C0465" w:rsidRPr="005C0465">
        <w:rPr>
          <w:shd w:val="clear" w:color="auto" w:fill="FFFFFF"/>
        </w:rPr>
        <w:t>podobnie jak przed rokiem 27,9 km.</w:t>
      </w:r>
    </w:p>
    <w:p w14:paraId="3CE71AED" w14:textId="1D6A10EF" w:rsidR="00484C60" w:rsidRDefault="00EC464D" w:rsidP="00484C60">
      <w:pPr>
        <w:pStyle w:val="32tyturozdziau"/>
        <w:spacing w:before="240"/>
        <w:rPr>
          <w:lang w:eastAsia="pl-PL"/>
        </w:rPr>
      </w:pPr>
      <w:r w:rsidRPr="0062485F">
        <w:rPr>
          <w:b w:val="0"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1072" behindDoc="1" locked="0" layoutInCell="1" allowOverlap="1" wp14:anchorId="06352F46" wp14:editId="084C7E48">
                <wp:simplePos x="0" y="0"/>
                <wp:positionH relativeFrom="page">
                  <wp:posOffset>5682615</wp:posOffset>
                </wp:positionH>
                <wp:positionV relativeFrom="page">
                  <wp:posOffset>5348849</wp:posOffset>
                </wp:positionV>
                <wp:extent cx="1749425" cy="1219200"/>
                <wp:effectExtent l="0" t="0" r="0" b="0"/>
                <wp:wrapTight wrapText="bothSides">
                  <wp:wrapPolygon edited="0">
                    <wp:start x="706" y="0"/>
                    <wp:lineTo x="706" y="21263"/>
                    <wp:lineTo x="20698" y="21263"/>
                    <wp:lineTo x="20698" y="0"/>
                    <wp:lineTo x="706" y="0"/>
                  </wp:wrapPolygon>
                </wp:wrapTight>
                <wp:docPr id="34" name="Pole tekstowe 2" descr="Według Badania Aktywności Ekonomicznej Ludności (BAEL) w 4. kwartale 2025 r. w województwie śląskim liczba ludności w wieku&#10;15–89 lat stanowiła 11,6% omawianej zbiorowości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54C36" w14:textId="64BB8A8D" w:rsidR="00EC464D" w:rsidRPr="00DE4E58" w:rsidRDefault="00EC464D" w:rsidP="00EC464D">
                            <w:pPr>
                              <w:pStyle w:val="43tekstnaszarymtlezboku"/>
                              <w:suppressAutoHyphens/>
                            </w:pPr>
                            <w:r w:rsidRPr="00D52F11">
                              <w:t xml:space="preserve">W 2025 r. pod względem liczby zarejestrowanych pojazdów samochodowych </w:t>
                            </w:r>
                            <w:r>
                              <w:br/>
                            </w:r>
                            <w:r w:rsidRPr="00D52F11">
                              <w:t>i ciągników województwo śląskie zajmowało 2. miejsce w kraju (po województwie mazowieckim)</w:t>
                            </w:r>
                          </w:p>
                          <w:p w14:paraId="16BE437E" w14:textId="2F198EE2" w:rsidR="00BF113B" w:rsidRPr="00DE4E58" w:rsidRDefault="00BF113B" w:rsidP="00BF113B">
                            <w:pPr>
                              <w:pStyle w:val="43tekstnaszarymtlezboku"/>
                              <w:suppressAutoHyphens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52F46" id="_x0000_s1030" type="#_x0000_t202" alt="Według Badania Aktywności Ekonomicznej Ludności (BAEL) w 4. kwartale 2025 r. w województwie śląskim liczba ludności w wieku&#10;15–89 lat stanowiła 11,6% omawianej zbiorowości w kraju&#10;" style="position:absolute;margin-left:447.45pt;margin-top:421.15pt;width:137.75pt;height:96pt;z-index:-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" filled="f" stroked="f">
                <v:textbox>
                  <w:txbxContent>
                    <w:p w14:paraId="3F154C36" w14:textId="64BB8A8D" w:rsidR="00EC464D" w:rsidRPr="00DE4E58" w:rsidRDefault="00EC464D" w:rsidP="00EC464D">
                      <w:pPr>
                        <w:pStyle w:val="43tekstnaszarymtlezboku"/>
                        <w:suppressAutoHyphens/>
                      </w:pPr>
                      <w:r w:rsidRPr="00D52F11">
                        <w:t xml:space="preserve">W 2025 r. pod względem liczby zarejestrowanych pojazdów samochodowych </w:t>
                      </w:r>
                      <w:r>
                        <w:br/>
                      </w:r>
                      <w:r w:rsidRPr="00D52F11">
                        <w:t>i ciągników województwo śląskie zajmowało 2. miejsce w kraju (po województwie mazowieckim)</w:t>
                      </w:r>
                    </w:p>
                    <w:p w14:paraId="16BE437E" w14:textId="2F198EE2" w:rsidR="00BF113B" w:rsidRPr="00DE4E58" w:rsidRDefault="00BF113B" w:rsidP="00BF113B">
                      <w:pPr>
                        <w:pStyle w:val="43tekstnaszarymtlezboku"/>
                        <w:suppressAutoHyphens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84C60" w:rsidRPr="002F4032">
        <w:rPr>
          <w:lang w:eastAsia="pl-PL"/>
        </w:rPr>
        <w:t>P</w:t>
      </w:r>
      <w:r w:rsidR="00484C60">
        <w:rPr>
          <w:lang w:eastAsia="pl-PL"/>
        </w:rPr>
        <w:t>ojazdy samochodowe</w:t>
      </w:r>
    </w:p>
    <w:p w14:paraId="605DDEF2" w14:textId="44672C8B" w:rsidR="002151E2" w:rsidRDefault="00484C60" w:rsidP="00484C60">
      <w:pPr>
        <w:suppressAutoHyphens/>
        <w:spacing w:after="0"/>
      </w:pPr>
      <w:r w:rsidRPr="00927B92">
        <w:rPr>
          <w:shd w:val="clear" w:color="auto" w:fill="FFFFFF"/>
        </w:rPr>
        <w:t xml:space="preserve">W </w:t>
      </w:r>
      <w:r w:rsidRPr="00484C60">
        <w:rPr>
          <w:shd w:val="clear" w:color="auto" w:fill="FFFFFF"/>
        </w:rPr>
        <w:t xml:space="preserve">województwie śląskim w 2025 r. zarejestrowanych było 3 267,7 tys. pojazdów </w:t>
      </w:r>
      <w:r>
        <w:rPr>
          <w:shd w:val="clear" w:color="auto" w:fill="FFFFFF"/>
        </w:rPr>
        <w:br/>
      </w:r>
      <w:r w:rsidRPr="00484C60">
        <w:rPr>
          <w:shd w:val="clear" w:color="auto" w:fill="FFFFFF"/>
        </w:rPr>
        <w:t xml:space="preserve">samochodowych i ciągników, o 5,3% więcej niż w 2024 r. Stanowiły one 10,2% wszystkich pojazdów w Polsce.  Na 1000 mieszkańców województwa przypadało 767 pojazdów </w:t>
      </w:r>
      <w:r>
        <w:rPr>
          <w:shd w:val="clear" w:color="auto" w:fill="FFFFFF"/>
        </w:rPr>
        <w:br/>
      </w:r>
      <w:r w:rsidRPr="00484C60">
        <w:rPr>
          <w:shd w:val="clear" w:color="auto" w:fill="FFFFFF"/>
        </w:rPr>
        <w:t>(723 przed rokiem).</w:t>
      </w:r>
    </w:p>
    <w:p w14:paraId="6AF4487D" w14:textId="74059787" w:rsidR="001661C9" w:rsidRDefault="001661C9" w:rsidP="001661C9">
      <w:pPr>
        <w:autoSpaceDE w:val="0"/>
        <w:autoSpaceDN w:val="0"/>
        <w:adjustRightInd w:val="0"/>
        <w:spacing w:line="240" w:lineRule="auto"/>
        <w:ind w:left="862" w:hanging="862"/>
        <w:rPr>
          <w:b/>
          <w:spacing w:val="-2"/>
          <w:shd w:val="clear" w:color="auto" w:fill="FFFFFF"/>
        </w:rPr>
      </w:pPr>
      <w:r w:rsidRPr="00CD7E1A">
        <w:rPr>
          <w:b/>
          <w:shd w:val="clear" w:color="auto" w:fill="FFFFFF"/>
        </w:rPr>
        <w:t xml:space="preserve">Tablica </w:t>
      </w:r>
      <w:r>
        <w:rPr>
          <w:b/>
          <w:shd w:val="clear" w:color="auto" w:fill="FFFFFF"/>
        </w:rPr>
        <w:t>3</w:t>
      </w:r>
      <w:r w:rsidRPr="00CD7E1A">
        <w:rPr>
          <w:b/>
          <w:shd w:val="clear" w:color="auto" w:fill="FFFFFF"/>
        </w:rPr>
        <w:t xml:space="preserve">. </w:t>
      </w:r>
      <w:r w:rsidRPr="001661C9">
        <w:rPr>
          <w:b/>
          <w:shd w:val="clear" w:color="auto" w:fill="FFFFFF"/>
        </w:rPr>
        <w:t>Pojazdy samochodowe i ciągniki (bez motorowerów)</w:t>
      </w:r>
      <w:r>
        <w:rPr>
          <w:b/>
          <w:shd w:val="clear" w:color="auto" w:fill="FFFFFF"/>
        </w:rPr>
        <w:br/>
      </w:r>
      <w:r>
        <w:rPr>
          <w:shd w:val="clear" w:color="auto" w:fill="FFFFFF"/>
        </w:rPr>
        <w:t>S</w:t>
      </w:r>
      <w:r w:rsidRPr="007F0AC8">
        <w:rPr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Y="78"/>
        <w:tblW w:w="4833" w:type="pct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Description w:val="Tablica 3. Pojazdy samochodowe i ciągniki (bez motorowerów) (2024, 2025)"/>
      </w:tblPr>
      <w:tblGrid>
        <w:gridCol w:w="3828"/>
        <w:gridCol w:w="1323"/>
        <w:gridCol w:w="1323"/>
        <w:gridCol w:w="1324"/>
      </w:tblGrid>
      <w:tr w:rsidR="001661C9" w:rsidRPr="00CD7E1A" w14:paraId="004A462D" w14:textId="77777777" w:rsidTr="0023356F">
        <w:trPr>
          <w:tblHeader/>
        </w:trPr>
        <w:tc>
          <w:tcPr>
            <w:tcW w:w="2454" w:type="pct"/>
            <w:vAlign w:val="center"/>
          </w:tcPr>
          <w:p w14:paraId="388DC425" w14:textId="77777777" w:rsidR="001661C9" w:rsidRPr="00CD7E1A" w:rsidRDefault="001661C9" w:rsidP="0023356F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Wyszczególnienie</w:t>
            </w:r>
          </w:p>
        </w:tc>
        <w:tc>
          <w:tcPr>
            <w:tcW w:w="848" w:type="pct"/>
            <w:vAlign w:val="center"/>
          </w:tcPr>
          <w:p w14:paraId="31AA861A" w14:textId="77777777" w:rsidR="001661C9" w:rsidRPr="00CD7E1A" w:rsidRDefault="001661C9" w:rsidP="0023356F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202</w:t>
            </w:r>
            <w:r>
              <w:rPr>
                <w:noProof/>
                <w:spacing w:val="-2"/>
                <w:szCs w:val="19"/>
                <w:lang w:eastAsia="pl-PL"/>
              </w:rPr>
              <w:t>4</w:t>
            </w:r>
          </w:p>
        </w:tc>
        <w:tc>
          <w:tcPr>
            <w:tcW w:w="848" w:type="pct"/>
            <w:vAlign w:val="center"/>
          </w:tcPr>
          <w:p w14:paraId="75E751EF" w14:textId="77777777" w:rsidR="001661C9" w:rsidRPr="00CD7E1A" w:rsidRDefault="001661C9" w:rsidP="0023356F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2025</w:t>
            </w:r>
          </w:p>
        </w:tc>
        <w:tc>
          <w:tcPr>
            <w:tcW w:w="849" w:type="pct"/>
            <w:vAlign w:val="center"/>
          </w:tcPr>
          <w:p w14:paraId="463F2A65" w14:textId="77777777" w:rsidR="001661C9" w:rsidRPr="00CD7E1A" w:rsidRDefault="001661C9" w:rsidP="0023356F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2024=100</w:t>
            </w:r>
          </w:p>
        </w:tc>
      </w:tr>
      <w:tr w:rsidR="001661C9" w:rsidRPr="00CD7E1A" w14:paraId="3E01CC60" w14:textId="77777777" w:rsidTr="0023356F">
        <w:trPr>
          <w:tblHeader/>
        </w:trPr>
        <w:tc>
          <w:tcPr>
            <w:tcW w:w="2454" w:type="pct"/>
          </w:tcPr>
          <w:p w14:paraId="3C72EBE3" w14:textId="5DD5C7A5" w:rsidR="001661C9" w:rsidRPr="001661C9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rPr>
                <w:b/>
                <w:bCs/>
                <w:noProof/>
                <w:spacing w:val="-2"/>
                <w:szCs w:val="19"/>
                <w:lang w:eastAsia="pl-PL"/>
              </w:rPr>
            </w:pPr>
            <w:r w:rsidRPr="001661C9">
              <w:rPr>
                <w:b/>
                <w:bCs/>
              </w:rPr>
              <w:t>Ogółem</w:t>
            </w:r>
          </w:p>
        </w:tc>
        <w:tc>
          <w:tcPr>
            <w:tcW w:w="848" w:type="pct"/>
          </w:tcPr>
          <w:p w14:paraId="1FD03E82" w14:textId="500F950C" w:rsidR="001661C9" w:rsidRPr="001661C9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1661C9">
              <w:rPr>
                <w:b/>
                <w:bCs/>
              </w:rPr>
              <w:t>3 101 872</w:t>
            </w:r>
          </w:p>
        </w:tc>
        <w:tc>
          <w:tcPr>
            <w:tcW w:w="848" w:type="pct"/>
          </w:tcPr>
          <w:p w14:paraId="12FAB754" w14:textId="00D5CD32" w:rsidR="001661C9" w:rsidRPr="001661C9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1661C9">
              <w:rPr>
                <w:b/>
                <w:bCs/>
              </w:rPr>
              <w:t>3 267 721</w:t>
            </w:r>
          </w:p>
        </w:tc>
        <w:tc>
          <w:tcPr>
            <w:tcW w:w="849" w:type="pct"/>
          </w:tcPr>
          <w:p w14:paraId="3757CA89" w14:textId="44C60304" w:rsidR="001661C9" w:rsidRPr="001661C9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1661C9">
              <w:rPr>
                <w:b/>
                <w:bCs/>
              </w:rPr>
              <w:t>105,3</w:t>
            </w:r>
          </w:p>
        </w:tc>
      </w:tr>
      <w:tr w:rsidR="001661C9" w:rsidRPr="00CD7E1A" w14:paraId="3769307B" w14:textId="77777777" w:rsidTr="0023356F">
        <w:trPr>
          <w:tblHeader/>
        </w:trPr>
        <w:tc>
          <w:tcPr>
            <w:tcW w:w="2454" w:type="pct"/>
          </w:tcPr>
          <w:p w14:paraId="660A5A36" w14:textId="05956E43" w:rsidR="001661C9" w:rsidRPr="00CD7E1A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 w:rsidRPr="005D151E">
              <w:t>w tym:</w:t>
            </w:r>
          </w:p>
        </w:tc>
        <w:tc>
          <w:tcPr>
            <w:tcW w:w="848" w:type="pct"/>
          </w:tcPr>
          <w:p w14:paraId="3633B391" w14:textId="33A84B46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</w:p>
        </w:tc>
        <w:tc>
          <w:tcPr>
            <w:tcW w:w="848" w:type="pct"/>
          </w:tcPr>
          <w:p w14:paraId="787C955E" w14:textId="4730BBFA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</w:p>
        </w:tc>
        <w:tc>
          <w:tcPr>
            <w:tcW w:w="849" w:type="pct"/>
          </w:tcPr>
          <w:p w14:paraId="5E7B333A" w14:textId="159318F2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</w:p>
        </w:tc>
      </w:tr>
      <w:tr w:rsidR="001661C9" w:rsidRPr="00CD7E1A" w14:paraId="0B21479E" w14:textId="77777777" w:rsidTr="001661C9">
        <w:trPr>
          <w:tblHeader/>
        </w:trPr>
        <w:tc>
          <w:tcPr>
            <w:tcW w:w="2454" w:type="pct"/>
          </w:tcPr>
          <w:p w14:paraId="5975B48D" w14:textId="1A98987F" w:rsidR="001661C9" w:rsidRPr="00CD7E1A" w:rsidRDefault="001661C9" w:rsidP="00656EE0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5D151E">
              <w:t>samochody osobowe</w:t>
            </w:r>
          </w:p>
        </w:tc>
        <w:tc>
          <w:tcPr>
            <w:tcW w:w="848" w:type="pct"/>
            <w:vAlign w:val="center"/>
          </w:tcPr>
          <w:p w14:paraId="139C6535" w14:textId="72A9C475" w:rsidR="001661C9" w:rsidRPr="001661C9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1661C9">
              <w:t>2 521 665</w:t>
            </w:r>
          </w:p>
        </w:tc>
        <w:tc>
          <w:tcPr>
            <w:tcW w:w="848" w:type="pct"/>
          </w:tcPr>
          <w:p w14:paraId="71E36FE0" w14:textId="1BBAC045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61170">
              <w:t>2 646 495</w:t>
            </w:r>
          </w:p>
        </w:tc>
        <w:tc>
          <w:tcPr>
            <w:tcW w:w="849" w:type="pct"/>
          </w:tcPr>
          <w:p w14:paraId="3D47EB79" w14:textId="1FA1AEF3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69679E">
              <w:t>105,0</w:t>
            </w:r>
          </w:p>
        </w:tc>
      </w:tr>
      <w:tr w:rsidR="001661C9" w:rsidRPr="00CD7E1A" w14:paraId="464FEBD1" w14:textId="77777777" w:rsidTr="001661C9">
        <w:trPr>
          <w:tblHeader/>
        </w:trPr>
        <w:tc>
          <w:tcPr>
            <w:tcW w:w="2454" w:type="pct"/>
            <w:tcBorders>
              <w:bottom w:val="single" w:sz="4" w:space="0" w:color="001D77"/>
            </w:tcBorders>
          </w:tcPr>
          <w:p w14:paraId="16C536E4" w14:textId="1D29E312" w:rsidR="001661C9" w:rsidRPr="00CD7E1A" w:rsidRDefault="001661C9" w:rsidP="00656EE0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5D151E">
              <w:t>samochody ciężarowe</w:t>
            </w:r>
          </w:p>
        </w:tc>
        <w:tc>
          <w:tcPr>
            <w:tcW w:w="848" w:type="pct"/>
            <w:tcBorders>
              <w:bottom w:val="single" w:sz="4" w:space="0" w:color="001D77"/>
            </w:tcBorders>
            <w:vAlign w:val="center"/>
          </w:tcPr>
          <w:p w14:paraId="26D78F0A" w14:textId="0AF15819" w:rsidR="001661C9" w:rsidRPr="001661C9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1661C9">
              <w:t>291 923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36972DAD" w14:textId="666ED5A1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61170">
              <w:t>305 252</w:t>
            </w:r>
          </w:p>
        </w:tc>
        <w:tc>
          <w:tcPr>
            <w:tcW w:w="849" w:type="pct"/>
            <w:tcBorders>
              <w:bottom w:val="single" w:sz="4" w:space="0" w:color="001D77"/>
            </w:tcBorders>
          </w:tcPr>
          <w:p w14:paraId="60C024C8" w14:textId="18C1649D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69679E">
              <w:t>104,6</w:t>
            </w:r>
          </w:p>
        </w:tc>
      </w:tr>
      <w:tr w:rsidR="001661C9" w:rsidRPr="00CD7E1A" w14:paraId="23BAA34F" w14:textId="77777777" w:rsidTr="001661C9">
        <w:trPr>
          <w:tblHeader/>
        </w:trPr>
        <w:tc>
          <w:tcPr>
            <w:tcW w:w="2454" w:type="pct"/>
            <w:tcBorders>
              <w:bottom w:val="single" w:sz="4" w:space="0" w:color="001D77"/>
            </w:tcBorders>
          </w:tcPr>
          <w:p w14:paraId="03167EA1" w14:textId="6CC18064" w:rsidR="001661C9" w:rsidRPr="00CD7E1A" w:rsidRDefault="001661C9" w:rsidP="00656EE0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5D151E">
              <w:t>motocykle</w:t>
            </w:r>
          </w:p>
        </w:tc>
        <w:tc>
          <w:tcPr>
            <w:tcW w:w="848" w:type="pct"/>
            <w:tcBorders>
              <w:bottom w:val="single" w:sz="4" w:space="0" w:color="001D77"/>
            </w:tcBorders>
            <w:vAlign w:val="center"/>
          </w:tcPr>
          <w:p w14:paraId="1104A7D4" w14:textId="1F9A0A65" w:rsidR="001661C9" w:rsidRPr="001661C9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1661C9">
              <w:t>141 334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7AA7327A" w14:textId="45067507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61170">
              <w:t>158 718</w:t>
            </w:r>
          </w:p>
        </w:tc>
        <w:tc>
          <w:tcPr>
            <w:tcW w:w="849" w:type="pct"/>
            <w:tcBorders>
              <w:bottom w:val="single" w:sz="4" w:space="0" w:color="001D77"/>
            </w:tcBorders>
          </w:tcPr>
          <w:p w14:paraId="7B486794" w14:textId="4E3DA7B0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69679E">
              <w:t>112,3</w:t>
            </w:r>
          </w:p>
        </w:tc>
      </w:tr>
      <w:tr w:rsidR="001661C9" w:rsidRPr="00CD7E1A" w14:paraId="77C29B0E" w14:textId="77777777" w:rsidTr="001661C9">
        <w:trPr>
          <w:tblHeader/>
        </w:trPr>
        <w:tc>
          <w:tcPr>
            <w:tcW w:w="2454" w:type="pct"/>
            <w:tcBorders>
              <w:bottom w:val="single" w:sz="4" w:space="0" w:color="001D77"/>
            </w:tcBorders>
          </w:tcPr>
          <w:p w14:paraId="4A17E1FE" w14:textId="5B43BD9A" w:rsidR="001661C9" w:rsidRPr="0046667D" w:rsidRDefault="001661C9" w:rsidP="00656EE0">
            <w:pPr>
              <w:autoSpaceDE w:val="0"/>
              <w:autoSpaceDN w:val="0"/>
              <w:adjustRightInd w:val="0"/>
              <w:spacing w:before="60" w:after="60" w:line="240" w:lineRule="exact"/>
            </w:pPr>
            <w:r w:rsidRPr="005D151E">
              <w:t>ciągniki rolnicze</w:t>
            </w:r>
          </w:p>
        </w:tc>
        <w:tc>
          <w:tcPr>
            <w:tcW w:w="848" w:type="pct"/>
            <w:tcBorders>
              <w:bottom w:val="single" w:sz="4" w:space="0" w:color="001D77"/>
            </w:tcBorders>
            <w:vAlign w:val="center"/>
          </w:tcPr>
          <w:p w14:paraId="1145B461" w14:textId="52DAAABF" w:rsidR="001661C9" w:rsidRPr="001661C9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1661C9">
              <w:t>67 688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3A259E51" w14:textId="23C46AD5" w:rsidR="001661C9" w:rsidRPr="00283FCD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761170">
              <w:t>73 258</w:t>
            </w:r>
          </w:p>
        </w:tc>
        <w:tc>
          <w:tcPr>
            <w:tcW w:w="849" w:type="pct"/>
            <w:tcBorders>
              <w:bottom w:val="single" w:sz="4" w:space="0" w:color="001D77"/>
            </w:tcBorders>
          </w:tcPr>
          <w:p w14:paraId="5037624A" w14:textId="2E56DDCF" w:rsidR="001661C9" w:rsidRPr="00283FCD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  <w:bCs/>
              </w:rPr>
            </w:pPr>
            <w:r w:rsidRPr="0069679E">
              <w:t>108,2</w:t>
            </w:r>
          </w:p>
        </w:tc>
      </w:tr>
      <w:tr w:rsidR="001661C9" w:rsidRPr="00CD7E1A" w14:paraId="726FB8D8" w14:textId="77777777" w:rsidTr="001661C9">
        <w:trPr>
          <w:tblHeader/>
        </w:trPr>
        <w:tc>
          <w:tcPr>
            <w:tcW w:w="2454" w:type="pct"/>
            <w:tcBorders>
              <w:bottom w:val="single" w:sz="4" w:space="0" w:color="001D77"/>
            </w:tcBorders>
          </w:tcPr>
          <w:p w14:paraId="7FC350AF" w14:textId="796F1694" w:rsidR="001661C9" w:rsidRPr="00CD7E1A" w:rsidRDefault="001661C9" w:rsidP="00656EE0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5D151E">
              <w:t>ciągniki siodłowe</w:t>
            </w:r>
          </w:p>
        </w:tc>
        <w:tc>
          <w:tcPr>
            <w:tcW w:w="848" w:type="pct"/>
            <w:tcBorders>
              <w:bottom w:val="single" w:sz="4" w:space="0" w:color="001D77"/>
            </w:tcBorders>
            <w:vAlign w:val="center"/>
          </w:tcPr>
          <w:p w14:paraId="02FB394C" w14:textId="2A7C1103" w:rsidR="001661C9" w:rsidRPr="001661C9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1661C9">
              <w:t>45 553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7AD1C57D" w14:textId="41432653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61170">
              <w:t>47 511</w:t>
            </w:r>
          </w:p>
        </w:tc>
        <w:tc>
          <w:tcPr>
            <w:tcW w:w="849" w:type="pct"/>
            <w:tcBorders>
              <w:bottom w:val="single" w:sz="4" w:space="0" w:color="001D77"/>
            </w:tcBorders>
          </w:tcPr>
          <w:p w14:paraId="5C92450C" w14:textId="558823FE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69679E">
              <w:t>104,3</w:t>
            </w:r>
          </w:p>
        </w:tc>
      </w:tr>
      <w:tr w:rsidR="001661C9" w:rsidRPr="00CD7E1A" w14:paraId="09C5C32A" w14:textId="77777777" w:rsidTr="001661C9">
        <w:trPr>
          <w:tblHeader/>
        </w:trPr>
        <w:tc>
          <w:tcPr>
            <w:tcW w:w="2454" w:type="pct"/>
            <w:tcBorders>
              <w:bottom w:val="single" w:sz="4" w:space="0" w:color="001D77"/>
            </w:tcBorders>
          </w:tcPr>
          <w:p w14:paraId="43132E5B" w14:textId="727A1928" w:rsidR="001661C9" w:rsidRPr="00CD7E1A" w:rsidRDefault="001661C9" w:rsidP="00656EE0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5D151E">
              <w:t>autobusy</w:t>
            </w:r>
          </w:p>
        </w:tc>
        <w:tc>
          <w:tcPr>
            <w:tcW w:w="848" w:type="pct"/>
            <w:tcBorders>
              <w:bottom w:val="single" w:sz="4" w:space="0" w:color="001D77"/>
            </w:tcBorders>
            <w:vAlign w:val="center"/>
          </w:tcPr>
          <w:p w14:paraId="51E62483" w14:textId="6F12C558" w:rsidR="001661C9" w:rsidRPr="001661C9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1661C9">
              <w:t>9 007</w:t>
            </w:r>
          </w:p>
        </w:tc>
        <w:tc>
          <w:tcPr>
            <w:tcW w:w="848" w:type="pct"/>
            <w:tcBorders>
              <w:bottom w:val="single" w:sz="4" w:space="0" w:color="001D77"/>
            </w:tcBorders>
          </w:tcPr>
          <w:p w14:paraId="05138C10" w14:textId="482219CA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761170">
              <w:t>9 210</w:t>
            </w:r>
          </w:p>
        </w:tc>
        <w:tc>
          <w:tcPr>
            <w:tcW w:w="849" w:type="pct"/>
            <w:tcBorders>
              <w:bottom w:val="single" w:sz="4" w:space="0" w:color="001D77"/>
            </w:tcBorders>
          </w:tcPr>
          <w:p w14:paraId="59F0E674" w14:textId="62D9A049" w:rsidR="001661C9" w:rsidRPr="004670D2" w:rsidRDefault="001661C9" w:rsidP="001661C9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69679E">
              <w:t>102,3</w:t>
            </w:r>
          </w:p>
        </w:tc>
      </w:tr>
    </w:tbl>
    <w:p w14:paraId="45B76023" w14:textId="3E720240" w:rsidR="001661C9" w:rsidRDefault="001661C9" w:rsidP="001661C9">
      <w:pPr>
        <w:pStyle w:val="71notka"/>
      </w:pPr>
      <w:r w:rsidRPr="003B39E7">
        <w:t xml:space="preserve">a </w:t>
      </w:r>
      <w:r w:rsidRPr="00C27AD7">
        <w:t>Dane przedsiębiorstw i zakładów komunikacji miejskiej o liczbie pracujących powyżej 9 osób</w:t>
      </w:r>
      <w:r w:rsidRPr="003B39E7">
        <w:t>.</w:t>
      </w:r>
    </w:p>
    <w:p w14:paraId="44DA65EB" w14:textId="298C10A9" w:rsidR="003D734A" w:rsidRDefault="003D734A" w:rsidP="003D734A">
      <w:pPr>
        <w:suppressAutoHyphens/>
        <w:spacing w:before="240" w:after="0"/>
        <w:rPr>
          <w:shd w:val="clear" w:color="auto" w:fill="FFFFFF"/>
        </w:rPr>
      </w:pPr>
      <w:r w:rsidRPr="003D734A">
        <w:rPr>
          <w:shd w:val="clear" w:color="auto" w:fill="FFFFFF"/>
        </w:rPr>
        <w:t xml:space="preserve">W strukturze pojazdów samochodowych i ciągników dominowały samochody osobowe </w:t>
      </w:r>
      <w:r>
        <w:rPr>
          <w:shd w:val="clear" w:color="auto" w:fill="FFFFFF"/>
        </w:rPr>
        <w:br/>
      </w:r>
      <w:r w:rsidRPr="003D734A">
        <w:rPr>
          <w:shd w:val="clear" w:color="auto" w:fill="FFFFFF"/>
        </w:rPr>
        <w:t xml:space="preserve">(81,0% pojazdów ogółem), samochody ciężarowe stanowiły 9,3%, motocykle 4,9%, ciągniki rolnicze 2,2%, ciągniki siodłowe 1,5%, </w:t>
      </w:r>
      <w:r w:rsidR="005C0465">
        <w:rPr>
          <w:shd w:val="clear" w:color="auto" w:fill="FFFFFF"/>
        </w:rPr>
        <w:t>natomiast</w:t>
      </w:r>
      <w:r w:rsidRPr="003D734A">
        <w:rPr>
          <w:shd w:val="clear" w:color="auto" w:fill="FFFFFF"/>
        </w:rPr>
        <w:t xml:space="preserve"> autobusy 0,3%.</w:t>
      </w:r>
    </w:p>
    <w:p w14:paraId="7510AA0D" w14:textId="77777777" w:rsidR="009065A6" w:rsidRPr="003D734A" w:rsidRDefault="009065A6" w:rsidP="003D734A">
      <w:pPr>
        <w:suppressAutoHyphens/>
        <w:spacing w:before="240" w:after="0"/>
        <w:rPr>
          <w:shd w:val="clear" w:color="auto" w:fill="FFFFFF"/>
        </w:rPr>
      </w:pPr>
    </w:p>
    <w:p w14:paraId="4CA5AF48" w14:textId="291068FA" w:rsidR="003D734A" w:rsidRPr="00DE3C5D" w:rsidRDefault="009065A6" w:rsidP="003D734A">
      <w:pPr>
        <w:suppressAutoHyphens/>
        <w:spacing w:after="0"/>
        <w:rPr>
          <w:shd w:val="clear" w:color="auto" w:fill="FFFFFF"/>
        </w:rPr>
      </w:pPr>
      <w:r w:rsidRPr="0062485F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3120" behindDoc="1" locked="0" layoutInCell="1" allowOverlap="1" wp14:anchorId="2087A1A0" wp14:editId="2D637CBC">
                <wp:simplePos x="0" y="0"/>
                <wp:positionH relativeFrom="page">
                  <wp:posOffset>5681345</wp:posOffset>
                </wp:positionH>
                <wp:positionV relativeFrom="page">
                  <wp:posOffset>558556</wp:posOffset>
                </wp:positionV>
                <wp:extent cx="1749600" cy="1220400"/>
                <wp:effectExtent l="0" t="0" r="0" b="0"/>
                <wp:wrapTight wrapText="bothSides">
                  <wp:wrapPolygon edited="0">
                    <wp:start x="706" y="0"/>
                    <wp:lineTo x="706" y="21251"/>
                    <wp:lineTo x="20698" y="21251"/>
                    <wp:lineTo x="20698" y="0"/>
                    <wp:lineTo x="706" y="0"/>
                  </wp:wrapPolygon>
                </wp:wrapTight>
                <wp:docPr id="51" name="Pole tekstowe 2" descr="Według Badania Aktywności Ekonomicznej Ludności (BAEL) w 4. kwartale 2025 r. w województwie śląskim liczba ludności w wieku&#10;15–89 lat stanowiła 11,6% omawianej zbiorowości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600" cy="122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4A27B" w14:textId="7373987D" w:rsidR="009065A6" w:rsidRDefault="005C0465" w:rsidP="009065A6">
                            <w:pPr>
                              <w:pStyle w:val="43tekstnaszarymtlezboku"/>
                              <w:suppressAutoHyphens/>
                            </w:pPr>
                            <w:r w:rsidRPr="005C0465">
                              <w:t>W porównaniu z 2024 r. liczba samochodów elektrycznych wzrosła o 116,3%</w:t>
                            </w:r>
                          </w:p>
                          <w:p w14:paraId="0357636D" w14:textId="0F9A0348" w:rsidR="009065A6" w:rsidRPr="00DE4E58" w:rsidRDefault="009065A6" w:rsidP="009065A6">
                            <w:pPr>
                              <w:pStyle w:val="43tekstnaszarymtlezboku"/>
                              <w:suppressAutoHyphens/>
                            </w:pPr>
                          </w:p>
                          <w:p w14:paraId="4A8E023F" w14:textId="77777777" w:rsidR="009065A6" w:rsidRPr="00DE4E58" w:rsidRDefault="009065A6" w:rsidP="009065A6">
                            <w:pPr>
                              <w:pStyle w:val="43tekstnaszarymtlezboku"/>
                              <w:suppressAutoHyphens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7A1A0" id="_x0000_s1031" type="#_x0000_t202" alt="Według Badania Aktywności Ekonomicznej Ludności (BAEL) w 4. kwartale 2025 r. w województwie śląskim liczba ludności w wieku&#10;15–89 lat stanowiła 11,6% omawianej zbiorowości w kraju&#10;" style="position:absolute;margin-left:447.35pt;margin-top:44pt;width:137.75pt;height:96.1pt;z-index:-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" filled="f" stroked="f">
                <v:textbox>
                  <w:txbxContent>
                    <w:p w14:paraId="21C4A27B" w14:textId="7373987D" w:rsidR="009065A6" w:rsidRDefault="005C0465" w:rsidP="009065A6">
                      <w:pPr>
                        <w:pStyle w:val="43tekstnaszarymtlezboku"/>
                        <w:suppressAutoHyphens/>
                      </w:pPr>
                      <w:r w:rsidRPr="005C0465">
                        <w:t>W porównaniu z 2024 r. liczba samochodów elektrycznych wzrosła o 116,3%</w:t>
                      </w:r>
                    </w:p>
                    <w:p w14:paraId="0357636D" w14:textId="0F9A0348" w:rsidR="009065A6" w:rsidRPr="00DE4E58" w:rsidRDefault="009065A6" w:rsidP="009065A6">
                      <w:pPr>
                        <w:pStyle w:val="43tekstnaszarymtlezboku"/>
                        <w:suppressAutoHyphens/>
                      </w:pPr>
                    </w:p>
                    <w:p w14:paraId="4A8E023F" w14:textId="77777777" w:rsidR="009065A6" w:rsidRPr="00DE4E58" w:rsidRDefault="009065A6" w:rsidP="009065A6">
                      <w:pPr>
                        <w:pStyle w:val="43tekstnaszarymtlezboku"/>
                        <w:suppressAutoHyphens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D734A" w:rsidRPr="003D734A">
        <w:rPr>
          <w:shd w:val="clear" w:color="auto" w:fill="FFFFFF"/>
        </w:rPr>
        <w:t xml:space="preserve">Pod względem rodzaju stosowanego paliwa wśród samochodów osobowych przeważały pojazdy z silnikami benzynowymi (52,0%). Samochody z silnikami na olej napędowy stanowiły 29,6%, natomiast udział pojazdów na gaz ciekły (LPG) wyniósł 12,5%. Samochody elektryczne stanowiły 0,5%, a hybrydowe (napędzane benzyną/olejem napędowym i energią elektryczną) – 0,2%. W skali </w:t>
      </w:r>
      <w:r w:rsidR="005C0465">
        <w:rPr>
          <w:shd w:val="clear" w:color="auto" w:fill="FFFFFF"/>
        </w:rPr>
        <w:t xml:space="preserve">roku </w:t>
      </w:r>
      <w:r w:rsidR="003D734A" w:rsidRPr="003D734A">
        <w:rPr>
          <w:shd w:val="clear" w:color="auto" w:fill="FFFFFF"/>
        </w:rPr>
        <w:t xml:space="preserve">zmniejszył się udział samochodów zasilanych: olejem napędowym </w:t>
      </w:r>
      <w:r w:rsidR="003D734A">
        <w:rPr>
          <w:shd w:val="clear" w:color="auto" w:fill="FFFFFF"/>
        </w:rPr>
        <w:br/>
      </w:r>
      <w:r w:rsidR="003D734A" w:rsidRPr="003D734A">
        <w:rPr>
          <w:shd w:val="clear" w:color="auto" w:fill="FFFFFF"/>
        </w:rPr>
        <w:t>(o 1,0 p. proc.), gazem ciekły (o 0,7 p. proc.) oraz benzyną (o 0,1 p. proc.), wzrósł natomiast udział samochodów zasilanych energią elektryczną (o 0,3 p. proc.)</w:t>
      </w:r>
      <w:r w:rsidR="003D734A">
        <w:rPr>
          <w:shd w:val="clear" w:color="auto" w:fill="FFFFFF"/>
        </w:rPr>
        <w:t>.</w:t>
      </w:r>
    </w:p>
    <w:p w14:paraId="40F2A0C4" w14:textId="24C44871" w:rsidR="00874818" w:rsidRDefault="00ED44FE" w:rsidP="00874818">
      <w:pPr>
        <w:autoSpaceDE w:val="0"/>
        <w:autoSpaceDN w:val="0"/>
        <w:adjustRightInd w:val="0"/>
        <w:spacing w:line="240" w:lineRule="auto"/>
        <w:ind w:left="862" w:hanging="862"/>
        <w:rPr>
          <w:b/>
          <w:spacing w:val="-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1FF793D1" wp14:editId="620563B6">
            <wp:simplePos x="0" y="0"/>
            <wp:positionH relativeFrom="margin">
              <wp:posOffset>675005</wp:posOffset>
            </wp:positionH>
            <wp:positionV relativeFrom="paragraph">
              <wp:posOffset>333619</wp:posOffset>
            </wp:positionV>
            <wp:extent cx="4334510" cy="1759585"/>
            <wp:effectExtent l="0" t="0" r="0" b="0"/>
            <wp:wrapNone/>
            <wp:docPr id="1" name="Wykres 1" descr="Wykres 1. Samochody osobowe według grup wieku (2024, 2025)">
              <a:extLst xmlns:a="http://schemas.openxmlformats.org/drawingml/2006/main">
                <a:ext uri="{FF2B5EF4-FFF2-40B4-BE49-F238E27FC236}">
                  <a16:creationId xmlns:a16="http://schemas.microsoft.com/office/drawing/2014/main" id="{EDFA51E1-7B4B-FA6C-FCF7-F764239DD8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4818">
        <w:rPr>
          <w:b/>
          <w:shd w:val="clear" w:color="auto" w:fill="FFFFFF"/>
        </w:rPr>
        <w:t>Wykres</w:t>
      </w:r>
      <w:r w:rsidR="00874818" w:rsidRPr="00CD7E1A">
        <w:rPr>
          <w:b/>
          <w:shd w:val="clear" w:color="auto" w:fill="FFFFFF"/>
        </w:rPr>
        <w:t xml:space="preserve"> </w:t>
      </w:r>
      <w:r w:rsidR="00874818">
        <w:rPr>
          <w:b/>
          <w:shd w:val="clear" w:color="auto" w:fill="FFFFFF"/>
        </w:rPr>
        <w:t>1</w:t>
      </w:r>
      <w:r w:rsidR="00874818" w:rsidRPr="00CD7E1A">
        <w:rPr>
          <w:b/>
          <w:shd w:val="clear" w:color="auto" w:fill="FFFFFF"/>
        </w:rPr>
        <w:t xml:space="preserve">. </w:t>
      </w:r>
      <w:r w:rsidR="00874818" w:rsidRPr="00874818">
        <w:rPr>
          <w:b/>
          <w:shd w:val="clear" w:color="auto" w:fill="FFFFFF"/>
        </w:rPr>
        <w:t>Samochody osobowe według grup wieku</w:t>
      </w:r>
      <w:r w:rsidR="00874818">
        <w:rPr>
          <w:b/>
          <w:shd w:val="clear" w:color="auto" w:fill="FFFFFF"/>
        </w:rPr>
        <w:br/>
      </w:r>
      <w:r w:rsidR="00874818">
        <w:rPr>
          <w:shd w:val="clear" w:color="auto" w:fill="FFFFFF"/>
        </w:rPr>
        <w:t>S</w:t>
      </w:r>
      <w:r w:rsidR="00874818" w:rsidRPr="007F0AC8">
        <w:rPr>
          <w:shd w:val="clear" w:color="auto" w:fill="FFFFFF"/>
        </w:rPr>
        <w:t>tan w dniu 31 grudnia</w:t>
      </w:r>
    </w:p>
    <w:p w14:paraId="6149F95E" w14:textId="5E494F3D" w:rsidR="002151E2" w:rsidRDefault="00ED44FE" w:rsidP="003F1CA9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92EA8C" wp14:editId="2BB74FA5">
                <wp:simplePos x="0" y="0"/>
                <wp:positionH relativeFrom="column">
                  <wp:posOffset>299085</wp:posOffset>
                </wp:positionH>
                <wp:positionV relativeFrom="paragraph">
                  <wp:posOffset>212969</wp:posOffset>
                </wp:positionV>
                <wp:extent cx="415290" cy="372110"/>
                <wp:effectExtent l="0" t="0" r="0" b="0"/>
                <wp:wrapNone/>
                <wp:docPr id="117671238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" cy="372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1C06B" w14:textId="62D70E5A" w:rsidR="00F57D13" w:rsidRPr="007304D1" w:rsidRDefault="00F57D13" w:rsidP="00F57D1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2EA8C" id="_x0000_s1032" type="#_x0000_t202" style="position:absolute;margin-left:23.55pt;margin-top:16.75pt;width:32.7pt;height:29.3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" filled="f" stroked="f">
                <v:textbox>
                  <w:txbxContent>
                    <w:p w14:paraId="38A1C06B" w14:textId="62D70E5A" w:rsidR="00F57D13" w:rsidRPr="007304D1" w:rsidRDefault="00F57D13" w:rsidP="00F57D1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2024</w:t>
                      </w:r>
                    </w:p>
                  </w:txbxContent>
                </v:textbox>
              </v:shape>
            </w:pict>
          </mc:Fallback>
        </mc:AlternateContent>
      </w:r>
    </w:p>
    <w:p w14:paraId="3B9B415B" w14:textId="1117EF70" w:rsidR="002151E2" w:rsidRDefault="002151E2" w:rsidP="003F1CA9"/>
    <w:p w14:paraId="4E1652D8" w14:textId="60A66C69" w:rsidR="002151E2" w:rsidRDefault="002151E2" w:rsidP="003F1CA9"/>
    <w:p w14:paraId="55995538" w14:textId="4068D85A" w:rsidR="002151E2" w:rsidRDefault="00ED44FE" w:rsidP="003F1CA9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727C1C" wp14:editId="327746A2">
                <wp:simplePos x="0" y="0"/>
                <wp:positionH relativeFrom="column">
                  <wp:posOffset>298450</wp:posOffset>
                </wp:positionH>
                <wp:positionV relativeFrom="paragraph">
                  <wp:posOffset>203444</wp:posOffset>
                </wp:positionV>
                <wp:extent cx="415290" cy="372110"/>
                <wp:effectExtent l="0" t="0" r="0" b="0"/>
                <wp:wrapNone/>
                <wp:docPr id="117671238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" cy="372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42DF6" w14:textId="1034B216" w:rsidR="00F57D13" w:rsidRPr="007304D1" w:rsidRDefault="00F57D13" w:rsidP="00F57D1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27C1C" id="_x0000_s1033" type="#_x0000_t202" style="position:absolute;margin-left:23.5pt;margin-top:16pt;width:32.7pt;height:29.3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" filled="f" stroked="f">
                <v:textbox>
                  <w:txbxContent>
                    <w:p w14:paraId="4EF42DF6" w14:textId="1034B216" w:rsidR="00F57D13" w:rsidRPr="007304D1" w:rsidRDefault="00F57D13" w:rsidP="00F57D1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2025</w:t>
                      </w:r>
                    </w:p>
                  </w:txbxContent>
                </v:textbox>
              </v:shape>
            </w:pict>
          </mc:Fallback>
        </mc:AlternateContent>
      </w:r>
    </w:p>
    <w:p w14:paraId="70741998" w14:textId="4EA8E513" w:rsidR="002151E2" w:rsidRDefault="002151E2" w:rsidP="003F1CA9"/>
    <w:p w14:paraId="6B3DDB47" w14:textId="77EDD063" w:rsidR="002151E2" w:rsidRDefault="00ED44FE" w:rsidP="003F1CA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1BD8DB" wp14:editId="0F496BD4">
                <wp:simplePos x="0" y="0"/>
                <wp:positionH relativeFrom="column">
                  <wp:posOffset>1620711</wp:posOffset>
                </wp:positionH>
                <wp:positionV relativeFrom="paragraph">
                  <wp:posOffset>224350</wp:posOffset>
                </wp:positionV>
                <wp:extent cx="621018" cy="398665"/>
                <wp:effectExtent l="0" t="0" r="0" b="127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18" cy="398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FD76D" w14:textId="77777777" w:rsidR="007E1119" w:rsidRPr="007304D1" w:rsidRDefault="007E1119" w:rsidP="007E11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  <w:r w:rsidRPr="007304D1">
                              <w:rPr>
                                <w:sz w:val="16"/>
                                <w:szCs w:val="16"/>
                              </w:rPr>
                              <w:t>o 5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BD8DB" id="_x0000_s1034" type="#_x0000_t202" style="position:absolute;margin-left:127.6pt;margin-top:17.65pt;width:48.9pt;height:3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" filled="f" stroked="f">
                <v:textbox style="mso-fit-shape-to-text:t">
                  <w:txbxContent>
                    <w:p w14:paraId="06CFD76D" w14:textId="77777777" w:rsidR="007E1119" w:rsidRPr="007304D1" w:rsidRDefault="007E1119" w:rsidP="007E111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</w:t>
                      </w:r>
                      <w:r w:rsidRPr="007304D1">
                        <w:rPr>
                          <w:sz w:val="16"/>
                          <w:szCs w:val="16"/>
                        </w:rPr>
                        <w:t>o 5 lat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96AD26" wp14:editId="0EBA5B17">
                <wp:simplePos x="0" y="0"/>
                <wp:positionH relativeFrom="column">
                  <wp:posOffset>2438260</wp:posOffset>
                </wp:positionH>
                <wp:positionV relativeFrom="paragraph">
                  <wp:posOffset>224350</wp:posOffset>
                </wp:positionV>
                <wp:extent cx="415916" cy="399299"/>
                <wp:effectExtent l="0" t="0" r="0" b="127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916" cy="3992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2B43A" w14:textId="77777777" w:rsidR="007E1119" w:rsidRPr="007304D1" w:rsidRDefault="007E1119" w:rsidP="007E11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6–10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6AD26" id="_x0000_s1035" type="#_x0000_t202" style="position:absolute;margin-left:192pt;margin-top:17.65pt;width:32.75pt;height:3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" filled="f" stroked="f">
                <v:textbox style="mso-fit-shape-to-text:t">
                  <w:txbxContent>
                    <w:p w14:paraId="78C2B43A" w14:textId="77777777" w:rsidR="007E1119" w:rsidRPr="007304D1" w:rsidRDefault="007E1119" w:rsidP="007E111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6–10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4D6F0A" wp14:editId="1E45483D">
                <wp:simplePos x="0" y="0"/>
                <wp:positionH relativeFrom="column">
                  <wp:posOffset>3138620</wp:posOffset>
                </wp:positionH>
                <wp:positionV relativeFrom="paragraph">
                  <wp:posOffset>224350</wp:posOffset>
                </wp:positionV>
                <wp:extent cx="497830" cy="399299"/>
                <wp:effectExtent l="0" t="0" r="0" b="1270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830" cy="3992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8FE31" w14:textId="77777777" w:rsidR="007E1119" w:rsidRPr="007304D1" w:rsidRDefault="007E1119" w:rsidP="007E11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11–15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D6F0A" id="_x0000_s1036" type="#_x0000_t202" style="position:absolute;margin-left:247.15pt;margin-top:17.65pt;width:39.2pt;height:3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" filled="f" stroked="f">
                <v:textbox style="mso-fit-shape-to-text:t">
                  <w:txbxContent>
                    <w:p w14:paraId="6088FE31" w14:textId="77777777" w:rsidR="007E1119" w:rsidRPr="007304D1" w:rsidRDefault="007E1119" w:rsidP="007E111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11–15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604E90" wp14:editId="62F11F8E">
                <wp:simplePos x="0" y="0"/>
                <wp:positionH relativeFrom="column">
                  <wp:posOffset>3865353</wp:posOffset>
                </wp:positionH>
                <wp:positionV relativeFrom="paragraph">
                  <wp:posOffset>224350</wp:posOffset>
                </wp:positionV>
                <wp:extent cx="497830" cy="399299"/>
                <wp:effectExtent l="0" t="0" r="0" b="1270"/>
                <wp:wrapNone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830" cy="3992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06861" w14:textId="77777777" w:rsidR="007E1119" w:rsidRPr="007304D1" w:rsidRDefault="007E1119" w:rsidP="007E11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16–20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04E90" id="_x0000_s1037" type="#_x0000_t202" style="position:absolute;margin-left:304.35pt;margin-top:17.65pt;width:39.2pt;height:3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" filled="f" stroked="f">
                <v:textbox style="mso-fit-shape-to-text:t">
                  <w:txbxContent>
                    <w:p w14:paraId="66B06861" w14:textId="77777777" w:rsidR="007E1119" w:rsidRPr="007304D1" w:rsidRDefault="007E1119" w:rsidP="007E111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16–20</w:t>
                      </w:r>
                    </w:p>
                  </w:txbxContent>
                </v:textbox>
              </v:shape>
            </w:pict>
          </mc:Fallback>
        </mc:AlternateContent>
      </w:r>
    </w:p>
    <w:p w14:paraId="36162B03" w14:textId="7A86433E" w:rsidR="002151E2" w:rsidRDefault="00ED44FE" w:rsidP="003F1CA9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DDBEBC2" wp14:editId="16F733EB">
                <wp:simplePos x="0" y="0"/>
                <wp:positionH relativeFrom="column">
                  <wp:posOffset>2927809</wp:posOffset>
                </wp:positionH>
                <wp:positionV relativeFrom="paragraph">
                  <wp:posOffset>108936</wp:posOffset>
                </wp:positionV>
                <wp:extent cx="250820" cy="125059"/>
                <wp:effectExtent l="0" t="0" r="0" b="8890"/>
                <wp:wrapNone/>
                <wp:docPr id="1925329915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0" cy="125059"/>
                        </a:xfrm>
                        <a:prstGeom prst="rect">
                          <a:avLst/>
                        </a:prstGeom>
                        <a:solidFill>
                          <a:srgbClr val="7A89B8"/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5D18B07E" id="Prostokąt 897" o:spid="_x0000_s1026" style="position:absolute;margin-left:230.55pt;margin-top:8.6pt;width:19.75pt;height:9.85pt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" fillcolor="#7a89b8" stroked="f" strokeweight=".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64A70B" wp14:editId="248F7179">
                <wp:simplePos x="0" y="0"/>
                <wp:positionH relativeFrom="column">
                  <wp:posOffset>2224438</wp:posOffset>
                </wp:positionH>
                <wp:positionV relativeFrom="paragraph">
                  <wp:posOffset>108936</wp:posOffset>
                </wp:positionV>
                <wp:extent cx="250820" cy="125059"/>
                <wp:effectExtent l="0" t="0" r="0" b="8890"/>
                <wp:wrapNone/>
                <wp:docPr id="855682049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0" cy="125059"/>
                        </a:xfrm>
                        <a:prstGeom prst="rect">
                          <a:avLst/>
                        </a:prstGeom>
                        <a:solidFill>
                          <a:srgbClr val="A8B2D1"/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23109" w14:textId="77777777" w:rsidR="007E1119" w:rsidRDefault="007E1119" w:rsidP="007E1119">
                            <w:pPr>
                              <w:jc w:val="center"/>
                            </w:pPr>
                            <w:r>
                              <w:t>////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64A70B" id="Prostokąt 897" o:spid="_x0000_s1038" style="position:absolute;margin-left:175.15pt;margin-top:8.6pt;width:19.75pt;height:9.8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" fillcolor="#a8b2d1" stroked="f" strokeweight=".3pt">
                <v:textbox>
                  <w:txbxContent>
                    <w:p w14:paraId="1B723109" w14:textId="77777777" w:rsidR="007E1119" w:rsidRDefault="007E1119" w:rsidP="007E1119">
                      <w:pPr>
                        <w:jc w:val="center"/>
                      </w:pPr>
                      <w:r>
                        <w:t>////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3C5A6E" wp14:editId="2E010427">
                <wp:simplePos x="0" y="0"/>
                <wp:positionH relativeFrom="column">
                  <wp:posOffset>3654626</wp:posOffset>
                </wp:positionH>
                <wp:positionV relativeFrom="paragraph">
                  <wp:posOffset>108936</wp:posOffset>
                </wp:positionV>
                <wp:extent cx="250820" cy="125059"/>
                <wp:effectExtent l="0" t="0" r="0" b="8890"/>
                <wp:wrapNone/>
                <wp:docPr id="411722383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0" cy="125059"/>
                        </a:xfrm>
                        <a:prstGeom prst="rect">
                          <a:avLst/>
                        </a:prstGeom>
                        <a:solidFill>
                          <a:srgbClr val="007AC9"/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C9803" w14:textId="77777777" w:rsidR="007E1119" w:rsidRDefault="007E1119" w:rsidP="007E1119">
                            <w:pPr>
                              <w:jc w:val="center"/>
                            </w:pPr>
                            <w:r>
                              <w:t>/////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3C5A6E" id="_x0000_s1039" style="position:absolute;margin-left:287.75pt;margin-top:8.6pt;width:19.75pt;height:9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" fillcolor="#007ac9" stroked="f" strokeweight=".3pt">
                <v:textbox>
                  <w:txbxContent>
                    <w:p w14:paraId="028C9803" w14:textId="77777777" w:rsidR="007E1119" w:rsidRDefault="007E1119" w:rsidP="007E1119">
                      <w:pPr>
                        <w:jc w:val="center"/>
                      </w:pPr>
                      <w:r>
                        <w:t>/////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CEA002" wp14:editId="780913CC">
                <wp:simplePos x="0" y="0"/>
                <wp:positionH relativeFrom="column">
                  <wp:posOffset>1400908</wp:posOffset>
                </wp:positionH>
                <wp:positionV relativeFrom="paragraph">
                  <wp:posOffset>108936</wp:posOffset>
                </wp:positionV>
                <wp:extent cx="250820" cy="125059"/>
                <wp:effectExtent l="0" t="0" r="0" b="8890"/>
                <wp:wrapNone/>
                <wp:docPr id="1815333127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0" cy="125059"/>
                        </a:xfrm>
                        <a:prstGeom prst="rect">
                          <a:avLst/>
                        </a:prstGeom>
                        <a:solidFill>
                          <a:srgbClr val="CCD1E3"/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82A11" w14:textId="77777777" w:rsidR="007E1119" w:rsidRDefault="007E1119" w:rsidP="007E1119">
                            <w:pPr>
                              <w:jc w:val="center"/>
                            </w:pPr>
                            <w:r>
                              <w:t>/////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CEA002" id="_x0000_s1040" style="position:absolute;margin-left:110.3pt;margin-top:8.6pt;width:19.75pt;height:9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" fillcolor="#ccd1e3" stroked="f" strokeweight=".3pt">
                <v:textbox>
                  <w:txbxContent>
                    <w:p w14:paraId="6E882A11" w14:textId="77777777" w:rsidR="007E1119" w:rsidRDefault="007E1119" w:rsidP="007E1119">
                      <w:pPr>
                        <w:jc w:val="center"/>
                      </w:pPr>
                      <w:r>
                        <w:t>/////</w:t>
                      </w:r>
                    </w:p>
                  </w:txbxContent>
                </v:textbox>
              </v:rect>
            </w:pict>
          </mc:Fallback>
        </mc:AlternateContent>
      </w:r>
    </w:p>
    <w:p w14:paraId="4F9C9BDA" w14:textId="50EA54BC" w:rsidR="002151E2" w:rsidRDefault="00ED44FE" w:rsidP="003F1CA9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EFCD82" wp14:editId="11B021CD">
                <wp:simplePos x="0" y="0"/>
                <wp:positionH relativeFrom="column">
                  <wp:posOffset>2438400</wp:posOffset>
                </wp:positionH>
                <wp:positionV relativeFrom="paragraph">
                  <wp:posOffset>53340</wp:posOffset>
                </wp:positionV>
                <wp:extent cx="474345" cy="398780"/>
                <wp:effectExtent l="0" t="0" r="0" b="1270"/>
                <wp:wrapNone/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" cy="398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72066" w14:textId="77777777" w:rsidR="007E1119" w:rsidRPr="007304D1" w:rsidRDefault="007E1119" w:rsidP="007E11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26–30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EFCD82" id="_x0000_s1041" type="#_x0000_t202" style="position:absolute;margin-left:192pt;margin-top:4.2pt;width:37.35pt;height:31.4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" filled="f" stroked="f">
                <v:textbox style="mso-fit-shape-to-text:t">
                  <w:txbxContent>
                    <w:p w14:paraId="7D572066" w14:textId="77777777" w:rsidR="007E1119" w:rsidRPr="007304D1" w:rsidRDefault="007E1119" w:rsidP="007E111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26–30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390782" wp14:editId="6A5D2061">
                <wp:simplePos x="0" y="0"/>
                <wp:positionH relativeFrom="column">
                  <wp:posOffset>2224405</wp:posOffset>
                </wp:positionH>
                <wp:positionV relativeFrom="paragraph">
                  <wp:posOffset>176530</wp:posOffset>
                </wp:positionV>
                <wp:extent cx="249555" cy="124460"/>
                <wp:effectExtent l="0" t="0" r="0" b="8890"/>
                <wp:wrapNone/>
                <wp:docPr id="1729430902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555" cy="12446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4985CB61" id="Prostokąt 897" o:spid="_x0000_s1026" style="position:absolute;margin-left:175.15pt;margin-top:13.9pt;width:19.65pt;height:9.8pt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" fillcolor="#001d77" stroked="f" strokeweight=".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6B75EC" wp14:editId="3C0A1890">
                <wp:simplePos x="0" y="0"/>
                <wp:positionH relativeFrom="column">
                  <wp:posOffset>1403350</wp:posOffset>
                </wp:positionH>
                <wp:positionV relativeFrom="paragraph">
                  <wp:posOffset>176530</wp:posOffset>
                </wp:positionV>
                <wp:extent cx="250190" cy="124460"/>
                <wp:effectExtent l="0" t="0" r="0" b="8890"/>
                <wp:wrapNone/>
                <wp:docPr id="843551783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0" cy="124460"/>
                        </a:xfrm>
                        <a:prstGeom prst="rect">
                          <a:avLst/>
                        </a:prstGeom>
                        <a:solidFill>
                          <a:srgbClr val="455A9C"/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0EAD63E4" id="Prostokąt 897" o:spid="_x0000_s1026" style="position:absolute;margin-left:110.5pt;margin-top:13.9pt;width:19.7pt;height:9.8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" fillcolor="#455a9c" stroked="f" strokeweight=".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64EF95" wp14:editId="3259D9ED">
                <wp:simplePos x="0" y="0"/>
                <wp:positionH relativeFrom="column">
                  <wp:posOffset>1617345</wp:posOffset>
                </wp:positionH>
                <wp:positionV relativeFrom="paragraph">
                  <wp:posOffset>53340</wp:posOffset>
                </wp:positionV>
                <wp:extent cx="497205" cy="398780"/>
                <wp:effectExtent l="0" t="0" r="0" b="1270"/>
                <wp:wrapNone/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" cy="398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2DF4B" w14:textId="77777777" w:rsidR="007E1119" w:rsidRPr="007304D1" w:rsidRDefault="007E1119" w:rsidP="007E11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21–25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4EF95" id="_x0000_s1042" type="#_x0000_t202" style="position:absolute;margin-left:127.35pt;margin-top:4.2pt;width:39.15pt;height:31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" filled="f" stroked="f">
                <v:textbox style="mso-fit-shape-to-text:t">
                  <w:txbxContent>
                    <w:p w14:paraId="1282DF4B" w14:textId="77777777" w:rsidR="007E1119" w:rsidRPr="007304D1" w:rsidRDefault="007E1119" w:rsidP="007E111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21–25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55E536" wp14:editId="77206F46">
                <wp:simplePos x="0" y="0"/>
                <wp:positionH relativeFrom="column">
                  <wp:posOffset>3199765</wp:posOffset>
                </wp:positionH>
                <wp:positionV relativeFrom="paragraph">
                  <wp:posOffset>44450</wp:posOffset>
                </wp:positionV>
                <wp:extent cx="875665" cy="398780"/>
                <wp:effectExtent l="0" t="0" r="0" b="1270"/>
                <wp:wrapNone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665" cy="398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14169" w14:textId="77777777" w:rsidR="007E1119" w:rsidRPr="007304D1" w:rsidRDefault="007E1119" w:rsidP="007E111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31 lat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5E536" id="_x0000_s1043" type="#_x0000_t202" style="position:absolute;margin-left:251.95pt;margin-top:3.5pt;width:68.95pt;height:31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" filled="f" stroked="f">
                <v:textbox style="mso-fit-shape-to-text:t">
                  <w:txbxContent>
                    <w:p w14:paraId="18A14169" w14:textId="77777777" w:rsidR="007E1119" w:rsidRPr="007304D1" w:rsidRDefault="007E1119" w:rsidP="007E111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31 lat i więcej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846B3E" wp14:editId="2F5BFDB2">
                <wp:simplePos x="0" y="0"/>
                <wp:positionH relativeFrom="column">
                  <wp:posOffset>2983230</wp:posOffset>
                </wp:positionH>
                <wp:positionV relativeFrom="paragraph">
                  <wp:posOffset>176774</wp:posOffset>
                </wp:positionV>
                <wp:extent cx="249555" cy="124460"/>
                <wp:effectExtent l="0" t="0" r="0" b="8890"/>
                <wp:wrapNone/>
                <wp:docPr id="55" name="Prostokąt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555" cy="12446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3810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6F9D9C5D" id="Prostokąt 897" o:spid="_x0000_s1026" style="position:absolute;margin-left:234.9pt;margin-top:13.9pt;width:19.65pt;height:9.8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" fillcolor="#aeaaaa [2414]" stroked="f" strokeweight=".3pt"/>
            </w:pict>
          </mc:Fallback>
        </mc:AlternateContent>
      </w:r>
    </w:p>
    <w:p w14:paraId="41BD0C00" w14:textId="2622CD58" w:rsidR="007E1119" w:rsidRDefault="007E1119" w:rsidP="007E1119">
      <w:pPr>
        <w:suppressAutoHyphens/>
        <w:spacing w:before="240" w:after="0"/>
        <w:rPr>
          <w:shd w:val="clear" w:color="auto" w:fill="FFFFFF"/>
        </w:rPr>
      </w:pPr>
    </w:p>
    <w:p w14:paraId="775707E8" w14:textId="33737EC2" w:rsidR="007E1119" w:rsidRDefault="00916C64" w:rsidP="00ED44FE">
      <w:pPr>
        <w:suppressAutoHyphens/>
        <w:spacing w:before="240" w:after="0"/>
        <w:rPr>
          <w:shd w:val="clear" w:color="auto" w:fill="FFFFFF"/>
        </w:rPr>
      </w:pPr>
      <w:r w:rsidRPr="00916C64">
        <w:rPr>
          <w:shd w:val="clear" w:color="auto" w:fill="FFFFFF"/>
        </w:rPr>
        <w:t xml:space="preserve">W 2025 r. wzrost liczby zarejestrowanych fabrycznie nowych pojazdów w porównaniu z 2024 r. dotyczył samochodów osobowych (o 9,2% do 70 961) oraz samochodów ciężarowych </w:t>
      </w:r>
      <w:r>
        <w:rPr>
          <w:shd w:val="clear" w:color="auto" w:fill="FFFFFF"/>
        </w:rPr>
        <w:br/>
      </w:r>
      <w:r w:rsidRPr="00916C64">
        <w:rPr>
          <w:shd w:val="clear" w:color="auto" w:fill="FFFFFF"/>
        </w:rPr>
        <w:t xml:space="preserve">(o 1,2% do 8 434). Zmniejszyła się natomiast liczba zarejestrowanych nowych autobusów </w:t>
      </w:r>
      <w:r>
        <w:rPr>
          <w:shd w:val="clear" w:color="auto" w:fill="FFFFFF"/>
        </w:rPr>
        <w:br/>
      </w:r>
      <w:r w:rsidRPr="00916C64">
        <w:rPr>
          <w:shd w:val="clear" w:color="auto" w:fill="FFFFFF"/>
        </w:rPr>
        <w:t>i trolejbusów (o 15,4% do 137) oraz ciągników siodłowych (o 9,1% do 1 109).</w:t>
      </w:r>
    </w:p>
    <w:p w14:paraId="189EC78D" w14:textId="78941A8D" w:rsidR="00C81011" w:rsidRDefault="00C81011" w:rsidP="00C81011">
      <w:pPr>
        <w:pStyle w:val="32tyturozdziau"/>
        <w:rPr>
          <w:lang w:eastAsia="pl-PL"/>
        </w:rPr>
      </w:pPr>
      <w:r>
        <w:rPr>
          <w:lang w:eastAsia="pl-PL"/>
        </w:rPr>
        <w:t>Transport lotniczy</w:t>
      </w:r>
    </w:p>
    <w:p w14:paraId="02AE83F4" w14:textId="32264BFA" w:rsidR="002151E2" w:rsidRDefault="00C81011" w:rsidP="00C81011">
      <w:r w:rsidRPr="00C81011">
        <w:rPr>
          <w:shd w:val="clear" w:color="auto" w:fill="FFFFFF"/>
        </w:rPr>
        <w:t xml:space="preserve">Międzynarodowy Port Lotniczy Katowice w Pyrzowicach należy do podstawowej sieci lotnisk w kraju i jest w pełni przystosowany do obsługi cywilnego ruchu pasażerskiego </w:t>
      </w:r>
      <w:r>
        <w:rPr>
          <w:shd w:val="clear" w:color="auto" w:fill="FFFFFF"/>
        </w:rPr>
        <w:br/>
      </w:r>
      <w:r w:rsidRPr="00C81011">
        <w:rPr>
          <w:shd w:val="clear" w:color="auto" w:fill="FFFFFF"/>
        </w:rPr>
        <w:t xml:space="preserve">i towarowego. W 2025 r. ruch samolotów (krajowy i międzynarodowy) wyniósł 49,9 tys. </w:t>
      </w:r>
      <w:r>
        <w:rPr>
          <w:shd w:val="clear" w:color="auto" w:fill="FFFFFF"/>
        </w:rPr>
        <w:br/>
      </w:r>
      <w:r w:rsidRPr="00C81011">
        <w:rPr>
          <w:shd w:val="clear" w:color="auto" w:fill="FFFFFF"/>
        </w:rPr>
        <w:t>startów i lądowań i był o 11,4% większy niż przed rokiem. Większa była liczba lotów samolotów obcych (o 18,3%), natomiast mniej było lotów samolotów polskich (o 0,6%).</w:t>
      </w:r>
    </w:p>
    <w:p w14:paraId="044DF7EC" w14:textId="34ADE3A7" w:rsidR="00C81011" w:rsidRDefault="00C81011" w:rsidP="00C81011">
      <w:pPr>
        <w:autoSpaceDE w:val="0"/>
        <w:autoSpaceDN w:val="0"/>
        <w:adjustRightInd w:val="0"/>
        <w:spacing w:line="240" w:lineRule="auto"/>
        <w:ind w:left="862" w:hanging="862"/>
        <w:rPr>
          <w:b/>
          <w:spacing w:val="-2"/>
          <w:shd w:val="clear" w:color="auto" w:fill="FFFFFF"/>
        </w:rPr>
      </w:pPr>
      <w:r w:rsidRPr="00CD7E1A">
        <w:rPr>
          <w:b/>
          <w:shd w:val="clear" w:color="auto" w:fill="FFFFFF"/>
        </w:rPr>
        <w:t xml:space="preserve">Tablica </w:t>
      </w:r>
      <w:r>
        <w:rPr>
          <w:b/>
          <w:shd w:val="clear" w:color="auto" w:fill="FFFFFF"/>
        </w:rPr>
        <w:t>4</w:t>
      </w:r>
      <w:r w:rsidRPr="00CD7E1A">
        <w:rPr>
          <w:b/>
          <w:shd w:val="clear" w:color="auto" w:fill="FFFFFF"/>
        </w:rPr>
        <w:t xml:space="preserve">. </w:t>
      </w:r>
      <w:r>
        <w:rPr>
          <w:b/>
          <w:shd w:val="clear" w:color="auto" w:fill="FFFFFF"/>
        </w:rPr>
        <w:t>R</w:t>
      </w:r>
      <w:r w:rsidRPr="00C81011">
        <w:rPr>
          <w:b/>
          <w:shd w:val="clear" w:color="auto" w:fill="FFFFFF"/>
        </w:rPr>
        <w:t>uch samolotów w Międzynarodowym Porcie Lotniczym Katowice</w:t>
      </w:r>
      <w:r>
        <w:rPr>
          <w:b/>
          <w:shd w:val="clear" w:color="auto" w:fill="FFFFFF"/>
        </w:rPr>
        <w:t xml:space="preserve"> </w:t>
      </w:r>
      <w:r w:rsidR="00ED7E60">
        <w:rPr>
          <w:b/>
          <w:shd w:val="clear" w:color="auto" w:fill="FFFFFF"/>
        </w:rPr>
        <w:br/>
      </w:r>
      <w:r w:rsidRPr="00C81011">
        <w:rPr>
          <w:b/>
          <w:shd w:val="clear" w:color="auto" w:fill="FFFFFF"/>
        </w:rPr>
        <w:t>w Pyrzowicach według rodzajów ruchu</w:t>
      </w:r>
      <w:r>
        <w:rPr>
          <w:b/>
          <w:shd w:val="clear" w:color="auto" w:fill="FFFFFF"/>
        </w:rPr>
        <w:br/>
      </w:r>
      <w:r>
        <w:rPr>
          <w:shd w:val="clear" w:color="auto" w:fill="FFFFFF"/>
        </w:rPr>
        <w:t>S</w:t>
      </w:r>
      <w:r w:rsidRPr="007F0AC8">
        <w:rPr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Y="78"/>
        <w:tblW w:w="5000" w:type="pct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Description w:val="Tablica 4. Ruch samolotów w Międzynarodowym Porcie Lotniczym Katowice w Pyrzowicach według rodzajów ruchu (2024, 2025)&#10;"/>
      </w:tblPr>
      <w:tblGrid>
        <w:gridCol w:w="1132"/>
        <w:gridCol w:w="693"/>
        <w:gridCol w:w="693"/>
        <w:gridCol w:w="694"/>
        <w:gridCol w:w="694"/>
        <w:gridCol w:w="694"/>
        <w:gridCol w:w="694"/>
        <w:gridCol w:w="694"/>
        <w:gridCol w:w="694"/>
        <w:gridCol w:w="694"/>
        <w:gridCol w:w="691"/>
      </w:tblGrid>
      <w:tr w:rsidR="005C0465" w:rsidRPr="00CD7E1A" w14:paraId="002B7BD0" w14:textId="77777777" w:rsidTr="00ED7E60">
        <w:trPr>
          <w:tblHeader/>
        </w:trPr>
        <w:tc>
          <w:tcPr>
            <w:tcW w:w="702" w:type="pct"/>
            <w:vMerge w:val="restart"/>
            <w:vAlign w:val="center"/>
          </w:tcPr>
          <w:p w14:paraId="3E2CDCD8" w14:textId="77777777" w:rsidR="005C0465" w:rsidRPr="00CD7E1A" w:rsidRDefault="005C0465" w:rsidP="0023356F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Wyszcze</w:t>
            </w:r>
            <w:r>
              <w:rPr>
                <w:noProof/>
                <w:spacing w:val="-2"/>
                <w:szCs w:val="19"/>
                <w:lang w:eastAsia="pl-PL"/>
              </w:rPr>
              <w:t>-</w:t>
            </w:r>
            <w:r w:rsidRPr="00CD7E1A">
              <w:rPr>
                <w:noProof/>
                <w:spacing w:val="-2"/>
                <w:szCs w:val="19"/>
                <w:lang w:eastAsia="pl-PL"/>
              </w:rPr>
              <w:t>gólnienie</w:t>
            </w:r>
          </w:p>
        </w:tc>
        <w:tc>
          <w:tcPr>
            <w:tcW w:w="430" w:type="pct"/>
            <w:vMerge w:val="restart"/>
            <w:vAlign w:val="center"/>
          </w:tcPr>
          <w:p w14:paraId="0AEF0947" w14:textId="75ED181E" w:rsidR="005C0465" w:rsidRDefault="005C0465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F639A4">
              <w:t>Ogółem</w:t>
            </w:r>
          </w:p>
        </w:tc>
        <w:tc>
          <w:tcPr>
            <w:tcW w:w="1290" w:type="pct"/>
            <w:gridSpan w:val="3"/>
            <w:vMerge w:val="restart"/>
            <w:vAlign w:val="center"/>
          </w:tcPr>
          <w:p w14:paraId="451E9500" w14:textId="417EFDCA" w:rsidR="005C0465" w:rsidRDefault="005C0465" w:rsidP="0023356F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BD5C08">
              <w:t>Ruch krajowy</w:t>
            </w:r>
          </w:p>
        </w:tc>
        <w:tc>
          <w:tcPr>
            <w:tcW w:w="2579" w:type="pct"/>
            <w:gridSpan w:val="6"/>
            <w:vAlign w:val="center"/>
          </w:tcPr>
          <w:p w14:paraId="1E2EB03B" w14:textId="381861B0" w:rsidR="005C0465" w:rsidRPr="00CD7E1A" w:rsidRDefault="005C0465" w:rsidP="0023356F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noProof/>
                <w:spacing w:val="-2"/>
                <w:szCs w:val="19"/>
                <w:lang w:eastAsia="pl-PL"/>
              </w:rPr>
            </w:pPr>
            <w:r w:rsidRPr="00BD5C08">
              <w:t>Ruch międzynarodowy</w:t>
            </w:r>
          </w:p>
        </w:tc>
      </w:tr>
      <w:tr w:rsidR="005C0465" w:rsidRPr="00CD7E1A" w14:paraId="288D2DAF" w14:textId="77777777" w:rsidTr="00ED7E60">
        <w:trPr>
          <w:trHeight w:val="474"/>
          <w:tblHeader/>
        </w:trPr>
        <w:tc>
          <w:tcPr>
            <w:tcW w:w="702" w:type="pct"/>
            <w:vMerge/>
          </w:tcPr>
          <w:p w14:paraId="1F398CC4" w14:textId="77777777" w:rsidR="005C0465" w:rsidRPr="00CD7E1A" w:rsidRDefault="005C0465" w:rsidP="0023356F">
            <w:pPr>
              <w:autoSpaceDE w:val="0"/>
              <w:autoSpaceDN w:val="0"/>
              <w:adjustRightInd w:val="0"/>
              <w:spacing w:before="60" w:after="60" w:line="240" w:lineRule="exact"/>
              <w:rPr>
                <w:b/>
                <w:bCs/>
                <w:noProof/>
                <w:spacing w:val="-2"/>
                <w:szCs w:val="19"/>
                <w:lang w:eastAsia="pl-PL"/>
              </w:rPr>
            </w:pPr>
          </w:p>
        </w:tc>
        <w:tc>
          <w:tcPr>
            <w:tcW w:w="430" w:type="pct"/>
            <w:vMerge/>
            <w:tcMar>
              <w:left w:w="57" w:type="dxa"/>
              <w:right w:w="57" w:type="dxa"/>
            </w:tcMar>
            <w:vAlign w:val="center"/>
          </w:tcPr>
          <w:p w14:paraId="7DDA0980" w14:textId="29AB5828" w:rsidR="005C0465" w:rsidRPr="00283FCD" w:rsidRDefault="005C0465" w:rsidP="0023356F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</w:p>
        </w:tc>
        <w:tc>
          <w:tcPr>
            <w:tcW w:w="1290" w:type="pct"/>
            <w:gridSpan w:val="3"/>
            <w:vMerge/>
            <w:tcMar>
              <w:left w:w="57" w:type="dxa"/>
              <w:right w:w="57" w:type="dxa"/>
            </w:tcMar>
            <w:vAlign w:val="center"/>
          </w:tcPr>
          <w:p w14:paraId="40D86899" w14:textId="23C31BAE" w:rsidR="005C0465" w:rsidRPr="00283FCD" w:rsidRDefault="005C0465" w:rsidP="0023356F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</w:p>
        </w:tc>
        <w:tc>
          <w:tcPr>
            <w:tcW w:w="1290" w:type="pct"/>
            <w:gridSpan w:val="3"/>
            <w:tcMar>
              <w:left w:w="57" w:type="dxa"/>
              <w:right w:w="57" w:type="dxa"/>
            </w:tcMar>
            <w:vAlign w:val="center"/>
          </w:tcPr>
          <w:p w14:paraId="1C259C93" w14:textId="22CAB916" w:rsidR="005C0465" w:rsidRPr="00283FCD" w:rsidRDefault="005C0465" w:rsidP="0023356F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  <w:r w:rsidRPr="00BD5C08">
              <w:t>ogółem</w:t>
            </w:r>
          </w:p>
        </w:tc>
        <w:tc>
          <w:tcPr>
            <w:tcW w:w="1289" w:type="pct"/>
            <w:gridSpan w:val="3"/>
            <w:tcMar>
              <w:left w:w="57" w:type="dxa"/>
              <w:right w:w="57" w:type="dxa"/>
            </w:tcMar>
            <w:vAlign w:val="center"/>
          </w:tcPr>
          <w:p w14:paraId="74457B04" w14:textId="07C72EE4" w:rsidR="005C0465" w:rsidRPr="00283FCD" w:rsidRDefault="005C0465" w:rsidP="0023356F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  <w:bCs/>
              </w:rPr>
            </w:pPr>
            <w:r w:rsidRPr="00BD5C08">
              <w:t>w tym regularny</w:t>
            </w:r>
          </w:p>
        </w:tc>
      </w:tr>
      <w:tr w:rsidR="005C0465" w:rsidRPr="00CD7E1A" w14:paraId="1558C914" w14:textId="77777777" w:rsidTr="00ED7E60">
        <w:trPr>
          <w:tblHeader/>
        </w:trPr>
        <w:tc>
          <w:tcPr>
            <w:tcW w:w="702" w:type="pct"/>
            <w:vMerge/>
          </w:tcPr>
          <w:p w14:paraId="7B2B7C1F" w14:textId="77777777" w:rsidR="005C0465" w:rsidRDefault="005C0465" w:rsidP="00ED7E60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</w:p>
        </w:tc>
        <w:tc>
          <w:tcPr>
            <w:tcW w:w="430" w:type="pct"/>
            <w:vMerge/>
          </w:tcPr>
          <w:p w14:paraId="4E45BB34" w14:textId="77777777" w:rsidR="005C0465" w:rsidRPr="00F6521E" w:rsidRDefault="005C0465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642BA32A" w14:textId="02AEE87E" w:rsidR="005C0465" w:rsidRPr="00F6521E" w:rsidRDefault="005C0465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</w:pPr>
            <w:proofErr w:type="spellStart"/>
            <w:r w:rsidRPr="00BD5C08">
              <w:t>ogó</w:t>
            </w:r>
            <w:proofErr w:type="spellEnd"/>
            <w:r w:rsidRPr="00BD5C08">
              <w:t xml:space="preserve">- </w:t>
            </w:r>
            <w:proofErr w:type="spellStart"/>
            <w:r w:rsidRPr="00BD5C08">
              <w:t>łem</w:t>
            </w:r>
            <w:proofErr w:type="spellEnd"/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791F63F6" w14:textId="77E84D57" w:rsidR="005C0465" w:rsidRPr="00F6521E" w:rsidRDefault="005C0465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</w:pPr>
            <w:r w:rsidRPr="00BD5C08">
              <w:t>starty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444ACF2D" w14:textId="25EBEA4C" w:rsidR="005C0465" w:rsidRPr="00F6521E" w:rsidRDefault="005C0465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</w:pPr>
            <w:proofErr w:type="spellStart"/>
            <w:r w:rsidRPr="00BD5C08">
              <w:t>lądo-wania</w:t>
            </w:r>
            <w:proofErr w:type="spellEnd"/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04FAC01A" w14:textId="2014CD1E" w:rsidR="005C0465" w:rsidRPr="00F6521E" w:rsidRDefault="005C0465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</w:pPr>
            <w:r w:rsidRPr="00BD5C08">
              <w:t>razem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22A85540" w14:textId="7C49357C" w:rsidR="005C0465" w:rsidRPr="00F6521E" w:rsidRDefault="005C0465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</w:pPr>
            <w:r w:rsidRPr="00BD5C08">
              <w:t>starty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2EDB4DBF" w14:textId="1F95C6E4" w:rsidR="005C0465" w:rsidRPr="00F6521E" w:rsidRDefault="005C0465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</w:pPr>
            <w:proofErr w:type="spellStart"/>
            <w:r w:rsidRPr="00BD5C08">
              <w:t>lądo-wania</w:t>
            </w:r>
            <w:proofErr w:type="spellEnd"/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2E425588" w14:textId="76DF6ECF" w:rsidR="005C0465" w:rsidRPr="00F6521E" w:rsidRDefault="005C0465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</w:pPr>
            <w:r w:rsidRPr="00BD5C08">
              <w:t>razem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  <w:vAlign w:val="center"/>
          </w:tcPr>
          <w:p w14:paraId="41D7FE46" w14:textId="5EE2EB82" w:rsidR="005C0465" w:rsidRPr="00F6521E" w:rsidRDefault="005C0465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</w:pPr>
            <w:r w:rsidRPr="00BD5C08">
              <w:t>starty</w:t>
            </w:r>
          </w:p>
        </w:tc>
        <w:tc>
          <w:tcPr>
            <w:tcW w:w="428" w:type="pct"/>
            <w:tcMar>
              <w:left w:w="57" w:type="dxa"/>
              <w:right w:w="57" w:type="dxa"/>
            </w:tcMar>
            <w:vAlign w:val="center"/>
          </w:tcPr>
          <w:p w14:paraId="1642A24B" w14:textId="4271BFC1" w:rsidR="005C0465" w:rsidRPr="00F6521E" w:rsidRDefault="005C0465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</w:pPr>
            <w:proofErr w:type="spellStart"/>
            <w:r w:rsidRPr="00BD5C08">
              <w:t>lądo-wania</w:t>
            </w:r>
            <w:proofErr w:type="spellEnd"/>
          </w:p>
        </w:tc>
      </w:tr>
      <w:tr w:rsidR="00ED7E60" w:rsidRPr="00CD7E1A" w14:paraId="17A7F750" w14:textId="77777777" w:rsidTr="00ED7E60">
        <w:trPr>
          <w:tblHeader/>
        </w:trPr>
        <w:tc>
          <w:tcPr>
            <w:tcW w:w="702" w:type="pct"/>
          </w:tcPr>
          <w:p w14:paraId="4B1E5556" w14:textId="77777777" w:rsidR="00ED7E60" w:rsidRPr="00CD7E1A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2024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65BC9803" w14:textId="23C1E577" w:rsidR="00ED7E60" w:rsidRPr="004670D2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44 832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0F2087C8" w14:textId="150480AA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3 668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6E05AB37" w14:textId="793CBF57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1 868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6A865995" w14:textId="5AAF1E53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1 800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3F27AC07" w14:textId="1671EBB1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41 164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6FFF6EE4" w14:textId="5DF58C3E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20 547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354E25AD" w14:textId="3FA74A4F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20 617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120839A3" w14:textId="4DD2F9B6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20 324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6097E93F" w14:textId="12015F5C" w:rsidR="00ED7E60" w:rsidRPr="004670D2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10 224</w:t>
            </w:r>
          </w:p>
        </w:tc>
        <w:tc>
          <w:tcPr>
            <w:tcW w:w="428" w:type="pct"/>
            <w:tcMar>
              <w:left w:w="57" w:type="dxa"/>
              <w:right w:w="57" w:type="dxa"/>
            </w:tcMar>
          </w:tcPr>
          <w:p w14:paraId="3EDBF738" w14:textId="68FCD145" w:rsidR="00ED7E60" w:rsidRPr="004670D2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10 100</w:t>
            </w:r>
          </w:p>
        </w:tc>
      </w:tr>
      <w:tr w:rsidR="00ED7E60" w:rsidRPr="00CD7E1A" w14:paraId="4BF2847C" w14:textId="77777777" w:rsidTr="00ED7E60">
        <w:trPr>
          <w:tblHeader/>
        </w:trPr>
        <w:tc>
          <w:tcPr>
            <w:tcW w:w="702" w:type="pct"/>
          </w:tcPr>
          <w:p w14:paraId="21C774FB" w14:textId="77777777" w:rsidR="00ED7E60" w:rsidRPr="00CD7E1A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2025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7BDF8E82" w14:textId="688EB32F" w:rsidR="00ED7E60" w:rsidRPr="004670D2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49 923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4A6AFC73" w14:textId="65AC9395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3 670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05639EEC" w14:textId="1B48CD46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1 956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59D480BA" w14:textId="05D8B172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1 714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485B33DD" w14:textId="7EA95E37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46 253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6DE18C62" w14:textId="395485C1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22 990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00D38969" w14:textId="505789C1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23 263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4E4B33B8" w14:textId="17844F70" w:rsidR="00ED7E60" w:rsidRPr="002D3D26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22 452</w:t>
            </w:r>
          </w:p>
        </w:tc>
        <w:tc>
          <w:tcPr>
            <w:tcW w:w="430" w:type="pct"/>
            <w:tcMar>
              <w:left w:w="57" w:type="dxa"/>
              <w:right w:w="57" w:type="dxa"/>
            </w:tcMar>
          </w:tcPr>
          <w:p w14:paraId="360C0AFD" w14:textId="6CB3A0ED" w:rsidR="00ED7E60" w:rsidRPr="004670D2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11 194</w:t>
            </w:r>
          </w:p>
        </w:tc>
        <w:tc>
          <w:tcPr>
            <w:tcW w:w="428" w:type="pct"/>
            <w:tcMar>
              <w:left w:w="57" w:type="dxa"/>
              <w:right w:w="57" w:type="dxa"/>
            </w:tcMar>
          </w:tcPr>
          <w:p w14:paraId="070E557E" w14:textId="02C14F05" w:rsidR="00ED7E60" w:rsidRPr="004670D2" w:rsidRDefault="00ED7E60" w:rsidP="00ED7E60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55236C">
              <w:t>11 258</w:t>
            </w:r>
          </w:p>
        </w:tc>
      </w:tr>
    </w:tbl>
    <w:p w14:paraId="41F28CC2" w14:textId="77A47D9D" w:rsidR="002151E2" w:rsidRDefault="00FE32E7" w:rsidP="001E6D8F">
      <w:pPr>
        <w:spacing w:before="240"/>
      </w:pPr>
      <w:r w:rsidRPr="0062485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6E710948" wp14:editId="77A23575">
                <wp:simplePos x="0" y="0"/>
                <wp:positionH relativeFrom="page">
                  <wp:posOffset>5682615</wp:posOffset>
                </wp:positionH>
                <wp:positionV relativeFrom="page">
                  <wp:posOffset>8819759</wp:posOffset>
                </wp:positionV>
                <wp:extent cx="1749425" cy="1219200"/>
                <wp:effectExtent l="0" t="0" r="0" b="0"/>
                <wp:wrapTight wrapText="bothSides">
                  <wp:wrapPolygon edited="0">
                    <wp:start x="706" y="0"/>
                    <wp:lineTo x="706" y="21263"/>
                    <wp:lineTo x="20698" y="21263"/>
                    <wp:lineTo x="20698" y="0"/>
                    <wp:lineTo x="706" y="0"/>
                  </wp:wrapPolygon>
                </wp:wrapTight>
                <wp:docPr id="1176712389" name="Pole tekstowe 2" descr="Według Badania Aktywności Ekonomicznej Ludności (BAEL) w 4. kwartale 2025 r. w województwie śląskim liczba ludności w wieku&#10;15–89 lat stanowiła 11,6% omawianej zbiorowości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EC767" w14:textId="3AD02519" w:rsidR="00FE32E7" w:rsidRPr="00DE4E58" w:rsidRDefault="00FE32E7" w:rsidP="00FE32E7">
                            <w:pPr>
                              <w:pStyle w:val="43tekstnaszarymtlezboku"/>
                              <w:suppressAutoHyphens/>
                            </w:pPr>
                            <w:r w:rsidRPr="00416F47">
                              <w:t xml:space="preserve">Udział pasażerów </w:t>
                            </w:r>
                            <w:proofErr w:type="spellStart"/>
                            <w:r w:rsidRPr="00416F47">
                              <w:t>obsłużo</w:t>
                            </w:r>
                            <w:proofErr w:type="spellEnd"/>
                            <w:r w:rsidRPr="00416F47">
                              <w:t xml:space="preserve">- </w:t>
                            </w:r>
                            <w:proofErr w:type="spellStart"/>
                            <w:r w:rsidRPr="00416F47">
                              <w:t>nych</w:t>
                            </w:r>
                            <w:proofErr w:type="spellEnd"/>
                            <w:r w:rsidRPr="00416F47">
                              <w:t xml:space="preserve"> w Międzynarodowym Porcie Lotniczym Katowice </w:t>
                            </w:r>
                            <w:r>
                              <w:br/>
                            </w:r>
                            <w:r w:rsidRPr="00416F47">
                              <w:t xml:space="preserve">w Pyrzowicach stanowił </w:t>
                            </w:r>
                            <w:r>
                              <w:t>11,0</w:t>
                            </w:r>
                            <w:r w:rsidRPr="00416F47">
                              <w:t xml:space="preserve">% obsłużonych pasażerów </w:t>
                            </w:r>
                            <w:r>
                              <w:br/>
                            </w:r>
                            <w:r w:rsidRPr="00416F47">
                              <w:t>w kraju</w:t>
                            </w:r>
                          </w:p>
                          <w:p w14:paraId="5F6C365E" w14:textId="3CA48713" w:rsidR="00FE32E7" w:rsidRPr="00DE4E58" w:rsidRDefault="00FE32E7" w:rsidP="00FE32E7">
                            <w:pPr>
                              <w:pStyle w:val="43tekstnaszarymtlezboku"/>
                              <w:suppressAutoHyphens/>
                            </w:pPr>
                          </w:p>
                          <w:p w14:paraId="556EA98F" w14:textId="77777777" w:rsidR="00FE32E7" w:rsidRPr="00DE4E58" w:rsidRDefault="00FE32E7" w:rsidP="00FE32E7">
                            <w:pPr>
                              <w:pStyle w:val="43tekstnaszarymtlezboku"/>
                              <w:suppressAutoHyphens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10948" id="_x0000_s1044" type="#_x0000_t202" alt="Według Badania Aktywności Ekonomicznej Ludności (BAEL) w 4. kwartale 2025 r. w województwie śląskim liczba ludności w wieku&#10;15–89 lat stanowiła 11,6% omawianej zbiorowości w kraju&#10;" style="position:absolute;margin-left:447.45pt;margin-top:694.45pt;width:137.75pt;height:96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" filled="f" stroked="f">
                <v:textbox>
                  <w:txbxContent>
                    <w:p w14:paraId="2B2EC767" w14:textId="3AD02519" w:rsidR="00FE32E7" w:rsidRPr="00DE4E58" w:rsidRDefault="00FE32E7" w:rsidP="00FE32E7">
                      <w:pPr>
                        <w:pStyle w:val="43tekstnaszarymtlezboku"/>
                        <w:suppressAutoHyphens/>
                      </w:pPr>
                      <w:r w:rsidRPr="00416F47">
                        <w:t xml:space="preserve">Udział pasażerów </w:t>
                      </w:r>
                      <w:proofErr w:type="spellStart"/>
                      <w:r w:rsidRPr="00416F47">
                        <w:t>obsłużo</w:t>
                      </w:r>
                      <w:proofErr w:type="spellEnd"/>
                      <w:r w:rsidRPr="00416F47">
                        <w:t xml:space="preserve">- </w:t>
                      </w:r>
                      <w:proofErr w:type="spellStart"/>
                      <w:r w:rsidRPr="00416F47">
                        <w:t>nych</w:t>
                      </w:r>
                      <w:proofErr w:type="spellEnd"/>
                      <w:r w:rsidRPr="00416F47">
                        <w:t xml:space="preserve"> w Międzynarodowym Porcie Lotniczym Katowice </w:t>
                      </w:r>
                      <w:r>
                        <w:br/>
                      </w:r>
                      <w:r w:rsidRPr="00416F47">
                        <w:t xml:space="preserve">w Pyrzowicach stanowił </w:t>
                      </w:r>
                      <w:r>
                        <w:t>11,0</w:t>
                      </w:r>
                      <w:r w:rsidRPr="00416F47">
                        <w:t xml:space="preserve">% obsłużonych pasażerów </w:t>
                      </w:r>
                      <w:r>
                        <w:br/>
                      </w:r>
                      <w:r w:rsidRPr="00416F47">
                        <w:t>w kraju</w:t>
                      </w:r>
                    </w:p>
                    <w:p w14:paraId="5F6C365E" w14:textId="3CA48713" w:rsidR="00FE32E7" w:rsidRPr="00DE4E58" w:rsidRDefault="00FE32E7" w:rsidP="00FE32E7">
                      <w:pPr>
                        <w:pStyle w:val="43tekstnaszarymtlezboku"/>
                        <w:suppressAutoHyphens/>
                      </w:pPr>
                    </w:p>
                    <w:p w14:paraId="556EA98F" w14:textId="77777777" w:rsidR="00FE32E7" w:rsidRPr="00DE4E58" w:rsidRDefault="00FE32E7" w:rsidP="00FE32E7">
                      <w:pPr>
                        <w:pStyle w:val="43tekstnaszarymtlezboku"/>
                        <w:suppressAutoHyphens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E6D8F" w:rsidRPr="00697CF8">
        <w:rPr>
          <w:shd w:val="clear" w:color="auto" w:fill="FFFFFF"/>
        </w:rPr>
        <w:t xml:space="preserve">W porcie lotniczym (w lotach komunikacyjnych) obsłużono 7 285,7 tys. pasażerów, z tego </w:t>
      </w:r>
      <w:r w:rsidR="001E6D8F" w:rsidRPr="00697CF8">
        <w:rPr>
          <w:shd w:val="clear" w:color="auto" w:fill="FFFFFF"/>
        </w:rPr>
        <w:br/>
        <w:t xml:space="preserve">3 656,3 tys. pasażerów przybyłych i 3 629,4 tys. odprawionych. </w:t>
      </w:r>
      <w:r w:rsidR="001E6D8F" w:rsidRPr="00B55940">
        <w:rPr>
          <w:color w:val="FF0000"/>
          <w:shd w:val="clear" w:color="auto" w:fill="FFFFFF"/>
        </w:rPr>
        <w:br/>
      </w:r>
      <w:r w:rsidR="001E6D8F" w:rsidRPr="00697CF8">
        <w:rPr>
          <w:shd w:val="clear" w:color="auto" w:fill="FFFFFF"/>
        </w:rPr>
        <w:t xml:space="preserve">Ruch pasażerów w porcie lotniczym (bez tranzytu) w 2025 r. był wyższy w odniesieniu </w:t>
      </w:r>
      <w:r w:rsidR="001E6D8F" w:rsidRPr="00697CF8">
        <w:rPr>
          <w:shd w:val="clear" w:color="auto" w:fill="FFFFFF"/>
        </w:rPr>
        <w:br/>
        <w:t xml:space="preserve">do 2024 r. o 14,3%. Wzrost pasażerskiego ruchu lotniczego odnotowano w komunikacji </w:t>
      </w:r>
      <w:r w:rsidR="001E6D8F">
        <w:rPr>
          <w:shd w:val="clear" w:color="auto" w:fill="FFFFFF"/>
        </w:rPr>
        <w:br/>
      </w:r>
      <w:r w:rsidR="001E6D8F" w:rsidRPr="00697CF8">
        <w:rPr>
          <w:shd w:val="clear" w:color="auto" w:fill="FFFFFF"/>
        </w:rPr>
        <w:t xml:space="preserve">międzynarodowej (o 14,6%), natomiast zmniejszyła się liczba pasażerów w ruchu krajowym </w:t>
      </w:r>
      <w:r w:rsidR="001E6D8F">
        <w:rPr>
          <w:shd w:val="clear" w:color="auto" w:fill="FFFFFF"/>
        </w:rPr>
        <w:br/>
      </w:r>
      <w:r w:rsidR="001E6D8F" w:rsidRPr="00697CF8">
        <w:rPr>
          <w:shd w:val="clear" w:color="auto" w:fill="FFFFFF"/>
        </w:rPr>
        <w:t xml:space="preserve">(o 2,0%). Samoloty polskie przewiozły 2 207,2 tys. pasażerów, tj. o 1,7% więcej niż przed </w:t>
      </w:r>
      <w:r w:rsidR="001E6D8F">
        <w:rPr>
          <w:shd w:val="clear" w:color="auto" w:fill="FFFFFF"/>
        </w:rPr>
        <w:br/>
      </w:r>
      <w:r w:rsidR="001E6D8F" w:rsidRPr="00697CF8">
        <w:rPr>
          <w:shd w:val="clear" w:color="auto" w:fill="FFFFFF"/>
        </w:rPr>
        <w:t>rokiem</w:t>
      </w:r>
      <w:r w:rsidR="00954875">
        <w:rPr>
          <w:shd w:val="clear" w:color="auto" w:fill="FFFFFF"/>
        </w:rPr>
        <w:t>.</w:t>
      </w:r>
    </w:p>
    <w:p w14:paraId="274D41AF" w14:textId="430B5FC7" w:rsidR="009F02C8" w:rsidRDefault="009F02C8" w:rsidP="009F02C8">
      <w:pPr>
        <w:autoSpaceDE w:val="0"/>
        <w:autoSpaceDN w:val="0"/>
        <w:adjustRightInd w:val="0"/>
        <w:spacing w:line="240" w:lineRule="auto"/>
        <w:ind w:left="862" w:hanging="862"/>
        <w:rPr>
          <w:b/>
          <w:spacing w:val="-2"/>
          <w:shd w:val="clear" w:color="auto" w:fill="FFFFFF"/>
        </w:rPr>
      </w:pPr>
      <w:r w:rsidRPr="00CD7E1A">
        <w:rPr>
          <w:b/>
          <w:shd w:val="clear" w:color="auto" w:fill="FFFFFF"/>
        </w:rPr>
        <w:lastRenderedPageBreak/>
        <w:t xml:space="preserve">Tablica </w:t>
      </w:r>
      <w:r>
        <w:rPr>
          <w:b/>
          <w:shd w:val="clear" w:color="auto" w:fill="FFFFFF"/>
        </w:rPr>
        <w:t>5</w:t>
      </w:r>
      <w:r w:rsidRPr="00CD7E1A">
        <w:rPr>
          <w:b/>
          <w:shd w:val="clear" w:color="auto" w:fill="FFFFFF"/>
        </w:rPr>
        <w:t xml:space="preserve">. </w:t>
      </w:r>
      <w:r w:rsidRPr="009F02C8">
        <w:rPr>
          <w:b/>
          <w:shd w:val="clear" w:color="auto" w:fill="FFFFFF"/>
        </w:rPr>
        <w:t xml:space="preserve">Ruch </w:t>
      </w:r>
      <w:proofErr w:type="spellStart"/>
      <w:r w:rsidRPr="009F02C8">
        <w:rPr>
          <w:b/>
          <w:shd w:val="clear" w:color="auto" w:fill="FFFFFF"/>
        </w:rPr>
        <w:t>pasażerów</w:t>
      </w:r>
      <w:r w:rsidRPr="009F02C8">
        <w:rPr>
          <w:b/>
          <w:shd w:val="clear" w:color="auto" w:fill="FFFFFF"/>
          <w:vertAlign w:val="superscript"/>
        </w:rPr>
        <w:t>a</w:t>
      </w:r>
      <w:proofErr w:type="spellEnd"/>
      <w:r w:rsidRPr="009F02C8">
        <w:rPr>
          <w:b/>
          <w:shd w:val="clear" w:color="auto" w:fill="FFFFFF"/>
        </w:rPr>
        <w:t xml:space="preserve"> w Międzynarodowym Porcie Lotniczym Katowice w Pyrzowicach</w:t>
      </w:r>
    </w:p>
    <w:tbl>
      <w:tblPr>
        <w:tblStyle w:val="Tabela-Siatka"/>
        <w:tblpPr w:leftFromText="141" w:rightFromText="141" w:vertAnchor="text" w:horzAnchor="margin" w:tblpY="78"/>
        <w:tblW w:w="5000" w:type="pct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5. Ruch pasażerów w Międzynarodowym Porcie Lotniczym Katowice w Pyrzowicach (2024, 2025)"/>
      </w:tblPr>
      <w:tblGrid>
        <w:gridCol w:w="1980"/>
        <w:gridCol w:w="1010"/>
        <w:gridCol w:w="1013"/>
        <w:gridCol w:w="1013"/>
        <w:gridCol w:w="1013"/>
        <w:gridCol w:w="1013"/>
        <w:gridCol w:w="1025"/>
      </w:tblGrid>
      <w:tr w:rsidR="00394841" w:rsidRPr="00CD7E1A" w14:paraId="6BA790CF" w14:textId="77777777" w:rsidTr="00394841">
        <w:trPr>
          <w:tblHeader/>
        </w:trPr>
        <w:tc>
          <w:tcPr>
            <w:tcW w:w="1227" w:type="pct"/>
            <w:vMerge w:val="restart"/>
            <w:vAlign w:val="center"/>
          </w:tcPr>
          <w:p w14:paraId="655F933B" w14:textId="7F8DFD34" w:rsidR="00394841" w:rsidRPr="00394841" w:rsidRDefault="00394841" w:rsidP="00394841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</w:rPr>
            </w:pPr>
            <w:r w:rsidRPr="00CD7E1A">
              <w:rPr>
                <w:noProof/>
                <w:spacing w:val="-2"/>
                <w:szCs w:val="19"/>
                <w:lang w:eastAsia="pl-PL"/>
              </w:rPr>
              <w:t>Wyszczególnienie</w:t>
            </w:r>
          </w:p>
        </w:tc>
        <w:tc>
          <w:tcPr>
            <w:tcW w:w="626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1EA01CFF" w14:textId="72FECC78" w:rsidR="00394841" w:rsidRPr="00394841" w:rsidRDefault="00394841" w:rsidP="00394841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2025</w:t>
            </w:r>
          </w:p>
        </w:tc>
        <w:tc>
          <w:tcPr>
            <w:tcW w:w="628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7F851EF3" w14:textId="2387C3AF" w:rsidR="00394841" w:rsidRPr="00394841" w:rsidRDefault="00394841" w:rsidP="00394841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</w:rPr>
            </w:pPr>
            <w:r>
              <w:t>2024=100</w:t>
            </w:r>
          </w:p>
        </w:tc>
        <w:tc>
          <w:tcPr>
            <w:tcW w:w="2519" w:type="pct"/>
            <w:gridSpan w:val="4"/>
            <w:tcMar>
              <w:left w:w="57" w:type="dxa"/>
              <w:right w:w="57" w:type="dxa"/>
            </w:tcMar>
            <w:vAlign w:val="center"/>
          </w:tcPr>
          <w:p w14:paraId="60244CEA" w14:textId="7FFDE661" w:rsidR="00394841" w:rsidRPr="00394841" w:rsidRDefault="00394841" w:rsidP="00394841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</w:rPr>
            </w:pPr>
            <w:r>
              <w:rPr>
                <w:noProof/>
                <w:spacing w:val="-2"/>
                <w:szCs w:val="19"/>
                <w:lang w:eastAsia="pl-PL"/>
              </w:rPr>
              <w:t>Pasażerowie</w:t>
            </w:r>
          </w:p>
        </w:tc>
      </w:tr>
      <w:tr w:rsidR="00394841" w:rsidRPr="00CD7E1A" w14:paraId="355207D5" w14:textId="77777777" w:rsidTr="00394841">
        <w:trPr>
          <w:tblHeader/>
        </w:trPr>
        <w:tc>
          <w:tcPr>
            <w:tcW w:w="1227" w:type="pct"/>
            <w:vMerge/>
          </w:tcPr>
          <w:p w14:paraId="360E5372" w14:textId="77777777" w:rsidR="00394841" w:rsidRPr="00394841" w:rsidRDefault="00394841" w:rsidP="00394841">
            <w:pPr>
              <w:autoSpaceDE w:val="0"/>
              <w:autoSpaceDN w:val="0"/>
              <w:adjustRightInd w:val="0"/>
              <w:spacing w:before="60" w:after="60" w:line="240" w:lineRule="exact"/>
              <w:rPr>
                <w:b/>
              </w:rPr>
            </w:pPr>
          </w:p>
        </w:tc>
        <w:tc>
          <w:tcPr>
            <w:tcW w:w="626" w:type="pct"/>
            <w:vMerge/>
            <w:tcMar>
              <w:left w:w="57" w:type="dxa"/>
              <w:right w:w="57" w:type="dxa"/>
            </w:tcMar>
          </w:tcPr>
          <w:p w14:paraId="5EA417C0" w14:textId="77777777" w:rsidR="00394841" w:rsidRPr="00394841" w:rsidRDefault="00394841" w:rsidP="0039484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</w:rPr>
            </w:pPr>
          </w:p>
        </w:tc>
        <w:tc>
          <w:tcPr>
            <w:tcW w:w="628" w:type="pct"/>
            <w:vMerge/>
            <w:tcMar>
              <w:left w:w="57" w:type="dxa"/>
              <w:right w:w="57" w:type="dxa"/>
            </w:tcMar>
          </w:tcPr>
          <w:p w14:paraId="58300AB3" w14:textId="77777777" w:rsidR="00394841" w:rsidRPr="00394841" w:rsidRDefault="00394841" w:rsidP="0039484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</w:rPr>
            </w:pPr>
          </w:p>
        </w:tc>
        <w:tc>
          <w:tcPr>
            <w:tcW w:w="1256" w:type="pct"/>
            <w:gridSpan w:val="2"/>
            <w:tcMar>
              <w:left w:w="57" w:type="dxa"/>
              <w:right w:w="57" w:type="dxa"/>
            </w:tcMar>
            <w:vAlign w:val="center"/>
          </w:tcPr>
          <w:p w14:paraId="064DB6EE" w14:textId="41BF9260" w:rsidR="00394841" w:rsidRPr="00394841" w:rsidRDefault="00394841" w:rsidP="00394841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</w:rPr>
            </w:pPr>
            <w:r w:rsidRPr="00394841">
              <w:t>przybyli</w:t>
            </w:r>
          </w:p>
        </w:tc>
        <w:tc>
          <w:tcPr>
            <w:tcW w:w="1263" w:type="pct"/>
            <w:gridSpan w:val="2"/>
            <w:tcMar>
              <w:left w:w="57" w:type="dxa"/>
              <w:right w:w="57" w:type="dxa"/>
            </w:tcMar>
            <w:vAlign w:val="center"/>
          </w:tcPr>
          <w:p w14:paraId="44C7854F" w14:textId="1DBF1095" w:rsidR="00394841" w:rsidRPr="00394841" w:rsidRDefault="00394841" w:rsidP="00394841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</w:rPr>
            </w:pPr>
            <w:r>
              <w:t>odprawieni</w:t>
            </w:r>
          </w:p>
        </w:tc>
      </w:tr>
      <w:tr w:rsidR="00394841" w:rsidRPr="00CD7E1A" w14:paraId="4BED0AF1" w14:textId="77777777" w:rsidTr="003A3BED">
        <w:trPr>
          <w:tblHeader/>
        </w:trPr>
        <w:tc>
          <w:tcPr>
            <w:tcW w:w="1227" w:type="pct"/>
            <w:vMerge/>
          </w:tcPr>
          <w:p w14:paraId="3FF52419" w14:textId="77777777" w:rsidR="00394841" w:rsidRPr="00394841" w:rsidRDefault="00394841" w:rsidP="00394841">
            <w:pPr>
              <w:autoSpaceDE w:val="0"/>
              <w:autoSpaceDN w:val="0"/>
              <w:adjustRightInd w:val="0"/>
              <w:spacing w:before="60" w:after="60" w:line="240" w:lineRule="exact"/>
              <w:rPr>
                <w:b/>
              </w:rPr>
            </w:pPr>
          </w:p>
        </w:tc>
        <w:tc>
          <w:tcPr>
            <w:tcW w:w="626" w:type="pct"/>
            <w:vMerge/>
            <w:tcMar>
              <w:left w:w="57" w:type="dxa"/>
              <w:right w:w="57" w:type="dxa"/>
            </w:tcMar>
          </w:tcPr>
          <w:p w14:paraId="3A76B46A" w14:textId="77777777" w:rsidR="00394841" w:rsidRPr="00394841" w:rsidRDefault="00394841" w:rsidP="0039484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</w:rPr>
            </w:pPr>
          </w:p>
        </w:tc>
        <w:tc>
          <w:tcPr>
            <w:tcW w:w="628" w:type="pct"/>
            <w:vMerge/>
            <w:tcMar>
              <w:left w:w="57" w:type="dxa"/>
              <w:right w:w="57" w:type="dxa"/>
            </w:tcMar>
          </w:tcPr>
          <w:p w14:paraId="76F41E78" w14:textId="77777777" w:rsidR="00394841" w:rsidRPr="00394841" w:rsidRDefault="00394841" w:rsidP="00394841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</w:rPr>
            </w:pPr>
          </w:p>
        </w:tc>
        <w:tc>
          <w:tcPr>
            <w:tcW w:w="628" w:type="pct"/>
            <w:tcMar>
              <w:left w:w="57" w:type="dxa"/>
              <w:right w:w="57" w:type="dxa"/>
            </w:tcMar>
            <w:vAlign w:val="center"/>
          </w:tcPr>
          <w:p w14:paraId="0E41EB3E" w14:textId="31FA1745" w:rsidR="00394841" w:rsidRPr="00394841" w:rsidRDefault="00394841" w:rsidP="003A3BE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</w:rPr>
            </w:pPr>
            <w:r>
              <w:t>2025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  <w:vAlign w:val="center"/>
          </w:tcPr>
          <w:p w14:paraId="11EA5090" w14:textId="625B6DC8" w:rsidR="00394841" w:rsidRPr="00394841" w:rsidRDefault="00394841" w:rsidP="003A3BE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</w:rPr>
            </w:pPr>
            <w:r>
              <w:t>2024=100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  <w:vAlign w:val="center"/>
          </w:tcPr>
          <w:p w14:paraId="65217023" w14:textId="688F88F1" w:rsidR="00394841" w:rsidRPr="00394841" w:rsidRDefault="00394841" w:rsidP="003A3BE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</w:rPr>
            </w:pPr>
            <w:r>
              <w:t>2025</w:t>
            </w:r>
          </w:p>
        </w:tc>
        <w:tc>
          <w:tcPr>
            <w:tcW w:w="635" w:type="pct"/>
            <w:tcMar>
              <w:left w:w="57" w:type="dxa"/>
              <w:right w:w="57" w:type="dxa"/>
            </w:tcMar>
            <w:vAlign w:val="center"/>
          </w:tcPr>
          <w:p w14:paraId="4ED7E806" w14:textId="658565FB" w:rsidR="00394841" w:rsidRPr="00394841" w:rsidRDefault="00394841" w:rsidP="003A3BED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b/>
              </w:rPr>
            </w:pPr>
            <w:r>
              <w:t>2024=100</w:t>
            </w:r>
          </w:p>
        </w:tc>
      </w:tr>
      <w:tr w:rsidR="00AA29FD" w:rsidRPr="00CD7E1A" w14:paraId="30B3141A" w14:textId="77777777" w:rsidTr="00394841">
        <w:trPr>
          <w:tblHeader/>
        </w:trPr>
        <w:tc>
          <w:tcPr>
            <w:tcW w:w="1227" w:type="pct"/>
          </w:tcPr>
          <w:p w14:paraId="78F0684F" w14:textId="116429AB" w:rsidR="00AA29FD" w:rsidRPr="00394841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rPr>
                <w:b/>
                <w:noProof/>
                <w:spacing w:val="-2"/>
                <w:szCs w:val="19"/>
                <w:lang w:eastAsia="pl-PL"/>
              </w:rPr>
            </w:pPr>
            <w:r w:rsidRPr="00394841">
              <w:rPr>
                <w:b/>
              </w:rPr>
              <w:t>Ogółem</w:t>
            </w:r>
          </w:p>
        </w:tc>
        <w:tc>
          <w:tcPr>
            <w:tcW w:w="626" w:type="pct"/>
            <w:tcMar>
              <w:left w:w="57" w:type="dxa"/>
              <w:right w:w="57" w:type="dxa"/>
            </w:tcMar>
          </w:tcPr>
          <w:p w14:paraId="39DE93BD" w14:textId="6F2E3048" w:rsidR="00AA29FD" w:rsidRPr="00AA29FD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</w:rPr>
            </w:pPr>
            <w:r w:rsidRPr="00AA29FD">
              <w:rPr>
                <w:b/>
                <w:w w:val="95"/>
              </w:rPr>
              <w:t>7 285 732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</w:tcPr>
          <w:p w14:paraId="2AD68903" w14:textId="59FF375C" w:rsidR="00AA29FD" w:rsidRPr="00AA29FD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</w:rPr>
            </w:pPr>
            <w:r w:rsidRPr="00AA29FD">
              <w:rPr>
                <w:b/>
                <w:w w:val="95"/>
              </w:rPr>
              <w:t>114,3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</w:tcPr>
          <w:p w14:paraId="0352F948" w14:textId="2EFBB258" w:rsidR="00AA29FD" w:rsidRPr="00AA29FD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</w:rPr>
            </w:pPr>
            <w:r w:rsidRPr="00AA29FD">
              <w:rPr>
                <w:b/>
              </w:rPr>
              <w:t>3 656 304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</w:tcPr>
          <w:p w14:paraId="46DA63E6" w14:textId="08F59F5B" w:rsidR="00AA29FD" w:rsidRPr="00AA29FD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</w:rPr>
            </w:pPr>
            <w:r w:rsidRPr="00AA29FD">
              <w:rPr>
                <w:b/>
                <w:w w:val="95"/>
              </w:rPr>
              <w:t>114,6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</w:tcPr>
          <w:p w14:paraId="433756A1" w14:textId="51EF212D" w:rsidR="00AA29FD" w:rsidRPr="00AA29FD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</w:rPr>
            </w:pPr>
            <w:r w:rsidRPr="00AA29FD">
              <w:rPr>
                <w:b/>
              </w:rPr>
              <w:t>3 629 428</w:t>
            </w:r>
          </w:p>
        </w:tc>
        <w:tc>
          <w:tcPr>
            <w:tcW w:w="635" w:type="pct"/>
            <w:tcMar>
              <w:left w:w="57" w:type="dxa"/>
              <w:right w:w="57" w:type="dxa"/>
            </w:tcMar>
          </w:tcPr>
          <w:p w14:paraId="414C8C67" w14:textId="5DD8A140" w:rsidR="00AA29FD" w:rsidRPr="00AA29FD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  <w:rPr>
                <w:b/>
              </w:rPr>
            </w:pPr>
            <w:r w:rsidRPr="00AA29FD">
              <w:rPr>
                <w:b/>
                <w:w w:val="95"/>
              </w:rPr>
              <w:t>114,0</w:t>
            </w:r>
          </w:p>
        </w:tc>
      </w:tr>
      <w:tr w:rsidR="00AA29FD" w:rsidRPr="00CD7E1A" w14:paraId="4FEB62D4" w14:textId="77777777" w:rsidTr="00394841">
        <w:trPr>
          <w:tblHeader/>
        </w:trPr>
        <w:tc>
          <w:tcPr>
            <w:tcW w:w="1227" w:type="pct"/>
          </w:tcPr>
          <w:p w14:paraId="6116E443" w14:textId="770E2972" w:rsidR="00AA29FD" w:rsidRPr="00CD7E1A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9F0F19">
              <w:t>Ruch krajowy</w:t>
            </w:r>
          </w:p>
        </w:tc>
        <w:tc>
          <w:tcPr>
            <w:tcW w:w="626" w:type="pct"/>
            <w:tcMar>
              <w:left w:w="57" w:type="dxa"/>
              <w:right w:w="57" w:type="dxa"/>
            </w:tcMar>
          </w:tcPr>
          <w:p w14:paraId="463FCEBB" w14:textId="5AAEEF49" w:rsidR="00AA29FD" w:rsidRPr="004670D2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860C2">
              <w:rPr>
                <w:w w:val="95"/>
              </w:rPr>
              <w:t>114 017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</w:tcPr>
          <w:p w14:paraId="18EAC775" w14:textId="041EB7F6" w:rsidR="00AA29FD" w:rsidRPr="002D3D26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98,0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</w:tcPr>
          <w:p w14:paraId="01F2A016" w14:textId="2984162F" w:rsidR="00AA29FD" w:rsidRPr="002D3D26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rPr>
                <w:w w:val="95"/>
              </w:rPr>
              <w:t>56 633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</w:tcPr>
          <w:p w14:paraId="606FCB86" w14:textId="4B53DD4B" w:rsidR="00AA29FD" w:rsidRPr="002D3D26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99,0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</w:tcPr>
          <w:p w14:paraId="3BDFC978" w14:textId="6B5D6660" w:rsidR="00AA29FD" w:rsidRPr="002D3D26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57 384</w:t>
            </w:r>
          </w:p>
        </w:tc>
        <w:tc>
          <w:tcPr>
            <w:tcW w:w="635" w:type="pct"/>
            <w:tcMar>
              <w:left w:w="57" w:type="dxa"/>
              <w:right w:w="57" w:type="dxa"/>
            </w:tcMar>
          </w:tcPr>
          <w:p w14:paraId="37624485" w14:textId="792D72CC" w:rsidR="00AA29FD" w:rsidRPr="004670D2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97,0</w:t>
            </w:r>
          </w:p>
        </w:tc>
      </w:tr>
      <w:tr w:rsidR="00AA29FD" w:rsidRPr="00CD7E1A" w14:paraId="1F017DAC" w14:textId="77777777" w:rsidTr="00643607">
        <w:trPr>
          <w:tblHeader/>
        </w:trPr>
        <w:tc>
          <w:tcPr>
            <w:tcW w:w="1227" w:type="pct"/>
          </w:tcPr>
          <w:p w14:paraId="4C14241B" w14:textId="15F821C2" w:rsidR="00AA29FD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 w:rsidRPr="009F0F19">
              <w:t xml:space="preserve">w tym </w:t>
            </w:r>
            <w:r>
              <w:br/>
            </w:r>
            <w:r w:rsidRPr="009F0F19">
              <w:t>samoloty polskie</w:t>
            </w:r>
          </w:p>
        </w:tc>
        <w:tc>
          <w:tcPr>
            <w:tcW w:w="626" w:type="pct"/>
            <w:tcMar>
              <w:left w:w="57" w:type="dxa"/>
              <w:right w:w="57" w:type="dxa"/>
            </w:tcMar>
            <w:vAlign w:val="bottom"/>
          </w:tcPr>
          <w:p w14:paraId="3BB9FCA6" w14:textId="5F99FB1C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860C2">
              <w:t>112 537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  <w:vAlign w:val="bottom"/>
          </w:tcPr>
          <w:p w14:paraId="691E3030" w14:textId="31435CE1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101,1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  <w:vAlign w:val="bottom"/>
          </w:tcPr>
          <w:p w14:paraId="462B9101" w14:textId="004EF950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rPr>
                <w:w w:val="95"/>
              </w:rPr>
              <w:t>55 590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  <w:vAlign w:val="bottom"/>
          </w:tcPr>
          <w:p w14:paraId="1066BEF7" w14:textId="70BF0FCE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102,5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  <w:vAlign w:val="bottom"/>
          </w:tcPr>
          <w:p w14:paraId="50B8B6E9" w14:textId="6CCE564F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56 947</w:t>
            </w:r>
          </w:p>
        </w:tc>
        <w:tc>
          <w:tcPr>
            <w:tcW w:w="635" w:type="pct"/>
            <w:tcMar>
              <w:left w:w="57" w:type="dxa"/>
              <w:right w:w="57" w:type="dxa"/>
            </w:tcMar>
            <w:vAlign w:val="bottom"/>
          </w:tcPr>
          <w:p w14:paraId="594DF6CA" w14:textId="42D20252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rPr>
                <w:w w:val="95"/>
              </w:rPr>
              <w:t>99,8</w:t>
            </w:r>
          </w:p>
        </w:tc>
      </w:tr>
      <w:tr w:rsidR="00AA29FD" w:rsidRPr="00CD7E1A" w14:paraId="1CBC2063" w14:textId="77777777" w:rsidTr="00394841">
        <w:trPr>
          <w:tblHeader/>
        </w:trPr>
        <w:tc>
          <w:tcPr>
            <w:tcW w:w="1227" w:type="pct"/>
          </w:tcPr>
          <w:p w14:paraId="31A3DFEE" w14:textId="6E40776C" w:rsidR="00AA29FD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rPr>
                <w:noProof/>
                <w:spacing w:val="-2"/>
                <w:szCs w:val="19"/>
                <w:lang w:eastAsia="pl-PL"/>
              </w:rPr>
            </w:pPr>
            <w:r w:rsidRPr="009F0F19">
              <w:t>Ruch zagraniczny</w:t>
            </w:r>
          </w:p>
        </w:tc>
        <w:tc>
          <w:tcPr>
            <w:tcW w:w="626" w:type="pct"/>
            <w:tcMar>
              <w:left w:w="57" w:type="dxa"/>
              <w:right w:w="57" w:type="dxa"/>
            </w:tcMar>
          </w:tcPr>
          <w:p w14:paraId="76D2863F" w14:textId="0DAFD3BE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860C2">
              <w:t>7 171 715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</w:tcPr>
          <w:p w14:paraId="05752875" w14:textId="2D5ACC3C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114,6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</w:tcPr>
          <w:p w14:paraId="7A9DD6DC" w14:textId="0F59D3B8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rPr>
                <w:w w:val="95"/>
              </w:rPr>
              <w:t>3 599 671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</w:tcPr>
          <w:p w14:paraId="1448A545" w14:textId="041BFCFC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114,9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</w:tcPr>
          <w:p w14:paraId="41F8F88C" w14:textId="40C4F96F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3 572 044</w:t>
            </w:r>
          </w:p>
        </w:tc>
        <w:tc>
          <w:tcPr>
            <w:tcW w:w="635" w:type="pct"/>
            <w:tcMar>
              <w:left w:w="57" w:type="dxa"/>
              <w:right w:w="57" w:type="dxa"/>
            </w:tcMar>
          </w:tcPr>
          <w:p w14:paraId="0763DA58" w14:textId="5FA1DF67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114,4</w:t>
            </w:r>
          </w:p>
        </w:tc>
      </w:tr>
      <w:tr w:rsidR="00AA29FD" w:rsidRPr="00CD7E1A" w14:paraId="66DB15F9" w14:textId="77777777" w:rsidTr="00643607">
        <w:trPr>
          <w:tblHeader/>
        </w:trPr>
        <w:tc>
          <w:tcPr>
            <w:tcW w:w="1227" w:type="pct"/>
          </w:tcPr>
          <w:p w14:paraId="226FC296" w14:textId="7D21D512" w:rsidR="00AA29FD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ind w:left="170"/>
              <w:rPr>
                <w:noProof/>
                <w:spacing w:val="-2"/>
                <w:szCs w:val="19"/>
                <w:lang w:eastAsia="pl-PL"/>
              </w:rPr>
            </w:pPr>
            <w:r w:rsidRPr="009F0F19">
              <w:t xml:space="preserve">w tym </w:t>
            </w:r>
            <w:r>
              <w:br/>
            </w:r>
            <w:r w:rsidRPr="009F0F19">
              <w:t>samoloty polskie</w:t>
            </w:r>
          </w:p>
        </w:tc>
        <w:tc>
          <w:tcPr>
            <w:tcW w:w="626" w:type="pct"/>
            <w:tcMar>
              <w:left w:w="57" w:type="dxa"/>
              <w:right w:w="57" w:type="dxa"/>
            </w:tcMar>
            <w:vAlign w:val="bottom"/>
          </w:tcPr>
          <w:p w14:paraId="3488BAC7" w14:textId="60046894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2860C2">
              <w:t>2 094 686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  <w:vAlign w:val="bottom"/>
          </w:tcPr>
          <w:p w14:paraId="7C72264D" w14:textId="242CE0C4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101,8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  <w:vAlign w:val="bottom"/>
          </w:tcPr>
          <w:p w14:paraId="42345926" w14:textId="68B7815D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1 043 703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  <w:vAlign w:val="bottom"/>
          </w:tcPr>
          <w:p w14:paraId="6D4CE656" w14:textId="62EAB588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101,8</w:t>
            </w:r>
          </w:p>
        </w:tc>
        <w:tc>
          <w:tcPr>
            <w:tcW w:w="628" w:type="pct"/>
            <w:tcMar>
              <w:left w:w="57" w:type="dxa"/>
              <w:right w:w="57" w:type="dxa"/>
            </w:tcMar>
            <w:vAlign w:val="bottom"/>
          </w:tcPr>
          <w:p w14:paraId="3A2D61C9" w14:textId="6143200F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1 050 983</w:t>
            </w:r>
          </w:p>
        </w:tc>
        <w:tc>
          <w:tcPr>
            <w:tcW w:w="635" w:type="pct"/>
            <w:tcMar>
              <w:left w:w="57" w:type="dxa"/>
              <w:right w:w="57" w:type="dxa"/>
            </w:tcMar>
            <w:vAlign w:val="bottom"/>
          </w:tcPr>
          <w:p w14:paraId="7A0D2F43" w14:textId="6731D0BD" w:rsidR="00AA29FD" w:rsidRPr="0055236C" w:rsidRDefault="00AA29FD" w:rsidP="00AA29FD">
            <w:pPr>
              <w:autoSpaceDE w:val="0"/>
              <w:autoSpaceDN w:val="0"/>
              <w:adjustRightInd w:val="0"/>
              <w:spacing w:before="60" w:after="60" w:line="240" w:lineRule="exact"/>
              <w:jc w:val="right"/>
            </w:pPr>
            <w:r w:rsidRPr="0003279F">
              <w:t>101,7</w:t>
            </w:r>
          </w:p>
        </w:tc>
      </w:tr>
    </w:tbl>
    <w:p w14:paraId="47E0EBEF" w14:textId="77777777" w:rsidR="00EE0F55" w:rsidRDefault="00EE0F55" w:rsidP="00EE0F55">
      <w:pPr>
        <w:spacing w:line="240" w:lineRule="auto"/>
        <w:rPr>
          <w:sz w:val="16"/>
        </w:rPr>
      </w:pPr>
      <w:r w:rsidRPr="00666393">
        <w:rPr>
          <w:sz w:val="16"/>
          <w:szCs w:val="16"/>
        </w:rPr>
        <w:t>a</w:t>
      </w:r>
      <w:r w:rsidRPr="003B39E7">
        <w:t xml:space="preserve"> </w:t>
      </w:r>
      <w:r w:rsidRPr="008A7095">
        <w:rPr>
          <w:sz w:val="16"/>
        </w:rPr>
        <w:t>W lotach komunikacyjnych (bez ruchu tranzytowego).</w:t>
      </w:r>
    </w:p>
    <w:p w14:paraId="3C222B0C" w14:textId="3E938B05" w:rsidR="00937B18" w:rsidRPr="00956555" w:rsidRDefault="00EE0F55" w:rsidP="00956555">
      <w:pPr>
        <w:spacing w:before="240"/>
        <w:sectPr w:rsidR="00937B18" w:rsidRPr="00956555" w:rsidSect="009E4370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EE0F55">
        <w:rPr>
          <w:shd w:val="clear" w:color="auto" w:fill="FFFFFF"/>
        </w:rPr>
        <w:t xml:space="preserve">W 2025 r. w porcie lotniczym przeładowano (łącznie z przesyłkami pocztowymi) 29,1 tys. ton ładunków, tj. o 13,4% ładunków więcej niż przed rokiem. Masa ładunków przeładowanych </w:t>
      </w:r>
      <w:r>
        <w:rPr>
          <w:shd w:val="clear" w:color="auto" w:fill="FFFFFF"/>
        </w:rPr>
        <w:br/>
      </w:r>
      <w:r w:rsidRPr="00EE0F55">
        <w:rPr>
          <w:shd w:val="clear" w:color="auto" w:fill="FFFFFF"/>
        </w:rPr>
        <w:t>w ruchu krajowym wzrosła o 23,3%, a w międzynarodowym wzrosła o 13,4%</w:t>
      </w:r>
      <w:r>
        <w:rPr>
          <w:shd w:val="clear" w:color="auto" w:fill="FFFFFF"/>
        </w:rPr>
        <w:t>.</w:t>
      </w:r>
      <w:r w:rsidR="00E97139" w:rsidRPr="004E52BA">
        <w:rPr>
          <w:spacing w:val="4"/>
        </w:rPr>
        <w:t xml:space="preserve"> </w:t>
      </w:r>
    </w:p>
    <w:tbl>
      <w:tblPr>
        <w:tblStyle w:val="Tabela-Siatka"/>
        <w:tblW w:w="10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&quot;&quot;"/>
      </w:tblPr>
      <w:tblGrid>
        <w:gridCol w:w="630"/>
        <w:gridCol w:w="1922"/>
        <w:gridCol w:w="709"/>
        <w:gridCol w:w="742"/>
        <w:gridCol w:w="959"/>
        <w:gridCol w:w="556"/>
        <w:gridCol w:w="152"/>
        <w:gridCol w:w="405"/>
        <w:gridCol w:w="1243"/>
        <w:gridCol w:w="554"/>
        <w:gridCol w:w="1767"/>
        <w:gridCol w:w="413"/>
      </w:tblGrid>
      <w:tr w:rsidR="00615529" w14:paraId="7557950F" w14:textId="77777777" w:rsidTr="00730AA9">
        <w:tc>
          <w:tcPr>
            <w:tcW w:w="4003" w:type="dxa"/>
            <w:gridSpan w:val="4"/>
          </w:tcPr>
          <w:p w14:paraId="3E1A69DD" w14:textId="77777777" w:rsidR="00615529" w:rsidRDefault="00615529" w:rsidP="008F75FA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lastRenderedPageBreak/>
              <w:t>Opracowanie:</w:t>
            </w:r>
          </w:p>
          <w:p w14:paraId="165C1B8E" w14:textId="77777777" w:rsidR="00615529" w:rsidRDefault="00615529" w:rsidP="008F75FA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Urząd Statystyczny w Katowicach</w:t>
            </w:r>
          </w:p>
          <w:p w14:paraId="6699C903" w14:textId="77777777" w:rsidR="00615529" w:rsidRDefault="00615529" w:rsidP="008F75FA">
            <w:pPr>
              <w:pStyle w:val="61ostatniastronatekst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Dyrektor Grażyna Witkowska</w:t>
            </w:r>
          </w:p>
          <w:p w14:paraId="0BFBA463" w14:textId="34C15B4C" w:rsidR="00615529" w:rsidRPr="001F6C97" w:rsidRDefault="00615529" w:rsidP="008F75FA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48</w:t>
            </w:r>
          </w:p>
        </w:tc>
        <w:tc>
          <w:tcPr>
            <w:tcW w:w="1515" w:type="dxa"/>
            <w:gridSpan w:val="2"/>
          </w:tcPr>
          <w:p w14:paraId="7138C904" w14:textId="77777777" w:rsidR="00615529" w:rsidRDefault="00615529" w:rsidP="001D5633">
            <w:pPr>
              <w:pStyle w:val="61ostatniastronatekst"/>
              <w:spacing w:after="0"/>
            </w:pPr>
          </w:p>
        </w:tc>
        <w:tc>
          <w:tcPr>
            <w:tcW w:w="557" w:type="dxa"/>
            <w:gridSpan w:val="2"/>
          </w:tcPr>
          <w:p w14:paraId="49B338EF" w14:textId="77777777" w:rsidR="00615529" w:rsidRDefault="00615529" w:rsidP="001D5633">
            <w:pPr>
              <w:pStyle w:val="61ostatniastronatekst"/>
              <w:spacing w:after="0"/>
            </w:pPr>
          </w:p>
        </w:tc>
        <w:tc>
          <w:tcPr>
            <w:tcW w:w="3977" w:type="dxa"/>
            <w:gridSpan w:val="4"/>
          </w:tcPr>
          <w:p w14:paraId="4FDE290E" w14:textId="6491D55D" w:rsidR="00615529" w:rsidRDefault="00615529" w:rsidP="001D5633">
            <w:pPr>
              <w:pStyle w:val="61ostatniastronatekst"/>
              <w:spacing w:after="0"/>
            </w:pPr>
            <w:r>
              <w:t>Rozpowszechnianie:</w:t>
            </w:r>
          </w:p>
          <w:p w14:paraId="46F2078B" w14:textId="77777777" w:rsidR="00615529" w:rsidRDefault="00615529" w:rsidP="006112F3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Śląski Ośrodek Badań Regionalnych</w:t>
            </w:r>
          </w:p>
          <w:p w14:paraId="18D9D5AE" w14:textId="77777777" w:rsidR="00615529" w:rsidRDefault="00615529" w:rsidP="001D5633">
            <w:pPr>
              <w:pStyle w:val="61ostatniastronatekst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Informatorium</w:t>
            </w:r>
            <w:proofErr w:type="spellEnd"/>
            <w:r>
              <w:rPr>
                <w:b/>
                <w:bCs/>
              </w:rPr>
              <w:t xml:space="preserve"> Statystyczne</w:t>
            </w:r>
          </w:p>
          <w:p w14:paraId="7BDBA63C" w14:textId="282463F3" w:rsidR="00615529" w:rsidRDefault="00615529" w:rsidP="00506551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33, 32 779 12 34</w:t>
            </w:r>
          </w:p>
          <w:p w14:paraId="34853539" w14:textId="6FC84E1C" w:rsidR="00615529" w:rsidRDefault="00615529" w:rsidP="001D5633">
            <w:pPr>
              <w:pStyle w:val="61ostatniastronatekst"/>
            </w:pPr>
          </w:p>
        </w:tc>
      </w:tr>
      <w:tr w:rsidR="00615529" w14:paraId="2AB60314" w14:textId="7B9C1518" w:rsidTr="00730AA9">
        <w:trPr>
          <w:gridAfter w:val="1"/>
          <w:wAfter w:w="413" w:type="dxa"/>
          <w:trHeight w:val="567"/>
        </w:trPr>
        <w:tc>
          <w:tcPr>
            <w:tcW w:w="630" w:type="dxa"/>
            <w:vAlign w:val="center"/>
          </w:tcPr>
          <w:p w14:paraId="6BFA78D5" w14:textId="5510C4A8" w:rsidR="00615529" w:rsidRDefault="00615529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43904" behindDoc="0" locked="0" layoutInCell="1" allowOverlap="1" wp14:anchorId="7F55310D" wp14:editId="2BCB09C1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251460</wp:posOffset>
                  </wp:positionV>
                  <wp:extent cx="255905" cy="252730"/>
                  <wp:effectExtent l="0" t="0" r="0" b="0"/>
                  <wp:wrapNone/>
                  <wp:docPr id="1995727448" name="Obraz 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727448" name="Obraz 1" descr="ikona strony WWW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22" w:type="dxa"/>
            <w:vAlign w:val="center"/>
          </w:tcPr>
          <w:p w14:paraId="02FA7F9D" w14:textId="085DE9CD" w:rsidR="00615529" w:rsidRPr="00967598" w:rsidRDefault="00965B72" w:rsidP="00967598">
            <w:pPr>
              <w:ind w:left="-113"/>
            </w:pPr>
            <w:hyperlink r:id="rId18" w:tooltip="link do strony internetowej Urzędu" w:history="1">
              <w:r w:rsidR="00615529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kato</w:t>
              </w:r>
              <w:r w:rsidR="00615529" w:rsidRPr="00506551">
                <w:rPr>
                  <w:rStyle w:val="62ostatniastronatekstprzyikonachZnak"/>
                  <w:szCs w:val="20"/>
                </w:rPr>
                <w:t>wice.st</w:t>
              </w:r>
              <w:r w:rsidR="00615529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at.gov.pl</w:t>
              </w:r>
            </w:hyperlink>
          </w:p>
        </w:tc>
        <w:tc>
          <w:tcPr>
            <w:tcW w:w="709" w:type="dxa"/>
            <w:vAlign w:val="center"/>
          </w:tcPr>
          <w:p w14:paraId="5EFE63CE" w14:textId="55628EEA" w:rsidR="00615529" w:rsidRDefault="00615529" w:rsidP="00967598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44928" behindDoc="0" locked="0" layoutInCell="1" allowOverlap="1" wp14:anchorId="41119588" wp14:editId="2741F97F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250825</wp:posOffset>
                  </wp:positionV>
                  <wp:extent cx="255905" cy="252730"/>
                  <wp:effectExtent l="0" t="0" r="0" b="0"/>
                  <wp:wrapNone/>
                  <wp:docPr id="1240179502" name="Obraz 2" descr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79502" name="Obraz 2" descr="ikona serwisu X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gridSpan w:val="2"/>
            <w:vAlign w:val="center"/>
          </w:tcPr>
          <w:p w14:paraId="6047B166" w14:textId="674CF288" w:rsidR="00615529" w:rsidRPr="00967598" w:rsidRDefault="00965B72" w:rsidP="00967598">
            <w:pPr>
              <w:ind w:left="-113"/>
            </w:pPr>
            <w:hyperlink r:id="rId20" w:tooltip="link do platformy X" w:history="1">
              <w:r w:rsidR="00615529" w:rsidRPr="00506551">
                <w:rPr>
                  <w:sz w:val="20"/>
                  <w:szCs w:val="20"/>
                </w:rPr>
                <w:t>@Katowice_STA</w:t>
              </w:r>
              <w:r w:rsidR="00615529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T</w:t>
              </w:r>
            </w:hyperlink>
          </w:p>
        </w:tc>
        <w:tc>
          <w:tcPr>
            <w:tcW w:w="708" w:type="dxa"/>
            <w:gridSpan w:val="2"/>
            <w:vAlign w:val="center"/>
          </w:tcPr>
          <w:p w14:paraId="396D858C" w14:textId="075310CC" w:rsidR="00615529" w:rsidRDefault="00615529" w:rsidP="00615529">
            <w:pPr>
              <w:tabs>
                <w:tab w:val="right" w:pos="4536"/>
                <w:tab w:val="right" w:pos="5812"/>
              </w:tabs>
              <w:spacing w:before="480" w:after="480" w:line="240" w:lineRule="exact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45952" behindDoc="0" locked="0" layoutInCell="1" allowOverlap="1" wp14:anchorId="2206D8F8" wp14:editId="290D4272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250190</wp:posOffset>
                  </wp:positionV>
                  <wp:extent cx="255905" cy="252730"/>
                  <wp:effectExtent l="0" t="0" r="0" b="0"/>
                  <wp:wrapNone/>
                  <wp:docPr id="1415682543" name="Obraz 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82543" name="Obraz 3" descr="ikona Facebooka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48" w:type="dxa"/>
            <w:gridSpan w:val="2"/>
            <w:vAlign w:val="center"/>
          </w:tcPr>
          <w:p w14:paraId="39A9307D" w14:textId="4E96A3AB" w:rsidR="00615529" w:rsidRPr="00967598" w:rsidRDefault="00965B72" w:rsidP="00967598">
            <w:pPr>
              <w:ind w:left="-113"/>
            </w:pPr>
            <w:hyperlink r:id="rId22" w:tooltip="link do Facebooka" w:history="1">
              <w:r w:rsidR="00615529" w:rsidRPr="00506551">
                <w:rPr>
                  <w:sz w:val="20"/>
                  <w:szCs w:val="20"/>
                </w:rPr>
                <w:t>@St</w:t>
              </w:r>
              <w:r w:rsidR="00615529" w:rsidRPr="00506551">
                <w:rPr>
                  <w:rStyle w:val="62ostatniastronatekstprzyikonachZnak"/>
                  <w:szCs w:val="20"/>
                </w:rPr>
                <w:t>atKatow</w:t>
              </w:r>
              <w:r w:rsidR="00615529" w:rsidRPr="00506551">
                <w:rPr>
                  <w:sz w:val="20"/>
                  <w:szCs w:val="20"/>
                </w:rPr>
                <w:t>ic</w:t>
              </w:r>
              <w:r w:rsidR="00615529" w:rsidRPr="00506551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e</w:t>
              </w:r>
            </w:hyperlink>
          </w:p>
        </w:tc>
        <w:tc>
          <w:tcPr>
            <w:tcW w:w="554" w:type="dxa"/>
          </w:tcPr>
          <w:p w14:paraId="3D965B78" w14:textId="171B3A12" w:rsidR="00615529" w:rsidRDefault="00615529" w:rsidP="00967598">
            <w:pPr>
              <w:ind w:left="-113"/>
            </w:pPr>
            <w:r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646976" behindDoc="0" locked="0" layoutInCell="1" allowOverlap="1" wp14:anchorId="453D39F4" wp14:editId="7E300EFB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251460</wp:posOffset>
                  </wp:positionV>
                  <wp:extent cx="251460" cy="251460"/>
                  <wp:effectExtent l="0" t="0" r="0" b="0"/>
                  <wp:wrapNone/>
                  <wp:docPr id="7" name="Obraz 7" descr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 7" descr="ikona instagrama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67" w:type="dxa"/>
            <w:vAlign w:val="center"/>
          </w:tcPr>
          <w:p w14:paraId="2DE2259E" w14:textId="47E17F17" w:rsidR="00615529" w:rsidRPr="00615529" w:rsidRDefault="00965B72" w:rsidP="005269A9">
            <w:pPr>
              <w:spacing w:line="312" w:lineRule="auto"/>
              <w:ind w:left="-113"/>
              <w:rPr>
                <w:sz w:val="20"/>
                <w:szCs w:val="20"/>
              </w:rPr>
            </w:pPr>
            <w:hyperlink r:id="rId24" w:tooltip="link do Instagrama" w:history="1">
              <w:r w:rsidR="00615529" w:rsidRPr="00615529">
                <w:rPr>
                  <w:sz w:val="20"/>
                  <w:szCs w:val="20"/>
                </w:rPr>
                <w:t>@stat_katowice</w:t>
              </w:r>
            </w:hyperlink>
          </w:p>
        </w:tc>
      </w:tr>
    </w:tbl>
    <w:p w14:paraId="41A72A34" w14:textId="726E7E1B" w:rsidR="00CB68C5" w:rsidRPr="00C21C88" w:rsidRDefault="00CB68C5" w:rsidP="00CB68C5">
      <w:pPr>
        <w:pStyle w:val="63tekstpogrubionynaszarymtle"/>
        <w:ind w:left="1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1D512EFF" wp14:editId="4BAC22CE">
                <wp:simplePos x="0" y="0"/>
                <wp:positionH relativeFrom="margin">
                  <wp:align>left</wp:align>
                </wp:positionH>
                <wp:positionV relativeFrom="paragraph">
                  <wp:posOffset>120649</wp:posOffset>
                </wp:positionV>
                <wp:extent cx="6298388" cy="3507922"/>
                <wp:effectExtent l="0" t="0" r="7620" b="0"/>
                <wp:wrapNone/>
                <wp:docPr id="4" name="Prostoką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8388" cy="3507922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8E29E39" id="Prostokąt 4" o:spid="_x0000_s1026" alt="&quot;&quot;" style="position:absolute;margin-left:0;margin-top:9.5pt;width:495.95pt;height:276.2pt;z-index:-251430913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" fillcolor="#f2f2f2" stroked="f" strokeweight="1pt">
                <w10:wrap anchorx="margin"/>
              </v:rect>
            </w:pict>
          </mc:Fallback>
        </mc:AlternateContent>
      </w:r>
      <w:r w:rsidRPr="00C21C88">
        <w:t>Powiązane opracowania</w:t>
      </w:r>
    </w:p>
    <w:p w14:paraId="3361632C" w14:textId="52DCBE95" w:rsidR="00947F95" w:rsidRPr="00E153FF" w:rsidRDefault="00E153FF" w:rsidP="00147052">
      <w:pPr>
        <w:pStyle w:val="64hipercza"/>
        <w:rPr>
          <w:rStyle w:val="Hipercze"/>
          <w:rFonts w:cstheme="minorBidi"/>
        </w:rPr>
      </w:pPr>
      <w:r>
        <w:fldChar w:fldCharType="begin"/>
      </w:r>
      <w:r>
        <w:instrText>HYPERLINK "https://stat.gov.pl/obszary-tematyczne/transport-i-lacznosc/transport/transport-wyniki-dzialalnosci-w-2025-r-,9,25.html" \o "link do Transport - wyniki działalności w 2025 r"</w:instrText>
      </w:r>
      <w:r>
        <w:fldChar w:fldCharType="separate"/>
      </w:r>
      <w:r w:rsidR="00147052" w:rsidRPr="00E153FF">
        <w:rPr>
          <w:rStyle w:val="Hipercze"/>
          <w:rFonts w:cstheme="minorBidi"/>
        </w:rPr>
        <w:t>Transport - wyniki działalności w 2025 r.</w:t>
      </w:r>
    </w:p>
    <w:p w14:paraId="3A7EE2FD" w14:textId="2AD9020A" w:rsidR="00DD09AC" w:rsidRDefault="00E153FF" w:rsidP="004E0812">
      <w:pPr>
        <w:pStyle w:val="64hipercza"/>
      </w:pPr>
      <w:r>
        <w:fldChar w:fldCharType="end"/>
      </w:r>
    </w:p>
    <w:p w14:paraId="36B2C3A0" w14:textId="77777777" w:rsidR="00D7526F" w:rsidRPr="00D7526F" w:rsidRDefault="00D7526F" w:rsidP="00D7526F">
      <w:pPr>
        <w:pStyle w:val="63tekstpogrubionynaszarymtle"/>
        <w:ind w:left="170"/>
      </w:pPr>
      <w:r w:rsidRPr="00D7526F">
        <w:t>Temat dostępny w bazach danych</w:t>
      </w:r>
    </w:p>
    <w:p w14:paraId="030793E4" w14:textId="61BAF156" w:rsidR="00D7526F" w:rsidRPr="00D7526F" w:rsidRDefault="00D7526F" w:rsidP="00D7526F">
      <w:pPr>
        <w:pStyle w:val="64hipercza"/>
        <w:rPr>
          <w:rStyle w:val="Hipercze"/>
          <w:rFonts w:cstheme="minorBidi"/>
        </w:rPr>
      </w:pPr>
      <w:r w:rsidRPr="008C53F3">
        <w:fldChar w:fldCharType="begin"/>
      </w:r>
      <w:r w:rsidR="003662A5">
        <w:instrText>HYPERLINK "https://bdl.stat.gov.pl/bdl/dane/podgrup/temat" \o "link do Banku Danych Lokalnych"</w:instrText>
      </w:r>
      <w:r w:rsidRPr="008C53F3">
        <w:fldChar w:fldCharType="separate"/>
      </w:r>
      <w:r w:rsidRPr="00D7526F">
        <w:rPr>
          <w:rStyle w:val="Hipercze"/>
          <w:rFonts w:cstheme="minorBidi"/>
        </w:rPr>
        <w:t>Bank Danych Lokalnych</w:t>
      </w:r>
    </w:p>
    <w:p w14:paraId="117E0D05" w14:textId="66D52DAF" w:rsidR="00947F95" w:rsidRPr="00947F95" w:rsidRDefault="00D7526F" w:rsidP="00947F95">
      <w:pPr>
        <w:pStyle w:val="63tekstpogrubionynaszarymtle"/>
        <w:spacing w:before="120"/>
        <w:ind w:left="170"/>
        <w:rPr>
          <w:rStyle w:val="Hipercze"/>
          <w:rFonts w:cstheme="minorBidi"/>
          <w:b w:val="0"/>
        </w:rPr>
      </w:pPr>
      <w:r w:rsidRPr="008C53F3">
        <w:rPr>
          <w:rFonts w:cs="Times New Roman"/>
          <w:color w:val="001D77"/>
        </w:rPr>
        <w:fldChar w:fldCharType="end"/>
      </w:r>
      <w:hyperlink r:id="rId25" w:tooltip="link do Dziedzinowe Bazy Wiedzy" w:history="1">
        <w:r w:rsidR="00947F95" w:rsidRPr="003662A5">
          <w:rPr>
            <w:rStyle w:val="Hipercze"/>
            <w:rFonts w:cstheme="minorBidi"/>
            <w:b w:val="0"/>
          </w:rPr>
          <w:t>Dziedzinowe Bazy Wiedzy</w:t>
        </w:r>
      </w:hyperlink>
    </w:p>
    <w:p w14:paraId="68A922F9" w14:textId="2BC6270D" w:rsidR="00D7526F" w:rsidRPr="00D7526F" w:rsidRDefault="00D7526F" w:rsidP="00D7526F">
      <w:pPr>
        <w:pStyle w:val="63tekstpogrubionynaszarymtle"/>
        <w:ind w:left="170"/>
        <w:rPr>
          <w:b w:val="0"/>
          <w:bCs/>
        </w:rPr>
      </w:pPr>
      <w:r w:rsidRPr="00D7526F">
        <w:rPr>
          <w:rStyle w:val="63tekstpogrubionynaszarymtleZnak"/>
          <w:b/>
          <w:bCs/>
        </w:rPr>
        <w:t>Ważniejsze</w:t>
      </w:r>
      <w:r w:rsidRPr="00D7526F">
        <w:rPr>
          <w:b w:val="0"/>
          <w:bCs/>
        </w:rPr>
        <w:t xml:space="preserve"> </w:t>
      </w:r>
      <w:r w:rsidRPr="00D7526F">
        <w:rPr>
          <w:rStyle w:val="Pogrubienie"/>
          <w:b/>
          <w:bCs w:val="0"/>
        </w:rPr>
        <w:t>pojęcia</w:t>
      </w:r>
      <w:r w:rsidRPr="00D7526F">
        <w:rPr>
          <w:b w:val="0"/>
          <w:bCs/>
        </w:rPr>
        <w:t xml:space="preserve"> </w:t>
      </w:r>
      <w:r w:rsidRPr="00D7526F">
        <w:t>dostępne w słowniku</w:t>
      </w:r>
    </w:p>
    <w:p w14:paraId="32E06CCF" w14:textId="5EE97175" w:rsidR="00147052" w:rsidRPr="00212239" w:rsidRDefault="003127DF" w:rsidP="00147052">
      <w:pPr>
        <w:suppressAutoHyphens/>
        <w:ind w:left="170"/>
        <w:rPr>
          <w:color w:val="0000FF"/>
          <w:u w:val="single"/>
        </w:rPr>
      </w:pPr>
      <w:r>
        <w:fldChar w:fldCharType="begin"/>
      </w:r>
      <w:r>
        <w:instrText>HYPERLINK "https://stat.gov.pl/metainformacje/slownik-pojec/pojecia-stosowane-w-statystyce-publicznej/4562,pojecie.html" \o "link do definicji – Aktywność ekonomiczna według BAEL"</w:instrText>
      </w:r>
      <w:r>
        <w:fldChar w:fldCharType="separate"/>
      </w:r>
      <w:hyperlink r:id="rId26" w:tooltip="Link do definicji pojęcia Przewozy pasażerów komunikacją miejską" w:history="1">
        <w:r w:rsidR="00147052" w:rsidRPr="00212239">
          <w:rPr>
            <w:rStyle w:val="Hipercze"/>
            <w:rFonts w:cstheme="minorBidi"/>
          </w:rPr>
          <w:t>Przewozy pasażerów komunikacją miejską</w:t>
        </w:r>
      </w:hyperlink>
    </w:p>
    <w:p w14:paraId="66BB024F" w14:textId="77777777" w:rsidR="00147052" w:rsidRPr="00212239" w:rsidRDefault="00965B72" w:rsidP="00147052">
      <w:pPr>
        <w:suppressAutoHyphens/>
        <w:ind w:left="170"/>
        <w:rPr>
          <w:color w:val="0000FF"/>
          <w:u w:val="single"/>
        </w:rPr>
      </w:pPr>
      <w:hyperlink r:id="rId27" w:tooltip="Link do definicji pojęcia Przewozy pasażerów taborem autobusowym" w:history="1">
        <w:r w:rsidR="00147052" w:rsidRPr="00212239">
          <w:rPr>
            <w:rStyle w:val="Hipercze"/>
            <w:rFonts w:cstheme="minorBidi"/>
          </w:rPr>
          <w:t>Przewozy pasażerów taborem autobusowym</w:t>
        </w:r>
      </w:hyperlink>
    </w:p>
    <w:p w14:paraId="2F548AFC" w14:textId="77777777" w:rsidR="00147052" w:rsidRPr="00212239" w:rsidRDefault="00965B72" w:rsidP="00147052">
      <w:pPr>
        <w:suppressAutoHyphens/>
        <w:ind w:left="170"/>
        <w:rPr>
          <w:color w:val="0000FF"/>
          <w:u w:val="single"/>
        </w:rPr>
      </w:pPr>
      <w:hyperlink r:id="rId28" w:tooltip="Link do definicji pojęcia Przewozy pasażerów transportem lotniczym" w:history="1">
        <w:r w:rsidR="00147052" w:rsidRPr="00212239">
          <w:rPr>
            <w:rStyle w:val="Hipercze"/>
            <w:rFonts w:cstheme="minorBidi"/>
          </w:rPr>
          <w:t>Przewozy pasażerów transportem lotniczym</w:t>
        </w:r>
      </w:hyperlink>
    </w:p>
    <w:p w14:paraId="5964A9CE" w14:textId="77777777" w:rsidR="00147052" w:rsidRPr="00212239" w:rsidRDefault="00965B72" w:rsidP="00147052">
      <w:pPr>
        <w:suppressAutoHyphens/>
        <w:ind w:left="170"/>
        <w:rPr>
          <w:color w:val="0000FF"/>
          <w:u w:val="single"/>
        </w:rPr>
      </w:pPr>
      <w:hyperlink r:id="rId29" w:tooltip="Link do definicji pojęcia Długość linii komunikacji miejskiej" w:history="1">
        <w:r w:rsidR="00147052" w:rsidRPr="00212239">
          <w:rPr>
            <w:rStyle w:val="Hipercze"/>
            <w:rFonts w:cstheme="minorBidi"/>
          </w:rPr>
          <w:t>Długość linii komunikacji miejskiej</w:t>
        </w:r>
      </w:hyperlink>
    </w:p>
    <w:p w14:paraId="05D32FE3" w14:textId="77777777" w:rsidR="00147052" w:rsidRPr="00212239" w:rsidRDefault="00965B72" w:rsidP="00147052">
      <w:pPr>
        <w:suppressAutoHyphens/>
        <w:ind w:left="170"/>
        <w:rPr>
          <w:color w:val="0000FF"/>
          <w:u w:val="single"/>
        </w:rPr>
      </w:pPr>
      <w:hyperlink r:id="rId30" w:tooltip="Link do definicji pojęcia Lotnictwo ogólne" w:history="1">
        <w:r w:rsidR="00147052" w:rsidRPr="00212239">
          <w:rPr>
            <w:rStyle w:val="Hipercze"/>
            <w:rFonts w:cstheme="minorBidi"/>
          </w:rPr>
          <w:t>Lotnictwo ogólne</w:t>
        </w:r>
      </w:hyperlink>
    </w:p>
    <w:p w14:paraId="3BAF9DFF" w14:textId="11E0C819" w:rsidR="00D7526F" w:rsidRPr="003127DF" w:rsidRDefault="00D7526F" w:rsidP="00D7526F">
      <w:pPr>
        <w:pStyle w:val="64hipercza"/>
        <w:rPr>
          <w:rStyle w:val="Hipercze"/>
          <w:rFonts w:cstheme="minorBidi"/>
        </w:rPr>
      </w:pPr>
    </w:p>
    <w:p w14:paraId="5D05A495" w14:textId="692D38A2" w:rsidR="00947F95" w:rsidRPr="00D7526F" w:rsidRDefault="003127DF" w:rsidP="00147052">
      <w:pPr>
        <w:pStyle w:val="64hipercza"/>
        <w:rPr>
          <w:rStyle w:val="Hipercze"/>
          <w:rFonts w:cstheme="minorBidi"/>
        </w:rPr>
      </w:pPr>
      <w:r>
        <w:fldChar w:fldCharType="end"/>
      </w:r>
      <w:r w:rsidR="00147052" w:rsidRPr="00D7526F">
        <w:rPr>
          <w:rStyle w:val="Hipercze"/>
          <w:rFonts w:cstheme="minorBidi"/>
        </w:rPr>
        <w:t xml:space="preserve"> </w:t>
      </w:r>
    </w:p>
    <w:p w14:paraId="7C4DAF03" w14:textId="013CD82B" w:rsidR="008872E3" w:rsidRPr="008872E3" w:rsidRDefault="008872E3" w:rsidP="008872E3">
      <w:pPr>
        <w:suppressAutoHyphens/>
      </w:pPr>
      <w:r w:rsidRPr="002600C5">
        <w:t xml:space="preserve">W przypadku cytowania danych Głównego Urzędu Statystycznego prosimy o zamieszczenie informacji: </w:t>
      </w:r>
      <w:r>
        <w:br/>
      </w:r>
      <w:r w:rsidRPr="002600C5">
        <w:t>„Źródło danych GUS”, a w przypadku publikowania obliczeń dokonanych na danych opublikowanych przez GUS prosimy o zamieszczenie informacji: „Opracowanie własne na podstawie danych GUS”.</w:t>
      </w:r>
    </w:p>
    <w:sectPr w:rsidR="008872E3" w:rsidRPr="008872E3" w:rsidSect="00F1596B">
      <w:headerReference w:type="default" r:id="rId31"/>
      <w:footerReference w:type="default" r:id="rId32"/>
      <w:pgSz w:w="11906" w:h="16838"/>
      <w:pgMar w:top="720" w:right="1134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AEDAC" w14:textId="77777777" w:rsidR="00965B72" w:rsidRDefault="00965B72" w:rsidP="000662E2">
      <w:pPr>
        <w:spacing w:after="0" w:line="240" w:lineRule="auto"/>
      </w:pPr>
      <w:r>
        <w:separator/>
      </w:r>
    </w:p>
  </w:endnote>
  <w:endnote w:type="continuationSeparator" w:id="0">
    <w:p w14:paraId="5CC8F152" w14:textId="77777777" w:rsidR="00965B72" w:rsidRDefault="00965B7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EAAB4ACD-FFCF-4DAE-A63A-3F565F559E81}"/>
    <w:embedBold r:id="rId2" w:fontKey="{AAEAE16E-CB23-4DE5-A282-7AB2A08C486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139187F-3A17-4CAE-B4E9-C5491EE73B80}"/>
    <w:embedBold r:id="rId4" w:fontKey="{1CD3A876-3FA1-46F3-B3C2-4441035B4DE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13C88DB-CB1E-4799-AF4F-5C4305499931}"/>
    <w:embedItalic r:id="rId6" w:fontKey="{7CC27B26-8FFE-4B10-8CB8-1DBED73DBC5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E019DCE8-466F-4604-878E-4956C41D5974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8" w:fontKey="{660336C2-C218-4B79-99F2-06B503EFE46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81E0F216-0340-443A-B277-7B19BCB02E7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8BAF7B89-C670-452A-A2BF-7B6116614711}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9E426" w14:textId="77777777" w:rsidR="00965B72" w:rsidRDefault="00965B72" w:rsidP="000662E2">
      <w:pPr>
        <w:spacing w:after="0" w:line="240" w:lineRule="auto"/>
      </w:pPr>
      <w:r>
        <w:separator/>
      </w:r>
    </w:p>
  </w:footnote>
  <w:footnote w:type="continuationSeparator" w:id="0">
    <w:p w14:paraId="20123408" w14:textId="77777777" w:rsidR="00965B72" w:rsidRDefault="00965B7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307C3A3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57F24794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53574146" w:rsidR="00003437" w:rsidRDefault="008D3DAA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5407" behindDoc="0" locked="0" layoutInCell="1" allowOverlap="1" wp14:anchorId="20B7CBDB" wp14:editId="7D26D1EF">
          <wp:simplePos x="0" y="0"/>
          <wp:positionH relativeFrom="margin">
            <wp:posOffset>67945</wp:posOffset>
          </wp:positionH>
          <wp:positionV relativeFrom="paragraph">
            <wp:posOffset>151130</wp:posOffset>
          </wp:positionV>
          <wp:extent cx="1457325" cy="450850"/>
          <wp:effectExtent l="0" t="0" r="9525" b="6350"/>
          <wp:wrapNone/>
          <wp:docPr id="6" name="Obraz 6" descr="Logo Urzędu Statystycznego w Katowicach – dwa nachodzące na siebie w pionie koła (górne w kolorze jasnozielonym, dolne w kolorze granatowym); po prawej stronie napis: Urząd Statystyczny w Katowicach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 41" descr="Logo Urzędu Statystycznego w Katowicach – dwa nachodzące na siebie w pionie koła (górne w kolorze jasnozielonym, dolne w kolorze granatowym); po prawej stronie napis: Urząd Statystyczny w Katowicach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161C58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 – 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13573A">
                          <w:pPr>
                            <w:pStyle w:val="11nazwaseriiwydawniczej"/>
                          </w:pPr>
                          <w: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5" alt="Napis &quot;Informacje sygnalne&quot; – nazwa serii wydawniczej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BhTded9BgAAVCwA&#10;AA4AAAAAAAAAAAAAAAAALgIAAGRycy9lMm9Eb2MueG1sUEsBAi0AFAAGAAgAAAAhADBPDPXeAAAA&#10;CgEAAA8AAAAAAAAAAAAAAAAA1wgAAGRycy9kb3ducmV2LnhtbFBLBQYAAAAABAAEAPMAAADi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13573A">
                    <w:pPr>
                      <w:pStyle w:val="11nazwaseriiwydawniczej"/>
                    </w:pPr>
                    <w: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5A3E28B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3D99C1F2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173F3C9E" w:rsidR="00540C5C" w:rsidRDefault="00540C5C" w:rsidP="00FE164E">
    <w:pPr>
      <w:pStyle w:val="Nagwek"/>
      <w:tabs>
        <w:tab w:val="clear" w:pos="4536"/>
        <w:tab w:val="clear" w:pos="9072"/>
        <w:tab w:val="left" w:pos="3479"/>
      </w:tabs>
      <w:rPr>
        <w:noProof/>
        <w:lang w:eastAsia="pl-PL"/>
      </w:rPr>
    </w:pPr>
  </w:p>
  <w:p w14:paraId="45C1A999" w14:textId="1D20D800" w:rsidR="00540C5C" w:rsidRDefault="00540C5C" w:rsidP="000A0A5D">
    <w:pPr>
      <w:pStyle w:val="Nagwek"/>
      <w:tabs>
        <w:tab w:val="clear" w:pos="4536"/>
        <w:tab w:val="clear" w:pos="9072"/>
        <w:tab w:val="left" w:pos="6165"/>
      </w:tabs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1DE4BC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– 26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6E3B8F9" w:rsidR="00F37172" w:rsidRPr="00233E63" w:rsidRDefault="00B55604" w:rsidP="00F049AB">
                          <w:pPr>
                            <w:pStyle w:val="12datainformacjisygnalnej"/>
                          </w:pPr>
                          <w:r>
                            <w:t>2</w:t>
                          </w:r>
                          <w:r w:rsidR="005C3643">
                            <w:t>6</w:t>
                          </w:r>
                          <w:r w:rsidR="00D22A31">
                            <w:t>.</w:t>
                          </w:r>
                          <w:r w:rsidR="005C3643">
                            <w:t>10</w:t>
                          </w:r>
                          <w:r w:rsidR="00DE6B58" w:rsidRPr="00233E63">
                            <w:t>.</w:t>
                          </w:r>
                          <w:r w:rsidR="003531C4" w:rsidRPr="00233E63">
                            <w:t>202</w:t>
                          </w:r>
                          <w:r w:rsidR="00D92B88">
                            <w:t>6</w:t>
                          </w:r>
                          <w:r w:rsidR="00DE6B58" w:rsidRPr="00233E6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alt="Data publikacji informacji sygnalnej – 26.10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" filled="f" stroked="f">
              <v:textbox>
                <w:txbxContent>
                  <w:p w14:paraId="71967FEA" w14:textId="36E3B8F9" w:rsidR="00F37172" w:rsidRPr="00233E63" w:rsidRDefault="00B55604" w:rsidP="00F049AB">
                    <w:pPr>
                      <w:pStyle w:val="12datainformacjisygnalnej"/>
                    </w:pPr>
                    <w:r>
                      <w:t>2</w:t>
                    </w:r>
                    <w:r w:rsidR="005C3643">
                      <w:t>6</w:t>
                    </w:r>
                    <w:r w:rsidR="00D22A31">
                      <w:t>.</w:t>
                    </w:r>
                    <w:r w:rsidR="005C3643">
                      <w:t>10</w:t>
                    </w:r>
                    <w:r w:rsidR="00DE6B58" w:rsidRPr="00233E63">
                      <w:t>.</w:t>
                    </w:r>
                    <w:r w:rsidR="003531C4" w:rsidRPr="00233E63">
                      <w:t>202</w:t>
                    </w:r>
                    <w:r w:rsidR="00D92B88">
                      <w:t>6</w:t>
                    </w:r>
                    <w:r w:rsidR="00DE6B58" w:rsidRPr="00233E63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F25A925" w:rsidR="00607CC5" w:rsidRDefault="000A0A5D" w:rsidP="000A0A5D">
    <w:pPr>
      <w:pStyle w:val="Nagwek"/>
      <w:tabs>
        <w:tab w:val="clear" w:pos="4536"/>
        <w:tab w:val="clear" w:pos="9072"/>
        <w:tab w:val="left" w:pos="2655"/>
      </w:tabs>
    </w:pPr>
    <w:r>
      <w:tab/>
    </w:r>
  </w:p>
  <w:p w14:paraId="0738E4E9" w14:textId="4398CE38" w:rsidR="00607CC5" w:rsidRDefault="008D3DAA" w:rsidP="008D3DAA">
    <w:pPr>
      <w:pStyle w:val="Nagwek"/>
      <w:tabs>
        <w:tab w:val="clear" w:pos="4536"/>
        <w:tab w:val="clear" w:pos="9072"/>
        <w:tab w:val="left" w:pos="18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25pt;height:124.8pt;visibility:visible;mso-wrap-style:square" o:bullet="t">
        <v:imagedata r:id="rId1" o:title=""/>
      </v:shape>
    </w:pict>
  </w:numPicBullet>
  <w:numPicBullet w:numPicBulletId="1">
    <w:pict>
      <v:shape id="_x0000_i1029" type="#_x0000_t75" style="width:123.9pt;height:124.8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50F21AC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3515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5706"/>
    <w:rsid w:val="0000709F"/>
    <w:rsid w:val="000072B5"/>
    <w:rsid w:val="000108B8"/>
    <w:rsid w:val="000108C5"/>
    <w:rsid w:val="000111F6"/>
    <w:rsid w:val="000129C1"/>
    <w:rsid w:val="00012C9C"/>
    <w:rsid w:val="0001380B"/>
    <w:rsid w:val="00013BE7"/>
    <w:rsid w:val="00013EE2"/>
    <w:rsid w:val="000152F5"/>
    <w:rsid w:val="00022BA4"/>
    <w:rsid w:val="000259D7"/>
    <w:rsid w:val="00026E9F"/>
    <w:rsid w:val="00027075"/>
    <w:rsid w:val="0002715B"/>
    <w:rsid w:val="00027608"/>
    <w:rsid w:val="0003039B"/>
    <w:rsid w:val="00030D3D"/>
    <w:rsid w:val="00031758"/>
    <w:rsid w:val="0003177C"/>
    <w:rsid w:val="000335FC"/>
    <w:rsid w:val="0003503F"/>
    <w:rsid w:val="000357E8"/>
    <w:rsid w:val="00037633"/>
    <w:rsid w:val="0004120D"/>
    <w:rsid w:val="00042444"/>
    <w:rsid w:val="0004582E"/>
    <w:rsid w:val="00046C87"/>
    <w:rsid w:val="000470AA"/>
    <w:rsid w:val="00047513"/>
    <w:rsid w:val="000476CA"/>
    <w:rsid w:val="000502D3"/>
    <w:rsid w:val="00053BF9"/>
    <w:rsid w:val="00053DA6"/>
    <w:rsid w:val="000561DF"/>
    <w:rsid w:val="0005700A"/>
    <w:rsid w:val="00057CA1"/>
    <w:rsid w:val="000647A9"/>
    <w:rsid w:val="000662E2"/>
    <w:rsid w:val="00066883"/>
    <w:rsid w:val="000672B1"/>
    <w:rsid w:val="00067BD6"/>
    <w:rsid w:val="00071644"/>
    <w:rsid w:val="0007187C"/>
    <w:rsid w:val="00071B39"/>
    <w:rsid w:val="00071C9A"/>
    <w:rsid w:val="00073615"/>
    <w:rsid w:val="00074DD8"/>
    <w:rsid w:val="00075439"/>
    <w:rsid w:val="00075759"/>
    <w:rsid w:val="000776FA"/>
    <w:rsid w:val="00077891"/>
    <w:rsid w:val="000806F7"/>
    <w:rsid w:val="00083415"/>
    <w:rsid w:val="00095D04"/>
    <w:rsid w:val="000962C6"/>
    <w:rsid w:val="000976E2"/>
    <w:rsid w:val="00097840"/>
    <w:rsid w:val="00097A18"/>
    <w:rsid w:val="000A0A5D"/>
    <w:rsid w:val="000A33D8"/>
    <w:rsid w:val="000A36E7"/>
    <w:rsid w:val="000A42C1"/>
    <w:rsid w:val="000A68D3"/>
    <w:rsid w:val="000A7D6E"/>
    <w:rsid w:val="000B0727"/>
    <w:rsid w:val="000B2AC0"/>
    <w:rsid w:val="000B3D75"/>
    <w:rsid w:val="000B4B67"/>
    <w:rsid w:val="000B55F8"/>
    <w:rsid w:val="000B5B3C"/>
    <w:rsid w:val="000B6E42"/>
    <w:rsid w:val="000B7378"/>
    <w:rsid w:val="000C135D"/>
    <w:rsid w:val="000C2857"/>
    <w:rsid w:val="000C4920"/>
    <w:rsid w:val="000C7C4E"/>
    <w:rsid w:val="000D08FF"/>
    <w:rsid w:val="000D10D0"/>
    <w:rsid w:val="000D1295"/>
    <w:rsid w:val="000D1D43"/>
    <w:rsid w:val="000D225C"/>
    <w:rsid w:val="000D257A"/>
    <w:rsid w:val="000D2A5C"/>
    <w:rsid w:val="000D37A4"/>
    <w:rsid w:val="000D39F0"/>
    <w:rsid w:val="000D487A"/>
    <w:rsid w:val="000E0918"/>
    <w:rsid w:val="000E22A7"/>
    <w:rsid w:val="000E55C8"/>
    <w:rsid w:val="000E7699"/>
    <w:rsid w:val="000E79A9"/>
    <w:rsid w:val="000F02B2"/>
    <w:rsid w:val="000F23DD"/>
    <w:rsid w:val="000F28B6"/>
    <w:rsid w:val="000F525E"/>
    <w:rsid w:val="000F7440"/>
    <w:rsid w:val="000F7BE5"/>
    <w:rsid w:val="00100421"/>
    <w:rsid w:val="001007DC"/>
    <w:rsid w:val="001011C3"/>
    <w:rsid w:val="00103564"/>
    <w:rsid w:val="00106DA3"/>
    <w:rsid w:val="00107275"/>
    <w:rsid w:val="001100D1"/>
    <w:rsid w:val="00110214"/>
    <w:rsid w:val="00110D87"/>
    <w:rsid w:val="00110E3C"/>
    <w:rsid w:val="001116AD"/>
    <w:rsid w:val="0011233F"/>
    <w:rsid w:val="00112399"/>
    <w:rsid w:val="00114C7B"/>
    <w:rsid w:val="00114DB9"/>
    <w:rsid w:val="0011501B"/>
    <w:rsid w:val="00116087"/>
    <w:rsid w:val="00117711"/>
    <w:rsid w:val="0012312C"/>
    <w:rsid w:val="00126F06"/>
    <w:rsid w:val="001278CD"/>
    <w:rsid w:val="001301C9"/>
    <w:rsid w:val="00130296"/>
    <w:rsid w:val="00130383"/>
    <w:rsid w:val="001324AE"/>
    <w:rsid w:val="00134145"/>
    <w:rsid w:val="001344CF"/>
    <w:rsid w:val="0013573A"/>
    <w:rsid w:val="00136736"/>
    <w:rsid w:val="00136740"/>
    <w:rsid w:val="00136D67"/>
    <w:rsid w:val="00140611"/>
    <w:rsid w:val="0014224B"/>
    <w:rsid w:val="001423B6"/>
    <w:rsid w:val="001448A7"/>
    <w:rsid w:val="0014636A"/>
    <w:rsid w:val="00146621"/>
    <w:rsid w:val="00147052"/>
    <w:rsid w:val="00147D88"/>
    <w:rsid w:val="00147F49"/>
    <w:rsid w:val="0015141A"/>
    <w:rsid w:val="00155A6D"/>
    <w:rsid w:val="00156B00"/>
    <w:rsid w:val="00161026"/>
    <w:rsid w:val="001617E3"/>
    <w:rsid w:val="00162325"/>
    <w:rsid w:val="001645BC"/>
    <w:rsid w:val="00165BAA"/>
    <w:rsid w:val="001661C9"/>
    <w:rsid w:val="001672F2"/>
    <w:rsid w:val="001714BE"/>
    <w:rsid w:val="001717D2"/>
    <w:rsid w:val="0017205F"/>
    <w:rsid w:val="00173E70"/>
    <w:rsid w:val="001745C2"/>
    <w:rsid w:val="001749F0"/>
    <w:rsid w:val="00177261"/>
    <w:rsid w:val="00180EC0"/>
    <w:rsid w:val="00185388"/>
    <w:rsid w:val="00185CF8"/>
    <w:rsid w:val="00186D53"/>
    <w:rsid w:val="00187510"/>
    <w:rsid w:val="001920BE"/>
    <w:rsid w:val="001951DA"/>
    <w:rsid w:val="00197BB7"/>
    <w:rsid w:val="001A13F4"/>
    <w:rsid w:val="001A1853"/>
    <w:rsid w:val="001A26B9"/>
    <w:rsid w:val="001A2FB8"/>
    <w:rsid w:val="001A49C8"/>
    <w:rsid w:val="001A4A01"/>
    <w:rsid w:val="001A5167"/>
    <w:rsid w:val="001B053D"/>
    <w:rsid w:val="001B63A9"/>
    <w:rsid w:val="001B69EB"/>
    <w:rsid w:val="001C0F41"/>
    <w:rsid w:val="001C1F1C"/>
    <w:rsid w:val="001C2536"/>
    <w:rsid w:val="001C2ACB"/>
    <w:rsid w:val="001C3269"/>
    <w:rsid w:val="001C327E"/>
    <w:rsid w:val="001C7E78"/>
    <w:rsid w:val="001D19B6"/>
    <w:rsid w:val="001D1DB4"/>
    <w:rsid w:val="001D23F1"/>
    <w:rsid w:val="001D25F9"/>
    <w:rsid w:val="001D2B35"/>
    <w:rsid w:val="001D32D0"/>
    <w:rsid w:val="001D3603"/>
    <w:rsid w:val="001D5633"/>
    <w:rsid w:val="001D5FD5"/>
    <w:rsid w:val="001D61ED"/>
    <w:rsid w:val="001D6999"/>
    <w:rsid w:val="001D74CA"/>
    <w:rsid w:val="001D7C11"/>
    <w:rsid w:val="001E2B8B"/>
    <w:rsid w:val="001E4B64"/>
    <w:rsid w:val="001E5146"/>
    <w:rsid w:val="001E5B2D"/>
    <w:rsid w:val="001E69DA"/>
    <w:rsid w:val="001E6D8F"/>
    <w:rsid w:val="001E7DD7"/>
    <w:rsid w:val="001F4099"/>
    <w:rsid w:val="001F4874"/>
    <w:rsid w:val="001F4BCF"/>
    <w:rsid w:val="001F510A"/>
    <w:rsid w:val="001F6C97"/>
    <w:rsid w:val="002004C6"/>
    <w:rsid w:val="0020156C"/>
    <w:rsid w:val="002051BF"/>
    <w:rsid w:val="00206659"/>
    <w:rsid w:val="00206AA8"/>
    <w:rsid w:val="002103C6"/>
    <w:rsid w:val="002108A9"/>
    <w:rsid w:val="00212E21"/>
    <w:rsid w:val="00213EBC"/>
    <w:rsid w:val="002150E5"/>
    <w:rsid w:val="002151E2"/>
    <w:rsid w:val="00215645"/>
    <w:rsid w:val="00216634"/>
    <w:rsid w:val="00217E58"/>
    <w:rsid w:val="00222B61"/>
    <w:rsid w:val="00222C63"/>
    <w:rsid w:val="0022590B"/>
    <w:rsid w:val="00225C36"/>
    <w:rsid w:val="00226B20"/>
    <w:rsid w:val="00231132"/>
    <w:rsid w:val="00231FE5"/>
    <w:rsid w:val="002328D4"/>
    <w:rsid w:val="00233E63"/>
    <w:rsid w:val="00233E77"/>
    <w:rsid w:val="00236970"/>
    <w:rsid w:val="00240295"/>
    <w:rsid w:val="00241016"/>
    <w:rsid w:val="002426A4"/>
    <w:rsid w:val="00242D31"/>
    <w:rsid w:val="00244AAA"/>
    <w:rsid w:val="00246D13"/>
    <w:rsid w:val="00247637"/>
    <w:rsid w:val="002477C5"/>
    <w:rsid w:val="00250B53"/>
    <w:rsid w:val="00253231"/>
    <w:rsid w:val="002532B8"/>
    <w:rsid w:val="00253691"/>
    <w:rsid w:val="00253814"/>
    <w:rsid w:val="0025481E"/>
    <w:rsid w:val="00255903"/>
    <w:rsid w:val="002574F9"/>
    <w:rsid w:val="002600C5"/>
    <w:rsid w:val="00262B61"/>
    <w:rsid w:val="00262CC6"/>
    <w:rsid w:val="00263E08"/>
    <w:rsid w:val="002667F6"/>
    <w:rsid w:val="00270050"/>
    <w:rsid w:val="002728D6"/>
    <w:rsid w:val="00272E4B"/>
    <w:rsid w:val="00275691"/>
    <w:rsid w:val="00275D46"/>
    <w:rsid w:val="00276811"/>
    <w:rsid w:val="00282641"/>
    <w:rsid w:val="00282699"/>
    <w:rsid w:val="00283308"/>
    <w:rsid w:val="00283AE9"/>
    <w:rsid w:val="00283FCD"/>
    <w:rsid w:val="00285969"/>
    <w:rsid w:val="002910BA"/>
    <w:rsid w:val="00291FBA"/>
    <w:rsid w:val="002926DF"/>
    <w:rsid w:val="00294363"/>
    <w:rsid w:val="00294CF6"/>
    <w:rsid w:val="002959F8"/>
    <w:rsid w:val="00296697"/>
    <w:rsid w:val="0029757F"/>
    <w:rsid w:val="002A05A8"/>
    <w:rsid w:val="002A1B4C"/>
    <w:rsid w:val="002A2813"/>
    <w:rsid w:val="002A3144"/>
    <w:rsid w:val="002A4E5B"/>
    <w:rsid w:val="002A5C09"/>
    <w:rsid w:val="002A7F74"/>
    <w:rsid w:val="002B0290"/>
    <w:rsid w:val="002B0472"/>
    <w:rsid w:val="002B12C5"/>
    <w:rsid w:val="002B2FF2"/>
    <w:rsid w:val="002B3329"/>
    <w:rsid w:val="002B3DFA"/>
    <w:rsid w:val="002B4F21"/>
    <w:rsid w:val="002B4F62"/>
    <w:rsid w:val="002B5078"/>
    <w:rsid w:val="002B6984"/>
    <w:rsid w:val="002B6B12"/>
    <w:rsid w:val="002B6EAD"/>
    <w:rsid w:val="002C046C"/>
    <w:rsid w:val="002C1316"/>
    <w:rsid w:val="002C21F0"/>
    <w:rsid w:val="002C4437"/>
    <w:rsid w:val="002C4B56"/>
    <w:rsid w:val="002C4BB4"/>
    <w:rsid w:val="002D01DF"/>
    <w:rsid w:val="002D0A12"/>
    <w:rsid w:val="002D14DE"/>
    <w:rsid w:val="002D26F1"/>
    <w:rsid w:val="002D2828"/>
    <w:rsid w:val="002D2F65"/>
    <w:rsid w:val="002D5FC1"/>
    <w:rsid w:val="002D6CF6"/>
    <w:rsid w:val="002D7EF8"/>
    <w:rsid w:val="002E08A1"/>
    <w:rsid w:val="002E11A4"/>
    <w:rsid w:val="002E1344"/>
    <w:rsid w:val="002E3EB3"/>
    <w:rsid w:val="002E4DCD"/>
    <w:rsid w:val="002E4F30"/>
    <w:rsid w:val="002E6140"/>
    <w:rsid w:val="002E6985"/>
    <w:rsid w:val="002E71B6"/>
    <w:rsid w:val="002E7829"/>
    <w:rsid w:val="002F02B2"/>
    <w:rsid w:val="002F1EB5"/>
    <w:rsid w:val="002F21CC"/>
    <w:rsid w:val="002F35F6"/>
    <w:rsid w:val="002F366E"/>
    <w:rsid w:val="002F4DF4"/>
    <w:rsid w:val="002F5CD9"/>
    <w:rsid w:val="002F6CF2"/>
    <w:rsid w:val="002F77C8"/>
    <w:rsid w:val="00304048"/>
    <w:rsid w:val="00304F22"/>
    <w:rsid w:val="00306053"/>
    <w:rsid w:val="0030649A"/>
    <w:rsid w:val="00306C7C"/>
    <w:rsid w:val="003076BA"/>
    <w:rsid w:val="00311D8D"/>
    <w:rsid w:val="0031202C"/>
    <w:rsid w:val="003127DF"/>
    <w:rsid w:val="00312F9E"/>
    <w:rsid w:val="00313FD9"/>
    <w:rsid w:val="00314F86"/>
    <w:rsid w:val="00315633"/>
    <w:rsid w:val="00317F4D"/>
    <w:rsid w:val="00320BC1"/>
    <w:rsid w:val="00322EDD"/>
    <w:rsid w:val="0032432E"/>
    <w:rsid w:val="00326266"/>
    <w:rsid w:val="003265FC"/>
    <w:rsid w:val="00326C9F"/>
    <w:rsid w:val="003309FA"/>
    <w:rsid w:val="00332320"/>
    <w:rsid w:val="00332CA5"/>
    <w:rsid w:val="003365E7"/>
    <w:rsid w:val="003371D7"/>
    <w:rsid w:val="0034311E"/>
    <w:rsid w:val="00343ECB"/>
    <w:rsid w:val="00344635"/>
    <w:rsid w:val="003447F2"/>
    <w:rsid w:val="00344DF0"/>
    <w:rsid w:val="00344F2D"/>
    <w:rsid w:val="003450AA"/>
    <w:rsid w:val="00345760"/>
    <w:rsid w:val="00347D72"/>
    <w:rsid w:val="0035005F"/>
    <w:rsid w:val="00350B1F"/>
    <w:rsid w:val="00351338"/>
    <w:rsid w:val="003514EE"/>
    <w:rsid w:val="00351585"/>
    <w:rsid w:val="003531C4"/>
    <w:rsid w:val="00353F45"/>
    <w:rsid w:val="003548CB"/>
    <w:rsid w:val="00356554"/>
    <w:rsid w:val="00357611"/>
    <w:rsid w:val="00357744"/>
    <w:rsid w:val="00357D9E"/>
    <w:rsid w:val="0036432A"/>
    <w:rsid w:val="00364AF9"/>
    <w:rsid w:val="00365749"/>
    <w:rsid w:val="003662A5"/>
    <w:rsid w:val="00367237"/>
    <w:rsid w:val="003703FC"/>
    <w:rsid w:val="0037077F"/>
    <w:rsid w:val="00372411"/>
    <w:rsid w:val="00373732"/>
    <w:rsid w:val="00373882"/>
    <w:rsid w:val="003753F0"/>
    <w:rsid w:val="00375A8A"/>
    <w:rsid w:val="003811EB"/>
    <w:rsid w:val="00382EDE"/>
    <w:rsid w:val="00382EE3"/>
    <w:rsid w:val="00383A98"/>
    <w:rsid w:val="003843DB"/>
    <w:rsid w:val="00387611"/>
    <w:rsid w:val="00387F0C"/>
    <w:rsid w:val="00391058"/>
    <w:rsid w:val="003914EB"/>
    <w:rsid w:val="00392BF9"/>
    <w:rsid w:val="00392C3F"/>
    <w:rsid w:val="00393579"/>
    <w:rsid w:val="00393755"/>
    <w:rsid w:val="00393761"/>
    <w:rsid w:val="00394841"/>
    <w:rsid w:val="00394A11"/>
    <w:rsid w:val="00394E26"/>
    <w:rsid w:val="00396691"/>
    <w:rsid w:val="00397D18"/>
    <w:rsid w:val="003A047A"/>
    <w:rsid w:val="003A10BF"/>
    <w:rsid w:val="003A1B36"/>
    <w:rsid w:val="003A2866"/>
    <w:rsid w:val="003A3A22"/>
    <w:rsid w:val="003A3BED"/>
    <w:rsid w:val="003A4D15"/>
    <w:rsid w:val="003A65DF"/>
    <w:rsid w:val="003B1454"/>
    <w:rsid w:val="003B18B6"/>
    <w:rsid w:val="003B35C9"/>
    <w:rsid w:val="003B46EA"/>
    <w:rsid w:val="003B5D00"/>
    <w:rsid w:val="003B791F"/>
    <w:rsid w:val="003C0327"/>
    <w:rsid w:val="003C037F"/>
    <w:rsid w:val="003C161B"/>
    <w:rsid w:val="003C4F8F"/>
    <w:rsid w:val="003C59E0"/>
    <w:rsid w:val="003C5DA3"/>
    <w:rsid w:val="003C6C8D"/>
    <w:rsid w:val="003C78F6"/>
    <w:rsid w:val="003D1137"/>
    <w:rsid w:val="003D17D6"/>
    <w:rsid w:val="003D1D49"/>
    <w:rsid w:val="003D2656"/>
    <w:rsid w:val="003D2917"/>
    <w:rsid w:val="003D460D"/>
    <w:rsid w:val="003D4D94"/>
    <w:rsid w:val="003D4F95"/>
    <w:rsid w:val="003D5F42"/>
    <w:rsid w:val="003D60A9"/>
    <w:rsid w:val="003D734A"/>
    <w:rsid w:val="003D7A18"/>
    <w:rsid w:val="003D7F4B"/>
    <w:rsid w:val="003E10B6"/>
    <w:rsid w:val="003E1905"/>
    <w:rsid w:val="003E4367"/>
    <w:rsid w:val="003E4891"/>
    <w:rsid w:val="003E63AF"/>
    <w:rsid w:val="003E6F38"/>
    <w:rsid w:val="003F1B3D"/>
    <w:rsid w:val="003F1CA9"/>
    <w:rsid w:val="003F3451"/>
    <w:rsid w:val="003F4C97"/>
    <w:rsid w:val="003F666D"/>
    <w:rsid w:val="003F6D78"/>
    <w:rsid w:val="003F7531"/>
    <w:rsid w:val="003F7FE6"/>
    <w:rsid w:val="00400062"/>
    <w:rsid w:val="00400118"/>
    <w:rsid w:val="00400137"/>
    <w:rsid w:val="00400193"/>
    <w:rsid w:val="00400C90"/>
    <w:rsid w:val="0040180D"/>
    <w:rsid w:val="00403C41"/>
    <w:rsid w:val="0040635B"/>
    <w:rsid w:val="00406465"/>
    <w:rsid w:val="004068A8"/>
    <w:rsid w:val="004118F0"/>
    <w:rsid w:val="004125E3"/>
    <w:rsid w:val="00412D28"/>
    <w:rsid w:val="00414401"/>
    <w:rsid w:val="0041559F"/>
    <w:rsid w:val="00416EAF"/>
    <w:rsid w:val="004171C1"/>
    <w:rsid w:val="004203DC"/>
    <w:rsid w:val="00420A7F"/>
    <w:rsid w:val="00420DB2"/>
    <w:rsid w:val="004211C0"/>
    <w:rsid w:val="004212E7"/>
    <w:rsid w:val="0042250F"/>
    <w:rsid w:val="00423C88"/>
    <w:rsid w:val="004241C0"/>
    <w:rsid w:val="0042446D"/>
    <w:rsid w:val="00424C64"/>
    <w:rsid w:val="00427AA5"/>
    <w:rsid w:val="00427BF8"/>
    <w:rsid w:val="0043105B"/>
    <w:rsid w:val="0043150D"/>
    <w:rsid w:val="00431742"/>
    <w:rsid w:val="00431C02"/>
    <w:rsid w:val="00433D0C"/>
    <w:rsid w:val="00433E38"/>
    <w:rsid w:val="00434B0F"/>
    <w:rsid w:val="00437395"/>
    <w:rsid w:val="00440E34"/>
    <w:rsid w:val="00442FEE"/>
    <w:rsid w:val="00443E64"/>
    <w:rsid w:val="00443FCB"/>
    <w:rsid w:val="00445047"/>
    <w:rsid w:val="004459DA"/>
    <w:rsid w:val="00446749"/>
    <w:rsid w:val="00447754"/>
    <w:rsid w:val="00450246"/>
    <w:rsid w:val="00450A84"/>
    <w:rsid w:val="004519A6"/>
    <w:rsid w:val="00453EB7"/>
    <w:rsid w:val="00454716"/>
    <w:rsid w:val="0045578F"/>
    <w:rsid w:val="004562B7"/>
    <w:rsid w:val="00457ECD"/>
    <w:rsid w:val="004609B3"/>
    <w:rsid w:val="004623E4"/>
    <w:rsid w:val="0046284E"/>
    <w:rsid w:val="00463E39"/>
    <w:rsid w:val="00464F6C"/>
    <w:rsid w:val="004657FC"/>
    <w:rsid w:val="0046599C"/>
    <w:rsid w:val="0046667D"/>
    <w:rsid w:val="004670D2"/>
    <w:rsid w:val="004677FA"/>
    <w:rsid w:val="004733F6"/>
    <w:rsid w:val="00474E69"/>
    <w:rsid w:val="00475BDC"/>
    <w:rsid w:val="00482320"/>
    <w:rsid w:val="00482374"/>
    <w:rsid w:val="00483B43"/>
    <w:rsid w:val="00483E98"/>
    <w:rsid w:val="00483E9F"/>
    <w:rsid w:val="0048417F"/>
    <w:rsid w:val="00484C60"/>
    <w:rsid w:val="0048557C"/>
    <w:rsid w:val="00485A2C"/>
    <w:rsid w:val="004872FC"/>
    <w:rsid w:val="00490BBE"/>
    <w:rsid w:val="0049246B"/>
    <w:rsid w:val="00493AE0"/>
    <w:rsid w:val="00495BFD"/>
    <w:rsid w:val="0049621B"/>
    <w:rsid w:val="004975AA"/>
    <w:rsid w:val="00497CD7"/>
    <w:rsid w:val="004A14EA"/>
    <w:rsid w:val="004A1D19"/>
    <w:rsid w:val="004A2AA2"/>
    <w:rsid w:val="004A40D1"/>
    <w:rsid w:val="004A5A07"/>
    <w:rsid w:val="004B20AA"/>
    <w:rsid w:val="004B2FAC"/>
    <w:rsid w:val="004B4599"/>
    <w:rsid w:val="004C01FA"/>
    <w:rsid w:val="004C07E0"/>
    <w:rsid w:val="004C1895"/>
    <w:rsid w:val="004C42A1"/>
    <w:rsid w:val="004C502C"/>
    <w:rsid w:val="004C5E8C"/>
    <w:rsid w:val="004C6D40"/>
    <w:rsid w:val="004D149C"/>
    <w:rsid w:val="004D2D0A"/>
    <w:rsid w:val="004D3C2D"/>
    <w:rsid w:val="004D6C7B"/>
    <w:rsid w:val="004D6D1B"/>
    <w:rsid w:val="004D7B1A"/>
    <w:rsid w:val="004E0812"/>
    <w:rsid w:val="004E1C97"/>
    <w:rsid w:val="004E52BA"/>
    <w:rsid w:val="004E6AA8"/>
    <w:rsid w:val="004F0C3C"/>
    <w:rsid w:val="004F13AF"/>
    <w:rsid w:val="004F2280"/>
    <w:rsid w:val="004F23BB"/>
    <w:rsid w:val="004F28CC"/>
    <w:rsid w:val="004F291A"/>
    <w:rsid w:val="004F48B9"/>
    <w:rsid w:val="004F492E"/>
    <w:rsid w:val="004F63FC"/>
    <w:rsid w:val="004F7053"/>
    <w:rsid w:val="004F780D"/>
    <w:rsid w:val="00500E3B"/>
    <w:rsid w:val="00501872"/>
    <w:rsid w:val="0050378D"/>
    <w:rsid w:val="00504D47"/>
    <w:rsid w:val="00505A92"/>
    <w:rsid w:val="005061F1"/>
    <w:rsid w:val="00506551"/>
    <w:rsid w:val="00510C38"/>
    <w:rsid w:val="0051122F"/>
    <w:rsid w:val="00512ACE"/>
    <w:rsid w:val="00513F9F"/>
    <w:rsid w:val="00514D52"/>
    <w:rsid w:val="00515FFF"/>
    <w:rsid w:val="005203F1"/>
    <w:rsid w:val="005206A0"/>
    <w:rsid w:val="00520A70"/>
    <w:rsid w:val="00521BC3"/>
    <w:rsid w:val="00522743"/>
    <w:rsid w:val="00522FDE"/>
    <w:rsid w:val="005251D1"/>
    <w:rsid w:val="005267BA"/>
    <w:rsid w:val="005269A9"/>
    <w:rsid w:val="00530F6D"/>
    <w:rsid w:val="0053185B"/>
    <w:rsid w:val="00531873"/>
    <w:rsid w:val="00533632"/>
    <w:rsid w:val="005336D5"/>
    <w:rsid w:val="00534013"/>
    <w:rsid w:val="005349F3"/>
    <w:rsid w:val="005353F0"/>
    <w:rsid w:val="00536021"/>
    <w:rsid w:val="00540C5C"/>
    <w:rsid w:val="00541E6E"/>
    <w:rsid w:val="0054251F"/>
    <w:rsid w:val="00542791"/>
    <w:rsid w:val="00543588"/>
    <w:rsid w:val="005436E9"/>
    <w:rsid w:val="00543BCB"/>
    <w:rsid w:val="005453D6"/>
    <w:rsid w:val="0054781B"/>
    <w:rsid w:val="00547C87"/>
    <w:rsid w:val="00550225"/>
    <w:rsid w:val="00551CC0"/>
    <w:rsid w:val="005520D8"/>
    <w:rsid w:val="00555CFB"/>
    <w:rsid w:val="00556803"/>
    <w:rsid w:val="00556ADB"/>
    <w:rsid w:val="00556CF1"/>
    <w:rsid w:val="005571B2"/>
    <w:rsid w:val="005603E5"/>
    <w:rsid w:val="00560888"/>
    <w:rsid w:val="005609EB"/>
    <w:rsid w:val="005631C7"/>
    <w:rsid w:val="005646D6"/>
    <w:rsid w:val="00564A79"/>
    <w:rsid w:val="00566202"/>
    <w:rsid w:val="00567AF1"/>
    <w:rsid w:val="005703F0"/>
    <w:rsid w:val="0057468F"/>
    <w:rsid w:val="005762A7"/>
    <w:rsid w:val="005769E2"/>
    <w:rsid w:val="00581887"/>
    <w:rsid w:val="00581A06"/>
    <w:rsid w:val="00581A6C"/>
    <w:rsid w:val="0058386D"/>
    <w:rsid w:val="00584F5C"/>
    <w:rsid w:val="0058634B"/>
    <w:rsid w:val="00586993"/>
    <w:rsid w:val="00587CEE"/>
    <w:rsid w:val="005902D5"/>
    <w:rsid w:val="00590EA9"/>
    <w:rsid w:val="005916D7"/>
    <w:rsid w:val="00591C99"/>
    <w:rsid w:val="005940D1"/>
    <w:rsid w:val="0059427F"/>
    <w:rsid w:val="005971A6"/>
    <w:rsid w:val="00597E19"/>
    <w:rsid w:val="005A4D3C"/>
    <w:rsid w:val="005A589A"/>
    <w:rsid w:val="005A698C"/>
    <w:rsid w:val="005A7E2B"/>
    <w:rsid w:val="005B1ECB"/>
    <w:rsid w:val="005B2275"/>
    <w:rsid w:val="005B3557"/>
    <w:rsid w:val="005B3C07"/>
    <w:rsid w:val="005B4BFB"/>
    <w:rsid w:val="005C0465"/>
    <w:rsid w:val="005C0CAC"/>
    <w:rsid w:val="005C116F"/>
    <w:rsid w:val="005C23D2"/>
    <w:rsid w:val="005C3643"/>
    <w:rsid w:val="005C3920"/>
    <w:rsid w:val="005C3986"/>
    <w:rsid w:val="005C4E0D"/>
    <w:rsid w:val="005C5817"/>
    <w:rsid w:val="005C69F9"/>
    <w:rsid w:val="005D062E"/>
    <w:rsid w:val="005D0709"/>
    <w:rsid w:val="005D2F6B"/>
    <w:rsid w:val="005D6DC3"/>
    <w:rsid w:val="005D7BE7"/>
    <w:rsid w:val="005D7C16"/>
    <w:rsid w:val="005E0799"/>
    <w:rsid w:val="005E0EEC"/>
    <w:rsid w:val="005E10F9"/>
    <w:rsid w:val="005E1200"/>
    <w:rsid w:val="005E6B63"/>
    <w:rsid w:val="005E6EED"/>
    <w:rsid w:val="005E7DAF"/>
    <w:rsid w:val="005F0486"/>
    <w:rsid w:val="005F0950"/>
    <w:rsid w:val="005F1076"/>
    <w:rsid w:val="005F18F1"/>
    <w:rsid w:val="005F1C1E"/>
    <w:rsid w:val="005F45EE"/>
    <w:rsid w:val="005F5A80"/>
    <w:rsid w:val="005F62F7"/>
    <w:rsid w:val="005F6385"/>
    <w:rsid w:val="005F6F7D"/>
    <w:rsid w:val="006044FF"/>
    <w:rsid w:val="0060542D"/>
    <w:rsid w:val="00607CC5"/>
    <w:rsid w:val="006112F3"/>
    <w:rsid w:val="0061179B"/>
    <w:rsid w:val="006125F9"/>
    <w:rsid w:val="00612B79"/>
    <w:rsid w:val="006133BD"/>
    <w:rsid w:val="00613E3F"/>
    <w:rsid w:val="00615529"/>
    <w:rsid w:val="006175F6"/>
    <w:rsid w:val="00617B47"/>
    <w:rsid w:val="00620A2F"/>
    <w:rsid w:val="00620FA3"/>
    <w:rsid w:val="0062341E"/>
    <w:rsid w:val="0062397F"/>
    <w:rsid w:val="0062419E"/>
    <w:rsid w:val="006262A9"/>
    <w:rsid w:val="00626C0C"/>
    <w:rsid w:val="0062725E"/>
    <w:rsid w:val="00627D45"/>
    <w:rsid w:val="00627EE6"/>
    <w:rsid w:val="00630A15"/>
    <w:rsid w:val="00631C3F"/>
    <w:rsid w:val="00633014"/>
    <w:rsid w:val="0063437B"/>
    <w:rsid w:val="00635A1E"/>
    <w:rsid w:val="00636839"/>
    <w:rsid w:val="00637554"/>
    <w:rsid w:val="0064017E"/>
    <w:rsid w:val="0064298B"/>
    <w:rsid w:val="0064368D"/>
    <w:rsid w:val="00645516"/>
    <w:rsid w:val="0064598F"/>
    <w:rsid w:val="0064719D"/>
    <w:rsid w:val="00647881"/>
    <w:rsid w:val="00647C0C"/>
    <w:rsid w:val="00647CA8"/>
    <w:rsid w:val="00650613"/>
    <w:rsid w:val="00651C69"/>
    <w:rsid w:val="00652DFC"/>
    <w:rsid w:val="00654BB6"/>
    <w:rsid w:val="00654C47"/>
    <w:rsid w:val="00655B0D"/>
    <w:rsid w:val="00655CB9"/>
    <w:rsid w:val="0065653E"/>
    <w:rsid w:val="00656EE0"/>
    <w:rsid w:val="00660518"/>
    <w:rsid w:val="00660B01"/>
    <w:rsid w:val="00660FC2"/>
    <w:rsid w:val="0066215A"/>
    <w:rsid w:val="00663899"/>
    <w:rsid w:val="00664C79"/>
    <w:rsid w:val="00665BD9"/>
    <w:rsid w:val="006673CA"/>
    <w:rsid w:val="006674FC"/>
    <w:rsid w:val="006707C6"/>
    <w:rsid w:val="006715E3"/>
    <w:rsid w:val="006716F6"/>
    <w:rsid w:val="00672271"/>
    <w:rsid w:val="0067319D"/>
    <w:rsid w:val="00673225"/>
    <w:rsid w:val="00673C26"/>
    <w:rsid w:val="00674DE5"/>
    <w:rsid w:val="0067566E"/>
    <w:rsid w:val="006772C4"/>
    <w:rsid w:val="00677ACA"/>
    <w:rsid w:val="006812AF"/>
    <w:rsid w:val="0068327D"/>
    <w:rsid w:val="00684173"/>
    <w:rsid w:val="00684220"/>
    <w:rsid w:val="006843E5"/>
    <w:rsid w:val="00684DCD"/>
    <w:rsid w:val="006875C9"/>
    <w:rsid w:val="00690926"/>
    <w:rsid w:val="00691534"/>
    <w:rsid w:val="006918F0"/>
    <w:rsid w:val="00693880"/>
    <w:rsid w:val="006947A2"/>
    <w:rsid w:val="00694AF0"/>
    <w:rsid w:val="00695341"/>
    <w:rsid w:val="006A1EEA"/>
    <w:rsid w:val="006A4686"/>
    <w:rsid w:val="006A7890"/>
    <w:rsid w:val="006B0E9E"/>
    <w:rsid w:val="006B2444"/>
    <w:rsid w:val="006B486D"/>
    <w:rsid w:val="006B5ACB"/>
    <w:rsid w:val="006B5AE4"/>
    <w:rsid w:val="006B702D"/>
    <w:rsid w:val="006C0298"/>
    <w:rsid w:val="006C0DD4"/>
    <w:rsid w:val="006C0F30"/>
    <w:rsid w:val="006C255D"/>
    <w:rsid w:val="006C41AD"/>
    <w:rsid w:val="006C4FAA"/>
    <w:rsid w:val="006C54C4"/>
    <w:rsid w:val="006C5627"/>
    <w:rsid w:val="006C68F8"/>
    <w:rsid w:val="006D1507"/>
    <w:rsid w:val="006D20A1"/>
    <w:rsid w:val="006D32F3"/>
    <w:rsid w:val="006D4054"/>
    <w:rsid w:val="006D4290"/>
    <w:rsid w:val="006D48C8"/>
    <w:rsid w:val="006D76E4"/>
    <w:rsid w:val="006D7B10"/>
    <w:rsid w:val="006D7EC6"/>
    <w:rsid w:val="006E02EC"/>
    <w:rsid w:val="006E15A0"/>
    <w:rsid w:val="006E3685"/>
    <w:rsid w:val="006E3913"/>
    <w:rsid w:val="006E3C4F"/>
    <w:rsid w:val="006E50ED"/>
    <w:rsid w:val="006E5E3E"/>
    <w:rsid w:val="006E6F41"/>
    <w:rsid w:val="006E73E6"/>
    <w:rsid w:val="006F1335"/>
    <w:rsid w:val="006F18C2"/>
    <w:rsid w:val="006F7794"/>
    <w:rsid w:val="007037CA"/>
    <w:rsid w:val="00705B42"/>
    <w:rsid w:val="0070689F"/>
    <w:rsid w:val="00706A49"/>
    <w:rsid w:val="007107AC"/>
    <w:rsid w:val="007112A5"/>
    <w:rsid w:val="0071185B"/>
    <w:rsid w:val="007136F2"/>
    <w:rsid w:val="007153D0"/>
    <w:rsid w:val="00715F38"/>
    <w:rsid w:val="00716595"/>
    <w:rsid w:val="007211B1"/>
    <w:rsid w:val="00722EF9"/>
    <w:rsid w:val="00725045"/>
    <w:rsid w:val="00725936"/>
    <w:rsid w:val="007277DA"/>
    <w:rsid w:val="00730AA9"/>
    <w:rsid w:val="0073142D"/>
    <w:rsid w:val="00731D27"/>
    <w:rsid w:val="00734A17"/>
    <w:rsid w:val="00734C3E"/>
    <w:rsid w:val="00735CFB"/>
    <w:rsid w:val="00740409"/>
    <w:rsid w:val="0074276B"/>
    <w:rsid w:val="00742CBF"/>
    <w:rsid w:val="007458A9"/>
    <w:rsid w:val="00746187"/>
    <w:rsid w:val="00746FB9"/>
    <w:rsid w:val="00751940"/>
    <w:rsid w:val="00752075"/>
    <w:rsid w:val="00752D83"/>
    <w:rsid w:val="00752DFC"/>
    <w:rsid w:val="007538A4"/>
    <w:rsid w:val="00755135"/>
    <w:rsid w:val="0075550E"/>
    <w:rsid w:val="0075569D"/>
    <w:rsid w:val="00755CB5"/>
    <w:rsid w:val="0075604F"/>
    <w:rsid w:val="00756755"/>
    <w:rsid w:val="007608D0"/>
    <w:rsid w:val="00761A27"/>
    <w:rsid w:val="007623A9"/>
    <w:rsid w:val="0076254F"/>
    <w:rsid w:val="007631C7"/>
    <w:rsid w:val="00763A8A"/>
    <w:rsid w:val="00765225"/>
    <w:rsid w:val="007671DE"/>
    <w:rsid w:val="007673C6"/>
    <w:rsid w:val="007678DD"/>
    <w:rsid w:val="007701D2"/>
    <w:rsid w:val="007707EC"/>
    <w:rsid w:val="00770FEC"/>
    <w:rsid w:val="00771399"/>
    <w:rsid w:val="007727B3"/>
    <w:rsid w:val="00776C79"/>
    <w:rsid w:val="007801F5"/>
    <w:rsid w:val="00781524"/>
    <w:rsid w:val="00783CA4"/>
    <w:rsid w:val="007842FB"/>
    <w:rsid w:val="007848EB"/>
    <w:rsid w:val="00785C56"/>
    <w:rsid w:val="00786124"/>
    <w:rsid w:val="007902D4"/>
    <w:rsid w:val="00790F4E"/>
    <w:rsid w:val="0079126D"/>
    <w:rsid w:val="00792A4E"/>
    <w:rsid w:val="00793D07"/>
    <w:rsid w:val="0079514B"/>
    <w:rsid w:val="00795252"/>
    <w:rsid w:val="00795CE9"/>
    <w:rsid w:val="00796C55"/>
    <w:rsid w:val="00797474"/>
    <w:rsid w:val="0079756E"/>
    <w:rsid w:val="007A0B38"/>
    <w:rsid w:val="007A0BD1"/>
    <w:rsid w:val="007A1E4A"/>
    <w:rsid w:val="007A2DC1"/>
    <w:rsid w:val="007A3D02"/>
    <w:rsid w:val="007A5F1D"/>
    <w:rsid w:val="007B0921"/>
    <w:rsid w:val="007B1407"/>
    <w:rsid w:val="007B1F5A"/>
    <w:rsid w:val="007B4984"/>
    <w:rsid w:val="007B5591"/>
    <w:rsid w:val="007B6498"/>
    <w:rsid w:val="007B7C8A"/>
    <w:rsid w:val="007C0B7C"/>
    <w:rsid w:val="007C0D91"/>
    <w:rsid w:val="007C482C"/>
    <w:rsid w:val="007C4C36"/>
    <w:rsid w:val="007C53E6"/>
    <w:rsid w:val="007C5F7F"/>
    <w:rsid w:val="007C72BE"/>
    <w:rsid w:val="007C7D79"/>
    <w:rsid w:val="007D0869"/>
    <w:rsid w:val="007D14C4"/>
    <w:rsid w:val="007D3319"/>
    <w:rsid w:val="007D335D"/>
    <w:rsid w:val="007D47B1"/>
    <w:rsid w:val="007D605C"/>
    <w:rsid w:val="007E1119"/>
    <w:rsid w:val="007E3314"/>
    <w:rsid w:val="007E3514"/>
    <w:rsid w:val="007E3633"/>
    <w:rsid w:val="007E4875"/>
    <w:rsid w:val="007E4B03"/>
    <w:rsid w:val="007E5556"/>
    <w:rsid w:val="007E5FDD"/>
    <w:rsid w:val="007F13B2"/>
    <w:rsid w:val="007F324B"/>
    <w:rsid w:val="007F61F7"/>
    <w:rsid w:val="00803332"/>
    <w:rsid w:val="0080553C"/>
    <w:rsid w:val="00805818"/>
    <w:rsid w:val="00805B46"/>
    <w:rsid w:val="00805DB4"/>
    <w:rsid w:val="00812067"/>
    <w:rsid w:val="008129F8"/>
    <w:rsid w:val="00812E73"/>
    <w:rsid w:val="008139B8"/>
    <w:rsid w:val="008166FC"/>
    <w:rsid w:val="00820197"/>
    <w:rsid w:val="00821B5E"/>
    <w:rsid w:val="008227FB"/>
    <w:rsid w:val="00823593"/>
    <w:rsid w:val="00823EF3"/>
    <w:rsid w:val="00825DC2"/>
    <w:rsid w:val="00826CE5"/>
    <w:rsid w:val="00827006"/>
    <w:rsid w:val="00830334"/>
    <w:rsid w:val="008307BF"/>
    <w:rsid w:val="00831409"/>
    <w:rsid w:val="00834AD3"/>
    <w:rsid w:val="00835E81"/>
    <w:rsid w:val="008361BC"/>
    <w:rsid w:val="00836A94"/>
    <w:rsid w:val="008377C2"/>
    <w:rsid w:val="00841DF6"/>
    <w:rsid w:val="00843795"/>
    <w:rsid w:val="0084539E"/>
    <w:rsid w:val="00847F0F"/>
    <w:rsid w:val="00850643"/>
    <w:rsid w:val="00851496"/>
    <w:rsid w:val="00852448"/>
    <w:rsid w:val="00852976"/>
    <w:rsid w:val="0085349A"/>
    <w:rsid w:val="00853B75"/>
    <w:rsid w:val="00854071"/>
    <w:rsid w:val="008541A2"/>
    <w:rsid w:val="00855C28"/>
    <w:rsid w:val="00856F95"/>
    <w:rsid w:val="008600D5"/>
    <w:rsid w:val="00862F9F"/>
    <w:rsid w:val="008638CE"/>
    <w:rsid w:val="00865AB3"/>
    <w:rsid w:val="00866040"/>
    <w:rsid w:val="00866228"/>
    <w:rsid w:val="0086623E"/>
    <w:rsid w:val="0086676C"/>
    <w:rsid w:val="00871458"/>
    <w:rsid w:val="00871749"/>
    <w:rsid w:val="00873982"/>
    <w:rsid w:val="00873FF4"/>
    <w:rsid w:val="00874818"/>
    <w:rsid w:val="0087481F"/>
    <w:rsid w:val="00877E10"/>
    <w:rsid w:val="00877F6C"/>
    <w:rsid w:val="008807EF"/>
    <w:rsid w:val="00880D0D"/>
    <w:rsid w:val="008813C6"/>
    <w:rsid w:val="00881BF8"/>
    <w:rsid w:val="008824BD"/>
    <w:rsid w:val="0088258A"/>
    <w:rsid w:val="008843AD"/>
    <w:rsid w:val="0088469B"/>
    <w:rsid w:val="0088577E"/>
    <w:rsid w:val="00886332"/>
    <w:rsid w:val="008872E3"/>
    <w:rsid w:val="00890E9D"/>
    <w:rsid w:val="008925F0"/>
    <w:rsid w:val="0089398D"/>
    <w:rsid w:val="0089448A"/>
    <w:rsid w:val="008961B1"/>
    <w:rsid w:val="00896378"/>
    <w:rsid w:val="00896BD1"/>
    <w:rsid w:val="00896E6E"/>
    <w:rsid w:val="00897877"/>
    <w:rsid w:val="008A26D9"/>
    <w:rsid w:val="008A5252"/>
    <w:rsid w:val="008A6FA5"/>
    <w:rsid w:val="008A733B"/>
    <w:rsid w:val="008A7B5B"/>
    <w:rsid w:val="008B04BA"/>
    <w:rsid w:val="008B0982"/>
    <w:rsid w:val="008B0B9E"/>
    <w:rsid w:val="008B12D2"/>
    <w:rsid w:val="008B1597"/>
    <w:rsid w:val="008B172B"/>
    <w:rsid w:val="008B247C"/>
    <w:rsid w:val="008B2B2B"/>
    <w:rsid w:val="008B3B0A"/>
    <w:rsid w:val="008B451C"/>
    <w:rsid w:val="008C0C29"/>
    <w:rsid w:val="008C0E05"/>
    <w:rsid w:val="008C4F83"/>
    <w:rsid w:val="008C58F7"/>
    <w:rsid w:val="008D02DA"/>
    <w:rsid w:val="008D12F3"/>
    <w:rsid w:val="008D225B"/>
    <w:rsid w:val="008D3DAA"/>
    <w:rsid w:val="008D4891"/>
    <w:rsid w:val="008D70EA"/>
    <w:rsid w:val="008D76BC"/>
    <w:rsid w:val="008D78F0"/>
    <w:rsid w:val="008E09CA"/>
    <w:rsid w:val="008E14D5"/>
    <w:rsid w:val="008E3C54"/>
    <w:rsid w:val="008E3D2D"/>
    <w:rsid w:val="008E4052"/>
    <w:rsid w:val="008E4BD1"/>
    <w:rsid w:val="008E5FE4"/>
    <w:rsid w:val="008E7D4E"/>
    <w:rsid w:val="008E7DBA"/>
    <w:rsid w:val="008F0666"/>
    <w:rsid w:val="008F0829"/>
    <w:rsid w:val="008F196C"/>
    <w:rsid w:val="008F2F1A"/>
    <w:rsid w:val="008F3638"/>
    <w:rsid w:val="008F4441"/>
    <w:rsid w:val="008F4B51"/>
    <w:rsid w:val="008F4B54"/>
    <w:rsid w:val="008F6B20"/>
    <w:rsid w:val="008F6CC9"/>
    <w:rsid w:val="008F6F31"/>
    <w:rsid w:val="008F74DF"/>
    <w:rsid w:val="008F75FA"/>
    <w:rsid w:val="00902274"/>
    <w:rsid w:val="009023F6"/>
    <w:rsid w:val="00902FF3"/>
    <w:rsid w:val="00903748"/>
    <w:rsid w:val="00905BAA"/>
    <w:rsid w:val="009065A6"/>
    <w:rsid w:val="00907093"/>
    <w:rsid w:val="009124F0"/>
    <w:rsid w:val="009127BA"/>
    <w:rsid w:val="00912DAE"/>
    <w:rsid w:val="00914905"/>
    <w:rsid w:val="009156AF"/>
    <w:rsid w:val="00916C64"/>
    <w:rsid w:val="0091763D"/>
    <w:rsid w:val="009179F0"/>
    <w:rsid w:val="009202CA"/>
    <w:rsid w:val="00920AAE"/>
    <w:rsid w:val="009223CD"/>
    <w:rsid w:val="009227A6"/>
    <w:rsid w:val="00922ADC"/>
    <w:rsid w:val="00924A67"/>
    <w:rsid w:val="00924C07"/>
    <w:rsid w:val="0092663D"/>
    <w:rsid w:val="00927B92"/>
    <w:rsid w:val="009304B0"/>
    <w:rsid w:val="00931EC9"/>
    <w:rsid w:val="00933B27"/>
    <w:rsid w:val="00933EC1"/>
    <w:rsid w:val="009344AF"/>
    <w:rsid w:val="00934FC5"/>
    <w:rsid w:val="00934FE8"/>
    <w:rsid w:val="00937B18"/>
    <w:rsid w:val="00940803"/>
    <w:rsid w:val="00941729"/>
    <w:rsid w:val="009418C9"/>
    <w:rsid w:val="009419C2"/>
    <w:rsid w:val="00941C0D"/>
    <w:rsid w:val="009426E8"/>
    <w:rsid w:val="009446AD"/>
    <w:rsid w:val="00945937"/>
    <w:rsid w:val="00947F95"/>
    <w:rsid w:val="0095049D"/>
    <w:rsid w:val="00952F27"/>
    <w:rsid w:val="009530DB"/>
    <w:rsid w:val="00953676"/>
    <w:rsid w:val="00954621"/>
    <w:rsid w:val="00954875"/>
    <w:rsid w:val="00956555"/>
    <w:rsid w:val="00956B9A"/>
    <w:rsid w:val="00956F30"/>
    <w:rsid w:val="00956F6A"/>
    <w:rsid w:val="009570C7"/>
    <w:rsid w:val="009600EC"/>
    <w:rsid w:val="0096132A"/>
    <w:rsid w:val="009615CC"/>
    <w:rsid w:val="00964540"/>
    <w:rsid w:val="0096509C"/>
    <w:rsid w:val="009657DA"/>
    <w:rsid w:val="00965B72"/>
    <w:rsid w:val="00965DEF"/>
    <w:rsid w:val="00966C9A"/>
    <w:rsid w:val="00966ED3"/>
    <w:rsid w:val="009672FF"/>
    <w:rsid w:val="00967598"/>
    <w:rsid w:val="009679D6"/>
    <w:rsid w:val="009705EE"/>
    <w:rsid w:val="00970D5F"/>
    <w:rsid w:val="00970D88"/>
    <w:rsid w:val="0097187B"/>
    <w:rsid w:val="00972852"/>
    <w:rsid w:val="00973984"/>
    <w:rsid w:val="00974248"/>
    <w:rsid w:val="00974E30"/>
    <w:rsid w:val="00976817"/>
    <w:rsid w:val="00977927"/>
    <w:rsid w:val="00980011"/>
    <w:rsid w:val="0098135C"/>
    <w:rsid w:val="0098156A"/>
    <w:rsid w:val="009815CD"/>
    <w:rsid w:val="009820A5"/>
    <w:rsid w:val="00982583"/>
    <w:rsid w:val="0098516D"/>
    <w:rsid w:val="0098517C"/>
    <w:rsid w:val="00987581"/>
    <w:rsid w:val="009904C3"/>
    <w:rsid w:val="00991BAC"/>
    <w:rsid w:val="0099399F"/>
    <w:rsid w:val="009945BA"/>
    <w:rsid w:val="009948D3"/>
    <w:rsid w:val="00995694"/>
    <w:rsid w:val="0099757D"/>
    <w:rsid w:val="00997E27"/>
    <w:rsid w:val="009A000C"/>
    <w:rsid w:val="009A020F"/>
    <w:rsid w:val="009A02FB"/>
    <w:rsid w:val="009A190A"/>
    <w:rsid w:val="009A62AD"/>
    <w:rsid w:val="009A6363"/>
    <w:rsid w:val="009A6EA0"/>
    <w:rsid w:val="009B15FC"/>
    <w:rsid w:val="009B18E3"/>
    <w:rsid w:val="009B3051"/>
    <w:rsid w:val="009B6328"/>
    <w:rsid w:val="009B6AED"/>
    <w:rsid w:val="009B7154"/>
    <w:rsid w:val="009B7437"/>
    <w:rsid w:val="009C00DC"/>
    <w:rsid w:val="009C0A0E"/>
    <w:rsid w:val="009C0A25"/>
    <w:rsid w:val="009C0BE5"/>
    <w:rsid w:val="009C0E6A"/>
    <w:rsid w:val="009C1335"/>
    <w:rsid w:val="009C1AB2"/>
    <w:rsid w:val="009C7251"/>
    <w:rsid w:val="009D1994"/>
    <w:rsid w:val="009D1B7D"/>
    <w:rsid w:val="009D31B2"/>
    <w:rsid w:val="009D3A23"/>
    <w:rsid w:val="009D5639"/>
    <w:rsid w:val="009D59A7"/>
    <w:rsid w:val="009D726D"/>
    <w:rsid w:val="009D7350"/>
    <w:rsid w:val="009D75CD"/>
    <w:rsid w:val="009E0D70"/>
    <w:rsid w:val="009E25C0"/>
    <w:rsid w:val="009E2E91"/>
    <w:rsid w:val="009E2F50"/>
    <w:rsid w:val="009E3D15"/>
    <w:rsid w:val="009E4370"/>
    <w:rsid w:val="009E4C23"/>
    <w:rsid w:val="009E4F77"/>
    <w:rsid w:val="009E5466"/>
    <w:rsid w:val="009E5ABF"/>
    <w:rsid w:val="009E6962"/>
    <w:rsid w:val="009F014B"/>
    <w:rsid w:val="009F02C8"/>
    <w:rsid w:val="009F187A"/>
    <w:rsid w:val="009F5665"/>
    <w:rsid w:val="009F65E9"/>
    <w:rsid w:val="009F6E0D"/>
    <w:rsid w:val="009F7E91"/>
    <w:rsid w:val="00A01B40"/>
    <w:rsid w:val="00A024F9"/>
    <w:rsid w:val="00A030BF"/>
    <w:rsid w:val="00A03A4E"/>
    <w:rsid w:val="00A04E95"/>
    <w:rsid w:val="00A05988"/>
    <w:rsid w:val="00A05A02"/>
    <w:rsid w:val="00A07331"/>
    <w:rsid w:val="00A10169"/>
    <w:rsid w:val="00A10646"/>
    <w:rsid w:val="00A109D9"/>
    <w:rsid w:val="00A11DA6"/>
    <w:rsid w:val="00A139F5"/>
    <w:rsid w:val="00A14703"/>
    <w:rsid w:val="00A20133"/>
    <w:rsid w:val="00A22C73"/>
    <w:rsid w:val="00A31FB4"/>
    <w:rsid w:val="00A32E16"/>
    <w:rsid w:val="00A34EC9"/>
    <w:rsid w:val="00A365F4"/>
    <w:rsid w:val="00A36BF3"/>
    <w:rsid w:val="00A37EE7"/>
    <w:rsid w:val="00A42B58"/>
    <w:rsid w:val="00A42F9B"/>
    <w:rsid w:val="00A432AB"/>
    <w:rsid w:val="00A43435"/>
    <w:rsid w:val="00A4469F"/>
    <w:rsid w:val="00A46BA4"/>
    <w:rsid w:val="00A46EE2"/>
    <w:rsid w:val="00A47A91"/>
    <w:rsid w:val="00A47D80"/>
    <w:rsid w:val="00A50440"/>
    <w:rsid w:val="00A51295"/>
    <w:rsid w:val="00A5251B"/>
    <w:rsid w:val="00A52986"/>
    <w:rsid w:val="00A53132"/>
    <w:rsid w:val="00A551A8"/>
    <w:rsid w:val="00A559E1"/>
    <w:rsid w:val="00A563F2"/>
    <w:rsid w:val="00A566E8"/>
    <w:rsid w:val="00A566FD"/>
    <w:rsid w:val="00A56C42"/>
    <w:rsid w:val="00A57695"/>
    <w:rsid w:val="00A601A4"/>
    <w:rsid w:val="00A626D7"/>
    <w:rsid w:val="00A631EC"/>
    <w:rsid w:val="00A63441"/>
    <w:rsid w:val="00A63477"/>
    <w:rsid w:val="00A6551C"/>
    <w:rsid w:val="00A66347"/>
    <w:rsid w:val="00A669F7"/>
    <w:rsid w:val="00A67784"/>
    <w:rsid w:val="00A67D5B"/>
    <w:rsid w:val="00A70425"/>
    <w:rsid w:val="00A70684"/>
    <w:rsid w:val="00A70722"/>
    <w:rsid w:val="00A71323"/>
    <w:rsid w:val="00A7334A"/>
    <w:rsid w:val="00A80A1A"/>
    <w:rsid w:val="00A810F9"/>
    <w:rsid w:val="00A81E56"/>
    <w:rsid w:val="00A82D31"/>
    <w:rsid w:val="00A845D5"/>
    <w:rsid w:val="00A85CC7"/>
    <w:rsid w:val="00A85E7E"/>
    <w:rsid w:val="00A86ECC"/>
    <w:rsid w:val="00A86FCC"/>
    <w:rsid w:val="00A904BB"/>
    <w:rsid w:val="00A90A6D"/>
    <w:rsid w:val="00A91F84"/>
    <w:rsid w:val="00A92858"/>
    <w:rsid w:val="00A942F1"/>
    <w:rsid w:val="00A95EA5"/>
    <w:rsid w:val="00A961C5"/>
    <w:rsid w:val="00A96F51"/>
    <w:rsid w:val="00A971E5"/>
    <w:rsid w:val="00AA149E"/>
    <w:rsid w:val="00AA1CC8"/>
    <w:rsid w:val="00AA210D"/>
    <w:rsid w:val="00AA24B4"/>
    <w:rsid w:val="00AA29FD"/>
    <w:rsid w:val="00AA4C47"/>
    <w:rsid w:val="00AA69A6"/>
    <w:rsid w:val="00AA710D"/>
    <w:rsid w:val="00AA740C"/>
    <w:rsid w:val="00AB4211"/>
    <w:rsid w:val="00AB4C10"/>
    <w:rsid w:val="00AB4F37"/>
    <w:rsid w:val="00AB4F48"/>
    <w:rsid w:val="00AB581E"/>
    <w:rsid w:val="00AB64F3"/>
    <w:rsid w:val="00AB6500"/>
    <w:rsid w:val="00AB6D25"/>
    <w:rsid w:val="00AB784A"/>
    <w:rsid w:val="00AC4DEB"/>
    <w:rsid w:val="00AC7D14"/>
    <w:rsid w:val="00AD0E56"/>
    <w:rsid w:val="00AD2065"/>
    <w:rsid w:val="00AD6739"/>
    <w:rsid w:val="00AD73E3"/>
    <w:rsid w:val="00AD7E2F"/>
    <w:rsid w:val="00AD7E50"/>
    <w:rsid w:val="00AE1630"/>
    <w:rsid w:val="00AE229B"/>
    <w:rsid w:val="00AE2614"/>
    <w:rsid w:val="00AE2D32"/>
    <w:rsid w:val="00AE2D4B"/>
    <w:rsid w:val="00AE350C"/>
    <w:rsid w:val="00AE43A4"/>
    <w:rsid w:val="00AE4F08"/>
    <w:rsid w:val="00AE4F99"/>
    <w:rsid w:val="00AE5C65"/>
    <w:rsid w:val="00AE71AB"/>
    <w:rsid w:val="00AF0596"/>
    <w:rsid w:val="00AF0BC4"/>
    <w:rsid w:val="00AF133A"/>
    <w:rsid w:val="00AF2581"/>
    <w:rsid w:val="00AF42F9"/>
    <w:rsid w:val="00AF4C83"/>
    <w:rsid w:val="00AF4ECE"/>
    <w:rsid w:val="00B023A0"/>
    <w:rsid w:val="00B02D06"/>
    <w:rsid w:val="00B0511A"/>
    <w:rsid w:val="00B0607D"/>
    <w:rsid w:val="00B061D1"/>
    <w:rsid w:val="00B070A2"/>
    <w:rsid w:val="00B10934"/>
    <w:rsid w:val="00B11B69"/>
    <w:rsid w:val="00B11F71"/>
    <w:rsid w:val="00B14952"/>
    <w:rsid w:val="00B16871"/>
    <w:rsid w:val="00B1743F"/>
    <w:rsid w:val="00B2063A"/>
    <w:rsid w:val="00B2090B"/>
    <w:rsid w:val="00B20C72"/>
    <w:rsid w:val="00B2154B"/>
    <w:rsid w:val="00B21B8C"/>
    <w:rsid w:val="00B2228A"/>
    <w:rsid w:val="00B229B7"/>
    <w:rsid w:val="00B241A4"/>
    <w:rsid w:val="00B25394"/>
    <w:rsid w:val="00B25B45"/>
    <w:rsid w:val="00B26EE3"/>
    <w:rsid w:val="00B27D2F"/>
    <w:rsid w:val="00B31E5A"/>
    <w:rsid w:val="00B3296E"/>
    <w:rsid w:val="00B32B44"/>
    <w:rsid w:val="00B352B7"/>
    <w:rsid w:val="00B358D0"/>
    <w:rsid w:val="00B35AFF"/>
    <w:rsid w:val="00B36A8A"/>
    <w:rsid w:val="00B404CD"/>
    <w:rsid w:val="00B411C5"/>
    <w:rsid w:val="00B42A0B"/>
    <w:rsid w:val="00B43A83"/>
    <w:rsid w:val="00B44F3E"/>
    <w:rsid w:val="00B450C6"/>
    <w:rsid w:val="00B45617"/>
    <w:rsid w:val="00B45C12"/>
    <w:rsid w:val="00B47359"/>
    <w:rsid w:val="00B47375"/>
    <w:rsid w:val="00B507FE"/>
    <w:rsid w:val="00B524C5"/>
    <w:rsid w:val="00B53ACC"/>
    <w:rsid w:val="00B55604"/>
    <w:rsid w:val="00B5695A"/>
    <w:rsid w:val="00B620CC"/>
    <w:rsid w:val="00B62A90"/>
    <w:rsid w:val="00B633D5"/>
    <w:rsid w:val="00B653AB"/>
    <w:rsid w:val="00B65F9E"/>
    <w:rsid w:val="00B667E2"/>
    <w:rsid w:val="00B66B19"/>
    <w:rsid w:val="00B66EF2"/>
    <w:rsid w:val="00B67810"/>
    <w:rsid w:val="00B71240"/>
    <w:rsid w:val="00B72044"/>
    <w:rsid w:val="00B7287D"/>
    <w:rsid w:val="00B7386E"/>
    <w:rsid w:val="00B73984"/>
    <w:rsid w:val="00B74B33"/>
    <w:rsid w:val="00B75796"/>
    <w:rsid w:val="00B76BD4"/>
    <w:rsid w:val="00B76C9A"/>
    <w:rsid w:val="00B84C43"/>
    <w:rsid w:val="00B8505F"/>
    <w:rsid w:val="00B86476"/>
    <w:rsid w:val="00B914E9"/>
    <w:rsid w:val="00B935FA"/>
    <w:rsid w:val="00B95410"/>
    <w:rsid w:val="00B956EE"/>
    <w:rsid w:val="00B957CE"/>
    <w:rsid w:val="00B9640C"/>
    <w:rsid w:val="00BA2B9B"/>
    <w:rsid w:val="00BA2BA1"/>
    <w:rsid w:val="00BA2EF4"/>
    <w:rsid w:val="00BA3447"/>
    <w:rsid w:val="00BA3532"/>
    <w:rsid w:val="00BA3562"/>
    <w:rsid w:val="00BA413E"/>
    <w:rsid w:val="00BA448A"/>
    <w:rsid w:val="00BA4CD5"/>
    <w:rsid w:val="00BA5AB7"/>
    <w:rsid w:val="00BA5B71"/>
    <w:rsid w:val="00BB1C71"/>
    <w:rsid w:val="00BB24DF"/>
    <w:rsid w:val="00BB4691"/>
    <w:rsid w:val="00BB4F09"/>
    <w:rsid w:val="00BB4F17"/>
    <w:rsid w:val="00BB54B5"/>
    <w:rsid w:val="00BC1A5A"/>
    <w:rsid w:val="00BC1C40"/>
    <w:rsid w:val="00BC3275"/>
    <w:rsid w:val="00BC355A"/>
    <w:rsid w:val="00BC4530"/>
    <w:rsid w:val="00BC5069"/>
    <w:rsid w:val="00BD1FF2"/>
    <w:rsid w:val="00BD28B5"/>
    <w:rsid w:val="00BD3A94"/>
    <w:rsid w:val="00BD3F4F"/>
    <w:rsid w:val="00BD4E33"/>
    <w:rsid w:val="00BE13DF"/>
    <w:rsid w:val="00BE5500"/>
    <w:rsid w:val="00BE62CC"/>
    <w:rsid w:val="00BF0A9B"/>
    <w:rsid w:val="00BF0C77"/>
    <w:rsid w:val="00BF113B"/>
    <w:rsid w:val="00BF17C6"/>
    <w:rsid w:val="00BF193B"/>
    <w:rsid w:val="00BF1D2F"/>
    <w:rsid w:val="00BF21B3"/>
    <w:rsid w:val="00BF6E7E"/>
    <w:rsid w:val="00C02159"/>
    <w:rsid w:val="00C02AF6"/>
    <w:rsid w:val="00C030DE"/>
    <w:rsid w:val="00C051A8"/>
    <w:rsid w:val="00C065AD"/>
    <w:rsid w:val="00C0756A"/>
    <w:rsid w:val="00C077A9"/>
    <w:rsid w:val="00C14D17"/>
    <w:rsid w:val="00C161AB"/>
    <w:rsid w:val="00C165E2"/>
    <w:rsid w:val="00C173BA"/>
    <w:rsid w:val="00C20605"/>
    <w:rsid w:val="00C20CBC"/>
    <w:rsid w:val="00C21434"/>
    <w:rsid w:val="00C217C1"/>
    <w:rsid w:val="00C21C88"/>
    <w:rsid w:val="00C22105"/>
    <w:rsid w:val="00C22FBA"/>
    <w:rsid w:val="00C2395D"/>
    <w:rsid w:val="00C244B6"/>
    <w:rsid w:val="00C24953"/>
    <w:rsid w:val="00C25313"/>
    <w:rsid w:val="00C27BF1"/>
    <w:rsid w:val="00C3068C"/>
    <w:rsid w:val="00C3318F"/>
    <w:rsid w:val="00C34F79"/>
    <w:rsid w:val="00C35249"/>
    <w:rsid w:val="00C35E36"/>
    <w:rsid w:val="00C3702F"/>
    <w:rsid w:val="00C37493"/>
    <w:rsid w:val="00C40BD8"/>
    <w:rsid w:val="00C4161D"/>
    <w:rsid w:val="00C41D9A"/>
    <w:rsid w:val="00C425C1"/>
    <w:rsid w:val="00C4500A"/>
    <w:rsid w:val="00C47404"/>
    <w:rsid w:val="00C52364"/>
    <w:rsid w:val="00C53D03"/>
    <w:rsid w:val="00C54256"/>
    <w:rsid w:val="00C55855"/>
    <w:rsid w:val="00C56C84"/>
    <w:rsid w:val="00C579EF"/>
    <w:rsid w:val="00C57A3B"/>
    <w:rsid w:val="00C57C4D"/>
    <w:rsid w:val="00C61D23"/>
    <w:rsid w:val="00C61F45"/>
    <w:rsid w:val="00C62238"/>
    <w:rsid w:val="00C64A37"/>
    <w:rsid w:val="00C65815"/>
    <w:rsid w:val="00C65FC4"/>
    <w:rsid w:val="00C70B90"/>
    <w:rsid w:val="00C7158E"/>
    <w:rsid w:val="00C7250B"/>
    <w:rsid w:val="00C7346B"/>
    <w:rsid w:val="00C73978"/>
    <w:rsid w:val="00C73CB5"/>
    <w:rsid w:val="00C741E2"/>
    <w:rsid w:val="00C7479A"/>
    <w:rsid w:val="00C762C2"/>
    <w:rsid w:val="00C77319"/>
    <w:rsid w:val="00C77C0E"/>
    <w:rsid w:val="00C80D2A"/>
    <w:rsid w:val="00C81011"/>
    <w:rsid w:val="00C82DA3"/>
    <w:rsid w:val="00C83533"/>
    <w:rsid w:val="00C84690"/>
    <w:rsid w:val="00C85E68"/>
    <w:rsid w:val="00C872C2"/>
    <w:rsid w:val="00C907E1"/>
    <w:rsid w:val="00C91687"/>
    <w:rsid w:val="00C9228C"/>
    <w:rsid w:val="00C924A8"/>
    <w:rsid w:val="00C93D4E"/>
    <w:rsid w:val="00C945FE"/>
    <w:rsid w:val="00C95347"/>
    <w:rsid w:val="00C96FAA"/>
    <w:rsid w:val="00C97A04"/>
    <w:rsid w:val="00CA107B"/>
    <w:rsid w:val="00CA2AD2"/>
    <w:rsid w:val="00CA34ED"/>
    <w:rsid w:val="00CA484D"/>
    <w:rsid w:val="00CA4870"/>
    <w:rsid w:val="00CA4FB6"/>
    <w:rsid w:val="00CA5E9D"/>
    <w:rsid w:val="00CA6639"/>
    <w:rsid w:val="00CA67F2"/>
    <w:rsid w:val="00CB19B0"/>
    <w:rsid w:val="00CB2F6C"/>
    <w:rsid w:val="00CB2F90"/>
    <w:rsid w:val="00CB59E2"/>
    <w:rsid w:val="00CB68C5"/>
    <w:rsid w:val="00CB6AD4"/>
    <w:rsid w:val="00CB74DA"/>
    <w:rsid w:val="00CB754D"/>
    <w:rsid w:val="00CC28A2"/>
    <w:rsid w:val="00CC4A02"/>
    <w:rsid w:val="00CC4D62"/>
    <w:rsid w:val="00CC739E"/>
    <w:rsid w:val="00CC7716"/>
    <w:rsid w:val="00CD0EB5"/>
    <w:rsid w:val="00CD0F28"/>
    <w:rsid w:val="00CD1B5B"/>
    <w:rsid w:val="00CD1B61"/>
    <w:rsid w:val="00CD1B79"/>
    <w:rsid w:val="00CD1EBB"/>
    <w:rsid w:val="00CD1ECF"/>
    <w:rsid w:val="00CD2864"/>
    <w:rsid w:val="00CD28CF"/>
    <w:rsid w:val="00CD5118"/>
    <w:rsid w:val="00CD58B7"/>
    <w:rsid w:val="00CD7967"/>
    <w:rsid w:val="00CE1557"/>
    <w:rsid w:val="00CE2D22"/>
    <w:rsid w:val="00CE2DE7"/>
    <w:rsid w:val="00CE2F16"/>
    <w:rsid w:val="00CE3078"/>
    <w:rsid w:val="00CE55E0"/>
    <w:rsid w:val="00CF0A54"/>
    <w:rsid w:val="00CF18EE"/>
    <w:rsid w:val="00CF2FE4"/>
    <w:rsid w:val="00CF30BD"/>
    <w:rsid w:val="00CF3635"/>
    <w:rsid w:val="00CF4099"/>
    <w:rsid w:val="00CF4950"/>
    <w:rsid w:val="00D00796"/>
    <w:rsid w:val="00D01A91"/>
    <w:rsid w:val="00D02481"/>
    <w:rsid w:val="00D02B82"/>
    <w:rsid w:val="00D033AA"/>
    <w:rsid w:val="00D048D8"/>
    <w:rsid w:val="00D0538F"/>
    <w:rsid w:val="00D0554F"/>
    <w:rsid w:val="00D061A3"/>
    <w:rsid w:val="00D10822"/>
    <w:rsid w:val="00D11EA6"/>
    <w:rsid w:val="00D154A8"/>
    <w:rsid w:val="00D15B8B"/>
    <w:rsid w:val="00D168D4"/>
    <w:rsid w:val="00D16CEB"/>
    <w:rsid w:val="00D2143D"/>
    <w:rsid w:val="00D22A31"/>
    <w:rsid w:val="00D22E18"/>
    <w:rsid w:val="00D24478"/>
    <w:rsid w:val="00D2494F"/>
    <w:rsid w:val="00D25B7D"/>
    <w:rsid w:val="00D261A2"/>
    <w:rsid w:val="00D30DB1"/>
    <w:rsid w:val="00D334CE"/>
    <w:rsid w:val="00D372FD"/>
    <w:rsid w:val="00D401AC"/>
    <w:rsid w:val="00D4070B"/>
    <w:rsid w:val="00D40F7A"/>
    <w:rsid w:val="00D41463"/>
    <w:rsid w:val="00D426F8"/>
    <w:rsid w:val="00D43088"/>
    <w:rsid w:val="00D433A6"/>
    <w:rsid w:val="00D43483"/>
    <w:rsid w:val="00D440A9"/>
    <w:rsid w:val="00D46490"/>
    <w:rsid w:val="00D46E45"/>
    <w:rsid w:val="00D50B16"/>
    <w:rsid w:val="00D50F7C"/>
    <w:rsid w:val="00D54593"/>
    <w:rsid w:val="00D55BB1"/>
    <w:rsid w:val="00D55CF2"/>
    <w:rsid w:val="00D55D37"/>
    <w:rsid w:val="00D606B8"/>
    <w:rsid w:val="00D616D2"/>
    <w:rsid w:val="00D63B5F"/>
    <w:rsid w:val="00D63BAA"/>
    <w:rsid w:val="00D63C45"/>
    <w:rsid w:val="00D64B7E"/>
    <w:rsid w:val="00D64C78"/>
    <w:rsid w:val="00D65C9F"/>
    <w:rsid w:val="00D65DA5"/>
    <w:rsid w:val="00D66762"/>
    <w:rsid w:val="00D670D0"/>
    <w:rsid w:val="00D70343"/>
    <w:rsid w:val="00D706E5"/>
    <w:rsid w:val="00D70B6B"/>
    <w:rsid w:val="00D70EF7"/>
    <w:rsid w:val="00D73EA0"/>
    <w:rsid w:val="00D7526F"/>
    <w:rsid w:val="00D76105"/>
    <w:rsid w:val="00D77EE2"/>
    <w:rsid w:val="00D816A7"/>
    <w:rsid w:val="00D8213C"/>
    <w:rsid w:val="00D8397C"/>
    <w:rsid w:val="00D86920"/>
    <w:rsid w:val="00D90408"/>
    <w:rsid w:val="00D9139A"/>
    <w:rsid w:val="00D9175E"/>
    <w:rsid w:val="00D92353"/>
    <w:rsid w:val="00D92B88"/>
    <w:rsid w:val="00D94EED"/>
    <w:rsid w:val="00D96026"/>
    <w:rsid w:val="00D972F6"/>
    <w:rsid w:val="00DA0B5C"/>
    <w:rsid w:val="00DA113E"/>
    <w:rsid w:val="00DA17FE"/>
    <w:rsid w:val="00DA331D"/>
    <w:rsid w:val="00DA3A3E"/>
    <w:rsid w:val="00DA4C75"/>
    <w:rsid w:val="00DA5C20"/>
    <w:rsid w:val="00DA6941"/>
    <w:rsid w:val="00DA6F1F"/>
    <w:rsid w:val="00DA7C1C"/>
    <w:rsid w:val="00DB147A"/>
    <w:rsid w:val="00DB1B7A"/>
    <w:rsid w:val="00DB25EA"/>
    <w:rsid w:val="00DB4394"/>
    <w:rsid w:val="00DB50C2"/>
    <w:rsid w:val="00DB5406"/>
    <w:rsid w:val="00DB706E"/>
    <w:rsid w:val="00DB7A92"/>
    <w:rsid w:val="00DC02ED"/>
    <w:rsid w:val="00DC20AE"/>
    <w:rsid w:val="00DC2393"/>
    <w:rsid w:val="00DC3B75"/>
    <w:rsid w:val="00DC3CD7"/>
    <w:rsid w:val="00DC6069"/>
    <w:rsid w:val="00DC639A"/>
    <w:rsid w:val="00DC64D6"/>
    <w:rsid w:val="00DC6708"/>
    <w:rsid w:val="00DD011A"/>
    <w:rsid w:val="00DD09AC"/>
    <w:rsid w:val="00DD4BDC"/>
    <w:rsid w:val="00DD4CFD"/>
    <w:rsid w:val="00DD5F7F"/>
    <w:rsid w:val="00DE0436"/>
    <w:rsid w:val="00DE2400"/>
    <w:rsid w:val="00DE3C5D"/>
    <w:rsid w:val="00DE4E58"/>
    <w:rsid w:val="00DE58F1"/>
    <w:rsid w:val="00DE6B58"/>
    <w:rsid w:val="00DE7EB3"/>
    <w:rsid w:val="00DF17FC"/>
    <w:rsid w:val="00DF1B46"/>
    <w:rsid w:val="00DF2D42"/>
    <w:rsid w:val="00DF403C"/>
    <w:rsid w:val="00DF45AF"/>
    <w:rsid w:val="00DF46EC"/>
    <w:rsid w:val="00DF4CA4"/>
    <w:rsid w:val="00DF5B70"/>
    <w:rsid w:val="00DF5E32"/>
    <w:rsid w:val="00DF73BF"/>
    <w:rsid w:val="00E01436"/>
    <w:rsid w:val="00E02325"/>
    <w:rsid w:val="00E02F69"/>
    <w:rsid w:val="00E030BF"/>
    <w:rsid w:val="00E031C7"/>
    <w:rsid w:val="00E03438"/>
    <w:rsid w:val="00E03E79"/>
    <w:rsid w:val="00E045BD"/>
    <w:rsid w:val="00E04B42"/>
    <w:rsid w:val="00E04D6C"/>
    <w:rsid w:val="00E05386"/>
    <w:rsid w:val="00E05DF4"/>
    <w:rsid w:val="00E1115C"/>
    <w:rsid w:val="00E11C08"/>
    <w:rsid w:val="00E11C3D"/>
    <w:rsid w:val="00E125A6"/>
    <w:rsid w:val="00E13BA9"/>
    <w:rsid w:val="00E153FF"/>
    <w:rsid w:val="00E15EE4"/>
    <w:rsid w:val="00E166C3"/>
    <w:rsid w:val="00E16AD1"/>
    <w:rsid w:val="00E17B77"/>
    <w:rsid w:val="00E22345"/>
    <w:rsid w:val="00E231AB"/>
    <w:rsid w:val="00E23337"/>
    <w:rsid w:val="00E259EA"/>
    <w:rsid w:val="00E25B70"/>
    <w:rsid w:val="00E25D33"/>
    <w:rsid w:val="00E31806"/>
    <w:rsid w:val="00E32061"/>
    <w:rsid w:val="00E33F48"/>
    <w:rsid w:val="00E34125"/>
    <w:rsid w:val="00E348A0"/>
    <w:rsid w:val="00E35806"/>
    <w:rsid w:val="00E37EE9"/>
    <w:rsid w:val="00E42FF9"/>
    <w:rsid w:val="00E441AB"/>
    <w:rsid w:val="00E44790"/>
    <w:rsid w:val="00E47049"/>
    <w:rsid w:val="00E4714C"/>
    <w:rsid w:val="00E5178D"/>
    <w:rsid w:val="00E51AEB"/>
    <w:rsid w:val="00E522A7"/>
    <w:rsid w:val="00E53454"/>
    <w:rsid w:val="00E5349E"/>
    <w:rsid w:val="00E54452"/>
    <w:rsid w:val="00E55B02"/>
    <w:rsid w:val="00E61855"/>
    <w:rsid w:val="00E63B0C"/>
    <w:rsid w:val="00E63C11"/>
    <w:rsid w:val="00E64A4C"/>
    <w:rsid w:val="00E6552F"/>
    <w:rsid w:val="00E664C5"/>
    <w:rsid w:val="00E671A2"/>
    <w:rsid w:val="00E70150"/>
    <w:rsid w:val="00E702E5"/>
    <w:rsid w:val="00E713AC"/>
    <w:rsid w:val="00E724E2"/>
    <w:rsid w:val="00E7313C"/>
    <w:rsid w:val="00E732F0"/>
    <w:rsid w:val="00E73DED"/>
    <w:rsid w:val="00E740CC"/>
    <w:rsid w:val="00E76939"/>
    <w:rsid w:val="00E76D26"/>
    <w:rsid w:val="00E76D81"/>
    <w:rsid w:val="00E76DFF"/>
    <w:rsid w:val="00E76EE5"/>
    <w:rsid w:val="00E81676"/>
    <w:rsid w:val="00E816A5"/>
    <w:rsid w:val="00E81A95"/>
    <w:rsid w:val="00E8218E"/>
    <w:rsid w:val="00E8345F"/>
    <w:rsid w:val="00E835E8"/>
    <w:rsid w:val="00E84101"/>
    <w:rsid w:val="00E85571"/>
    <w:rsid w:val="00E85DAD"/>
    <w:rsid w:val="00E85EA4"/>
    <w:rsid w:val="00E87253"/>
    <w:rsid w:val="00E874B1"/>
    <w:rsid w:val="00E9083D"/>
    <w:rsid w:val="00E90B00"/>
    <w:rsid w:val="00E910F0"/>
    <w:rsid w:val="00E92415"/>
    <w:rsid w:val="00E92D23"/>
    <w:rsid w:val="00E93773"/>
    <w:rsid w:val="00E95000"/>
    <w:rsid w:val="00E95036"/>
    <w:rsid w:val="00E9588B"/>
    <w:rsid w:val="00E959BE"/>
    <w:rsid w:val="00E95B8E"/>
    <w:rsid w:val="00E95FC6"/>
    <w:rsid w:val="00E97139"/>
    <w:rsid w:val="00E97F66"/>
    <w:rsid w:val="00EA1692"/>
    <w:rsid w:val="00EA5A25"/>
    <w:rsid w:val="00EA6C5A"/>
    <w:rsid w:val="00EB0613"/>
    <w:rsid w:val="00EB0698"/>
    <w:rsid w:val="00EB1390"/>
    <w:rsid w:val="00EB18E3"/>
    <w:rsid w:val="00EB2C71"/>
    <w:rsid w:val="00EB3166"/>
    <w:rsid w:val="00EB3333"/>
    <w:rsid w:val="00EB4340"/>
    <w:rsid w:val="00EB556D"/>
    <w:rsid w:val="00EB5A2B"/>
    <w:rsid w:val="00EB5A7D"/>
    <w:rsid w:val="00EC00A4"/>
    <w:rsid w:val="00EC1399"/>
    <w:rsid w:val="00EC1C06"/>
    <w:rsid w:val="00EC1CFE"/>
    <w:rsid w:val="00EC43D0"/>
    <w:rsid w:val="00EC464D"/>
    <w:rsid w:val="00EC4F58"/>
    <w:rsid w:val="00EC6396"/>
    <w:rsid w:val="00EC6A61"/>
    <w:rsid w:val="00EC758B"/>
    <w:rsid w:val="00ED04D0"/>
    <w:rsid w:val="00ED1787"/>
    <w:rsid w:val="00ED293D"/>
    <w:rsid w:val="00ED3916"/>
    <w:rsid w:val="00ED3E84"/>
    <w:rsid w:val="00ED44FE"/>
    <w:rsid w:val="00ED4FEE"/>
    <w:rsid w:val="00ED55C0"/>
    <w:rsid w:val="00ED5763"/>
    <w:rsid w:val="00ED65A3"/>
    <w:rsid w:val="00ED682B"/>
    <w:rsid w:val="00ED7E60"/>
    <w:rsid w:val="00EE0298"/>
    <w:rsid w:val="00EE0B46"/>
    <w:rsid w:val="00EE0F55"/>
    <w:rsid w:val="00EE12B1"/>
    <w:rsid w:val="00EE133B"/>
    <w:rsid w:val="00EE1761"/>
    <w:rsid w:val="00EE3736"/>
    <w:rsid w:val="00EE41D5"/>
    <w:rsid w:val="00EE6572"/>
    <w:rsid w:val="00EE7B9B"/>
    <w:rsid w:val="00EF17A9"/>
    <w:rsid w:val="00EF2916"/>
    <w:rsid w:val="00EF3C19"/>
    <w:rsid w:val="00EF4612"/>
    <w:rsid w:val="00EF466F"/>
    <w:rsid w:val="00EF54F2"/>
    <w:rsid w:val="00EF6650"/>
    <w:rsid w:val="00F0166F"/>
    <w:rsid w:val="00F033B2"/>
    <w:rsid w:val="00F037A4"/>
    <w:rsid w:val="00F039C9"/>
    <w:rsid w:val="00F049AB"/>
    <w:rsid w:val="00F06125"/>
    <w:rsid w:val="00F06B5B"/>
    <w:rsid w:val="00F1001A"/>
    <w:rsid w:val="00F10226"/>
    <w:rsid w:val="00F11547"/>
    <w:rsid w:val="00F12590"/>
    <w:rsid w:val="00F142DB"/>
    <w:rsid w:val="00F1596B"/>
    <w:rsid w:val="00F1691B"/>
    <w:rsid w:val="00F16AFE"/>
    <w:rsid w:val="00F170D4"/>
    <w:rsid w:val="00F172B7"/>
    <w:rsid w:val="00F20151"/>
    <w:rsid w:val="00F2400C"/>
    <w:rsid w:val="00F245AD"/>
    <w:rsid w:val="00F27C8F"/>
    <w:rsid w:val="00F307DC"/>
    <w:rsid w:val="00F32735"/>
    <w:rsid w:val="00F32749"/>
    <w:rsid w:val="00F35F99"/>
    <w:rsid w:val="00F36F80"/>
    <w:rsid w:val="00F37172"/>
    <w:rsid w:val="00F40FA2"/>
    <w:rsid w:val="00F41FD0"/>
    <w:rsid w:val="00F4321D"/>
    <w:rsid w:val="00F4477E"/>
    <w:rsid w:val="00F448A0"/>
    <w:rsid w:val="00F44E45"/>
    <w:rsid w:val="00F46269"/>
    <w:rsid w:val="00F47620"/>
    <w:rsid w:val="00F47759"/>
    <w:rsid w:val="00F47A83"/>
    <w:rsid w:val="00F5016C"/>
    <w:rsid w:val="00F51030"/>
    <w:rsid w:val="00F5262B"/>
    <w:rsid w:val="00F53EA1"/>
    <w:rsid w:val="00F53F51"/>
    <w:rsid w:val="00F54147"/>
    <w:rsid w:val="00F55C72"/>
    <w:rsid w:val="00F55ED1"/>
    <w:rsid w:val="00F578EE"/>
    <w:rsid w:val="00F57D13"/>
    <w:rsid w:val="00F60BA8"/>
    <w:rsid w:val="00F62FBC"/>
    <w:rsid w:val="00F633A1"/>
    <w:rsid w:val="00F649B8"/>
    <w:rsid w:val="00F66C62"/>
    <w:rsid w:val="00F67D8F"/>
    <w:rsid w:val="00F71128"/>
    <w:rsid w:val="00F71513"/>
    <w:rsid w:val="00F72017"/>
    <w:rsid w:val="00F73FAF"/>
    <w:rsid w:val="00F75130"/>
    <w:rsid w:val="00F76C0D"/>
    <w:rsid w:val="00F802BE"/>
    <w:rsid w:val="00F80E93"/>
    <w:rsid w:val="00F8165B"/>
    <w:rsid w:val="00F821A3"/>
    <w:rsid w:val="00F8259E"/>
    <w:rsid w:val="00F8492D"/>
    <w:rsid w:val="00F86024"/>
    <w:rsid w:val="00F8611A"/>
    <w:rsid w:val="00F86C6F"/>
    <w:rsid w:val="00F874DD"/>
    <w:rsid w:val="00F908DB"/>
    <w:rsid w:val="00F90E2F"/>
    <w:rsid w:val="00F92983"/>
    <w:rsid w:val="00F944F2"/>
    <w:rsid w:val="00F971D2"/>
    <w:rsid w:val="00FA1EA2"/>
    <w:rsid w:val="00FA3076"/>
    <w:rsid w:val="00FA34E6"/>
    <w:rsid w:val="00FA5128"/>
    <w:rsid w:val="00FB2893"/>
    <w:rsid w:val="00FB3FF8"/>
    <w:rsid w:val="00FB42D4"/>
    <w:rsid w:val="00FB4AF0"/>
    <w:rsid w:val="00FB52D9"/>
    <w:rsid w:val="00FB5906"/>
    <w:rsid w:val="00FB7251"/>
    <w:rsid w:val="00FB762F"/>
    <w:rsid w:val="00FB7ACD"/>
    <w:rsid w:val="00FC218E"/>
    <w:rsid w:val="00FC2AED"/>
    <w:rsid w:val="00FC4142"/>
    <w:rsid w:val="00FC7FC1"/>
    <w:rsid w:val="00FD08AE"/>
    <w:rsid w:val="00FD307F"/>
    <w:rsid w:val="00FD4B12"/>
    <w:rsid w:val="00FD4F7C"/>
    <w:rsid w:val="00FD5EA7"/>
    <w:rsid w:val="00FD657C"/>
    <w:rsid w:val="00FD73D8"/>
    <w:rsid w:val="00FE164E"/>
    <w:rsid w:val="00FE1972"/>
    <w:rsid w:val="00FE2693"/>
    <w:rsid w:val="00FE32E7"/>
    <w:rsid w:val="00FE36CF"/>
    <w:rsid w:val="00FE517A"/>
    <w:rsid w:val="00FE5646"/>
    <w:rsid w:val="00FF0246"/>
    <w:rsid w:val="00FF0A43"/>
    <w:rsid w:val="00FF25F0"/>
    <w:rsid w:val="00FF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4.2_akapit"/>
    <w:qFormat/>
    <w:rsid w:val="00D22A3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3.1_tytuł rozdzia"/>
    <w:basedOn w:val="Nagwek"/>
    <w:next w:val="Nagwek2"/>
    <w:link w:val="Nagwek1Znak"/>
    <w:rsid w:val="003D4D94"/>
    <w:pPr>
      <w:spacing w:before="360" w:after="120"/>
      <w:outlineLvl w:val="0"/>
    </w:pPr>
    <w:rPr>
      <w:rFonts w:eastAsia="Times New Roman" w:cs="Times New Roman"/>
      <w:b/>
      <w:bCs/>
      <w:noProof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3.1_tytuł rozdzia Znak"/>
    <w:basedOn w:val="Domylnaczcionkaakapitu"/>
    <w:link w:val="Nagwek1"/>
    <w:rsid w:val="0087481F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aliases w:val="7.3_pogrubienie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43tekstnaszarymtlezboku">
    <w:name w:val="4.3_tekst na szarym tle (z boku)"/>
    <w:basedOn w:val="Normalny"/>
    <w:qFormat/>
    <w:rsid w:val="008B172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31tytu">
    <w:name w:val="3.1_tytuł"/>
    <w:basedOn w:val="Nagwek1"/>
    <w:link w:val="31tytuZnak"/>
    <w:rsid w:val="00BF21B3"/>
    <w:pPr>
      <w:suppressAutoHyphens/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  <w:shd w:val="clear" w:color="auto" w:fill="FFFFFF"/>
    </w:rPr>
  </w:style>
  <w:style w:type="paragraph" w:customStyle="1" w:styleId="21wskanikstrzaka">
    <w:name w:val="2.1_wskaźnik_strzałka"/>
    <w:basedOn w:val="Normalny"/>
    <w:link w:val="21wskanikstrza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31tytuZnak">
    <w:name w:val="3.1_tytuł Znak"/>
    <w:basedOn w:val="tytuinformacjiZnak"/>
    <w:link w:val="31tytu"/>
    <w:rsid w:val="00BF21B3"/>
    <w:rPr>
      <w:rFonts w:ascii="Fira Sans Extra Condensed SemiB" w:eastAsia="Times New Roman" w:hAnsi="Fira Sans Extra Condensed SemiB" w:cs="Times New Roman"/>
      <w:bCs/>
      <w:noProof/>
      <w:color w:val="000000" w:themeColor="text1"/>
      <w:sz w:val="40"/>
      <w:szCs w:val="24"/>
      <w:lang w:eastAsia="pl-PL"/>
    </w:rPr>
  </w:style>
  <w:style w:type="paragraph" w:customStyle="1" w:styleId="22wskanikwarto">
    <w:name w:val="2.2_wskaźnik_wartość"/>
    <w:basedOn w:val="Normalny"/>
    <w:link w:val="22wskanikwartoZnak"/>
    <w:qFormat/>
    <w:rsid w:val="000A0A5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21wskanikstrzakaZnak">
    <w:name w:val="2.1_wskaźnik_strzałka Znak"/>
    <w:basedOn w:val="Domylnaczcionkaakapitu"/>
    <w:link w:val="21wskanikstrza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23wskanikopis">
    <w:name w:val="2.3_wskaźnik_opis"/>
    <w:basedOn w:val="tekstnaniebieskimtle"/>
    <w:link w:val="23wskanikopisZnak"/>
    <w:qFormat/>
    <w:rsid w:val="00053BF9"/>
    <w:pPr>
      <w:spacing w:before="120"/>
    </w:pPr>
    <w:rPr>
      <w:color w:val="FFFFFF" w:themeColor="background1"/>
      <w:sz w:val="19"/>
    </w:rPr>
  </w:style>
  <w:style w:type="character" w:customStyle="1" w:styleId="22wskanikwartoZnak">
    <w:name w:val="2.2_wskaźnik_wartość Znak"/>
    <w:basedOn w:val="Domylnaczcionkaakapitu"/>
    <w:link w:val="22wskanikwarto"/>
    <w:rsid w:val="000A0A5D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41pogrubienie-akapit">
    <w:name w:val="4.1_pogrubienie-akapit"/>
    <w:basedOn w:val="LID"/>
    <w:link w:val="41pogrubienie-akapitZnak"/>
    <w:qFormat/>
    <w:rsid w:val="00E874B1"/>
    <w:pPr>
      <w:spacing w:before="360" w:after="60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23wskanikopisZnak">
    <w:name w:val="2.3_wskaźnik_opis Znak"/>
    <w:basedOn w:val="tekstnaniebieskimtleZnak"/>
    <w:link w:val="23wskanikopis"/>
    <w:rsid w:val="00053BF9"/>
    <w:rPr>
      <w:rFonts w:ascii="Fira Sans" w:hAnsi="Fira Sans"/>
      <w:color w:val="FFFFFF" w:themeColor="background1"/>
      <w:sz w:val="19"/>
    </w:rPr>
  </w:style>
  <w:style w:type="paragraph" w:customStyle="1" w:styleId="12datainformacjisygnalnej">
    <w:name w:val="1.2_data informacji sygnalnej"/>
    <w:basedOn w:val="Normalny"/>
    <w:link w:val="12datainformacjisygnalnejZnak"/>
    <w:qFormat/>
    <w:rsid w:val="009570C7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41pogrubienie-akapitZnak">
    <w:name w:val="4.1_pogrubienie-akapit Znak"/>
    <w:basedOn w:val="LIDZnak"/>
    <w:link w:val="41pogrubienie-akapit"/>
    <w:rsid w:val="00E874B1"/>
    <w:rPr>
      <w:rFonts w:ascii="Fira Sans" w:hAnsi="Fira Sans"/>
      <w:b/>
      <w:noProof/>
      <w:sz w:val="19"/>
      <w:szCs w:val="19"/>
      <w:lang w:eastAsia="pl-PL"/>
    </w:rPr>
  </w:style>
  <w:style w:type="paragraph" w:customStyle="1" w:styleId="33Tytutablicywykresumapy">
    <w:name w:val="3.3_Tytuł tablicy_wykresu_mapy"/>
    <w:link w:val="33TytutablicywykresumapyZnak"/>
    <w:qFormat/>
    <w:rsid w:val="007538A4"/>
    <w:pPr>
      <w:spacing w:before="360" w:after="120" w:line="240" w:lineRule="auto"/>
      <w:ind w:left="879" w:hanging="879"/>
    </w:pPr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character" w:customStyle="1" w:styleId="12datainformacjisygnalnejZnak">
    <w:name w:val="1.2_data informacji sygnalnej Znak"/>
    <w:basedOn w:val="Domylnaczcionkaakapitu"/>
    <w:link w:val="12datainformacjisygnalnej"/>
    <w:rsid w:val="009570C7"/>
    <w:rPr>
      <w:rFonts w:ascii="Fira Sans SemiBold" w:hAnsi="Fira Sans SemiBold"/>
      <w:color w:val="001D77"/>
      <w:sz w:val="20"/>
      <w:szCs w:val="20"/>
    </w:rPr>
  </w:style>
  <w:style w:type="paragraph" w:customStyle="1" w:styleId="51Tablicagwka">
    <w:name w:val="5.1_Tablica główka"/>
    <w:basedOn w:val="Akapitzlist"/>
    <w:link w:val="51TablicagwkaZnak"/>
    <w:qFormat/>
    <w:rsid w:val="00D43483"/>
    <w:pPr>
      <w:framePr w:hSpace="141" w:wrap="around" w:vAnchor="text" w:hAnchor="margin" w:y="9"/>
      <w:widowControl w:val="0"/>
      <w:autoSpaceDE w:val="0"/>
      <w:autoSpaceDN w:val="0"/>
      <w:spacing w:line="240" w:lineRule="auto"/>
      <w:ind w:left="0"/>
      <w:contextualSpacing w:val="0"/>
      <w:jc w:val="center"/>
    </w:pPr>
    <w:rPr>
      <w:rFonts w:eastAsia="Times New Roman" w:cs="Calibri"/>
      <w:szCs w:val="19"/>
      <w:lang w:val="en-US" w:eastAsia="pl-PL"/>
    </w:rPr>
  </w:style>
  <w:style w:type="character" w:customStyle="1" w:styleId="33TytutablicywykresumapyZnak">
    <w:name w:val="3.3_Tytuł tablicy_wykresu_mapy Znak"/>
    <w:basedOn w:val="Nagwek1Znak"/>
    <w:link w:val="33Tytutablicywykresumapy"/>
    <w:rsid w:val="007538A4"/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51TablicagwkaZnak">
    <w:name w:val="5.1_Tablica główka Znak"/>
    <w:basedOn w:val="AkapitzlistZnak"/>
    <w:link w:val="51Tablicagwka"/>
    <w:rsid w:val="00D43483"/>
    <w:rPr>
      <w:rFonts w:ascii="Fira Sans" w:eastAsia="Times New Roman" w:hAnsi="Fira Sans" w:cs="Calibri"/>
      <w:sz w:val="19"/>
      <w:szCs w:val="19"/>
      <w:lang w:val="en-US" w:eastAsia="pl-PL"/>
    </w:rPr>
  </w:style>
  <w:style w:type="paragraph" w:customStyle="1" w:styleId="55Tablicadane">
    <w:name w:val="5.5_Tablica dane"/>
    <w:basedOn w:val="Normalny"/>
    <w:link w:val="55TablicadaneZnak"/>
    <w:qFormat/>
    <w:rsid w:val="00D43483"/>
    <w:pPr>
      <w:spacing w:line="240" w:lineRule="exact"/>
      <w:ind w:right="113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2Tablicaboczek">
    <w:name w:val="5.2_Tablica boczek"/>
    <w:basedOn w:val="Normalny"/>
    <w:link w:val="52TablicaboczekZnak"/>
    <w:qFormat/>
    <w:rsid w:val="00F448A0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55TablicadaneZnak">
    <w:name w:val="5.5_Tablica dane Znak"/>
    <w:basedOn w:val="Domylnaczcionkaakapitu"/>
    <w:link w:val="55Tablicadane"/>
    <w:rsid w:val="00D4348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3Tablicaboczekwcicie1">
    <w:name w:val="5.3_Tablica boczek wcięcie 1"/>
    <w:basedOn w:val="Normalny"/>
    <w:link w:val="53Tablicaboczekwcicie1Znak"/>
    <w:qFormat/>
    <w:rsid w:val="002D2F65"/>
    <w:pPr>
      <w:spacing w:line="240" w:lineRule="exact"/>
      <w:ind w:left="176"/>
    </w:pPr>
    <w:rPr>
      <w:szCs w:val="19"/>
    </w:rPr>
  </w:style>
  <w:style w:type="character" w:customStyle="1" w:styleId="52TablicaboczekZnak">
    <w:name w:val="5.2_Tablica boczek Znak"/>
    <w:basedOn w:val="Domylnaczcionkaakapitu"/>
    <w:link w:val="52Tablicaboczek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4Tablicaboczekwcicie2">
    <w:name w:val="5.4_Tablica boczek wcięcie 2"/>
    <w:basedOn w:val="Normalny"/>
    <w:link w:val="54Tablicaboczekwcicie2Znak"/>
    <w:qFormat/>
    <w:rsid w:val="002D2F65"/>
    <w:pPr>
      <w:spacing w:line="240" w:lineRule="exact"/>
      <w:ind w:left="318"/>
    </w:pPr>
    <w:rPr>
      <w:szCs w:val="19"/>
    </w:rPr>
  </w:style>
  <w:style w:type="character" w:customStyle="1" w:styleId="53Tablicaboczekwcicie1Znak">
    <w:name w:val="5.3_Tablica boczek wcięcie 1 Znak"/>
    <w:basedOn w:val="Domylnaczcionkaakapitu"/>
    <w:link w:val="53Tablicaboczekwcicie1"/>
    <w:rsid w:val="002D2F65"/>
    <w:rPr>
      <w:rFonts w:ascii="Fira Sans" w:hAnsi="Fira Sans"/>
      <w:sz w:val="19"/>
      <w:szCs w:val="19"/>
    </w:rPr>
  </w:style>
  <w:style w:type="paragraph" w:customStyle="1" w:styleId="71notka">
    <w:name w:val="7.1_notka"/>
    <w:basedOn w:val="Normalny"/>
    <w:link w:val="71notkaZnak"/>
    <w:qFormat/>
    <w:rsid w:val="00F448A0"/>
    <w:pPr>
      <w:spacing w:line="240" w:lineRule="exact"/>
    </w:pPr>
    <w:rPr>
      <w:noProof/>
      <w:spacing w:val="-2"/>
      <w:sz w:val="16"/>
      <w:szCs w:val="16"/>
    </w:rPr>
  </w:style>
  <w:style w:type="character" w:customStyle="1" w:styleId="54Tablicaboczekwcicie2Znak">
    <w:name w:val="5.4_Tablica boczek wcięcie 2 Znak"/>
    <w:basedOn w:val="Domylnaczcionkaakapitu"/>
    <w:link w:val="54Tablicaboczekwcicie2"/>
    <w:rsid w:val="002D2F65"/>
    <w:rPr>
      <w:rFonts w:ascii="Fira Sans" w:hAnsi="Fira Sans"/>
      <w:sz w:val="19"/>
      <w:szCs w:val="19"/>
    </w:rPr>
  </w:style>
  <w:style w:type="paragraph" w:customStyle="1" w:styleId="72Przypis">
    <w:name w:val="7.2_Przypis"/>
    <w:basedOn w:val="Tekstprzypisudolnego"/>
    <w:link w:val="72PrzypisZnak"/>
    <w:qFormat/>
    <w:rsid w:val="00434B0F"/>
    <w:rPr>
      <w:sz w:val="19"/>
      <w:szCs w:val="19"/>
      <w:shd w:val="clear" w:color="auto" w:fill="FFFFFF"/>
      <w:lang w:val="en-GB"/>
    </w:rPr>
  </w:style>
  <w:style w:type="character" w:customStyle="1" w:styleId="71notkaZnak">
    <w:name w:val="7.1_notka Znak"/>
    <w:basedOn w:val="Domylnaczcionkaakapitu"/>
    <w:link w:val="71notka"/>
    <w:rsid w:val="00F448A0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72PrzypisZnak">
    <w:name w:val="7.2_Przypis Znak"/>
    <w:basedOn w:val="TekstprzypisudolnegoZnak"/>
    <w:link w:val="72Przypis"/>
    <w:rsid w:val="00434B0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rsid w:val="00A95EA5"/>
    <w:rPr>
      <w:b w:val="0"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95EA5"/>
    <w:rPr>
      <w:rFonts w:ascii="Fira Sans" w:eastAsia="Times New Roman" w:hAnsi="Fira Sans" w:cs="Times New Roman"/>
      <w:b w:val="0"/>
      <w:bCs/>
      <w:noProof/>
      <w:color w:val="000000" w:themeColor="text1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713AC"/>
    <w:rPr>
      <w:color w:val="954F72" w:themeColor="followedHyperlink"/>
      <w:u w:val="single"/>
    </w:rPr>
  </w:style>
  <w:style w:type="paragraph" w:customStyle="1" w:styleId="64hipercza">
    <w:name w:val="6.4_hiperłącza"/>
    <w:link w:val="64hiperczaZnak"/>
    <w:qFormat/>
    <w:rsid w:val="00871458"/>
    <w:pPr>
      <w:spacing w:before="120" w:after="120" w:line="240" w:lineRule="exact"/>
      <w:ind w:left="170"/>
    </w:pPr>
    <w:rPr>
      <w:rFonts w:ascii="Fira Sans" w:hAnsi="Fira Sans"/>
      <w:color w:val="0000FF"/>
      <w:sz w:val="19"/>
      <w:u w:val="single"/>
    </w:rPr>
  </w:style>
  <w:style w:type="character" w:customStyle="1" w:styleId="64hiperczaZnak">
    <w:name w:val="6.4_hiperłącza Znak"/>
    <w:basedOn w:val="Domylnaczcionkaakapitu"/>
    <w:link w:val="64hipercza"/>
    <w:rsid w:val="00871458"/>
    <w:rPr>
      <w:rFonts w:ascii="Fira Sans" w:hAnsi="Fira Sans"/>
      <w:color w:val="0000FF"/>
      <w:sz w:val="19"/>
      <w:u w:val="single"/>
    </w:rPr>
  </w:style>
  <w:style w:type="table" w:customStyle="1" w:styleId="Tabela-SYGNALNA">
    <w:name w:val="Tabela-SYGNALNA"/>
    <w:basedOn w:val="Standardowy"/>
    <w:uiPriority w:val="99"/>
    <w:rsid w:val="001278CD"/>
    <w:pPr>
      <w:spacing w:before="120" w:after="120" w:line="240" w:lineRule="exact"/>
    </w:pPr>
    <w:rPr>
      <w:rFonts w:ascii="Fira Sans" w:hAnsi="Fira Sans"/>
      <w:sz w:val="19"/>
    </w:rPr>
    <w:tblPr>
      <w:tblBorders>
        <w:top w:val="single" w:sz="4" w:space="0" w:color="001D77"/>
        <w:insideH w:val="single" w:sz="4" w:space="0" w:color="001D77"/>
        <w:insideV w:val="single" w:sz="4" w:space="0" w:color="001D77"/>
      </w:tblBorders>
    </w:tblPr>
    <w:tcPr>
      <w:vAlign w:val="center"/>
    </w:tcPr>
  </w:style>
  <w:style w:type="paragraph" w:customStyle="1" w:styleId="11nazwaseriiwydawniczej">
    <w:name w:val="1.1_nazwa serii wydawniczej"/>
    <w:basedOn w:val="Normalny"/>
    <w:link w:val="11nazwaseriiwydawniczejZnak"/>
    <w:qFormat/>
    <w:rsid w:val="0013573A"/>
    <w:pPr>
      <w:spacing w:before="0" w:after="0" w:line="240" w:lineRule="auto"/>
      <w:jc w:val="center"/>
    </w:pPr>
    <w:rPr>
      <w:rFonts w:ascii="Fira Sans SemiBold" w:hAnsi="Fira Sans SemiBold"/>
      <w:color w:val="FFFFFF" w:themeColor="background1"/>
    </w:rPr>
  </w:style>
  <w:style w:type="character" w:styleId="Uwydatnienie">
    <w:name w:val="Emphasis"/>
    <w:aliases w:val="7.4_kursywa"/>
    <w:basedOn w:val="Domylnaczcionkaakapitu"/>
    <w:uiPriority w:val="20"/>
    <w:qFormat/>
    <w:rsid w:val="00B86476"/>
    <w:rPr>
      <w:i/>
      <w:iCs/>
    </w:rPr>
  </w:style>
  <w:style w:type="character" w:customStyle="1" w:styleId="11nazwaseriiwydawniczejZnak">
    <w:name w:val="1.1_nazwa serii wydawniczej Znak"/>
    <w:basedOn w:val="Domylnaczcionkaakapitu"/>
    <w:link w:val="11nazwaseriiwydawniczej"/>
    <w:rsid w:val="0013573A"/>
    <w:rPr>
      <w:rFonts w:ascii="Fira Sans SemiBold" w:hAnsi="Fira Sans SemiBold"/>
      <w:color w:val="FFFFFF" w:themeColor="background1"/>
      <w:sz w:val="19"/>
    </w:rPr>
  </w:style>
  <w:style w:type="character" w:styleId="Wyrnieniedelikatne">
    <w:name w:val="Subtle Emphasis"/>
    <w:basedOn w:val="Domylnaczcionkaakapitu"/>
    <w:uiPriority w:val="19"/>
    <w:rsid w:val="00B8647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86476"/>
    <w:rPr>
      <w:i/>
      <w:iCs/>
      <w:color w:val="5B9BD5" w:themeColor="accent1"/>
    </w:rPr>
  </w:style>
  <w:style w:type="paragraph" w:customStyle="1" w:styleId="61ostatniastronatekst">
    <w:name w:val="6.1_ostatnia strona_tekst"/>
    <w:basedOn w:val="Normalny"/>
    <w:link w:val="61ostatniastronatekstZnak"/>
    <w:qFormat/>
    <w:rsid w:val="00E732F0"/>
    <w:pPr>
      <w:spacing w:before="0" w:line="276" w:lineRule="auto"/>
    </w:pPr>
    <w:rPr>
      <w:sz w:val="20"/>
    </w:rPr>
  </w:style>
  <w:style w:type="paragraph" w:customStyle="1" w:styleId="62ostatniastronatekstprzyikonach">
    <w:name w:val="6.2_ostatnia strona_tekst przy ikonach"/>
    <w:basedOn w:val="Normalny"/>
    <w:link w:val="62ostatniastronatekstprzyikonachZnak"/>
    <w:qFormat/>
    <w:rsid w:val="007673C6"/>
    <w:pPr>
      <w:spacing w:before="180" w:line="240" w:lineRule="exact"/>
      <w:ind w:left="-284"/>
    </w:pPr>
    <w:rPr>
      <w:color w:val="000000" w:themeColor="text1"/>
      <w:sz w:val="20"/>
    </w:rPr>
  </w:style>
  <w:style w:type="character" w:customStyle="1" w:styleId="61ostatniastronatekstZnak">
    <w:name w:val="6.1_ostatnia strona_tekst Znak"/>
    <w:basedOn w:val="Domylnaczcionkaakapitu"/>
    <w:link w:val="61ostatniastronatekst"/>
    <w:rsid w:val="00E732F0"/>
    <w:rPr>
      <w:rFonts w:ascii="Fira Sans" w:hAnsi="Fira Sans"/>
      <w:sz w:val="20"/>
    </w:rPr>
  </w:style>
  <w:style w:type="paragraph" w:customStyle="1" w:styleId="63tekstpogrubionynaszarymtle">
    <w:name w:val="6.3_tekst pogrubiony na szarym tle"/>
    <w:basedOn w:val="Normalny"/>
    <w:link w:val="63tekstpogrubionynaszarymtleZnak"/>
    <w:qFormat/>
    <w:rsid w:val="00C83533"/>
    <w:pPr>
      <w:spacing w:before="360" w:line="240" w:lineRule="exact"/>
    </w:pPr>
    <w:rPr>
      <w:b/>
    </w:rPr>
  </w:style>
  <w:style w:type="character" w:customStyle="1" w:styleId="62ostatniastronatekstprzyikonachZnak">
    <w:name w:val="6.2_ostatnia strona_tekst przy ikonach Znak"/>
    <w:basedOn w:val="Domylnaczcionkaakapitu"/>
    <w:link w:val="62ostatniastronatekstprzyikonach"/>
    <w:rsid w:val="007673C6"/>
    <w:rPr>
      <w:rFonts w:ascii="Fira Sans" w:hAnsi="Fira Sans"/>
      <w:color w:val="000000" w:themeColor="text1"/>
      <w:sz w:val="20"/>
    </w:rPr>
  </w:style>
  <w:style w:type="character" w:customStyle="1" w:styleId="63tekstpogrubionynaszarymtleZnak">
    <w:name w:val="6.3_tekst pogrubiony na szarym tle Znak"/>
    <w:basedOn w:val="Domylnaczcionkaakapitu"/>
    <w:link w:val="63tekstpogrubionynaszarymtle"/>
    <w:rsid w:val="00C83533"/>
    <w:rPr>
      <w:rFonts w:ascii="Fira Sans" w:hAnsi="Fira Sans"/>
      <w:b/>
      <w:sz w:val="19"/>
    </w:rPr>
  </w:style>
  <w:style w:type="paragraph" w:customStyle="1" w:styleId="Akapitodstpy">
    <w:name w:val="Akapit_odstępy"/>
    <w:basedOn w:val="Normalny"/>
    <w:link w:val="AkapitodstpyZnak"/>
    <w:rsid w:val="00427AA5"/>
  </w:style>
  <w:style w:type="paragraph" w:customStyle="1" w:styleId="regulacjaakapitwodstpy">
    <w:name w:val="regulacja akapitów_odstępy"/>
    <w:basedOn w:val="Akapitzlist"/>
    <w:link w:val="regulacjaakapitwodstpyZnak"/>
    <w:rsid w:val="0075550E"/>
  </w:style>
  <w:style w:type="character" w:customStyle="1" w:styleId="AkapitodstpyZnak">
    <w:name w:val="Akapit_odstępy Znak"/>
    <w:basedOn w:val="Domylnaczcionkaakapitu"/>
    <w:link w:val="Akapitodstpy"/>
    <w:rsid w:val="00427AA5"/>
    <w:rPr>
      <w:rFonts w:ascii="Fira Sans" w:hAnsi="Fira Sans"/>
      <w:sz w:val="19"/>
    </w:rPr>
  </w:style>
  <w:style w:type="paragraph" w:customStyle="1" w:styleId="regulacjaakapitwwikszeodstpy">
    <w:name w:val="regulacja akapitów_większe odstępy"/>
    <w:basedOn w:val="Normalny"/>
    <w:link w:val="regulacjaakapitwwikszeodstpyZnak"/>
    <w:qFormat/>
    <w:rsid w:val="0075550E"/>
    <w:pPr>
      <w:spacing w:line="240" w:lineRule="auto"/>
    </w:pPr>
  </w:style>
  <w:style w:type="character" w:customStyle="1" w:styleId="regulacjaakapitwodstpyZnak">
    <w:name w:val="regulacja akapitów_odstępy Znak"/>
    <w:basedOn w:val="AkapitzlistZnak"/>
    <w:link w:val="regulacjaakapitwodstpy"/>
    <w:rsid w:val="0075550E"/>
    <w:rPr>
      <w:rFonts w:ascii="Fira Sans" w:hAnsi="Fira Sans"/>
      <w:sz w:val="19"/>
    </w:rPr>
  </w:style>
  <w:style w:type="character" w:customStyle="1" w:styleId="regulacjaakapitwwikszeodstpyZnak">
    <w:name w:val="regulacja akapitów_większe odstępy Znak"/>
    <w:basedOn w:val="Domylnaczcionkaakapitu"/>
    <w:link w:val="regulacjaakapitwwikszeodstpy"/>
    <w:rsid w:val="0075550E"/>
    <w:rPr>
      <w:rFonts w:ascii="Fira Sans" w:hAnsi="Fira Sans"/>
      <w:sz w:val="19"/>
    </w:rPr>
  </w:style>
  <w:style w:type="paragraph" w:customStyle="1" w:styleId="31TYTU0">
    <w:name w:val="3.1_TYTUŁ"/>
    <w:basedOn w:val="Nagwek1"/>
    <w:link w:val="31TYTUZnak0"/>
    <w:qFormat/>
    <w:rsid w:val="0087481F"/>
    <w:pPr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</w:rPr>
  </w:style>
  <w:style w:type="paragraph" w:customStyle="1" w:styleId="32tyturozdziau">
    <w:name w:val="3.2_tytuł rozdziału"/>
    <w:basedOn w:val="Nagwek2"/>
    <w:link w:val="32tyturozdziauZnak"/>
    <w:qFormat/>
    <w:rsid w:val="0087481F"/>
    <w:pPr>
      <w:spacing w:before="360" w:after="120" w:line="240" w:lineRule="auto"/>
    </w:pPr>
    <w:rPr>
      <w:rFonts w:ascii="Fira Sans" w:hAnsi="Fira Sans"/>
      <w:b/>
      <w:color w:val="001D77"/>
      <w:sz w:val="19"/>
    </w:rPr>
  </w:style>
  <w:style w:type="character" w:customStyle="1" w:styleId="31TYTUZnak0">
    <w:name w:val="3.1_TYTUŁ Znak"/>
    <w:basedOn w:val="Nagwek1Znak"/>
    <w:link w:val="31TYTU0"/>
    <w:rsid w:val="0087481F"/>
    <w:rPr>
      <w:rFonts w:ascii="Fira Sans Extra Condensed SemiB" w:eastAsia="Times New Roman" w:hAnsi="Fira Sans Extra Condensed SemiB" w:cs="Times New Roman"/>
      <w:b w:val="0"/>
      <w:bCs/>
      <w:noProof/>
      <w:color w:val="000000" w:themeColor="text1"/>
      <w:sz w:val="40"/>
      <w:szCs w:val="24"/>
      <w:lang w:eastAsia="pl-PL"/>
    </w:rPr>
  </w:style>
  <w:style w:type="character" w:customStyle="1" w:styleId="32tyturozdziauZnak">
    <w:name w:val="3.2_tytuł rozdziału Znak"/>
    <w:basedOn w:val="Nagwek2Znak"/>
    <w:link w:val="32tyturozdziau"/>
    <w:rsid w:val="0087481F"/>
    <w:rPr>
      <w:rFonts w:ascii="Fira Sans" w:eastAsiaTheme="majorEastAsia" w:hAnsi="Fira Sans" w:cstheme="majorBidi"/>
      <w:b/>
      <w:color w:val="001D77"/>
      <w:sz w:val="19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83533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3533"/>
    <w:rPr>
      <w:rFonts w:ascii="Fira Sans" w:hAnsi="Fira Sans"/>
      <w:sz w:val="19"/>
    </w:rPr>
  </w:style>
  <w:style w:type="paragraph" w:customStyle="1" w:styleId="Default">
    <w:name w:val="Default"/>
    <w:rsid w:val="00E92D23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F720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Lead">
    <w:name w:val="Lead"/>
    <w:basedOn w:val="LID"/>
    <w:link w:val="LeadZnak"/>
    <w:qFormat/>
    <w:rsid w:val="006C0298"/>
    <w:pPr>
      <w:spacing w:before="360" w:line="240" w:lineRule="exact"/>
    </w:pPr>
  </w:style>
  <w:style w:type="character" w:customStyle="1" w:styleId="LeadZnak">
    <w:name w:val="Lead Znak"/>
    <w:basedOn w:val="LIDZnak"/>
    <w:link w:val="Lead"/>
    <w:rsid w:val="006C0298"/>
    <w:rPr>
      <w:rFonts w:ascii="Fira Sans" w:hAnsi="Fira Sans"/>
      <w:b/>
      <w:noProof/>
      <w:sz w:val="19"/>
      <w:szCs w:val="19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D22A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D22A31"/>
    <w:pPr>
      <w:widowControl w:val="0"/>
      <w:autoSpaceDE w:val="0"/>
      <w:autoSpaceDN w:val="0"/>
      <w:spacing w:before="152" w:after="0" w:line="240" w:lineRule="auto"/>
      <w:jc w:val="right"/>
    </w:pPr>
    <w:rPr>
      <w:rFonts w:eastAsia="Fira Sans" w:cs="Fira Sans"/>
      <w:sz w:val="22"/>
    </w:rPr>
  </w:style>
  <w:style w:type="paragraph" w:customStyle="1" w:styleId="tekstzboku">
    <w:name w:val="tekst z boku"/>
    <w:basedOn w:val="Normalny"/>
    <w:qFormat/>
    <w:rsid w:val="00012C9C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katowice.stat.gov.pl/" TargetMode="External"/><Relationship Id="rId26" Type="http://schemas.openxmlformats.org/officeDocument/2006/relationships/hyperlink" Target="https://stat.gov.pl/metainformacje/slownik-pojec/pojecia-stosowane-w-statystyce-publicznej/751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image" Target="media/image4.jpeg"/><Relationship Id="rId25" Type="http://schemas.openxmlformats.org/officeDocument/2006/relationships/hyperlink" Target="https://dbw.stat.gov.pl/baza-danych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twitter.com/Katowice_STAT" TargetMode="External"/><Relationship Id="rId29" Type="http://schemas.openxmlformats.org/officeDocument/2006/relationships/hyperlink" Target="https://stat.gov.pl/metainformacje/slownik-pojec/pojecia-stosowane-w-statystyce-publicznej/82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instagram.com/stat_katowice/" TargetMode="External"/><Relationship Id="rId32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image" Target="media/image7.png"/><Relationship Id="rId28" Type="http://schemas.openxmlformats.org/officeDocument/2006/relationships/hyperlink" Target="https://stat.gov.pl/metainformacje/slownik-pojec/pojecia-stosowane-w-statystyce-publicznej/705,pojecie.html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5.jpeg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yperlink" Target="https://www.facebook.com/StatKatowice" TargetMode="External"/><Relationship Id="rId27" Type="http://schemas.openxmlformats.org/officeDocument/2006/relationships/hyperlink" Target="https://stat.gov.pl/metainformacje/slownik-pojec/pojecia-stosowane-w-statystyce-publicznej/386,pojecie.html" TargetMode="External"/><Relationship Id="rId30" Type="http://schemas.openxmlformats.org/officeDocument/2006/relationships/hyperlink" Target="https://stat.gov.pl/metainformacje/slownik-pojec/pojecia-stosowane-w-statystyce-publicznej/4234,pojecie.html" TargetMode="Externa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%20DOKUMENTY\PUBLIKACJE\Transport%202026\dane_do_wykresu_transport_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spPr>
            <a:solidFill>
              <a:srgbClr val="CCD1E3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8F0D4AC-601A-4BDB-A734-6C51B83FEC1D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B1D6-4001-9279-C81628A849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88D598BA-8816-4BE8-8F28-BFB5D678C0B9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E-B1D6-4001-9279-C81628A849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Arkusz1!$B$6:$B$7</c:f>
              <c:numCache>
                <c:formatCode>General</c:formatCode>
                <c:ptCount val="2"/>
                <c:pt idx="0" formatCode="0.0">
                  <c:v>11.8</c:v>
                </c:pt>
                <c:pt idx="1">
                  <c:v>13.2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D6-4001-9279-C81628A849C1}"/>
            </c:ext>
          </c:extLst>
        </c:ser>
        <c:ser>
          <c:idx val="1"/>
          <c:order val="1"/>
          <c:spPr>
            <a:solidFill>
              <a:srgbClr val="A8B2D1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B3268AB0-121D-4FC6-84C1-86B38E473F96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B1D6-4001-9279-C81628A849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898ED137-2066-4CE4-953B-A2C2217C4840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B1D6-4001-9279-C81628A849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Arkusz1!$C$6:$C$7</c:f>
              <c:numCache>
                <c:formatCode>General</c:formatCode>
                <c:ptCount val="2"/>
                <c:pt idx="0" formatCode="0.0">
                  <c:v>16</c:v>
                </c:pt>
                <c:pt idx="1">
                  <c:v>16.600000000000001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1D6-4001-9279-C81628A849C1}"/>
            </c:ext>
          </c:extLst>
        </c:ser>
        <c:ser>
          <c:idx val="2"/>
          <c:order val="2"/>
          <c:spPr>
            <a:solidFill>
              <a:srgbClr val="7A89B8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EDB66DA5-71B7-43F3-866B-FC5BAEB4CACE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B1D6-4001-9279-C81628A849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0CB712A-2679-46CE-BE7F-AC49AFA4FC5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0-B1D6-4001-9279-C81628A849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Arkusz1!$D$6:$D$7</c:f>
              <c:numCache>
                <c:formatCode>General</c:formatCode>
                <c:ptCount val="2"/>
                <c:pt idx="0" formatCode="0.0">
                  <c:v>18.600000000000001</c:v>
                </c:pt>
                <c:pt idx="1">
                  <c:v>17.600000000000001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1D6-4001-9279-C81628A849C1}"/>
            </c:ext>
          </c:extLst>
        </c:ser>
        <c:ser>
          <c:idx val="3"/>
          <c:order val="3"/>
          <c:spPr>
            <a:solidFill>
              <a:srgbClr val="007AC9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D8C100C1-3CA3-4773-80D7-AA592CC4C0CF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A-B1D6-4001-9279-C81628A849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F755633-346A-45DF-9C4A-CE69B29C3950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B1D6-4001-9279-C81628A849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Arkusz1!$E$6:$E$7</c:f>
              <c:numCache>
                <c:formatCode>General</c:formatCode>
                <c:ptCount val="2"/>
                <c:pt idx="0" formatCode="0.0">
                  <c:v>24.1</c:v>
                </c:pt>
                <c:pt idx="1">
                  <c:v>22.7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1D6-4001-9279-C81628A849C1}"/>
            </c:ext>
          </c:extLst>
        </c:ser>
        <c:ser>
          <c:idx val="4"/>
          <c:order val="4"/>
          <c:spPr>
            <a:solidFill>
              <a:srgbClr val="455A9C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410EB65E-24AA-4203-9F0D-75E73D6CA04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B1D6-4001-9279-C81628A849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D4D4D65-1986-4199-BEAB-1874F98F26FA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2-B1D6-4001-9279-C81628A849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Arkusz1!$F$6:$F$7</c:f>
              <c:numCache>
                <c:formatCode>General</c:formatCode>
                <c:ptCount val="2"/>
                <c:pt idx="0" formatCode="0.0">
                  <c:v>15.7</c:v>
                </c:pt>
                <c:pt idx="1">
                  <c:v>14.8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1D6-4001-9279-C81628A849C1}"/>
            </c:ext>
          </c:extLst>
        </c:ser>
        <c:ser>
          <c:idx val="5"/>
          <c:order val="5"/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69713A77-7D47-47E2-9FFE-3D7C954C57D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C-B1D6-4001-9279-C81628A849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C55DC71C-1F3E-4EEA-A53A-45352B77BF49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3-B1D6-4001-9279-C81628A849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Arkusz1!$G$6:$G$7</c:f>
              <c:numCache>
                <c:formatCode>General</c:formatCode>
                <c:ptCount val="2"/>
                <c:pt idx="0" formatCode="0.0">
                  <c:v>8.3000000000000007</c:v>
                </c:pt>
                <c:pt idx="1">
                  <c:v>8.6999999999999993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1D6-4001-9279-C81628A849C1}"/>
            </c:ext>
          </c:extLst>
        </c:ser>
        <c:ser>
          <c:idx val="6"/>
          <c:order val="6"/>
          <c:spPr>
            <a:solidFill>
              <a:srgbClr val="AFABAB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FD1A6AAB-C70A-4672-99F1-5D94D5141810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D-B1D6-4001-9279-C81628A849C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9C7E327F-7199-4527-8AF0-B5862EEF81A9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4-B1D6-4001-9279-C81628A849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Arkusz1!$H$6:$H$7</c:f>
              <c:numCache>
                <c:formatCode>General</c:formatCode>
                <c:ptCount val="2"/>
                <c:pt idx="0" formatCode="0.0">
                  <c:v>5.5</c:v>
                </c:pt>
                <c:pt idx="1">
                  <c:v>6.4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1D6-4001-9279-C81628A849C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overlap val="100"/>
        <c:axId val="1786794607"/>
        <c:axId val="1728556655"/>
      </c:barChart>
      <c:catAx>
        <c:axId val="1786794607"/>
        <c:scaling>
          <c:orientation val="maxMin"/>
        </c:scaling>
        <c:delete val="1"/>
        <c:axPos val="l"/>
        <c:majorTickMark val="none"/>
        <c:minorTickMark val="none"/>
        <c:tickLblPos val="nextTo"/>
        <c:crossAx val="1728556655"/>
        <c:crosses val="autoZero"/>
        <c:auto val="1"/>
        <c:lblAlgn val="ctr"/>
        <c:lblOffset val="100"/>
        <c:noMultiLvlLbl val="0"/>
      </c:catAx>
      <c:valAx>
        <c:axId val="1728556655"/>
        <c:scaling>
          <c:orientation val="minMax"/>
          <c:max val="100"/>
        </c:scaling>
        <c:delete val="1"/>
        <c:axPos val="t"/>
        <c:numFmt formatCode="0.0" sourceLinked="1"/>
        <c:majorTickMark val="none"/>
        <c:minorTickMark val="none"/>
        <c:tickLblPos val="nextTo"/>
        <c:crossAx val="1786794607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0B03268D4484C9025733D6F7DFE56" ma:contentTypeVersion="7" ma:contentTypeDescription="Utwórz nowy dokument." ma:contentTypeScope="" ma:versionID="a726e0ca78e0a8f2a1b5834339f0a1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CA261-05AC-4FC7-9C3F-46AEB670C9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79403C-F6F3-4374-89E3-DB1C1F0DC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E8B578-CF94-45AF-9F18-2BBA50D23F8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799BB75-6650-427B-8444-EE4257B95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1483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Transport w województwie śląskim w 2025 r.</vt:lpstr>
    </vt:vector>
  </TitlesOfParts>
  <Company/>
  <LinksUpToDate>false</LinksUpToDate>
  <CharactersWithSpaces>10365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w województwie śląskim w 2025 r.</dc:title>
  <dc:subject/>
  <dc:creator>Urząd Statystyczny w Katowicach</dc:creator>
  <cp:keywords/>
  <dc:description/>
  <cp:lastModifiedBy>Matyś Sylwia</cp:lastModifiedBy>
  <cp:revision>2</cp:revision>
  <cp:lastPrinted>2025-06-26T11:37:00Z</cp:lastPrinted>
  <dcterms:created xsi:type="dcterms:W3CDTF">2026-10-22T13:05:00Z</dcterms:created>
  <dcterms:modified xsi:type="dcterms:W3CDTF">2026-10-22T13:05:00Z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0x0101004030B03268D4484C9025733D6F7DFE56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