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7D137" w14:textId="16305F62" w:rsidR="00027479" w:rsidRPr="00027479" w:rsidRDefault="00027479" w:rsidP="00027479">
      <w:pPr>
        <w:pStyle w:val="Gwka"/>
        <w:spacing w:before="240" w:after="360"/>
        <w:jc w:val="left"/>
      </w:pPr>
      <w:bookmarkStart w:id="0" w:name="_Toc393969819"/>
      <w:r w:rsidRPr="00F37172">
        <w:rPr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6290368D" wp14:editId="518997F0">
                <wp:simplePos x="0" y="0"/>
                <wp:positionH relativeFrom="column">
                  <wp:posOffset>5220970</wp:posOffset>
                </wp:positionH>
                <wp:positionV relativeFrom="paragraph">
                  <wp:posOffset>207373</wp:posOffset>
                </wp:positionV>
                <wp:extent cx="2058670" cy="356235"/>
                <wp:effectExtent l="0" t="0" r="0" b="5715"/>
                <wp:wrapNone/>
                <wp:docPr id="9" name="Schemat blokowy: opóźnienie 6" descr="Napis Informacja sygnaln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58670" cy="35623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23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FE1D6C" w14:textId="77777777" w:rsidR="00D02292" w:rsidRPr="00103E90" w:rsidRDefault="00D02292" w:rsidP="00A46EB5">
                            <w:pPr>
                              <w:spacing w:before="0" w:after="0" w:line="240" w:lineRule="auto"/>
                              <w:ind w:left="227" w:firstLine="57"/>
                              <w:jc w:val="both"/>
                              <w:rPr>
                                <w:rFonts w:ascii="Fira Sans SemiBold" w:hAnsi="Fira Sans SemiBold"/>
                                <w:szCs w:val="19"/>
                              </w:rPr>
                            </w:pPr>
                            <w:r w:rsidRPr="00103E90">
                              <w:rPr>
                                <w:rFonts w:ascii="Fira Sans SemiBold" w:hAnsi="Fira Sans SemiBold"/>
                                <w:szCs w:val="19"/>
                              </w:rPr>
                              <w:t>INFORMACJE 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0368D" id="Schemat blokowy: opóźnienie 6" o:spid="_x0000_s1026" alt="Napis Informacja sygnalna" style="position:absolute;margin-left:411.1pt;margin-top:16.35pt;width:162.1pt;height:28.05pt;flip:x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" adj="-11796480,,5400" path="m,l3220948,v169038,,306070,137032,306070,306070c3527018,475108,3389986,612140,3220948,612140l,612140,,xe" fillcolor="#522398" stroked="f" strokeweight="1pt">
                <v:stroke joinstyle="miter"/>
                <v:formulas/>
                <v:path arrowok="t" o:connecttype="custom" o:connectlocs="0,0;1880021,0;2058670,178118;1880021,356235;0,356235;0,0" o:connectangles="0,0,0,0,0,0" textboxrect="0,0,3527018,612140"/>
                <v:textbox>
                  <w:txbxContent>
                    <w:p w14:paraId="01FE1D6C" w14:textId="77777777" w:rsidR="00D02292" w:rsidRPr="00103E90" w:rsidRDefault="00D02292" w:rsidP="00A46EB5">
                      <w:pPr>
                        <w:spacing w:before="0" w:after="0" w:line="240" w:lineRule="auto"/>
                        <w:ind w:left="227" w:firstLine="57"/>
                        <w:jc w:val="both"/>
                        <w:rPr>
                          <w:rFonts w:ascii="Fira Sans SemiBold" w:hAnsi="Fira Sans SemiBold"/>
                          <w:szCs w:val="19"/>
                        </w:rPr>
                      </w:pPr>
                      <w:r w:rsidRPr="00103E90">
                        <w:rPr>
                          <w:rFonts w:ascii="Fira Sans SemiBold" w:hAnsi="Fira Sans SemiBold"/>
                          <w:szCs w:val="19"/>
                        </w:rPr>
                        <w:t>INFORMACJE SYGNALNE</w:t>
                      </w:r>
                    </w:p>
                  </w:txbxContent>
                </v:textbox>
              </v:shape>
            </w:pict>
          </mc:Fallback>
        </mc:AlternateContent>
      </w:r>
      <w:r w:rsidR="00DD4F2B" w:rsidRPr="00787ABC">
        <w:rPr>
          <w:noProof/>
        </w:rPr>
        <w:drawing>
          <wp:inline distT="0" distB="0" distL="0" distR="0" wp14:anchorId="2696AE6D" wp14:editId="7DAE5613">
            <wp:extent cx="1393190" cy="431800"/>
            <wp:effectExtent l="0" t="0" r="0" b="6350"/>
            <wp:docPr id="32" name="Obraz 32" descr="Logo Urzędu Statystycznego w Olszty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Logo Urzędu Statystycznego w Olsztyni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1E26E" w14:textId="625A5309" w:rsidR="0098135C" w:rsidRPr="00AC460E" w:rsidRDefault="00027479" w:rsidP="00027479">
      <w:pPr>
        <w:pStyle w:val="Nagwek1"/>
        <w:spacing w:before="240"/>
        <w:rPr>
          <w:shd w:val="clear" w:color="auto" w:fil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15968" behindDoc="0" locked="0" layoutInCell="1" allowOverlap="1" wp14:anchorId="242905E0" wp14:editId="23176FB6">
                <wp:simplePos x="0" y="0"/>
                <wp:positionH relativeFrom="column">
                  <wp:posOffset>5257800</wp:posOffset>
                </wp:positionH>
                <wp:positionV relativeFrom="paragraph">
                  <wp:posOffset>181338</wp:posOffset>
                </wp:positionV>
                <wp:extent cx="1238250" cy="582787"/>
                <wp:effectExtent l="0" t="0" r="0" b="27305"/>
                <wp:wrapNone/>
                <wp:docPr id="3" name="Grupa 3" descr="Data wydania Komunikatu 28 sierpień 2025 r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0" cy="582787"/>
                          <a:chOff x="0" y="0"/>
                          <a:chExt cx="1238250" cy="582787"/>
                        </a:xfrm>
                      </wpg:grpSpPr>
                      <wps:wsp>
                        <wps:cNvPr id="8" name="Pole tekstowe 2" descr="Data wydania Sytuacji społeczno-gospodarczej 28.08.2026 r. 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38250" cy="5827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FDA3DB" w14:textId="37AC9D73" w:rsidR="00D02292" w:rsidRPr="00103E90" w:rsidRDefault="00D02292" w:rsidP="00A46EB5">
                              <w:pPr>
                                <w:spacing w:after="240"/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28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10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.202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6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 xml:space="preserve"> r.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br/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 xml:space="preserve">Nr 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09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/202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Łącznik prosty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CnPr/>
                        <wps:spPr>
                          <a:xfrm>
                            <a:off x="43543" y="10886"/>
                            <a:ext cx="0" cy="56501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522398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905E0" id="Grupa 3" o:spid="_x0000_s1027" alt="Data wydania Komunikatu 28 sierpień 2025 r. " style="position:absolute;margin-left:414pt;margin-top:14.3pt;width:97.5pt;height:45.9pt;z-index:252115968" coordsize="12382,5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alt="Data wydania Sytuacji społeczno-gospodarczej 28.08.2026 r. " style="position:absolute;width:12382;height:5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0BFDA3DB" w14:textId="37AC9D73" w:rsidR="00D02292" w:rsidRPr="00103E90" w:rsidRDefault="00D02292" w:rsidP="00A46EB5">
                        <w:pPr>
                          <w:spacing w:after="240"/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28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.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10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.202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6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 xml:space="preserve"> r.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br/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 xml:space="preserve">Nr 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09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/202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6</w:t>
                        </w:r>
                      </w:p>
                    </w:txbxContent>
                  </v:textbox>
                </v:shape>
                <v:line id="Łącznik prosty 4" o:spid="_x0000_s1029" style="position:absolute;visibility:visible;mso-wrap-style:square" from="435,108" to="435,5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" strokecolor="#522398" strokeweight="1pt">
                  <v:stroke joinstyle="miter"/>
                </v:line>
              </v:group>
            </w:pict>
          </mc:Fallback>
        </mc:AlternateContent>
      </w:r>
      <w:r w:rsidR="00665F12">
        <w:t>S</w:t>
      </w:r>
      <w:r w:rsidR="004840E3" w:rsidRPr="00AC460E">
        <w:t>ytuacj</w:t>
      </w:r>
      <w:r w:rsidR="00665F12">
        <w:t>a</w:t>
      </w:r>
      <w:r w:rsidR="004840E3" w:rsidRPr="00AC460E">
        <w:t xml:space="preserve"> społeczno-gospodarcz</w:t>
      </w:r>
      <w:bookmarkStart w:id="1" w:name="_Toc393969820"/>
      <w:bookmarkEnd w:id="0"/>
      <w:r w:rsidR="00665F12">
        <w:t>a</w:t>
      </w:r>
      <w:r w:rsidR="004840E3" w:rsidRPr="00AC460E">
        <w:t xml:space="preserve"> </w:t>
      </w:r>
      <w:r w:rsidR="00E422B9" w:rsidRPr="00AC460E">
        <w:br/>
      </w:r>
      <w:r w:rsidR="004840E3" w:rsidRPr="00AC460E">
        <w:t>województwa warmińsko-mazurskiego</w:t>
      </w:r>
      <w:bookmarkEnd w:id="1"/>
      <w:r w:rsidR="004840E3" w:rsidRPr="00AC460E">
        <w:t xml:space="preserve"> </w:t>
      </w:r>
      <w:r w:rsidR="00E422B9" w:rsidRPr="00AC460E">
        <w:br/>
      </w:r>
      <w:r w:rsidR="004840E3" w:rsidRPr="00AC460E">
        <w:rPr>
          <w:rFonts w:cs="Arial"/>
        </w:rPr>
        <w:t>w</w:t>
      </w:r>
      <w:r w:rsidR="00AC4368">
        <w:rPr>
          <w:rFonts w:cs="Arial"/>
        </w:rPr>
        <w:t>e wrześniu</w:t>
      </w:r>
      <w:r w:rsidR="009777D4">
        <w:rPr>
          <w:rFonts w:cs="Arial"/>
        </w:rPr>
        <w:t xml:space="preserve"> </w:t>
      </w:r>
      <w:r w:rsidR="004840E3" w:rsidRPr="00AC460E">
        <w:rPr>
          <w:rFonts w:cs="Arial"/>
        </w:rPr>
        <w:t>20</w:t>
      </w:r>
      <w:r w:rsidR="001D1E77" w:rsidRPr="00AC460E">
        <w:rPr>
          <w:rFonts w:cs="Arial"/>
        </w:rPr>
        <w:t>2</w:t>
      </w:r>
      <w:r w:rsidR="00665F12">
        <w:rPr>
          <w:rFonts w:cs="Arial"/>
        </w:rPr>
        <w:t>6</w:t>
      </w:r>
      <w:r w:rsidR="005C54F9" w:rsidRPr="00AC460E">
        <w:rPr>
          <w:rFonts w:cs="Arial"/>
        </w:rPr>
        <w:t xml:space="preserve"> r</w:t>
      </w:r>
      <w:r w:rsidR="00B730E5">
        <w:rPr>
          <w:rFonts w:cs="Arial"/>
        </w:rPr>
        <w:t>.</w:t>
      </w:r>
      <w:r w:rsidR="00704492">
        <w:rPr>
          <w:rFonts w:cs="Arial"/>
        </w:rPr>
        <w:t xml:space="preserve"> 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246FFA" w:rsidRPr="00AC460E" w14:paraId="6272F74A" w14:textId="77777777" w:rsidTr="003439F1">
        <w:trPr>
          <w:trHeight w:val="1553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13785953" w14:textId="37EA2CAC" w:rsidR="00246FFA" w:rsidRPr="00AC460E" w:rsidRDefault="004840E3" w:rsidP="00A11A1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AC460E">
              <w:t>Przeciętne zatrudnienie w sektorze przedsiębiorstw w</w:t>
            </w:r>
            <w:r w:rsidR="001F415F">
              <w:t>e</w:t>
            </w:r>
            <w:r w:rsidRPr="00AC460E">
              <w:t xml:space="preserve"> </w:t>
            </w:r>
            <w:r w:rsidR="001F415F">
              <w:t>wrześniu</w:t>
            </w:r>
            <w:r w:rsidRPr="00AC460E">
              <w:t xml:space="preserve"> 20</w:t>
            </w:r>
            <w:r w:rsidR="007378B8" w:rsidRPr="00AC460E">
              <w:t>2</w:t>
            </w:r>
            <w:r w:rsidR="00B1786F">
              <w:t>6</w:t>
            </w:r>
            <w:r w:rsidRPr="00AC460E">
              <w:t xml:space="preserve"> r. </w:t>
            </w:r>
            <w:r w:rsidR="00FE7CE3">
              <w:t xml:space="preserve">było </w:t>
            </w:r>
            <w:r w:rsidR="001F415F">
              <w:t>niższe</w:t>
            </w:r>
            <w:r w:rsidR="00534ACE">
              <w:t xml:space="preserve"> </w:t>
            </w:r>
            <w:r w:rsidR="001F415F">
              <w:t>niż</w:t>
            </w:r>
            <w:r w:rsidR="00E11354">
              <w:t xml:space="preserve"> </w:t>
            </w:r>
            <w:r w:rsidR="00FE7CE3">
              <w:t>przed</w:t>
            </w:r>
            <w:r w:rsidR="000B7A09">
              <w:t xml:space="preserve"> </w:t>
            </w:r>
            <w:r w:rsidRPr="00AC460E">
              <w:t>miesi</w:t>
            </w:r>
            <w:r w:rsidR="000B7A58" w:rsidRPr="00AC460E">
              <w:t>ą</w:t>
            </w:r>
            <w:r w:rsidRPr="00AC460E">
              <w:t>c</w:t>
            </w:r>
            <w:r w:rsidR="00B75356" w:rsidRPr="00AC460E">
              <w:t>em</w:t>
            </w:r>
            <w:r w:rsidR="00E04279">
              <w:t>,</w:t>
            </w:r>
            <w:r w:rsidR="0052053A">
              <w:br/>
            </w:r>
            <w:r w:rsidR="001F415F">
              <w:t xml:space="preserve">jak </w:t>
            </w:r>
            <w:r w:rsidR="00E04279">
              <w:t>i</w:t>
            </w:r>
            <w:r w:rsidR="002C620D" w:rsidRPr="00AC460E">
              <w:t xml:space="preserve"> </w:t>
            </w:r>
            <w:r w:rsidR="00FE7CE3">
              <w:t>w</w:t>
            </w:r>
            <w:r w:rsidRPr="00AC460E">
              <w:t xml:space="preserve"> porównaniu </w:t>
            </w:r>
            <w:r w:rsidR="00175792">
              <w:t>z</w:t>
            </w:r>
            <w:r w:rsidRPr="00AC460E">
              <w:t xml:space="preserve"> analogiczn</w:t>
            </w:r>
            <w:r w:rsidR="00175792">
              <w:t>ym</w:t>
            </w:r>
            <w:r w:rsidRPr="00AC460E">
              <w:t xml:space="preserve"> miesiąc</w:t>
            </w:r>
            <w:r w:rsidR="00175792">
              <w:t>em</w:t>
            </w:r>
            <w:r w:rsidRPr="00AC460E">
              <w:t xml:space="preserve"> </w:t>
            </w:r>
            <w:r w:rsidR="00116885">
              <w:t>ubiegłego</w:t>
            </w:r>
            <w:r w:rsidRPr="00AC460E">
              <w:t xml:space="preserve"> roku.</w:t>
            </w:r>
            <w:r w:rsidR="00AF790B">
              <w:t xml:space="preserve"> </w:t>
            </w:r>
          </w:p>
          <w:p w14:paraId="0B0783F2" w14:textId="40BB6D0D" w:rsidR="00246FFA" w:rsidRPr="003F1314" w:rsidRDefault="004840E3" w:rsidP="00A11A1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AC460E">
              <w:t>W końcu</w:t>
            </w:r>
            <w:r w:rsidR="00A3668E" w:rsidRPr="00AC460E">
              <w:t xml:space="preserve"> </w:t>
            </w:r>
            <w:r w:rsidR="001F415F">
              <w:t>września</w:t>
            </w:r>
            <w:r w:rsidRPr="00AC460E">
              <w:t xml:space="preserve"> </w:t>
            </w:r>
            <w:r w:rsidR="00D50AF6" w:rsidRPr="00AC460E">
              <w:t>202</w:t>
            </w:r>
            <w:r w:rsidR="00E76A7E">
              <w:t>6</w:t>
            </w:r>
            <w:r w:rsidR="00D50AF6" w:rsidRPr="00AC460E">
              <w:t xml:space="preserve"> </w:t>
            </w:r>
            <w:r w:rsidRPr="00AC460E">
              <w:t>r. liczba bezrobotnych</w:t>
            </w:r>
            <w:r w:rsidR="004E2D2F" w:rsidRPr="00AC460E">
              <w:t xml:space="preserve"> </w:t>
            </w:r>
            <w:r w:rsidR="00534ACE">
              <w:t>zwiększyła</w:t>
            </w:r>
            <w:r w:rsidR="00FA3E50" w:rsidRPr="00AC460E">
              <w:t xml:space="preserve"> się</w:t>
            </w:r>
            <w:r w:rsidRPr="00AC460E">
              <w:t xml:space="preserve"> w</w:t>
            </w:r>
            <w:r w:rsidR="004E2D2F" w:rsidRPr="00AC460E">
              <w:t xml:space="preserve"> porównaniu </w:t>
            </w:r>
            <w:r w:rsidR="00116885">
              <w:t>z</w:t>
            </w:r>
            <w:r w:rsidRPr="00AC460E">
              <w:t xml:space="preserve"> poprzedni</w:t>
            </w:r>
            <w:r w:rsidR="00116885">
              <w:t>m</w:t>
            </w:r>
            <w:r w:rsidRPr="00AC460E">
              <w:t xml:space="preserve"> miesiąc</w:t>
            </w:r>
            <w:r w:rsidR="00116885">
              <w:t>em</w:t>
            </w:r>
            <w:r w:rsidRPr="00AC460E">
              <w:t>,</w:t>
            </w:r>
            <w:r w:rsidR="005C1C90" w:rsidRPr="00AC460E">
              <w:t xml:space="preserve"> </w:t>
            </w:r>
            <w:r w:rsidR="00A94DCD">
              <w:br/>
            </w:r>
            <w:r w:rsidR="00534ACE">
              <w:t>jak i</w:t>
            </w:r>
            <w:r w:rsidR="0080634A">
              <w:t xml:space="preserve"> </w:t>
            </w:r>
            <w:r w:rsidR="001573A5" w:rsidRPr="00AC460E">
              <w:t>w</w:t>
            </w:r>
            <w:r w:rsidR="000B7A09">
              <w:t xml:space="preserve"> </w:t>
            </w:r>
            <w:r w:rsidR="001573A5" w:rsidRPr="00AC460E">
              <w:t>porównaniu</w:t>
            </w:r>
            <w:r w:rsidR="009C6F16" w:rsidRPr="00AC460E">
              <w:t xml:space="preserve"> </w:t>
            </w:r>
            <w:r w:rsidR="00116885">
              <w:t>z</w:t>
            </w:r>
            <w:r w:rsidRPr="00AC460E">
              <w:t xml:space="preserve"> </w:t>
            </w:r>
            <w:r w:rsidR="001F415F">
              <w:t>wrześniem</w:t>
            </w:r>
            <w:r w:rsidRPr="00AC460E">
              <w:t xml:space="preserve"> </w:t>
            </w:r>
            <w:r w:rsidR="00D50AF6" w:rsidRPr="00AC460E">
              <w:t>20</w:t>
            </w:r>
            <w:r w:rsidR="00DB5927" w:rsidRPr="00AC460E">
              <w:t>2</w:t>
            </w:r>
            <w:r w:rsidR="00E76A7E">
              <w:t>5</w:t>
            </w:r>
            <w:r w:rsidR="00D50AF6" w:rsidRPr="00AC460E">
              <w:t xml:space="preserve"> </w:t>
            </w:r>
            <w:r w:rsidR="0048214A" w:rsidRPr="00AC460E">
              <w:t>r.</w:t>
            </w:r>
            <w:r w:rsidRPr="00AC460E">
              <w:t xml:space="preserve"> </w:t>
            </w:r>
            <w:r w:rsidRPr="004C263A">
              <w:t xml:space="preserve">Stopa bezrobocia rejestrowanego </w:t>
            </w:r>
            <w:r w:rsidR="008158FE">
              <w:t xml:space="preserve">była </w:t>
            </w:r>
            <w:r w:rsidR="009A0BAF">
              <w:t>wyższa</w:t>
            </w:r>
            <w:r w:rsidR="00534ACE">
              <w:t xml:space="preserve"> niż</w:t>
            </w:r>
            <w:r w:rsidR="000D6857" w:rsidRPr="004C263A">
              <w:t xml:space="preserve"> przed</w:t>
            </w:r>
            <w:r w:rsidR="007018CD" w:rsidRPr="004C263A">
              <w:t xml:space="preserve"> </w:t>
            </w:r>
            <w:r w:rsidRPr="004C263A">
              <w:t>miesiącem</w:t>
            </w:r>
            <w:r w:rsidR="009A0BAF">
              <w:t>,</w:t>
            </w:r>
            <w:r w:rsidR="00A05F01">
              <w:t xml:space="preserve"> </w:t>
            </w:r>
            <w:r w:rsidR="009A0BAF">
              <w:t>jak i</w:t>
            </w:r>
            <w:r w:rsidR="00083AEA" w:rsidRPr="004C263A">
              <w:t xml:space="preserve"> </w:t>
            </w:r>
            <w:r w:rsidR="00A44D2A" w:rsidRPr="004C263A">
              <w:t>przed</w:t>
            </w:r>
            <w:r w:rsidR="00CC77DF" w:rsidRPr="004C263A">
              <w:t> </w:t>
            </w:r>
            <w:r w:rsidR="00A44D2A" w:rsidRPr="004C263A">
              <w:t>rokiem</w:t>
            </w:r>
            <w:r w:rsidR="00B92938" w:rsidRPr="004C263A">
              <w:t>.</w:t>
            </w:r>
          </w:p>
          <w:p w14:paraId="2E4F7749" w14:textId="7706056D" w:rsidR="00524AB6" w:rsidRDefault="004840E3" w:rsidP="006A02D9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D720AA">
              <w:t>Przeciętne miesięczne wynagrodzenie brutto w sektorze przedsiębiorstw w</w:t>
            </w:r>
            <w:r w:rsidR="001F415F">
              <w:t>e</w:t>
            </w:r>
            <w:r w:rsidRPr="00D720AA">
              <w:t xml:space="preserve"> </w:t>
            </w:r>
            <w:r w:rsidR="001F415F">
              <w:t>wrześniu</w:t>
            </w:r>
            <w:r w:rsidRPr="00D720AA">
              <w:t xml:space="preserve"> </w:t>
            </w:r>
            <w:r w:rsidR="00D50AF6" w:rsidRPr="00D720AA">
              <w:t>202</w:t>
            </w:r>
            <w:r w:rsidR="00683515">
              <w:t>6</w:t>
            </w:r>
            <w:r w:rsidR="00D50AF6" w:rsidRPr="00D720AA">
              <w:t xml:space="preserve"> </w:t>
            </w:r>
            <w:r w:rsidRPr="00D720AA">
              <w:t xml:space="preserve">r. </w:t>
            </w:r>
            <w:r w:rsidR="001F415F">
              <w:t>wzrosło</w:t>
            </w:r>
            <w:r w:rsidR="005B5E9A" w:rsidRPr="00D720AA">
              <w:t xml:space="preserve"> </w:t>
            </w:r>
            <w:r w:rsidRPr="00D720AA">
              <w:t>w</w:t>
            </w:r>
            <w:r w:rsidR="00CC77DF" w:rsidRPr="00D720AA">
              <w:t> </w:t>
            </w:r>
            <w:r w:rsidRPr="00D720AA">
              <w:t>stosunku do poprzedniego miesiąc</w:t>
            </w:r>
            <w:r w:rsidR="000E678F">
              <w:t>a</w:t>
            </w:r>
            <w:r w:rsidR="00E04279">
              <w:t xml:space="preserve"> </w:t>
            </w:r>
            <w:r w:rsidR="00116164">
              <w:t>oraz</w:t>
            </w:r>
            <w:r w:rsidR="001976EB">
              <w:t xml:space="preserve"> </w:t>
            </w:r>
            <w:r w:rsidR="00683515">
              <w:t xml:space="preserve">w </w:t>
            </w:r>
            <w:r w:rsidRPr="00D720AA">
              <w:t xml:space="preserve">porównaniu </w:t>
            </w:r>
            <w:r w:rsidR="00C5769F" w:rsidRPr="00D720AA">
              <w:t>z</w:t>
            </w:r>
            <w:r w:rsidRPr="00D720AA">
              <w:t xml:space="preserve"> </w:t>
            </w:r>
            <w:r w:rsidR="00B208B6" w:rsidRPr="00D720AA">
              <w:t xml:space="preserve">analogicznym miesiącem ubiegłego </w:t>
            </w:r>
            <w:r w:rsidR="00B208B6" w:rsidRPr="00416306">
              <w:t>roku.</w:t>
            </w:r>
            <w:r w:rsidR="00D86393" w:rsidRPr="00416306">
              <w:t xml:space="preserve"> </w:t>
            </w:r>
          </w:p>
          <w:p w14:paraId="336895C6" w14:textId="6D17F605" w:rsidR="00775C27" w:rsidRPr="00F15997" w:rsidRDefault="00E858C2" w:rsidP="0041630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bookmarkStart w:id="2" w:name="_GoBack"/>
            <w:bookmarkEnd w:id="2"/>
            <w:r w:rsidRPr="00F15997">
              <w:t xml:space="preserve">Przeciętne </w:t>
            </w:r>
            <w:r w:rsidR="00F15997" w:rsidRPr="00F15997">
              <w:t xml:space="preserve">ceny pszenicy i żyta w skupie były wyższe w skali roku, jak i w skali miesiąca. Przeciętne ceny pszenicy na targowiskach były niższe w skali roku, jak i w skali miesiąca. Przeciętne ceny ziemniaków i mleka </w:t>
            </w:r>
            <w:r w:rsidR="00F15997" w:rsidRPr="00F15997">
              <w:br/>
              <w:t>w skupie były niższe w skali roku, natomiast wyższe w skali miesiąca. Przeciętne ceny ziemniaków na targowiskach były wyższe w skali roku, natomiast niższe w skali miesiąca. W skali roku zmalały ceny w skupie żywca rzeźnego, natomiast w skali miesiąca wzrosły ceny w skupie bydła</w:t>
            </w:r>
            <w:r w:rsidR="00416306" w:rsidRPr="00F15997">
              <w:rPr>
                <w:szCs w:val="19"/>
              </w:rPr>
              <w:t>.</w:t>
            </w:r>
          </w:p>
          <w:p w14:paraId="4E46AD5D" w14:textId="22AD7735" w:rsidR="00246FFA" w:rsidRPr="00D720AA" w:rsidRDefault="004840E3" w:rsidP="00A11A1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D720AA">
              <w:t xml:space="preserve">Produkcja sprzedana przemysłu </w:t>
            </w:r>
            <w:r w:rsidR="00461D00" w:rsidRPr="00D720AA">
              <w:t>z</w:t>
            </w:r>
            <w:r w:rsidR="00BD35D0">
              <w:t>mniej</w:t>
            </w:r>
            <w:r w:rsidR="00461D00" w:rsidRPr="00D720AA">
              <w:t>szyła się</w:t>
            </w:r>
            <w:r w:rsidR="001F7FA1" w:rsidRPr="00D720AA">
              <w:t xml:space="preserve"> w porównaniu z</w:t>
            </w:r>
            <w:r w:rsidR="00010C7F" w:rsidRPr="00D720AA">
              <w:t xml:space="preserve"> rokiem</w:t>
            </w:r>
            <w:r w:rsidR="001F7FA1" w:rsidRPr="00D720AA">
              <w:t xml:space="preserve"> poprzednim</w:t>
            </w:r>
            <w:r w:rsidRPr="00D720AA">
              <w:t xml:space="preserve">. </w:t>
            </w:r>
            <w:r w:rsidR="0066235F">
              <w:t>Spadła</w:t>
            </w:r>
            <w:r w:rsidR="00896B5A" w:rsidRPr="00D720AA">
              <w:t xml:space="preserve"> </w:t>
            </w:r>
            <w:r w:rsidR="006C3772" w:rsidRPr="00D720AA">
              <w:t xml:space="preserve">sprzedaż </w:t>
            </w:r>
            <w:r w:rsidR="00C72877" w:rsidRPr="00D720AA">
              <w:t>p</w:t>
            </w:r>
            <w:r w:rsidRPr="00D720AA">
              <w:t>rodukcj</w:t>
            </w:r>
            <w:r w:rsidR="006C3772" w:rsidRPr="00D720AA">
              <w:t>i</w:t>
            </w:r>
            <w:r w:rsidRPr="00D720AA">
              <w:t xml:space="preserve"> budowlano</w:t>
            </w:r>
            <w:r w:rsidR="006131EB" w:rsidRPr="00D720AA">
              <w:t>-</w:t>
            </w:r>
            <w:r w:rsidRPr="00D720AA">
              <w:t>montażow</w:t>
            </w:r>
            <w:r w:rsidR="006C3772" w:rsidRPr="00D720AA">
              <w:t>ej</w:t>
            </w:r>
            <w:r w:rsidR="00600439" w:rsidRPr="00D720AA">
              <w:t>.</w:t>
            </w:r>
          </w:p>
          <w:p w14:paraId="65E9C7A0" w14:textId="77777777" w:rsidR="00A75D4D" w:rsidRPr="009F516D" w:rsidRDefault="00A75D4D" w:rsidP="00A75D4D">
            <w:pPr>
              <w:pStyle w:val="Akapitzlist"/>
              <w:numPr>
                <w:ilvl w:val="0"/>
                <w:numId w:val="24"/>
              </w:numPr>
              <w:contextualSpacing w:val="0"/>
            </w:pPr>
            <w:r w:rsidRPr="009F516D">
              <w:t xml:space="preserve">Liczba oddanych do użytkowania mieszkań była mniejsza niż w lipcu ub.r. Mieszkania przekazali deweloperzy, inwestorzy indywidualni oraz budownictwo zakładowe. </w:t>
            </w:r>
          </w:p>
          <w:p w14:paraId="229C54EE" w14:textId="5C36F49D" w:rsidR="00005991" w:rsidRPr="00AC460E" w:rsidRDefault="00761EE5" w:rsidP="00321178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711DD6">
              <w:t xml:space="preserve">W porównaniu z </w:t>
            </w:r>
            <w:r w:rsidR="00D86AB7">
              <w:t>sierpniem</w:t>
            </w:r>
            <w:r w:rsidR="005F5498" w:rsidRPr="00711DD6">
              <w:t xml:space="preserve"> </w:t>
            </w:r>
            <w:r w:rsidRPr="00711DD6">
              <w:t xml:space="preserve">ub.r. </w:t>
            </w:r>
            <w:r w:rsidR="00005AFA" w:rsidRPr="00711DD6">
              <w:t>wzrosła</w:t>
            </w:r>
            <w:r w:rsidRPr="00711DD6">
              <w:t xml:space="preserve"> sprzedaż detaliczna</w:t>
            </w:r>
            <w:r w:rsidR="00DB142A" w:rsidRPr="00711DD6">
              <w:t>, jak</w:t>
            </w:r>
            <w:r w:rsidRPr="00711DD6">
              <w:t xml:space="preserve"> </w:t>
            </w:r>
            <w:r w:rsidR="00022184" w:rsidRPr="00711DD6">
              <w:t xml:space="preserve">i </w:t>
            </w:r>
            <w:r w:rsidRPr="00711DD6">
              <w:t>hurtowa</w:t>
            </w:r>
            <w:r w:rsidR="004840E3" w:rsidRPr="00711DD6">
              <w:t>.</w:t>
            </w:r>
            <w:r w:rsidR="00E04095" w:rsidRPr="00711DD6">
              <w:t xml:space="preserve"> </w:t>
            </w:r>
          </w:p>
        </w:tc>
      </w:tr>
    </w:tbl>
    <w:p w14:paraId="6F85C100" w14:textId="77777777" w:rsidR="004463A7" w:rsidRPr="00AC460E" w:rsidRDefault="004463A7" w:rsidP="0048214A">
      <w:pPr>
        <w:suppressAutoHyphens/>
      </w:pPr>
    </w:p>
    <w:p w14:paraId="794A0526" w14:textId="77777777" w:rsidR="00591DA8" w:rsidRPr="00AC460E" w:rsidRDefault="00591DA8" w:rsidP="004E174B">
      <w:pPr>
        <w:suppressAutoHyphens/>
        <w:sectPr w:rsidR="00591DA8" w:rsidRPr="00AC460E" w:rsidSect="006F37EE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27B46F3A" w14:textId="77777777" w:rsidR="00F469A3" w:rsidRPr="00AC460E" w:rsidRDefault="00024B17" w:rsidP="000C004F">
      <w:pPr>
        <w:pStyle w:val="Nagwek2"/>
        <w:rPr>
          <w:szCs w:val="19"/>
        </w:rPr>
      </w:pPr>
      <w:r w:rsidRPr="00A35E5E">
        <w:lastRenderedPageBreak/>
        <w:t>S</w:t>
      </w:r>
      <w:r w:rsidR="00770B00" w:rsidRPr="00A35E5E">
        <w:t>pis treści</w:t>
      </w:r>
    </w:p>
    <w:p w14:paraId="501BD79D" w14:textId="77777777" w:rsidR="00F469A3" w:rsidRPr="00EE354F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Rynek pracy</w:t>
      </w:r>
      <w:r w:rsidR="00F469A3" w:rsidRPr="00EE354F">
        <w:rPr>
          <w:szCs w:val="22"/>
        </w:rPr>
        <w:tab/>
      </w:r>
      <w:r w:rsidR="00D41A2F" w:rsidRPr="00EE354F">
        <w:rPr>
          <w:szCs w:val="22"/>
        </w:rPr>
        <w:t>5</w:t>
      </w:r>
    </w:p>
    <w:p w14:paraId="572B902E" w14:textId="1C27D21B" w:rsidR="00F469A3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Wynagrodzenia</w:t>
      </w:r>
      <w:r w:rsidR="00F469A3" w:rsidRPr="00EE354F">
        <w:rPr>
          <w:szCs w:val="22"/>
        </w:rPr>
        <w:tab/>
      </w:r>
      <w:r w:rsidR="00D41A2F" w:rsidRPr="00EE354F">
        <w:rPr>
          <w:szCs w:val="22"/>
        </w:rPr>
        <w:t>9</w:t>
      </w:r>
    </w:p>
    <w:p w14:paraId="3D470F00" w14:textId="4813C3E1" w:rsidR="00600EB1" w:rsidRPr="00EE354F" w:rsidRDefault="00600EB1" w:rsidP="00600EB1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Rolnictwo</w:t>
      </w:r>
      <w:r w:rsidRPr="00EE354F">
        <w:rPr>
          <w:szCs w:val="22"/>
        </w:rPr>
        <w:tab/>
      </w:r>
      <w:r w:rsidRPr="00C80948">
        <w:rPr>
          <w:szCs w:val="22"/>
        </w:rPr>
        <w:t>12</w:t>
      </w:r>
    </w:p>
    <w:p w14:paraId="6A17481E" w14:textId="7F9423FD" w:rsidR="00F469A3" w:rsidRPr="00EE354F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Przemysł i budownictwo</w:t>
      </w:r>
      <w:r w:rsidR="00F469A3" w:rsidRPr="00EE354F">
        <w:rPr>
          <w:szCs w:val="22"/>
        </w:rPr>
        <w:tab/>
      </w:r>
      <w:r w:rsidR="00650677" w:rsidRPr="00EE354F">
        <w:rPr>
          <w:szCs w:val="22"/>
        </w:rPr>
        <w:t>1</w:t>
      </w:r>
      <w:r w:rsidR="00DA05DE">
        <w:rPr>
          <w:szCs w:val="22"/>
        </w:rPr>
        <w:t>6</w:t>
      </w:r>
    </w:p>
    <w:p w14:paraId="1A368DED" w14:textId="71AAB9BB" w:rsidR="00F469A3" w:rsidRPr="00EE354F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Budownictwo mieszkaniowe</w:t>
      </w:r>
      <w:r w:rsidR="00F469A3" w:rsidRPr="00EE354F">
        <w:rPr>
          <w:szCs w:val="22"/>
        </w:rPr>
        <w:tab/>
      </w:r>
      <w:r w:rsidR="00DA05DE">
        <w:rPr>
          <w:szCs w:val="22"/>
        </w:rPr>
        <w:t>18</w:t>
      </w:r>
    </w:p>
    <w:p w14:paraId="39EF8D92" w14:textId="5FEAE5FB" w:rsidR="00F469A3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Rynek wewnętrzny</w:t>
      </w:r>
      <w:r w:rsidR="00F469A3" w:rsidRPr="00EE354F">
        <w:rPr>
          <w:szCs w:val="22"/>
        </w:rPr>
        <w:tab/>
      </w:r>
      <w:r w:rsidR="00EE354F" w:rsidRPr="00EE354F">
        <w:rPr>
          <w:szCs w:val="22"/>
        </w:rPr>
        <w:t>2</w:t>
      </w:r>
      <w:r w:rsidR="00DA05DE">
        <w:rPr>
          <w:szCs w:val="22"/>
        </w:rPr>
        <w:t>1</w:t>
      </w:r>
    </w:p>
    <w:p w14:paraId="3616F707" w14:textId="123AC0F2" w:rsidR="00BB2E32" w:rsidRPr="00EE354F" w:rsidRDefault="00BB2E32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Podmioty gospodarki narodowej</w:t>
      </w:r>
      <w:r w:rsidRPr="00EE354F">
        <w:rPr>
          <w:szCs w:val="22"/>
        </w:rPr>
        <w:tab/>
      </w:r>
      <w:r w:rsidR="00EE354F" w:rsidRPr="003D63D3">
        <w:rPr>
          <w:szCs w:val="22"/>
        </w:rPr>
        <w:t>2</w:t>
      </w:r>
      <w:r w:rsidR="00DA05DE">
        <w:rPr>
          <w:szCs w:val="22"/>
        </w:rPr>
        <w:t>2</w:t>
      </w:r>
    </w:p>
    <w:p w14:paraId="2A0F8AFB" w14:textId="323F142E" w:rsidR="00667963" w:rsidRPr="00EE354F" w:rsidRDefault="00667963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Koniunktura gospodarcza</w:t>
      </w:r>
      <w:r w:rsidRPr="00EE354F">
        <w:rPr>
          <w:szCs w:val="22"/>
        </w:rPr>
        <w:tab/>
      </w:r>
      <w:r w:rsidR="00EE354F" w:rsidRPr="00EE354F">
        <w:rPr>
          <w:szCs w:val="22"/>
        </w:rPr>
        <w:t>2</w:t>
      </w:r>
      <w:r w:rsidR="00DA05DE">
        <w:rPr>
          <w:szCs w:val="22"/>
        </w:rPr>
        <w:t>3</w:t>
      </w:r>
    </w:p>
    <w:p w14:paraId="315384F1" w14:textId="24291FA4" w:rsidR="00C44F2B" w:rsidRPr="00EE354F" w:rsidRDefault="0085608D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W</w:t>
      </w:r>
      <w:r w:rsidR="00C44F2B" w:rsidRPr="00EE354F">
        <w:rPr>
          <w:szCs w:val="22"/>
        </w:rPr>
        <w:t>ybrane dane o województwie warmińsko-mazurskim</w:t>
      </w:r>
      <w:r w:rsidR="00C44F2B" w:rsidRPr="00EE354F">
        <w:rPr>
          <w:szCs w:val="22"/>
        </w:rPr>
        <w:tab/>
      </w:r>
      <w:r w:rsidR="00DA05DE">
        <w:rPr>
          <w:szCs w:val="22"/>
        </w:rPr>
        <w:t>28</w:t>
      </w:r>
    </w:p>
    <w:p w14:paraId="6C1FEF82" w14:textId="77777777" w:rsidR="00FC015D" w:rsidRPr="00AC460E" w:rsidRDefault="00770B00" w:rsidP="000C004F">
      <w:pPr>
        <w:pStyle w:val="Nagwek2"/>
        <w:rPr>
          <w:shd w:val="clear" w:color="auto" w:fill="FFFFFF"/>
        </w:rPr>
      </w:pPr>
      <w:r w:rsidRPr="00AC460E">
        <w:rPr>
          <w:shd w:val="clear" w:color="auto" w:fill="FFFFFF"/>
        </w:rPr>
        <w:t>Uwagi ogólne</w:t>
      </w:r>
    </w:p>
    <w:p w14:paraId="203445E4" w14:textId="495FD3FA" w:rsidR="00FC015D" w:rsidRPr="00AC460E" w:rsidRDefault="00C44F2B" w:rsidP="00E847FB">
      <w:pPr>
        <w:suppressAutoHyphens/>
        <w:spacing w:after="240"/>
        <w:rPr>
          <w:szCs w:val="19"/>
          <w:shd w:val="clear" w:color="auto" w:fill="FFFFFF"/>
        </w:rPr>
      </w:pPr>
      <w:r w:rsidRPr="00AC460E">
        <w:rPr>
          <w:szCs w:val="19"/>
        </w:rPr>
        <w:t>Prezentowane dane:</w:t>
      </w:r>
    </w:p>
    <w:p w14:paraId="1069F274" w14:textId="77777777" w:rsidR="00FC015D" w:rsidRPr="00AC460E" w:rsidRDefault="00483868" w:rsidP="00E847FB">
      <w:pPr>
        <w:pStyle w:val="Tekstwypunktowany"/>
        <w:suppressAutoHyphens/>
        <w:spacing w:before="100" w:after="100"/>
        <w:rPr>
          <w:szCs w:val="19"/>
        </w:rPr>
      </w:pPr>
      <w:r w:rsidRPr="00AC460E">
        <w:rPr>
          <w:szCs w:val="19"/>
        </w:rPr>
        <w:t>o</w:t>
      </w:r>
      <w:r w:rsidR="00C44F2B" w:rsidRPr="00AC460E">
        <w:rPr>
          <w:szCs w:val="19"/>
        </w:rPr>
        <w:t xml:space="preserve"> zatrudnieniu, wynagrodzeniach oraz o produkcji sprzedanej przemysłu i budownictwa, produkcji budowlano</w:t>
      </w:r>
      <w:r w:rsidR="00D41A2F" w:rsidRPr="00AC460E">
        <w:rPr>
          <w:szCs w:val="19"/>
        </w:rPr>
        <w:t>-</w:t>
      </w:r>
      <w:r w:rsidR="00D41A2F" w:rsidRPr="00AC460E">
        <w:rPr>
          <w:szCs w:val="19"/>
        </w:rPr>
        <w:br/>
      </w:r>
      <w:r w:rsidR="00C44F2B" w:rsidRPr="00AC460E">
        <w:rPr>
          <w:szCs w:val="19"/>
        </w:rPr>
        <w:t>-montażowej, a także o sprzedaży detalicznej i hurtowej towarów dotyczą podmiotów gospodarczych, w których liczba pracujących przekracza 9 osób; d</w:t>
      </w:r>
      <w:r w:rsidR="00C44F2B" w:rsidRPr="00AC460E">
        <w:rPr>
          <w:rFonts w:cs="Arial"/>
          <w:szCs w:val="19"/>
        </w:rPr>
        <w:t>ane uwzględniają zmiany organizacyjne w jednostkach objętych badaniem</w:t>
      </w:r>
      <w:r w:rsidR="00FC015D" w:rsidRPr="00AC460E">
        <w:rPr>
          <w:szCs w:val="19"/>
        </w:rPr>
        <w:t>.</w:t>
      </w:r>
    </w:p>
    <w:p w14:paraId="4B870F93" w14:textId="77777777" w:rsidR="00FC015D" w:rsidRPr="00AC460E" w:rsidRDefault="00483868" w:rsidP="0093359A">
      <w:pPr>
        <w:pStyle w:val="Tekstwypunktowany"/>
        <w:suppressAutoHyphens/>
        <w:spacing w:before="100" w:after="100" w:line="264" w:lineRule="auto"/>
        <w:rPr>
          <w:szCs w:val="19"/>
        </w:rPr>
      </w:pPr>
      <w:r w:rsidRPr="00AC460E">
        <w:rPr>
          <w:szCs w:val="19"/>
        </w:rPr>
        <w:t>o</w:t>
      </w:r>
      <w:r w:rsidR="00C44F2B" w:rsidRPr="00AC460E">
        <w:rPr>
          <w:szCs w:val="19"/>
        </w:rPr>
        <w:t xml:space="preserve"> sektorze przedsiębiorstw, dotyczą podmiotów prowadzących działalność gospodarczą w zakresie: leśnictwa i</w:t>
      </w:r>
      <w:r w:rsidR="00C36D67" w:rsidRPr="00AC460E">
        <w:rPr>
          <w:szCs w:val="19"/>
        </w:rPr>
        <w:t> </w:t>
      </w:r>
      <w:r w:rsidR="00C44F2B" w:rsidRPr="00AC460E">
        <w:rPr>
          <w:szCs w:val="19"/>
        </w:rPr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</w:t>
      </w:r>
      <w:r w:rsidR="00DA68D6">
        <w:rPr>
          <w:szCs w:val="19"/>
        </w:rPr>
        <w:t> </w:t>
      </w:r>
      <w:r w:rsidR="00C44F2B" w:rsidRPr="00AC460E">
        <w:rPr>
          <w:szCs w:val="19"/>
        </w:rPr>
        <w:t>rekultywacją; budownictwa</w:t>
      </w:r>
      <w:r w:rsidR="00972492" w:rsidRPr="00AC460E">
        <w:rPr>
          <w:szCs w:val="19"/>
        </w:rPr>
        <w:t>; handlu hurtowego i detaliczne</w:t>
      </w:r>
      <w:r w:rsidR="00EF2BDF" w:rsidRPr="00AC460E">
        <w:rPr>
          <w:szCs w:val="19"/>
        </w:rPr>
        <w:t>g</w:t>
      </w:r>
      <w:r w:rsidR="00C44F2B" w:rsidRPr="00AC460E">
        <w:rPr>
          <w:szCs w:val="19"/>
        </w:rPr>
        <w:t>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</w:t>
      </w:r>
      <w:proofErr w:type="spellStart"/>
      <w:r w:rsidR="00C44F2B" w:rsidRPr="00AC460E">
        <w:rPr>
          <w:i/>
          <w:szCs w:val="19"/>
        </w:rPr>
        <w:t>head</w:t>
      </w:r>
      <w:proofErr w:type="spellEnd"/>
      <w:r w:rsidR="00C44F2B" w:rsidRPr="00AC460E">
        <w:rPr>
          <w:i/>
          <w:szCs w:val="19"/>
        </w:rPr>
        <w:t xml:space="preserve"> </w:t>
      </w:r>
      <w:proofErr w:type="spellStart"/>
      <w:r w:rsidR="00C44F2B" w:rsidRPr="00AC460E">
        <w:rPr>
          <w:i/>
          <w:szCs w:val="19"/>
        </w:rPr>
        <w:t>offices</w:t>
      </w:r>
      <w:proofErr w:type="spellEnd"/>
      <w:r w:rsidR="00C44F2B" w:rsidRPr="00AC460E">
        <w:rPr>
          <w:szCs w:val="19"/>
        </w:rPr>
        <w:t>); doradztwa związanego z</w:t>
      </w:r>
      <w:r w:rsidR="00FA4913" w:rsidRPr="00AC460E">
        <w:rPr>
          <w:szCs w:val="19"/>
        </w:rPr>
        <w:t xml:space="preserve"> </w:t>
      </w:r>
      <w:r w:rsidR="00C44F2B" w:rsidRPr="00AC460E">
        <w:rPr>
          <w:szCs w:val="19"/>
        </w:rPr>
        <w:t>zarządzaniem; działalności w zakresie architektury i inżynierii; badań i analiz technicznych; reklamy, badania rynku i opinii publicznej; pozostałej działalności profesjonalnej, naukowej i</w:t>
      </w:r>
      <w:r w:rsidR="00DA68D6">
        <w:rPr>
          <w:szCs w:val="19"/>
        </w:rPr>
        <w:t> </w:t>
      </w:r>
      <w:r w:rsidR="00C44F2B" w:rsidRPr="00AC460E">
        <w:rPr>
          <w:szCs w:val="19"/>
        </w:rPr>
        <w:t>technicznej; działalności w zakresie usług administrowania i działalności wspierającej; działalności związanej z</w:t>
      </w:r>
      <w:r w:rsidR="00DA68D6">
        <w:rPr>
          <w:szCs w:val="19"/>
        </w:rPr>
        <w:t> </w:t>
      </w:r>
      <w:r w:rsidR="00C44F2B" w:rsidRPr="00AC460E">
        <w:rPr>
          <w:szCs w:val="19"/>
        </w:rPr>
        <w:t>kulturą, rozrywką i rekreacją; naprawy i konserwacji komputerów i artykułów użytku osobistego i domowego; pozostałej indywidualnej działalności usługowej</w:t>
      </w:r>
      <w:r w:rsidR="00E9263A" w:rsidRPr="00AC460E">
        <w:rPr>
          <w:szCs w:val="19"/>
        </w:rPr>
        <w:t>.</w:t>
      </w:r>
    </w:p>
    <w:p w14:paraId="176D6687" w14:textId="77777777" w:rsidR="00FC015D" w:rsidRPr="00AC460E" w:rsidRDefault="00483868" w:rsidP="0093359A">
      <w:pPr>
        <w:pStyle w:val="Tekstwypunktowany"/>
        <w:suppressAutoHyphens/>
        <w:spacing w:before="100" w:after="100" w:line="264" w:lineRule="auto"/>
        <w:rPr>
          <w:szCs w:val="19"/>
        </w:rPr>
      </w:pPr>
      <w:r w:rsidRPr="00AC460E">
        <w:rPr>
          <w:szCs w:val="19"/>
        </w:rPr>
        <w:t>o</w:t>
      </w:r>
      <w:r w:rsidR="00C44F2B" w:rsidRPr="00AC460E">
        <w:rPr>
          <w:szCs w:val="19"/>
        </w:rPr>
        <w:t xml:space="preserve"> cenach detalicznych dotyczą towarów żywnościowych i nieżywnościowych oraz usług, które pochodzą z</w:t>
      </w:r>
      <w:r w:rsidR="00DA68D6">
        <w:rPr>
          <w:szCs w:val="19"/>
        </w:rPr>
        <w:t> </w:t>
      </w:r>
      <w:r w:rsidR="00C44F2B" w:rsidRPr="00AC460E">
        <w:rPr>
          <w:szCs w:val="19"/>
        </w:rPr>
        <w:t xml:space="preserve">notowań </w:t>
      </w:r>
      <w:r w:rsidR="00C44F2B" w:rsidRPr="00AC460E">
        <w:rPr>
          <w:spacing w:val="2"/>
          <w:szCs w:val="19"/>
        </w:rPr>
        <w:t>cen prowadzonych przez ankieterów w wybranych punktach sprzedaży, w wytypowanych rejonach badania cen;</w:t>
      </w:r>
      <w:r w:rsidR="00C44F2B" w:rsidRPr="00AC460E">
        <w:rPr>
          <w:szCs w:val="19"/>
        </w:rPr>
        <w:t xml:space="preserve"> ceny żywności notowane są raz w miesiącu z wyjątkiem owoców i warzyw, w zakresie których notowania cen pr</w:t>
      </w:r>
      <w:r w:rsidR="006B4253" w:rsidRPr="00AC460E">
        <w:rPr>
          <w:szCs w:val="19"/>
        </w:rPr>
        <w:t>owadzone są dwa razy w miesiącu</w:t>
      </w:r>
      <w:r w:rsidR="00FC015D" w:rsidRPr="00AC460E">
        <w:rPr>
          <w:szCs w:val="19"/>
        </w:rPr>
        <w:t>.</w:t>
      </w:r>
    </w:p>
    <w:p w14:paraId="5B0300A3" w14:textId="77777777" w:rsidR="00FC015D" w:rsidRPr="00AC460E" w:rsidRDefault="00483868" w:rsidP="0093359A">
      <w:pPr>
        <w:pStyle w:val="Tekstwypunktowany"/>
        <w:suppressAutoHyphens/>
        <w:spacing w:before="100" w:after="100" w:line="264" w:lineRule="auto"/>
        <w:rPr>
          <w:spacing w:val="-2"/>
          <w:szCs w:val="19"/>
        </w:rPr>
      </w:pPr>
      <w:r w:rsidRPr="00AC460E">
        <w:rPr>
          <w:spacing w:val="-2"/>
          <w:szCs w:val="19"/>
        </w:rPr>
        <w:t>o</w:t>
      </w:r>
      <w:r w:rsidR="006B4253" w:rsidRPr="00AC460E">
        <w:rPr>
          <w:spacing w:val="-2"/>
          <w:szCs w:val="19"/>
        </w:rPr>
        <w:t xml:space="preserve"> skupie produktów rolnych obejmują skup od producentów z terenu województwa; ceny podano bez podatku VAT</w:t>
      </w:r>
      <w:r w:rsidR="00FC015D" w:rsidRPr="00AC460E">
        <w:rPr>
          <w:spacing w:val="-2"/>
          <w:szCs w:val="19"/>
        </w:rPr>
        <w:t>.</w:t>
      </w:r>
    </w:p>
    <w:p w14:paraId="1D3C64E1" w14:textId="77777777" w:rsidR="006B4253" w:rsidRPr="00E847FB" w:rsidRDefault="00483868" w:rsidP="0093359A">
      <w:pPr>
        <w:pStyle w:val="Tekstwypunktowany"/>
        <w:suppressAutoHyphens/>
        <w:spacing w:before="100" w:after="100" w:line="264" w:lineRule="auto"/>
        <w:rPr>
          <w:spacing w:val="-2"/>
          <w:szCs w:val="19"/>
        </w:rPr>
      </w:pPr>
      <w:r w:rsidRPr="00E847FB">
        <w:rPr>
          <w:spacing w:val="-2"/>
          <w:szCs w:val="19"/>
        </w:rPr>
        <w:t>o</w:t>
      </w:r>
      <w:r w:rsidR="006B4253" w:rsidRPr="00E847FB">
        <w:rPr>
          <w:spacing w:val="-2"/>
          <w:szCs w:val="19"/>
        </w:rPr>
        <w:t xml:space="preserve">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liczba pracujących przekracza 49</w:t>
      </w:r>
      <w:r w:rsidR="00DA68D6" w:rsidRPr="00E847FB">
        <w:rPr>
          <w:spacing w:val="-2"/>
          <w:szCs w:val="19"/>
        </w:rPr>
        <w:t> </w:t>
      </w:r>
      <w:r w:rsidR="006B4253" w:rsidRPr="00E847FB">
        <w:rPr>
          <w:spacing w:val="-2"/>
          <w:szCs w:val="19"/>
        </w:rPr>
        <w:t>osób.</w:t>
      </w:r>
    </w:p>
    <w:p w14:paraId="30F6C24A" w14:textId="77777777" w:rsidR="006B4253" w:rsidRPr="00AC460E" w:rsidRDefault="006B4253" w:rsidP="0093359A">
      <w:pPr>
        <w:pStyle w:val="Tekstwypunktowany"/>
        <w:numPr>
          <w:ilvl w:val="0"/>
          <w:numId w:val="0"/>
        </w:numPr>
        <w:suppressAutoHyphens/>
        <w:spacing w:line="264" w:lineRule="auto"/>
        <w:rPr>
          <w:szCs w:val="19"/>
        </w:rPr>
      </w:pPr>
      <w:r w:rsidRPr="00AC460E">
        <w:rPr>
          <w:szCs w:val="19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 w:rsidR="00C60ED2">
        <w:rPr>
          <w:szCs w:val="19"/>
        </w:rPr>
        <w:t>21</w:t>
      </w:r>
      <w:r w:rsidRPr="00AC460E">
        <w:rPr>
          <w:szCs w:val="19"/>
        </w:rPr>
        <w:t xml:space="preserve"> r.).</w:t>
      </w:r>
    </w:p>
    <w:p w14:paraId="05884D5B" w14:textId="77777777" w:rsidR="00BF1AD1" w:rsidRPr="00AC460E" w:rsidRDefault="006B4253" w:rsidP="00E847FB">
      <w:pPr>
        <w:pStyle w:val="Tekstwypunktowany"/>
        <w:numPr>
          <w:ilvl w:val="0"/>
          <w:numId w:val="0"/>
        </w:numPr>
        <w:suppressAutoHyphens/>
        <w:rPr>
          <w:szCs w:val="19"/>
        </w:rPr>
      </w:pPr>
      <w:r w:rsidRPr="00AC460E">
        <w:rPr>
          <w:szCs w:val="19"/>
        </w:rPr>
        <w:t>Liczby względne (wskaźniki, odsetki) wyliczono na podstawie danych bezwzględnych, wyrażonych z większą dokładnością niż podane w tekście i tablicach.</w:t>
      </w:r>
      <w:r w:rsidR="00FC76C2" w:rsidRPr="00AC460E">
        <w:rPr>
          <w:szCs w:val="19"/>
        </w:rPr>
        <w:t xml:space="preserve"> </w:t>
      </w:r>
    </w:p>
    <w:p w14:paraId="590C3F93" w14:textId="77777777" w:rsidR="006D1272" w:rsidRPr="00AC460E" w:rsidRDefault="00B3254B" w:rsidP="00E847FB">
      <w:pPr>
        <w:suppressAutoHyphens/>
        <w:ind w:right="-2423"/>
        <w:rPr>
          <w:shd w:val="clear" w:color="auto" w:fill="FFFFFF"/>
        </w:rPr>
      </w:pPr>
      <w:r w:rsidRPr="00AC460E">
        <w:rPr>
          <w:spacing w:val="-2"/>
          <w:szCs w:val="19"/>
        </w:rPr>
        <w:t>Dane prezentuje się w układzie Polskiej Klasyfikacji Działalności – PKD 2007.</w:t>
      </w:r>
    </w:p>
    <w:p w14:paraId="45EFC7FD" w14:textId="77777777" w:rsidR="00FC015D" w:rsidRPr="00AC460E" w:rsidRDefault="00770B00" w:rsidP="00BC2AFB">
      <w:pPr>
        <w:pStyle w:val="Nagwek2"/>
      </w:pPr>
      <w:r w:rsidRPr="00AC460E">
        <w:lastRenderedPageBreak/>
        <w:t>Polska klasyfikacja działalności 2007 (PKD 2007)</w:t>
      </w:r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Polska klasyfikacja działalności 2007 (PKD 2007)"/>
      </w:tblPr>
      <w:tblGrid>
        <w:gridCol w:w="4255"/>
        <w:gridCol w:w="6212"/>
      </w:tblGrid>
      <w:tr w:rsidR="00D7319E" w:rsidRPr="00AC460E" w14:paraId="512E2AF3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AD809BB" w14:textId="77777777" w:rsidR="00D7319E" w:rsidRPr="00AC460E" w:rsidRDefault="00D7319E" w:rsidP="0048214A">
            <w:pPr>
              <w:pStyle w:val="Nagwek2"/>
              <w:tabs>
                <w:tab w:val="right" w:leader="dot" w:pos="4156"/>
              </w:tabs>
              <w:suppressAutoHyphens/>
              <w:spacing w:before="0"/>
              <w:contextualSpacing/>
              <w:outlineLvl w:val="1"/>
              <w:rPr>
                <w:color w:val="000000" w:themeColor="text1"/>
                <w:szCs w:val="19"/>
              </w:rPr>
            </w:pPr>
            <w:r w:rsidRPr="00AC460E">
              <w:rPr>
                <w:color w:val="000000" w:themeColor="text1"/>
                <w:szCs w:val="19"/>
              </w:rPr>
              <w:t>Skrót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6CFA1616" w14:textId="77777777" w:rsidR="00D7319E" w:rsidRPr="00AC460E" w:rsidRDefault="00670596" w:rsidP="0048214A">
            <w:pPr>
              <w:tabs>
                <w:tab w:val="left" w:pos="979"/>
                <w:tab w:val="right" w:pos="5996"/>
              </w:tabs>
              <w:suppressAutoHyphens/>
              <w:rPr>
                <w:rFonts w:cs="Arial"/>
                <w:color w:val="000000" w:themeColor="text1"/>
                <w:sz w:val="16"/>
                <w:szCs w:val="16"/>
              </w:rPr>
            </w:pPr>
            <w:r w:rsidRPr="00AC460E">
              <w:rPr>
                <w:rFonts w:cs="Arial"/>
                <w:szCs w:val="19"/>
              </w:rPr>
              <w:t>Pełna nazwa</w:t>
            </w:r>
          </w:p>
        </w:tc>
      </w:tr>
      <w:tr w:rsidR="0092087F" w:rsidRPr="00AC460E" w14:paraId="7494FB77" w14:textId="77777777" w:rsidTr="004E4642">
        <w:trPr>
          <w:trHeight w:val="57"/>
          <w:tblHeader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33287E9" w14:textId="77777777" w:rsidR="0092087F" w:rsidRPr="00AC460E" w:rsidRDefault="0092087F" w:rsidP="0048214A">
            <w:pPr>
              <w:tabs>
                <w:tab w:val="left" w:pos="979"/>
                <w:tab w:val="right" w:pos="5996"/>
              </w:tabs>
              <w:suppressAutoHyphens/>
              <w:jc w:val="center"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Sekcje</w:t>
            </w:r>
          </w:p>
        </w:tc>
      </w:tr>
      <w:tr w:rsidR="00670596" w:rsidRPr="00AC460E" w14:paraId="1EEDC3B3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27FEDF5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bookmarkStart w:id="3" w:name="_Hlk98827925"/>
            <w:r w:rsidRPr="00AC460E">
              <w:rPr>
                <w:rFonts w:cs="Arial"/>
                <w:szCs w:val="19"/>
              </w:rPr>
              <w:t>wytwarzanie i zaopatrywanie w energię elektryczną, gaz, parę wodną i gorącą wodę</w:t>
            </w:r>
            <w:bookmarkEnd w:id="3"/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</w:tcBorders>
          </w:tcPr>
          <w:p w14:paraId="50D88EDE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wytwarzanie i zaopatrywanie w energię elektryczną, gaz, parę wodną, gorącą wodę i powietrze do układów klimatyzacyjnych</w:t>
            </w:r>
            <w:r w:rsidRPr="00AC460E">
              <w:rPr>
                <w:szCs w:val="19"/>
                <w:shd w:val="clear" w:color="auto" w:fill="FFFFFF"/>
              </w:rPr>
              <w:t xml:space="preserve">. </w:t>
            </w:r>
          </w:p>
        </w:tc>
      </w:tr>
      <w:tr w:rsidR="00670596" w:rsidRPr="00AC460E" w14:paraId="625E0334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227976D5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dostawa wody; gospodarowanie ściekami i</w:t>
            </w:r>
            <w:r w:rsidR="00D027C4">
              <w:rPr>
                <w:rFonts w:cs="Arial"/>
                <w:szCs w:val="19"/>
              </w:rPr>
              <w:t> </w:t>
            </w:r>
            <w:r w:rsidRPr="00AC460E">
              <w:rPr>
                <w:rFonts w:cs="Arial"/>
                <w:szCs w:val="19"/>
              </w:rPr>
              <w:t>odpadami; rekultywacja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28D083D3" w14:textId="77777777" w:rsidR="00670596" w:rsidRPr="00AC460E" w:rsidRDefault="00670596" w:rsidP="00E4732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dostawa wody; gospodarowanie ściekami i odpadami oraz działalność związana z rekultywacją</w:t>
            </w:r>
          </w:p>
        </w:tc>
      </w:tr>
      <w:tr w:rsidR="00670596" w:rsidRPr="00AC460E" w14:paraId="4E1497CF" w14:textId="77777777" w:rsidTr="004E4642">
        <w:trPr>
          <w:trHeight w:val="57"/>
          <w:tblHeader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4BADBBA8" w14:textId="16545233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handel; naprawa pojazdów samochodowych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6304E6BC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handel hurtowy i detaliczny; naprawa pojazdów samochodowych, włączając motocykle</w:t>
            </w:r>
          </w:p>
        </w:tc>
      </w:tr>
      <w:tr w:rsidR="00670596" w:rsidRPr="00AC460E" w14:paraId="4EC3D238" w14:textId="77777777" w:rsidTr="004E4642">
        <w:trPr>
          <w:trHeight w:val="57"/>
          <w:tblHeader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0710AE0E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zakwaterowanie i gastronomia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25F1F800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działalność związana z zakwaterowaniem i usługami gastronomicznymi</w:t>
            </w:r>
          </w:p>
        </w:tc>
      </w:tr>
      <w:tr w:rsidR="00670596" w:rsidRPr="00AC460E" w14:paraId="6D59B73B" w14:textId="77777777" w:rsidTr="004E4642">
        <w:trPr>
          <w:trHeight w:val="57"/>
          <w:tblHeader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49648D5A" w14:textId="3BE22E71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obsługa rynku nieruchomości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318F9BD3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działalność związana z obsługą rynku nieruchomości</w:t>
            </w:r>
          </w:p>
        </w:tc>
      </w:tr>
      <w:tr w:rsidR="00670596" w:rsidRPr="00AC460E" w14:paraId="25F574EF" w14:textId="77777777" w:rsidTr="004E4642">
        <w:trPr>
          <w:trHeight w:val="57"/>
          <w:tblHeader/>
        </w:trPr>
        <w:tc>
          <w:tcPr>
            <w:tcW w:w="4255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25D73A83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administrowanie i działalność wspierająca</w:t>
            </w:r>
          </w:p>
        </w:tc>
        <w:tc>
          <w:tcPr>
            <w:tcW w:w="6212" w:type="dxa"/>
            <w:tcBorders>
              <w:left w:val="single" w:sz="4" w:space="0" w:color="522398"/>
              <w:bottom w:val="single" w:sz="4" w:space="0" w:color="522398"/>
            </w:tcBorders>
            <w:vAlign w:val="center"/>
          </w:tcPr>
          <w:p w14:paraId="4CEC729B" w14:textId="77777777" w:rsidR="00670596" w:rsidRPr="00AC460E" w:rsidRDefault="00670596" w:rsidP="00E4732A">
            <w:pPr>
              <w:suppressAutoHyphens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działalność w zakresie usług administrowania i działalność wspierająca</w:t>
            </w:r>
          </w:p>
        </w:tc>
      </w:tr>
      <w:tr w:rsidR="0092087F" w:rsidRPr="00AC460E" w14:paraId="423BC629" w14:textId="77777777" w:rsidTr="004E4642">
        <w:trPr>
          <w:trHeight w:val="57"/>
          <w:tblHeader/>
        </w:trPr>
        <w:tc>
          <w:tcPr>
            <w:tcW w:w="10467" w:type="dxa"/>
            <w:gridSpan w:val="2"/>
            <w:tcBorders>
              <w:bottom w:val="single" w:sz="4" w:space="0" w:color="522398"/>
            </w:tcBorders>
            <w:vAlign w:val="center"/>
          </w:tcPr>
          <w:p w14:paraId="5493B962" w14:textId="77777777" w:rsidR="0092087F" w:rsidRPr="00AC460E" w:rsidRDefault="0092087F" w:rsidP="0048214A">
            <w:pPr>
              <w:tabs>
                <w:tab w:val="left" w:pos="979"/>
                <w:tab w:val="right" w:pos="5996"/>
              </w:tabs>
              <w:suppressAutoHyphens/>
              <w:jc w:val="center"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Działy</w:t>
            </w:r>
          </w:p>
        </w:tc>
      </w:tr>
      <w:tr w:rsidR="00D7319E" w:rsidRPr="00AC460E" w14:paraId="64F780B1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A2DD968" w14:textId="77777777" w:rsidR="00D7319E" w:rsidRPr="00AC460E" w:rsidRDefault="00670596" w:rsidP="00D027C4">
            <w:r w:rsidRPr="00AC460E">
              <w:t>produkcja skór i wyrobów skórzanych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BFA1B56" w14:textId="77777777" w:rsidR="00D7319E" w:rsidRPr="00AC460E" w:rsidRDefault="0092087F" w:rsidP="0048214A">
            <w:pPr>
              <w:suppressAutoHyphens/>
              <w:rPr>
                <w:szCs w:val="19"/>
              </w:rPr>
            </w:pPr>
            <w:r w:rsidRPr="00AC460E">
              <w:rPr>
                <w:rFonts w:cs="Arial"/>
                <w:szCs w:val="19"/>
              </w:rPr>
              <w:t>produkcja skór i wyrobów ze skór wyprawionych</w:t>
            </w:r>
          </w:p>
        </w:tc>
      </w:tr>
      <w:tr w:rsidR="00D7319E" w:rsidRPr="00AC460E" w14:paraId="3072C131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610E6F6" w14:textId="77777777" w:rsidR="00D7319E" w:rsidRPr="00AC460E" w:rsidRDefault="0092087F" w:rsidP="00D027C4">
            <w:r w:rsidRPr="00AC460E">
              <w:t>produkcja wyrobów z drewna, korka, słomy i</w:t>
            </w:r>
            <w:r w:rsidR="00D027C4">
              <w:t> </w:t>
            </w:r>
            <w:r w:rsidRPr="00AC460E">
              <w:t>wikliny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1792AFB" w14:textId="77777777" w:rsidR="00D7319E" w:rsidRPr="00AC460E" w:rsidRDefault="0092087F" w:rsidP="008B53A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produkcja wyrobów z drewna oraz korka z wyłączeniem mebli; produkcja wyrobów ze słomy i materiałów używanych do wyplatania</w:t>
            </w:r>
          </w:p>
        </w:tc>
      </w:tr>
      <w:tr w:rsidR="00D7319E" w:rsidRPr="00AC460E" w14:paraId="1867AED2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D6A3EC1" w14:textId="77777777" w:rsidR="00D7319E" w:rsidRPr="00AC460E" w:rsidRDefault="0092087F" w:rsidP="00D027C4">
            <w:r w:rsidRPr="00AC460E">
              <w:t>produkcja wyrobów z metali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FF656AB" w14:textId="77777777" w:rsidR="00D7319E" w:rsidRPr="00AC460E" w:rsidRDefault="0092087F" w:rsidP="006753EC">
            <w:pPr>
              <w:suppressAutoHyphens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produkcja metalowych wyrobów gotowych, z wyłączeniem maszyn i</w:t>
            </w:r>
            <w:r w:rsidR="00D027C4">
              <w:rPr>
                <w:rFonts w:cs="Arial"/>
                <w:szCs w:val="19"/>
              </w:rPr>
              <w:t> </w:t>
            </w:r>
            <w:r w:rsidRPr="00AC460E">
              <w:rPr>
                <w:rFonts w:cs="Arial"/>
                <w:szCs w:val="19"/>
              </w:rPr>
              <w:t>urządzeń</w:t>
            </w:r>
          </w:p>
        </w:tc>
      </w:tr>
      <w:tr w:rsidR="00670596" w:rsidRPr="00AC460E" w14:paraId="6D4FCAAA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CAA79D1" w14:textId="77777777" w:rsidR="00670596" w:rsidRPr="00AC460E" w:rsidRDefault="0092087F" w:rsidP="00D027C4">
            <w:r w:rsidRPr="00AC460E">
              <w:t>produkcja maszyn i urządzeń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310245D" w14:textId="77777777" w:rsidR="00670596" w:rsidRPr="00AC460E" w:rsidRDefault="0092087F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produkcja maszyn i urządzeń, gdzie indziej niesklasyfikowana</w:t>
            </w:r>
          </w:p>
        </w:tc>
      </w:tr>
      <w:tr w:rsidR="00670596" w:rsidRPr="00AC460E" w14:paraId="46592C4C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91ED585" w14:textId="32E3A683" w:rsidR="00670596" w:rsidRPr="00AC460E" w:rsidRDefault="0092087F" w:rsidP="00D027C4">
            <w:r w:rsidRPr="00AC460E">
              <w:t>produkcja pojazdów samochodowych, przyczep i</w:t>
            </w:r>
            <w:r w:rsidR="00C94C7A">
              <w:t xml:space="preserve"> </w:t>
            </w:r>
            <w:r w:rsidRPr="00AC460E">
              <w:t>naczep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EF2093D" w14:textId="77777777" w:rsidR="00670596" w:rsidRPr="00AC460E" w:rsidRDefault="0092087F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produkcja pojazdów samochodowych, przyczep i naczep, z</w:t>
            </w:r>
            <w:r w:rsidR="00D027C4">
              <w:rPr>
                <w:rFonts w:cs="Arial"/>
                <w:szCs w:val="19"/>
              </w:rPr>
              <w:t> </w:t>
            </w:r>
            <w:r w:rsidRPr="00AC460E">
              <w:rPr>
                <w:rFonts w:cs="Arial"/>
                <w:szCs w:val="19"/>
              </w:rPr>
              <w:t>wyłączeniem motocykli</w:t>
            </w:r>
          </w:p>
        </w:tc>
      </w:tr>
      <w:tr w:rsidR="00670596" w:rsidRPr="00AC460E" w14:paraId="43F09D29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6052FDB" w14:textId="77777777" w:rsidR="00670596" w:rsidRPr="00AC460E" w:rsidRDefault="0092087F" w:rsidP="00D027C4">
            <w:r w:rsidRPr="00AC460E">
              <w:t>budowa budynków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009D300" w14:textId="77777777" w:rsidR="00670596" w:rsidRPr="00AC460E" w:rsidRDefault="0092087F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roboty budowlane związane ze wznoszeniem budynków</w:t>
            </w:r>
          </w:p>
        </w:tc>
      </w:tr>
      <w:tr w:rsidR="00670596" w:rsidRPr="00AC460E" w14:paraId="20B18E57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0CA18F9" w14:textId="77777777" w:rsidR="00670596" w:rsidRPr="00AC460E" w:rsidRDefault="0092087F" w:rsidP="00D027C4">
            <w:r w:rsidRPr="00AC460E">
              <w:t>budowa obiektów inżynierii lądowej i wodnej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42CAB39" w14:textId="77777777" w:rsidR="00670596" w:rsidRPr="00AC460E" w:rsidRDefault="0092087F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 xml:space="preserve">roboty </w:t>
            </w:r>
            <w:r w:rsidRPr="00AC460E">
              <w:rPr>
                <w:szCs w:val="19"/>
              </w:rPr>
              <w:t>związane</w:t>
            </w:r>
            <w:r w:rsidRPr="00AC460E">
              <w:rPr>
                <w:rFonts w:cs="Arial"/>
                <w:szCs w:val="19"/>
              </w:rPr>
              <w:t xml:space="preserve"> z budową obiektów inżynierii lądowej i</w:t>
            </w:r>
            <w:r w:rsidR="00322127" w:rsidRPr="00AC460E">
              <w:rPr>
                <w:rFonts w:cs="Arial"/>
                <w:szCs w:val="19"/>
              </w:rPr>
              <w:t xml:space="preserve"> </w:t>
            </w:r>
            <w:r w:rsidRPr="00AC460E">
              <w:rPr>
                <w:rFonts w:cs="Arial"/>
                <w:szCs w:val="19"/>
              </w:rPr>
              <w:t>wodnej</w:t>
            </w:r>
          </w:p>
        </w:tc>
      </w:tr>
    </w:tbl>
    <w:p w14:paraId="56AE5C5F" w14:textId="77777777" w:rsidR="005C2E53" w:rsidRDefault="005C2E53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14:paraId="7A1A8E43" w14:textId="77777777" w:rsidR="00770B00" w:rsidRPr="00AC460E" w:rsidRDefault="00770B00" w:rsidP="00BC2AFB">
      <w:pPr>
        <w:pStyle w:val="Nagwek2"/>
      </w:pPr>
      <w:r w:rsidRPr="00AC460E">
        <w:lastRenderedPageBreak/>
        <w:t>Objaśnienia znaków umownych</w:t>
      </w:r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Objaśnienia znaków umownych"/>
      </w:tblPr>
      <w:tblGrid>
        <w:gridCol w:w="4255"/>
        <w:gridCol w:w="6212"/>
      </w:tblGrid>
      <w:tr w:rsidR="00E16197" w:rsidRPr="00AC460E" w14:paraId="231EC778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12" w:space="0" w:color="522398"/>
              <w:right w:val="single" w:sz="4" w:space="0" w:color="522398"/>
            </w:tcBorders>
            <w:vAlign w:val="center"/>
          </w:tcPr>
          <w:p w14:paraId="67D093CD" w14:textId="77777777" w:rsidR="00E16197" w:rsidRPr="00AC460E" w:rsidRDefault="00E16197" w:rsidP="00321905">
            <w:pPr>
              <w:tabs>
                <w:tab w:val="left" w:pos="851"/>
              </w:tabs>
            </w:pPr>
            <w:r w:rsidRPr="00AC460E">
              <w:t>Kreska</w:t>
            </w:r>
            <w:r w:rsidR="00046CA3" w:rsidRPr="00AC460E">
              <w:tab/>
            </w:r>
            <w:r w:rsidRPr="00AC460E">
              <w:t>(–)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</w:tcBorders>
          </w:tcPr>
          <w:p w14:paraId="47C31C3A" w14:textId="77777777" w:rsidR="00E16197" w:rsidRPr="00AC460E" w:rsidRDefault="009F724F" w:rsidP="009F724F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Oznacza, że z</w:t>
            </w:r>
            <w:r w:rsidR="006F35DC" w:rsidRPr="00AC460E">
              <w:rPr>
                <w:rFonts w:cs="Arial"/>
                <w:szCs w:val="19"/>
              </w:rPr>
              <w:t>jawisko nie wystąpiło.</w:t>
            </w:r>
          </w:p>
        </w:tc>
      </w:tr>
      <w:tr w:rsidR="00E16197" w:rsidRPr="00AC460E" w14:paraId="0B99131E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001D77"/>
              <w:right w:val="single" w:sz="4" w:space="0" w:color="522398"/>
            </w:tcBorders>
            <w:vAlign w:val="center"/>
          </w:tcPr>
          <w:p w14:paraId="6ED71DBC" w14:textId="77777777" w:rsidR="00E16197" w:rsidRPr="00AC460E" w:rsidRDefault="00046CA3" w:rsidP="00321905">
            <w:pPr>
              <w:tabs>
                <w:tab w:val="left" w:pos="851"/>
              </w:tabs>
            </w:pPr>
            <w:r w:rsidRPr="00AC460E">
              <w:t>Kropka</w:t>
            </w:r>
            <w:r w:rsidR="00321905">
              <w:tab/>
            </w:r>
            <w:r w:rsidRPr="00AC460E">
              <w:t>(.)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</w:tcBorders>
          </w:tcPr>
          <w:p w14:paraId="4D9C98A7" w14:textId="77777777" w:rsidR="00E16197" w:rsidRPr="00AC460E" w:rsidRDefault="009F724F" w:rsidP="009F724F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O</w:t>
            </w:r>
            <w:r w:rsidR="008644CB" w:rsidRPr="00AC460E">
              <w:rPr>
                <w:rFonts w:cs="Arial"/>
                <w:szCs w:val="19"/>
              </w:rPr>
              <w:t>znacza</w:t>
            </w:r>
            <w:r w:rsidRPr="00AC460E">
              <w:rPr>
                <w:rFonts w:cs="Arial"/>
                <w:szCs w:val="19"/>
              </w:rPr>
              <w:t xml:space="preserve"> z</w:t>
            </w:r>
            <w:r w:rsidR="006F35DC" w:rsidRPr="00AC460E">
              <w:rPr>
                <w:rFonts w:cs="Arial"/>
                <w:szCs w:val="19"/>
              </w:rPr>
              <w:t>upełny brak informacji</w:t>
            </w:r>
            <w:r w:rsidR="000F413D" w:rsidRPr="00AC460E">
              <w:rPr>
                <w:rFonts w:cs="Arial"/>
                <w:szCs w:val="19"/>
              </w:rPr>
              <w:t>, konieczność zachowania tajemnicy statystycznej</w:t>
            </w:r>
            <w:r w:rsidR="00EE1A3A" w:rsidRPr="00AC460E">
              <w:rPr>
                <w:rFonts w:cs="Arial"/>
                <w:szCs w:val="19"/>
              </w:rPr>
              <w:t xml:space="preserve"> lub wypełnienie pozycji jest niemożliwe lub niecelowe</w:t>
            </w:r>
            <w:r w:rsidR="00321905">
              <w:rPr>
                <w:rFonts w:cs="Arial"/>
                <w:szCs w:val="19"/>
              </w:rPr>
              <w:t>.</w:t>
            </w:r>
          </w:p>
        </w:tc>
      </w:tr>
      <w:tr w:rsidR="00E16197" w:rsidRPr="00AC460E" w14:paraId="08FFB78B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14:paraId="0A7F0E37" w14:textId="77777777" w:rsidR="00E16197" w:rsidRPr="00AC460E" w:rsidRDefault="00046CA3" w:rsidP="00321905">
            <w:pPr>
              <w:tabs>
                <w:tab w:val="left" w:pos="851"/>
              </w:tabs>
            </w:pPr>
            <w:r w:rsidRPr="00AC460E">
              <w:t>Znak</w:t>
            </w:r>
            <w:r w:rsidR="00321905">
              <w:tab/>
            </w:r>
            <w:r w:rsidRPr="00AC460E">
              <w:t>(*)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14:paraId="4750FCD1" w14:textId="77777777" w:rsidR="00E16197" w:rsidRPr="00AC460E" w:rsidRDefault="006F35DC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Oznacza, że dane zostały zmienione w stosunku do już opublikowanych.</w:t>
            </w:r>
          </w:p>
        </w:tc>
      </w:tr>
      <w:tr w:rsidR="00046CA3" w:rsidRPr="00AC460E" w14:paraId="676401D1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001D77"/>
              <w:right w:val="single" w:sz="4" w:space="0" w:color="522398"/>
            </w:tcBorders>
            <w:vAlign w:val="center"/>
          </w:tcPr>
          <w:p w14:paraId="55310C43" w14:textId="77777777" w:rsidR="00046CA3" w:rsidRPr="00AC460E" w:rsidRDefault="00046CA3" w:rsidP="00321905">
            <w:pPr>
              <w:tabs>
                <w:tab w:val="left" w:pos="851"/>
              </w:tabs>
            </w:pPr>
            <w:r w:rsidRPr="00AC460E">
              <w:t>Znak</w:t>
            </w:r>
            <w:r w:rsidRPr="00AC460E">
              <w:tab/>
              <w:t>(∆)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</w:tcBorders>
          </w:tcPr>
          <w:p w14:paraId="55B04C17" w14:textId="77777777" w:rsidR="00046CA3" w:rsidRPr="00AC460E" w:rsidRDefault="006F35DC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Oznacza, że nazwy zostały skrócone w stosunku do obowiązującej klasyfikacji.</w:t>
            </w:r>
          </w:p>
        </w:tc>
      </w:tr>
    </w:tbl>
    <w:p w14:paraId="02A6AB9C" w14:textId="77777777" w:rsidR="005249F5" w:rsidRPr="00E14710" w:rsidRDefault="005249F5" w:rsidP="00E14710">
      <w:pPr>
        <w:suppressAutoHyphens/>
        <w:spacing w:before="360"/>
        <w:rPr>
          <w:rFonts w:cs="Arial"/>
          <w:szCs w:val="19"/>
        </w:rPr>
      </w:pPr>
      <w:bookmarkStart w:id="4" w:name="_Toc381870575"/>
      <w:bookmarkStart w:id="5" w:name="_Toc387130730"/>
      <w:r w:rsidRPr="00E14710">
        <w:rPr>
          <w:rFonts w:cs="Arial"/>
          <w:szCs w:val="19"/>
        </w:rPr>
        <w:t>Dane charakteryzujące województwo warmińsko-mazurskie można również znaleźć w publikacjach statystycznych wydawanych przez US w Olsztynie oraz w publikacjach ogólnopolskich GUS.</w:t>
      </w:r>
      <w:bookmarkEnd w:id="4"/>
      <w:bookmarkEnd w:id="5"/>
    </w:p>
    <w:p w14:paraId="4F123CBD" w14:textId="06F98891" w:rsidR="00973D81" w:rsidRPr="00CB390A" w:rsidRDefault="00CB390A" w:rsidP="00E14710">
      <w:pPr>
        <w:suppressAutoHyphens/>
        <w:spacing w:after="360"/>
        <w:rPr>
          <w:rFonts w:cs="Arial"/>
          <w:spacing w:val="-2"/>
          <w:szCs w:val="19"/>
        </w:rPr>
      </w:pPr>
      <w:r w:rsidRPr="00CB390A">
        <w:rPr>
          <w:rFonts w:cs="Arial"/>
          <w:spacing w:val="-2"/>
          <w:szCs w:val="19"/>
        </w:rPr>
        <w:t>W przypadku cytowania tej publikacji prosimy o podanie jej tytułu oraz wskazanie Urzędu Statystycznego w Olsztynie jako autora. W sytuacji publikowania własnych obliczeń wykonanych na podstawie danych z tej publikacji, należy dodać zapis: Opracowanie własne na podstawie danych z publikacji Urzędu Statystycznego w Olsztynie pt. „Sytuacja społeczno</w:t>
      </w:r>
      <w:r w:rsidR="000B580A">
        <w:rPr>
          <w:rFonts w:cs="Arial"/>
          <w:spacing w:val="-2"/>
          <w:szCs w:val="19"/>
        </w:rPr>
        <w:t>-</w:t>
      </w:r>
      <w:r w:rsidR="000B580A">
        <w:rPr>
          <w:rFonts w:cs="Arial"/>
          <w:spacing w:val="-2"/>
          <w:szCs w:val="19"/>
        </w:rPr>
        <w:br/>
      </w:r>
      <w:r w:rsidRPr="00CB390A">
        <w:rPr>
          <w:rFonts w:cs="Arial"/>
          <w:spacing w:val="-2"/>
          <w:szCs w:val="19"/>
        </w:rPr>
        <w:t>-gospodarcza województwa warmińsko-mazurskiego we wrześniu 2026 r.”.</w:t>
      </w:r>
    </w:p>
    <w:p w14:paraId="09B0F9EE" w14:textId="77777777" w:rsidR="0092087F" w:rsidRPr="00AC460E" w:rsidRDefault="0092087F" w:rsidP="00973D81">
      <w:pPr>
        <w:suppressAutoHyphens/>
        <w:spacing w:before="360" w:after="360"/>
        <w:rPr>
          <w:rFonts w:cs="Arial"/>
          <w:spacing w:val="-2"/>
          <w:szCs w:val="19"/>
        </w:rPr>
      </w:pPr>
      <w:r w:rsidRPr="00AC460E">
        <w:rPr>
          <w:rFonts w:cs="Arial"/>
          <w:spacing w:val="-2"/>
          <w:szCs w:val="19"/>
        </w:rPr>
        <w:br w:type="page"/>
      </w:r>
    </w:p>
    <w:p w14:paraId="6570CCB7" w14:textId="77777777" w:rsidR="00B51E67" w:rsidRPr="00AC460E" w:rsidRDefault="00B51E67" w:rsidP="00BC2AFB">
      <w:pPr>
        <w:pStyle w:val="Nagwek2"/>
        <w:rPr>
          <w:caps/>
        </w:rPr>
      </w:pPr>
      <w:bookmarkStart w:id="6" w:name="_Toc318868788"/>
      <w:bookmarkStart w:id="7" w:name="_Toc393969822"/>
      <w:r w:rsidRPr="00AC460E">
        <w:lastRenderedPageBreak/>
        <w:t>Rynek</w:t>
      </w:r>
      <w:r w:rsidR="00C52213" w:rsidRPr="00AC460E">
        <w:rPr>
          <w:caps/>
          <w:spacing w:val="60"/>
        </w:rPr>
        <w:t xml:space="preserve"> </w:t>
      </w:r>
      <w:r w:rsidRPr="00AC460E">
        <w:t>prac</w:t>
      </w:r>
      <w:bookmarkEnd w:id="6"/>
      <w:bookmarkEnd w:id="7"/>
      <w:r w:rsidR="003B214E" w:rsidRPr="00AC460E">
        <w:t>y</w:t>
      </w:r>
    </w:p>
    <w:p w14:paraId="336A7D98" w14:textId="43EAF7A0" w:rsidR="00B51E67" w:rsidRPr="00AC460E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>W</w:t>
      </w:r>
      <w:r w:rsidR="001F415F">
        <w:rPr>
          <w:rFonts w:ascii="Fira Sans" w:hAnsi="Fira Sans" w:cs="Arial"/>
          <w:sz w:val="19"/>
          <w:szCs w:val="19"/>
        </w:rPr>
        <w:t>e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1F415F">
        <w:rPr>
          <w:rFonts w:ascii="Fira Sans" w:hAnsi="Fira Sans" w:cs="Arial"/>
          <w:sz w:val="19"/>
          <w:szCs w:val="19"/>
        </w:rPr>
        <w:t>wrześniu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1B7C21" w:rsidRPr="00AC460E">
        <w:rPr>
          <w:rFonts w:ascii="Fira Sans" w:hAnsi="Fira Sans" w:cs="Arial"/>
          <w:sz w:val="19"/>
          <w:szCs w:val="19"/>
        </w:rPr>
        <w:t>202</w:t>
      </w:r>
      <w:r w:rsidR="007A0F71">
        <w:rPr>
          <w:rFonts w:ascii="Fira Sans" w:hAnsi="Fira Sans" w:cs="Arial"/>
          <w:sz w:val="19"/>
          <w:szCs w:val="19"/>
        </w:rPr>
        <w:t>6</w:t>
      </w:r>
      <w:r w:rsidR="001B7C21" w:rsidRPr="00AC460E">
        <w:rPr>
          <w:rFonts w:ascii="Fira Sans" w:hAnsi="Fira Sans" w:cs="Arial"/>
          <w:sz w:val="19"/>
          <w:szCs w:val="19"/>
        </w:rPr>
        <w:t xml:space="preserve"> r.</w:t>
      </w:r>
      <w:r w:rsidRPr="00AC460E">
        <w:rPr>
          <w:rFonts w:ascii="Fira Sans" w:hAnsi="Fira Sans" w:cs="Arial"/>
          <w:sz w:val="19"/>
          <w:szCs w:val="19"/>
        </w:rPr>
        <w:t xml:space="preserve"> w porównaniu </w:t>
      </w:r>
      <w:r w:rsidR="00D55964">
        <w:rPr>
          <w:rFonts w:ascii="Fira Sans" w:hAnsi="Fira Sans" w:cs="Arial"/>
          <w:sz w:val="19"/>
          <w:szCs w:val="19"/>
        </w:rPr>
        <w:t>z</w:t>
      </w:r>
      <w:r w:rsidRPr="00AC460E">
        <w:rPr>
          <w:rFonts w:ascii="Fira Sans" w:hAnsi="Fira Sans" w:cs="Arial"/>
          <w:sz w:val="19"/>
          <w:szCs w:val="19"/>
        </w:rPr>
        <w:t xml:space="preserve"> analogiczn</w:t>
      </w:r>
      <w:r w:rsidR="00D55964">
        <w:rPr>
          <w:rFonts w:ascii="Fira Sans" w:hAnsi="Fira Sans" w:cs="Arial"/>
          <w:sz w:val="19"/>
          <w:szCs w:val="19"/>
        </w:rPr>
        <w:t>ym</w:t>
      </w:r>
      <w:r w:rsidRPr="00AC460E">
        <w:rPr>
          <w:rFonts w:ascii="Fira Sans" w:hAnsi="Fira Sans" w:cs="Arial"/>
          <w:sz w:val="19"/>
          <w:szCs w:val="19"/>
        </w:rPr>
        <w:t xml:space="preserve"> miesiąc</w:t>
      </w:r>
      <w:r w:rsidR="00D55964">
        <w:rPr>
          <w:rFonts w:ascii="Fira Sans" w:hAnsi="Fira Sans" w:cs="Arial"/>
          <w:sz w:val="19"/>
          <w:szCs w:val="19"/>
        </w:rPr>
        <w:t>em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48214A" w:rsidRPr="00AC460E">
        <w:rPr>
          <w:rFonts w:ascii="Fira Sans" w:hAnsi="Fira Sans" w:cs="Arial"/>
          <w:sz w:val="19"/>
          <w:szCs w:val="19"/>
        </w:rPr>
        <w:t>ub.r.</w:t>
      </w:r>
      <w:r w:rsidRPr="00AC460E">
        <w:rPr>
          <w:rFonts w:ascii="Fira Sans" w:hAnsi="Fira Sans" w:cs="Arial"/>
          <w:sz w:val="19"/>
          <w:szCs w:val="19"/>
        </w:rPr>
        <w:t xml:space="preserve"> przeciętne zatrudnieni</w:t>
      </w:r>
      <w:r w:rsidR="003E20E8" w:rsidRPr="00AC460E">
        <w:rPr>
          <w:rFonts w:ascii="Fira Sans" w:hAnsi="Fira Sans" w:cs="Arial"/>
          <w:sz w:val="19"/>
          <w:szCs w:val="19"/>
        </w:rPr>
        <w:t>e</w:t>
      </w:r>
      <w:r w:rsidRPr="00AC460E">
        <w:rPr>
          <w:rFonts w:ascii="Fira Sans" w:hAnsi="Fira Sans" w:cs="Arial"/>
          <w:sz w:val="19"/>
          <w:szCs w:val="19"/>
        </w:rPr>
        <w:t xml:space="preserve"> w</w:t>
      </w:r>
      <w:r w:rsidR="00CB543B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sektorze przedsiębiorstw </w:t>
      </w:r>
      <w:r w:rsidR="00DA1CF9">
        <w:rPr>
          <w:rFonts w:ascii="Fira Sans" w:hAnsi="Fira Sans" w:cs="Arial"/>
          <w:sz w:val="19"/>
          <w:szCs w:val="19"/>
        </w:rPr>
        <w:t>zmniejszyło</w:t>
      </w:r>
      <w:r w:rsidR="003E20E8" w:rsidRPr="00AC460E">
        <w:rPr>
          <w:rFonts w:ascii="Fira Sans" w:hAnsi="Fira Sans" w:cs="Arial"/>
          <w:sz w:val="19"/>
          <w:szCs w:val="19"/>
        </w:rPr>
        <w:t xml:space="preserve"> się</w:t>
      </w:r>
      <w:r w:rsidR="00032789" w:rsidRPr="00AC460E">
        <w:rPr>
          <w:rFonts w:ascii="Fira Sans" w:hAnsi="Fira Sans" w:cs="Arial"/>
          <w:sz w:val="19"/>
          <w:szCs w:val="19"/>
        </w:rPr>
        <w:t>,</w:t>
      </w:r>
      <w:r w:rsidR="003E20E8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przy jednoczesnym </w:t>
      </w:r>
      <w:r w:rsidR="00E255E0">
        <w:rPr>
          <w:rFonts w:ascii="Fira Sans" w:hAnsi="Fira Sans" w:cs="Arial"/>
          <w:sz w:val="19"/>
          <w:szCs w:val="19"/>
        </w:rPr>
        <w:t>wzroście</w:t>
      </w:r>
      <w:r w:rsidRPr="00AC460E">
        <w:rPr>
          <w:rFonts w:ascii="Fira Sans" w:hAnsi="Fira Sans" w:cs="Arial"/>
          <w:sz w:val="19"/>
          <w:szCs w:val="19"/>
        </w:rPr>
        <w:t xml:space="preserve"> liczby </w:t>
      </w:r>
      <w:r w:rsidR="00300D4C">
        <w:rPr>
          <w:rFonts w:ascii="Fira Sans" w:hAnsi="Fira Sans" w:cs="Arial"/>
          <w:sz w:val="19"/>
          <w:szCs w:val="19"/>
        </w:rPr>
        <w:t>zarejestrowanych</w:t>
      </w:r>
      <w:r w:rsidR="00300D4C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bezrobotnych.</w:t>
      </w:r>
    </w:p>
    <w:p w14:paraId="17610664" w14:textId="7553F6C7" w:rsidR="00B51E67" w:rsidRPr="00AC460E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b/>
          <w:sz w:val="19"/>
          <w:szCs w:val="19"/>
        </w:rPr>
        <w:t xml:space="preserve">Przeciętne zatrudnienie w sektorze przedsiębiorstw </w:t>
      </w:r>
      <w:r w:rsidRPr="00AC460E">
        <w:rPr>
          <w:rFonts w:ascii="Fira Sans" w:hAnsi="Fira Sans" w:cs="Arial"/>
          <w:sz w:val="19"/>
          <w:szCs w:val="19"/>
        </w:rPr>
        <w:t>w</w:t>
      </w:r>
      <w:r w:rsidR="001F415F">
        <w:rPr>
          <w:rFonts w:ascii="Fira Sans" w:hAnsi="Fira Sans" w:cs="Arial"/>
          <w:sz w:val="19"/>
          <w:szCs w:val="19"/>
        </w:rPr>
        <w:t>e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1F415F">
        <w:rPr>
          <w:rFonts w:ascii="Fira Sans" w:hAnsi="Fira Sans" w:cs="Arial"/>
          <w:sz w:val="19"/>
          <w:szCs w:val="19"/>
        </w:rPr>
        <w:t>wrześniu</w:t>
      </w:r>
      <w:r w:rsidR="00955F22" w:rsidRPr="00AC460E">
        <w:rPr>
          <w:rFonts w:ascii="Fira Sans" w:hAnsi="Fira Sans" w:cs="Arial"/>
          <w:sz w:val="19"/>
          <w:szCs w:val="19"/>
        </w:rPr>
        <w:t xml:space="preserve"> </w:t>
      </w:r>
      <w:r w:rsidR="00331546" w:rsidRPr="00AC460E">
        <w:rPr>
          <w:rFonts w:ascii="Fira Sans" w:hAnsi="Fira Sans" w:cs="Arial"/>
          <w:sz w:val="19"/>
          <w:szCs w:val="19"/>
        </w:rPr>
        <w:t>202</w:t>
      </w:r>
      <w:r w:rsidR="007A0F71">
        <w:rPr>
          <w:rFonts w:ascii="Fira Sans" w:hAnsi="Fira Sans" w:cs="Arial"/>
          <w:sz w:val="19"/>
          <w:szCs w:val="19"/>
        </w:rPr>
        <w:t>6</w:t>
      </w:r>
      <w:r w:rsidR="00331546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r. ukształtowało się na poziomie </w:t>
      </w:r>
      <w:r w:rsidR="008C4BFC">
        <w:rPr>
          <w:rFonts w:ascii="Fira Sans" w:hAnsi="Fira Sans" w:cs="Arial"/>
          <w:sz w:val="19"/>
          <w:szCs w:val="19"/>
        </w:rPr>
        <w:t>12</w:t>
      </w:r>
      <w:r w:rsidR="001F415F">
        <w:rPr>
          <w:rFonts w:ascii="Fira Sans" w:hAnsi="Fira Sans" w:cs="Arial"/>
          <w:sz w:val="19"/>
          <w:szCs w:val="19"/>
        </w:rPr>
        <w:t>0</w:t>
      </w:r>
      <w:r w:rsidR="008C4BFC">
        <w:rPr>
          <w:rFonts w:ascii="Fira Sans" w:hAnsi="Fira Sans" w:cs="Arial"/>
          <w:sz w:val="19"/>
          <w:szCs w:val="19"/>
        </w:rPr>
        <w:t>,</w:t>
      </w:r>
      <w:r w:rsidR="001F415F">
        <w:rPr>
          <w:rFonts w:ascii="Fira Sans" w:hAnsi="Fira Sans" w:cs="Arial"/>
          <w:sz w:val="19"/>
          <w:szCs w:val="19"/>
        </w:rPr>
        <w:t>9</w:t>
      </w:r>
      <w:r w:rsidR="00344F0B" w:rsidRPr="00AC460E">
        <w:rPr>
          <w:rFonts w:ascii="Fira Sans" w:hAnsi="Fira Sans" w:cs="Arial"/>
          <w:sz w:val="19"/>
          <w:szCs w:val="19"/>
        </w:rPr>
        <w:t> tys. osób i</w:t>
      </w:r>
      <w:r w:rsidR="00DA68D6">
        <w:rPr>
          <w:rFonts w:ascii="Fira Sans" w:hAnsi="Fira Sans" w:cs="Arial"/>
          <w:sz w:val="19"/>
          <w:szCs w:val="19"/>
        </w:rPr>
        <w:t> </w:t>
      </w:r>
      <w:r w:rsidR="00344F0B" w:rsidRPr="00AC460E">
        <w:rPr>
          <w:rFonts w:ascii="Fira Sans" w:hAnsi="Fira Sans" w:cs="Arial"/>
          <w:sz w:val="19"/>
          <w:szCs w:val="19"/>
        </w:rPr>
        <w:t>było</w:t>
      </w:r>
      <w:r w:rsidR="00DA68D6">
        <w:rPr>
          <w:rFonts w:ascii="Fira Sans" w:hAnsi="Fira Sans" w:cs="Arial"/>
          <w:sz w:val="19"/>
          <w:szCs w:val="19"/>
        </w:rPr>
        <w:t> </w:t>
      </w:r>
      <w:r w:rsidR="00DA1CF9">
        <w:rPr>
          <w:rFonts w:ascii="Fira Sans" w:hAnsi="Fira Sans" w:cs="Arial"/>
          <w:sz w:val="19"/>
          <w:szCs w:val="19"/>
        </w:rPr>
        <w:t>niższe</w:t>
      </w:r>
      <w:r w:rsidR="00C32E5D" w:rsidRPr="00AC460E">
        <w:rPr>
          <w:rFonts w:ascii="Fira Sans" w:hAnsi="Fira Sans" w:cs="Arial"/>
          <w:sz w:val="19"/>
          <w:szCs w:val="19"/>
        </w:rPr>
        <w:t xml:space="preserve"> o </w:t>
      </w:r>
      <w:r w:rsidR="00AC63E7">
        <w:rPr>
          <w:rFonts w:ascii="Fira Sans" w:hAnsi="Fira Sans" w:cs="Arial"/>
          <w:sz w:val="19"/>
          <w:szCs w:val="19"/>
        </w:rPr>
        <w:t>3,</w:t>
      </w:r>
      <w:r w:rsidR="001F415F">
        <w:rPr>
          <w:rFonts w:ascii="Fira Sans" w:hAnsi="Fira Sans" w:cs="Arial"/>
          <w:sz w:val="19"/>
          <w:szCs w:val="19"/>
        </w:rPr>
        <w:t>2</w:t>
      </w:r>
      <w:r w:rsidR="00C32E5D" w:rsidRPr="00AC460E">
        <w:rPr>
          <w:rFonts w:ascii="Fira Sans" w:hAnsi="Fira Sans" w:cs="Arial"/>
          <w:sz w:val="19"/>
          <w:szCs w:val="19"/>
        </w:rPr>
        <w:t>%</w:t>
      </w:r>
      <w:r w:rsidR="00B13235" w:rsidRPr="00AC460E">
        <w:rPr>
          <w:rFonts w:ascii="Fira Sans" w:hAnsi="Fira Sans" w:cs="Arial"/>
          <w:sz w:val="19"/>
          <w:szCs w:val="19"/>
        </w:rPr>
        <w:t xml:space="preserve"> niż</w:t>
      </w:r>
      <w:r w:rsidR="00344F0B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przed rokiem</w:t>
      </w:r>
      <w:r w:rsidR="00A309DF">
        <w:rPr>
          <w:rFonts w:ascii="Fira Sans" w:hAnsi="Fira Sans" w:cs="Arial"/>
          <w:sz w:val="19"/>
          <w:szCs w:val="19"/>
        </w:rPr>
        <w:t xml:space="preserve"> (</w:t>
      </w:r>
      <w:r w:rsidR="00E91EF8">
        <w:rPr>
          <w:rFonts w:ascii="Fira Sans" w:hAnsi="Fira Sans" w:cs="Arial"/>
          <w:sz w:val="19"/>
          <w:szCs w:val="19"/>
        </w:rPr>
        <w:t>przed rokiem</w:t>
      </w:r>
      <w:r w:rsidR="00A309DF">
        <w:rPr>
          <w:rFonts w:ascii="Fira Sans" w:hAnsi="Fira Sans" w:cs="Arial"/>
          <w:sz w:val="19"/>
          <w:szCs w:val="19"/>
        </w:rPr>
        <w:t xml:space="preserve"> </w:t>
      </w:r>
      <w:r w:rsidR="00A10AB7">
        <w:rPr>
          <w:rFonts w:ascii="Fira Sans" w:hAnsi="Fira Sans" w:cs="Arial"/>
          <w:sz w:val="19"/>
          <w:szCs w:val="19"/>
        </w:rPr>
        <w:t>spadek</w:t>
      </w:r>
      <w:r w:rsidR="00A309DF">
        <w:rPr>
          <w:rFonts w:ascii="Fira Sans" w:hAnsi="Fira Sans" w:cs="Arial"/>
          <w:sz w:val="19"/>
          <w:szCs w:val="19"/>
        </w:rPr>
        <w:t xml:space="preserve"> o </w:t>
      </w:r>
      <w:r w:rsidR="002D70BC">
        <w:rPr>
          <w:rFonts w:ascii="Fira Sans" w:hAnsi="Fira Sans" w:cs="Arial"/>
          <w:sz w:val="19"/>
          <w:szCs w:val="19"/>
        </w:rPr>
        <w:t>3,</w:t>
      </w:r>
      <w:r w:rsidR="001F415F">
        <w:rPr>
          <w:rFonts w:ascii="Fira Sans" w:hAnsi="Fira Sans" w:cs="Arial"/>
          <w:sz w:val="19"/>
          <w:szCs w:val="19"/>
        </w:rPr>
        <w:t>8</w:t>
      </w:r>
      <w:r w:rsidR="00A309DF">
        <w:rPr>
          <w:rFonts w:ascii="Fira Sans" w:hAnsi="Fira Sans" w:cs="Arial"/>
          <w:sz w:val="19"/>
          <w:szCs w:val="19"/>
        </w:rPr>
        <w:t>%)</w:t>
      </w:r>
      <w:r w:rsidR="00C5642D" w:rsidRPr="00AC460E">
        <w:rPr>
          <w:rFonts w:ascii="Fira Sans" w:hAnsi="Fira Sans" w:cs="Arial"/>
          <w:sz w:val="19"/>
          <w:szCs w:val="19"/>
        </w:rPr>
        <w:t>.</w:t>
      </w:r>
    </w:p>
    <w:p w14:paraId="267FE579" w14:textId="378A9F90" w:rsidR="007A0F71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 xml:space="preserve">W porównaniu </w:t>
      </w:r>
      <w:r w:rsidR="00A10AB7">
        <w:rPr>
          <w:rFonts w:ascii="Fira Sans" w:hAnsi="Fira Sans" w:cs="Arial"/>
          <w:sz w:val="19"/>
          <w:szCs w:val="19"/>
        </w:rPr>
        <w:t>z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1F415F">
        <w:rPr>
          <w:rFonts w:ascii="Fira Sans" w:hAnsi="Fira Sans" w:cs="Arial"/>
          <w:sz w:val="19"/>
          <w:szCs w:val="19"/>
        </w:rPr>
        <w:t>wrześniem</w:t>
      </w:r>
      <w:r w:rsidR="00AF796A" w:rsidRPr="00AC460E">
        <w:rPr>
          <w:rFonts w:ascii="Fira Sans" w:hAnsi="Fira Sans" w:cs="Arial"/>
          <w:sz w:val="19"/>
          <w:szCs w:val="19"/>
        </w:rPr>
        <w:t xml:space="preserve"> </w:t>
      </w:r>
      <w:r w:rsidR="007D4952" w:rsidRPr="00AC460E">
        <w:rPr>
          <w:rFonts w:ascii="Fira Sans" w:hAnsi="Fira Sans" w:cs="Arial"/>
          <w:sz w:val="19"/>
          <w:szCs w:val="19"/>
        </w:rPr>
        <w:t>20</w:t>
      </w:r>
      <w:r w:rsidR="00DE1C84" w:rsidRPr="00AC460E">
        <w:rPr>
          <w:rFonts w:ascii="Fira Sans" w:hAnsi="Fira Sans" w:cs="Arial"/>
          <w:sz w:val="19"/>
          <w:szCs w:val="19"/>
        </w:rPr>
        <w:t>2</w:t>
      </w:r>
      <w:r w:rsidR="007A0F71">
        <w:rPr>
          <w:rFonts w:ascii="Fira Sans" w:hAnsi="Fira Sans" w:cs="Arial"/>
          <w:sz w:val="19"/>
          <w:szCs w:val="19"/>
        </w:rPr>
        <w:t>5</w:t>
      </w:r>
      <w:r w:rsidR="007D4952" w:rsidRPr="00AC460E">
        <w:rPr>
          <w:rFonts w:ascii="Fira Sans" w:hAnsi="Fira Sans" w:cs="Arial"/>
          <w:sz w:val="19"/>
          <w:szCs w:val="19"/>
        </w:rPr>
        <w:t xml:space="preserve"> </w:t>
      </w:r>
      <w:r w:rsidR="0048214A" w:rsidRPr="00AC460E">
        <w:rPr>
          <w:rFonts w:ascii="Fira Sans" w:hAnsi="Fira Sans" w:cs="Arial"/>
          <w:sz w:val="19"/>
          <w:szCs w:val="19"/>
        </w:rPr>
        <w:t>r.</w:t>
      </w:r>
      <w:r w:rsidRPr="00AC460E">
        <w:rPr>
          <w:rFonts w:ascii="Fira Sans" w:hAnsi="Fira Sans" w:cs="Arial"/>
          <w:sz w:val="19"/>
          <w:szCs w:val="19"/>
        </w:rPr>
        <w:t xml:space="preserve"> zatrudnienie </w:t>
      </w:r>
      <w:r w:rsidR="002E1268">
        <w:rPr>
          <w:rFonts w:ascii="Fira Sans" w:hAnsi="Fira Sans" w:cs="Arial"/>
          <w:bCs/>
          <w:sz w:val="19"/>
          <w:szCs w:val="19"/>
        </w:rPr>
        <w:t>zmalało</w:t>
      </w:r>
      <w:r w:rsidR="008D1C86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="00CC3786" w:rsidRPr="00AC460E">
        <w:rPr>
          <w:rFonts w:ascii="Fira Sans" w:hAnsi="Fira Sans" w:cs="Arial"/>
          <w:bCs/>
          <w:sz w:val="19"/>
          <w:szCs w:val="19"/>
        </w:rPr>
        <w:t xml:space="preserve">m.in. </w:t>
      </w:r>
      <w:r w:rsidR="008D1C86" w:rsidRPr="00AC460E">
        <w:rPr>
          <w:rFonts w:ascii="Fira Sans" w:hAnsi="Fira Sans" w:cs="Arial"/>
          <w:bCs/>
          <w:sz w:val="19"/>
          <w:szCs w:val="19"/>
        </w:rPr>
        <w:t xml:space="preserve">w </w:t>
      </w:r>
      <w:r w:rsidR="00C438AA">
        <w:rPr>
          <w:rFonts w:ascii="Fira Sans" w:hAnsi="Fira Sans" w:cs="Arial"/>
          <w:sz w:val="19"/>
          <w:szCs w:val="19"/>
        </w:rPr>
        <w:t xml:space="preserve">budownictwie (o </w:t>
      </w:r>
      <w:r w:rsidR="001F415F">
        <w:rPr>
          <w:rFonts w:ascii="Fira Sans" w:hAnsi="Fira Sans" w:cs="Arial"/>
          <w:sz w:val="19"/>
          <w:szCs w:val="19"/>
        </w:rPr>
        <w:t>5,0</w:t>
      </w:r>
      <w:r w:rsidR="00C438AA">
        <w:rPr>
          <w:rFonts w:ascii="Fira Sans" w:hAnsi="Fira Sans" w:cs="Arial"/>
          <w:sz w:val="19"/>
          <w:szCs w:val="19"/>
        </w:rPr>
        <w:t>%),</w:t>
      </w:r>
      <w:r w:rsidR="00C438AA" w:rsidRPr="00C438AA">
        <w:rPr>
          <w:rFonts w:ascii="Fira Sans" w:hAnsi="Fira Sans" w:cs="Arial"/>
          <w:sz w:val="19"/>
          <w:szCs w:val="19"/>
        </w:rPr>
        <w:t xml:space="preserve"> </w:t>
      </w:r>
      <w:r w:rsidR="00C438AA">
        <w:rPr>
          <w:rFonts w:ascii="Fira Sans" w:hAnsi="Fira Sans" w:cs="Arial"/>
          <w:sz w:val="19"/>
          <w:szCs w:val="19"/>
        </w:rPr>
        <w:t xml:space="preserve">przetwórstwie przemysłowym </w:t>
      </w:r>
      <w:r w:rsidR="00C438AA" w:rsidRPr="0002713D">
        <w:rPr>
          <w:rFonts w:ascii="Fira Sans" w:hAnsi="Fira Sans" w:cs="Arial"/>
          <w:bCs/>
          <w:sz w:val="19"/>
          <w:szCs w:val="19"/>
        </w:rPr>
        <w:t>(o</w:t>
      </w:r>
      <w:r w:rsidR="00C438AA">
        <w:rPr>
          <w:rFonts w:ascii="Fira Sans" w:hAnsi="Fira Sans" w:cs="Arial"/>
          <w:bCs/>
          <w:sz w:val="19"/>
          <w:szCs w:val="19"/>
        </w:rPr>
        <w:t> 4,</w:t>
      </w:r>
      <w:r w:rsidR="001F415F">
        <w:rPr>
          <w:rFonts w:ascii="Fira Sans" w:hAnsi="Fira Sans" w:cs="Arial"/>
          <w:bCs/>
          <w:sz w:val="19"/>
          <w:szCs w:val="19"/>
        </w:rPr>
        <w:t>3</w:t>
      </w:r>
      <w:r w:rsidR="00C438AA" w:rsidRPr="0002713D">
        <w:rPr>
          <w:rFonts w:ascii="Fira Sans" w:hAnsi="Fira Sans" w:cs="Arial"/>
          <w:bCs/>
          <w:sz w:val="19"/>
          <w:szCs w:val="19"/>
        </w:rPr>
        <w:t>%</w:t>
      </w:r>
      <w:r w:rsidR="00C438AA">
        <w:rPr>
          <w:rFonts w:ascii="Fira Sans" w:hAnsi="Fira Sans" w:cs="Arial"/>
          <w:bCs/>
          <w:sz w:val="19"/>
          <w:szCs w:val="19"/>
        </w:rPr>
        <w:t>),</w:t>
      </w:r>
      <w:r w:rsidR="00C438AA" w:rsidRPr="00C438AA">
        <w:rPr>
          <w:rFonts w:ascii="Fira Sans" w:hAnsi="Fira Sans" w:cs="Arial"/>
          <w:sz w:val="19"/>
          <w:szCs w:val="19"/>
        </w:rPr>
        <w:t xml:space="preserve"> </w:t>
      </w:r>
      <w:r w:rsidR="00406CB8" w:rsidRPr="00C620F7">
        <w:rPr>
          <w:rFonts w:ascii="Fira Sans" w:hAnsi="Fira Sans" w:cs="Arial"/>
          <w:bCs/>
          <w:sz w:val="19"/>
          <w:szCs w:val="19"/>
        </w:rPr>
        <w:t>handlu, naprawie pojazdów samochodowych (o </w:t>
      </w:r>
      <w:r w:rsidR="00406CB8">
        <w:rPr>
          <w:rFonts w:ascii="Fira Sans" w:hAnsi="Fira Sans" w:cs="Arial"/>
          <w:bCs/>
          <w:sz w:val="19"/>
          <w:szCs w:val="19"/>
        </w:rPr>
        <w:t>2,7</w:t>
      </w:r>
      <w:r w:rsidR="00406CB8" w:rsidRPr="00C620F7">
        <w:rPr>
          <w:rFonts w:ascii="Fira Sans" w:hAnsi="Fira Sans" w:cs="Arial"/>
          <w:bCs/>
          <w:sz w:val="19"/>
          <w:szCs w:val="19"/>
        </w:rPr>
        <w:t>%)</w:t>
      </w:r>
      <w:r w:rsidR="00406CB8">
        <w:rPr>
          <w:rFonts w:ascii="Fira Sans" w:hAnsi="Fira Sans" w:cs="Arial"/>
          <w:bCs/>
          <w:sz w:val="19"/>
          <w:szCs w:val="19"/>
        </w:rPr>
        <w:t xml:space="preserve">, </w:t>
      </w:r>
      <w:r w:rsidR="002D70BC">
        <w:rPr>
          <w:rFonts w:ascii="Fira Sans" w:hAnsi="Fira Sans" w:cs="Arial"/>
          <w:bCs/>
          <w:sz w:val="19"/>
          <w:szCs w:val="19"/>
        </w:rPr>
        <w:t>działalności profesjonalnej, naukowej i technicznej (o 2,</w:t>
      </w:r>
      <w:r w:rsidR="001F415F">
        <w:rPr>
          <w:rFonts w:ascii="Fira Sans" w:hAnsi="Fira Sans" w:cs="Arial"/>
          <w:bCs/>
          <w:sz w:val="19"/>
          <w:szCs w:val="19"/>
        </w:rPr>
        <w:t>5</w:t>
      </w:r>
      <w:r w:rsidR="002D70BC">
        <w:rPr>
          <w:rFonts w:ascii="Fira Sans" w:hAnsi="Fira Sans" w:cs="Arial"/>
          <w:bCs/>
          <w:sz w:val="19"/>
          <w:szCs w:val="19"/>
        </w:rPr>
        <w:t>%)</w:t>
      </w:r>
      <w:r w:rsidR="002D70BC" w:rsidRPr="002D70BC">
        <w:rPr>
          <w:rFonts w:ascii="Fira Sans" w:hAnsi="Fira Sans" w:cs="Arial"/>
          <w:bCs/>
          <w:sz w:val="19"/>
          <w:szCs w:val="19"/>
        </w:rPr>
        <w:t xml:space="preserve"> </w:t>
      </w:r>
      <w:r w:rsidR="002D70BC">
        <w:rPr>
          <w:rFonts w:ascii="Fira Sans" w:hAnsi="Fira Sans" w:cs="Arial"/>
          <w:sz w:val="19"/>
          <w:szCs w:val="19"/>
        </w:rPr>
        <w:t>oraz</w:t>
      </w:r>
      <w:r w:rsidR="002D70BC">
        <w:rPr>
          <w:rFonts w:ascii="Fira Sans" w:hAnsi="Fira Sans" w:cs="Arial"/>
          <w:bCs/>
          <w:sz w:val="19"/>
          <w:szCs w:val="19"/>
        </w:rPr>
        <w:t xml:space="preserve"> </w:t>
      </w:r>
      <w:r w:rsidR="00C438AA" w:rsidRPr="00C620F7">
        <w:rPr>
          <w:rFonts w:ascii="Fira Sans" w:hAnsi="Fira Sans" w:cs="Arial"/>
          <w:sz w:val="19"/>
          <w:szCs w:val="19"/>
        </w:rPr>
        <w:t xml:space="preserve">administrowaniu i działalności wspierającej </w:t>
      </w:r>
      <w:r w:rsidR="00C438AA" w:rsidRPr="00C620F7">
        <w:rPr>
          <w:rFonts w:ascii="Fira Sans" w:hAnsi="Fira Sans" w:cs="Arial"/>
          <w:bCs/>
          <w:sz w:val="19"/>
          <w:szCs w:val="19"/>
        </w:rPr>
        <w:t>(o </w:t>
      </w:r>
      <w:r w:rsidR="002D70BC">
        <w:rPr>
          <w:rFonts w:ascii="Fira Sans" w:hAnsi="Fira Sans" w:cs="Arial"/>
          <w:bCs/>
          <w:sz w:val="19"/>
          <w:szCs w:val="19"/>
        </w:rPr>
        <w:t>1,</w:t>
      </w:r>
      <w:r w:rsidR="00406CB8">
        <w:rPr>
          <w:rFonts w:ascii="Fira Sans" w:hAnsi="Fira Sans" w:cs="Arial"/>
          <w:bCs/>
          <w:sz w:val="19"/>
          <w:szCs w:val="19"/>
        </w:rPr>
        <w:t>9</w:t>
      </w:r>
      <w:r w:rsidR="00C438AA" w:rsidRPr="00C620F7">
        <w:rPr>
          <w:rFonts w:ascii="Fira Sans" w:hAnsi="Fira Sans" w:cs="Arial"/>
          <w:bCs/>
          <w:sz w:val="19"/>
          <w:szCs w:val="19"/>
        </w:rPr>
        <w:t>%)</w:t>
      </w:r>
      <w:r w:rsidR="00CE0283">
        <w:rPr>
          <w:rFonts w:ascii="Fira Sans" w:hAnsi="Fira Sans" w:cs="Arial"/>
          <w:bCs/>
          <w:sz w:val="19"/>
          <w:szCs w:val="19"/>
        </w:rPr>
        <w:t>,</w:t>
      </w:r>
      <w:r w:rsidR="00C438AA">
        <w:rPr>
          <w:rFonts w:ascii="Fira Sans" w:hAnsi="Fira Sans" w:cs="Arial"/>
          <w:bCs/>
          <w:sz w:val="19"/>
          <w:szCs w:val="19"/>
        </w:rPr>
        <w:t xml:space="preserve"> </w:t>
      </w:r>
      <w:r w:rsidR="00EB5F0B" w:rsidRPr="009D2B28">
        <w:rPr>
          <w:rFonts w:ascii="Fira Sans" w:hAnsi="Fira Sans" w:cs="Arial"/>
          <w:sz w:val="19"/>
          <w:szCs w:val="19"/>
        </w:rPr>
        <w:t>wzrosło natomiast w</w:t>
      </w:r>
      <w:r w:rsidR="00EB5F0B" w:rsidRPr="009D2B28">
        <w:rPr>
          <w:rFonts w:ascii="Fira Sans" w:hAnsi="Fira Sans" w:cs="Arial"/>
          <w:bCs/>
          <w:sz w:val="19"/>
          <w:szCs w:val="19"/>
        </w:rPr>
        <w:t xml:space="preserve"> informacji i komunikacji (o </w:t>
      </w:r>
      <w:r w:rsidR="00406CB8">
        <w:rPr>
          <w:rFonts w:ascii="Fira Sans" w:hAnsi="Fira Sans" w:cs="Arial"/>
          <w:bCs/>
          <w:sz w:val="19"/>
          <w:szCs w:val="19"/>
        </w:rPr>
        <w:t>13,8</w:t>
      </w:r>
      <w:r w:rsidR="00EB5F0B" w:rsidRPr="009D2B28">
        <w:rPr>
          <w:rFonts w:ascii="Fira Sans" w:hAnsi="Fira Sans" w:cs="Arial"/>
          <w:bCs/>
          <w:sz w:val="19"/>
          <w:szCs w:val="19"/>
        </w:rPr>
        <w:t xml:space="preserve">%) </w:t>
      </w:r>
      <w:r w:rsidR="002D70BC">
        <w:rPr>
          <w:rFonts w:ascii="Fira Sans" w:hAnsi="Fira Sans" w:cs="Arial"/>
          <w:bCs/>
          <w:sz w:val="19"/>
          <w:szCs w:val="19"/>
        </w:rPr>
        <w:t xml:space="preserve">oraz </w:t>
      </w:r>
      <w:r w:rsidR="00536D1F" w:rsidRPr="009D2B28">
        <w:rPr>
          <w:rFonts w:ascii="Fira Sans" w:hAnsi="Fira Sans" w:cs="Arial"/>
          <w:bCs/>
          <w:sz w:val="19"/>
          <w:szCs w:val="19"/>
        </w:rPr>
        <w:t>obsłud</w:t>
      </w:r>
      <w:r w:rsidR="00536D1F">
        <w:rPr>
          <w:rFonts w:ascii="Fira Sans" w:hAnsi="Fira Sans" w:cs="Arial"/>
          <w:bCs/>
          <w:sz w:val="19"/>
          <w:szCs w:val="19"/>
        </w:rPr>
        <w:t xml:space="preserve">ze rynku nieruchomości </w:t>
      </w:r>
      <w:r w:rsidR="00AB371E">
        <w:rPr>
          <w:rFonts w:ascii="Fira Sans" w:hAnsi="Fira Sans" w:cs="Arial"/>
          <w:bCs/>
          <w:sz w:val="19"/>
          <w:szCs w:val="19"/>
        </w:rPr>
        <w:t xml:space="preserve">(o </w:t>
      </w:r>
      <w:r w:rsidR="002D70BC">
        <w:rPr>
          <w:rFonts w:ascii="Fira Sans" w:hAnsi="Fira Sans" w:cs="Arial"/>
          <w:bCs/>
          <w:sz w:val="19"/>
          <w:szCs w:val="19"/>
        </w:rPr>
        <w:t>3,</w:t>
      </w:r>
      <w:r w:rsidR="00406CB8">
        <w:rPr>
          <w:rFonts w:ascii="Fira Sans" w:hAnsi="Fira Sans" w:cs="Arial"/>
          <w:bCs/>
          <w:sz w:val="19"/>
          <w:szCs w:val="19"/>
        </w:rPr>
        <w:t>5</w:t>
      </w:r>
      <w:r w:rsidR="00AB371E">
        <w:rPr>
          <w:rFonts w:ascii="Fira Sans" w:hAnsi="Fira Sans" w:cs="Arial"/>
          <w:bCs/>
          <w:sz w:val="19"/>
          <w:szCs w:val="19"/>
        </w:rPr>
        <w:t>%)</w:t>
      </w:r>
      <w:r w:rsidR="002D70BC">
        <w:rPr>
          <w:rFonts w:ascii="Fira Sans" w:hAnsi="Fira Sans" w:cs="Arial"/>
          <w:bCs/>
          <w:sz w:val="19"/>
          <w:szCs w:val="19"/>
        </w:rPr>
        <w:t>.</w:t>
      </w:r>
    </w:p>
    <w:p w14:paraId="06294103" w14:textId="77777777" w:rsidR="00B51E67" w:rsidRPr="00AC460E" w:rsidRDefault="002D0AE5" w:rsidP="00DF0C6A">
      <w:pPr>
        <w:pStyle w:val="Tytutablicwykreswmap"/>
      </w:pPr>
      <w:r w:rsidRPr="00AC460E">
        <w:t xml:space="preserve">Tablica 1. </w:t>
      </w:r>
      <w:r w:rsidR="00B51E67" w:rsidRPr="00AC460E">
        <w:t>Przeciętne zatrudni</w:t>
      </w:r>
      <w:r w:rsidR="002E4596" w:rsidRPr="00AC460E">
        <w:t>enie w sektorze przedsiębiorstw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 Przeciętne zatrudnienie w sektorze przedsiębiorstw"/>
        <w:tblDescription w:val="Tablica przedstawia przeciętne zatrudnienie w sektorze przedsiębiorstw według wybranych sekcji PKD w danym miesiącu 2026 roku, a także dynamikę przeciętnego zatrudnienia do analogicznego okresu roku ubiegłego."/>
      </w:tblPr>
      <w:tblGrid>
        <w:gridCol w:w="3940"/>
        <w:gridCol w:w="1637"/>
        <w:gridCol w:w="1638"/>
        <w:gridCol w:w="1637"/>
        <w:gridCol w:w="1638"/>
      </w:tblGrid>
      <w:tr w:rsidR="009015C2" w:rsidRPr="002758AF" w14:paraId="0B71C51D" w14:textId="77777777" w:rsidTr="009015C2">
        <w:trPr>
          <w:tblHeader/>
        </w:trPr>
        <w:tc>
          <w:tcPr>
            <w:tcW w:w="3940" w:type="dxa"/>
            <w:vMerge w:val="restart"/>
            <w:vAlign w:val="center"/>
          </w:tcPr>
          <w:p w14:paraId="77AFCBF5" w14:textId="77777777" w:rsidR="009015C2" w:rsidRPr="002758AF" w:rsidRDefault="009015C2" w:rsidP="009015C2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275" w:type="dxa"/>
            <w:gridSpan w:val="2"/>
            <w:vAlign w:val="center"/>
          </w:tcPr>
          <w:p w14:paraId="11EBEBA5" w14:textId="25706A5F" w:rsidR="009015C2" w:rsidRPr="002758AF" w:rsidRDefault="009015C2" w:rsidP="009015C2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406CB8">
              <w:rPr>
                <w:rFonts w:cs="Arial"/>
                <w:szCs w:val="19"/>
              </w:rPr>
              <w:t>9</w:t>
            </w:r>
            <w:r>
              <w:rPr>
                <w:rFonts w:cs="Arial"/>
                <w:szCs w:val="19"/>
              </w:rPr>
              <w:t xml:space="preserve"> </w:t>
            </w:r>
            <w:r w:rsidRPr="002758AF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3275" w:type="dxa"/>
            <w:gridSpan w:val="2"/>
            <w:vAlign w:val="center"/>
          </w:tcPr>
          <w:p w14:paraId="2E30633D" w14:textId="6E2E5ABE" w:rsidR="009015C2" w:rsidRPr="002758AF" w:rsidRDefault="009015C2" w:rsidP="009015C2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406CB8">
              <w:rPr>
                <w:rFonts w:cs="Arial"/>
                <w:szCs w:val="19"/>
              </w:rPr>
              <w:t>9</w:t>
            </w:r>
            <w:r w:rsidR="002D70BC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2026</w:t>
            </w:r>
          </w:p>
        </w:tc>
      </w:tr>
      <w:tr w:rsidR="009015C2" w:rsidRPr="002758AF" w14:paraId="3B7B4049" w14:textId="77777777" w:rsidTr="009015C2">
        <w:trPr>
          <w:tblHeader/>
        </w:trPr>
        <w:tc>
          <w:tcPr>
            <w:tcW w:w="3940" w:type="dxa"/>
            <w:vMerge/>
            <w:vAlign w:val="center"/>
          </w:tcPr>
          <w:p w14:paraId="26A39884" w14:textId="77777777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637" w:type="dxa"/>
            <w:vAlign w:val="center"/>
          </w:tcPr>
          <w:p w14:paraId="222C4BF2" w14:textId="32E2A302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638" w:type="dxa"/>
            <w:vAlign w:val="center"/>
          </w:tcPr>
          <w:p w14:paraId="6D1ED585" w14:textId="7F0AA33C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406CB8">
              <w:rPr>
                <w:rFonts w:cs="Arial"/>
                <w:szCs w:val="19"/>
              </w:rPr>
              <w:t>9</w:t>
            </w:r>
            <w:r w:rsidRPr="002758AF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  <w:tc>
          <w:tcPr>
            <w:tcW w:w="1637" w:type="dxa"/>
            <w:vAlign w:val="center"/>
          </w:tcPr>
          <w:p w14:paraId="05F8DB17" w14:textId="4F7B4C93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638" w:type="dxa"/>
            <w:vAlign w:val="center"/>
          </w:tcPr>
          <w:p w14:paraId="52F239CA" w14:textId="6B583F5D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406CB8">
              <w:rPr>
                <w:rFonts w:cs="Arial"/>
                <w:szCs w:val="19"/>
              </w:rPr>
              <w:t>9</w:t>
            </w:r>
            <w:r w:rsidR="00C213E0">
              <w:rPr>
                <w:rFonts w:cs="Arial"/>
                <w:szCs w:val="19"/>
              </w:rPr>
              <w:t xml:space="preserve"> </w:t>
            </w:r>
            <w:r w:rsidRPr="002758AF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</w:tr>
      <w:tr w:rsidR="00406CB8" w:rsidRPr="005C3CA6" w14:paraId="5F33CB05" w14:textId="77777777" w:rsidTr="009015C2">
        <w:trPr>
          <w:trHeight w:val="425"/>
          <w:tblHeader/>
        </w:trPr>
        <w:tc>
          <w:tcPr>
            <w:tcW w:w="3940" w:type="dxa"/>
            <w:vAlign w:val="center"/>
          </w:tcPr>
          <w:p w14:paraId="025E147A" w14:textId="77777777" w:rsidR="00406CB8" w:rsidRPr="002758AF" w:rsidRDefault="00406CB8" w:rsidP="00406CB8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2758AF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637" w:type="dxa"/>
            <w:vAlign w:val="center"/>
          </w:tcPr>
          <w:p w14:paraId="7980C046" w14:textId="7BD46A66" w:rsidR="00406CB8" w:rsidRPr="00406CB8" w:rsidRDefault="00406CB8" w:rsidP="00406CB8">
            <w:pPr>
              <w:jc w:val="right"/>
              <w:rPr>
                <w:rFonts w:cs="Arial"/>
                <w:b/>
                <w:szCs w:val="19"/>
              </w:rPr>
            </w:pPr>
            <w:r w:rsidRPr="00406CB8">
              <w:rPr>
                <w:rFonts w:cs="Arial"/>
                <w:b/>
                <w:szCs w:val="19"/>
              </w:rPr>
              <w:t>120,9</w:t>
            </w:r>
          </w:p>
        </w:tc>
        <w:tc>
          <w:tcPr>
            <w:tcW w:w="1638" w:type="dxa"/>
            <w:vAlign w:val="center"/>
          </w:tcPr>
          <w:p w14:paraId="6E444BA2" w14:textId="1F02C5A4" w:rsidR="00406CB8" w:rsidRPr="00406CB8" w:rsidRDefault="00406CB8" w:rsidP="00406CB8">
            <w:pPr>
              <w:jc w:val="right"/>
              <w:rPr>
                <w:rFonts w:cs="Arial"/>
                <w:b/>
                <w:szCs w:val="19"/>
              </w:rPr>
            </w:pPr>
            <w:r w:rsidRPr="00406CB8">
              <w:rPr>
                <w:rFonts w:cs="Arial"/>
                <w:b/>
                <w:szCs w:val="19"/>
              </w:rPr>
              <w:t>96,8</w:t>
            </w:r>
          </w:p>
        </w:tc>
        <w:tc>
          <w:tcPr>
            <w:tcW w:w="1637" w:type="dxa"/>
            <w:vAlign w:val="center"/>
          </w:tcPr>
          <w:p w14:paraId="3F76C2C6" w14:textId="4864DE59" w:rsidR="00406CB8" w:rsidRPr="00406CB8" w:rsidRDefault="00406CB8" w:rsidP="00406CB8">
            <w:pPr>
              <w:jc w:val="right"/>
              <w:rPr>
                <w:rFonts w:cs="Arial"/>
                <w:b/>
                <w:szCs w:val="19"/>
              </w:rPr>
            </w:pPr>
            <w:r w:rsidRPr="00406CB8">
              <w:rPr>
                <w:rFonts w:cs="Arial"/>
                <w:b/>
                <w:szCs w:val="19"/>
              </w:rPr>
              <w:t>121,7</w:t>
            </w:r>
          </w:p>
        </w:tc>
        <w:tc>
          <w:tcPr>
            <w:tcW w:w="1638" w:type="dxa"/>
            <w:vAlign w:val="center"/>
          </w:tcPr>
          <w:p w14:paraId="4D167259" w14:textId="60B2D7E5" w:rsidR="00406CB8" w:rsidRPr="00406CB8" w:rsidRDefault="00406CB8" w:rsidP="00406CB8">
            <w:pPr>
              <w:jc w:val="right"/>
              <w:rPr>
                <w:rFonts w:cs="Arial"/>
                <w:b/>
                <w:szCs w:val="19"/>
              </w:rPr>
            </w:pPr>
            <w:r w:rsidRPr="00406CB8">
              <w:rPr>
                <w:rFonts w:cs="Arial"/>
                <w:b/>
                <w:szCs w:val="19"/>
              </w:rPr>
              <w:t>96,8</w:t>
            </w:r>
          </w:p>
        </w:tc>
      </w:tr>
      <w:tr w:rsidR="00406CB8" w:rsidRPr="002758AF" w14:paraId="020FB9FB" w14:textId="77777777" w:rsidTr="009015C2">
        <w:trPr>
          <w:tblHeader/>
        </w:trPr>
        <w:tc>
          <w:tcPr>
            <w:tcW w:w="3940" w:type="dxa"/>
            <w:vAlign w:val="center"/>
          </w:tcPr>
          <w:p w14:paraId="61005E46" w14:textId="77777777" w:rsidR="00406CB8" w:rsidRPr="002758AF" w:rsidRDefault="00406CB8" w:rsidP="00406CB8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tym:</w:t>
            </w:r>
          </w:p>
        </w:tc>
        <w:tc>
          <w:tcPr>
            <w:tcW w:w="1637" w:type="dxa"/>
            <w:vAlign w:val="center"/>
          </w:tcPr>
          <w:p w14:paraId="0A67B153" w14:textId="77777777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638" w:type="dxa"/>
            <w:vAlign w:val="center"/>
          </w:tcPr>
          <w:p w14:paraId="662D9877" w14:textId="37D8920C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637" w:type="dxa"/>
            <w:vAlign w:val="center"/>
          </w:tcPr>
          <w:p w14:paraId="4C37CCFC" w14:textId="77777777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638" w:type="dxa"/>
            <w:vAlign w:val="center"/>
          </w:tcPr>
          <w:p w14:paraId="7E3F02CA" w14:textId="462673DD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</w:p>
        </w:tc>
      </w:tr>
      <w:tr w:rsidR="00406CB8" w:rsidRPr="002758AF" w14:paraId="317F8E9E" w14:textId="77777777" w:rsidTr="009015C2">
        <w:trPr>
          <w:tblHeader/>
        </w:trPr>
        <w:tc>
          <w:tcPr>
            <w:tcW w:w="3940" w:type="dxa"/>
            <w:vAlign w:val="center"/>
          </w:tcPr>
          <w:p w14:paraId="305E78EC" w14:textId="77777777" w:rsidR="00406CB8" w:rsidRPr="002758AF" w:rsidRDefault="00406CB8" w:rsidP="00406CB8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Przemysł</w:t>
            </w:r>
          </w:p>
        </w:tc>
        <w:tc>
          <w:tcPr>
            <w:tcW w:w="1637" w:type="dxa"/>
            <w:vAlign w:val="center"/>
          </w:tcPr>
          <w:p w14:paraId="0AE2BF7B" w14:textId="481144AE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70,6</w:t>
            </w:r>
          </w:p>
        </w:tc>
        <w:tc>
          <w:tcPr>
            <w:tcW w:w="1638" w:type="dxa"/>
            <w:vAlign w:val="center"/>
          </w:tcPr>
          <w:p w14:paraId="3351CC0E" w14:textId="5984B4E8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95,9</w:t>
            </w:r>
          </w:p>
        </w:tc>
        <w:tc>
          <w:tcPr>
            <w:tcW w:w="1637" w:type="dxa"/>
            <w:vAlign w:val="center"/>
          </w:tcPr>
          <w:p w14:paraId="0CE84833" w14:textId="531CFF1F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71,4</w:t>
            </w:r>
          </w:p>
        </w:tc>
        <w:tc>
          <w:tcPr>
            <w:tcW w:w="1638" w:type="dxa"/>
            <w:vAlign w:val="center"/>
          </w:tcPr>
          <w:p w14:paraId="640E0927" w14:textId="1A74361C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96,4</w:t>
            </w:r>
          </w:p>
        </w:tc>
      </w:tr>
      <w:tr w:rsidR="00406CB8" w:rsidRPr="002758AF" w14:paraId="33ADB5AA" w14:textId="77777777" w:rsidTr="009015C2">
        <w:trPr>
          <w:tblHeader/>
        </w:trPr>
        <w:tc>
          <w:tcPr>
            <w:tcW w:w="3940" w:type="dxa"/>
            <w:vAlign w:val="center"/>
          </w:tcPr>
          <w:p w14:paraId="058F11C7" w14:textId="77777777" w:rsidR="00406CB8" w:rsidRPr="002758AF" w:rsidRDefault="00406CB8" w:rsidP="00406CB8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 przetwórstwo przemysłowe</w:t>
            </w:r>
          </w:p>
        </w:tc>
        <w:tc>
          <w:tcPr>
            <w:tcW w:w="1637" w:type="dxa"/>
            <w:vAlign w:val="center"/>
          </w:tcPr>
          <w:p w14:paraId="2B2994D1" w14:textId="774C8E96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62,7</w:t>
            </w:r>
          </w:p>
        </w:tc>
        <w:tc>
          <w:tcPr>
            <w:tcW w:w="1638" w:type="dxa"/>
            <w:vAlign w:val="center"/>
          </w:tcPr>
          <w:p w14:paraId="5CA9B29E" w14:textId="4F06F618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95,7</w:t>
            </w:r>
          </w:p>
        </w:tc>
        <w:tc>
          <w:tcPr>
            <w:tcW w:w="1637" w:type="dxa"/>
            <w:vAlign w:val="center"/>
          </w:tcPr>
          <w:p w14:paraId="3A3AB610" w14:textId="591BDC3F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63,4</w:t>
            </w:r>
          </w:p>
        </w:tc>
        <w:tc>
          <w:tcPr>
            <w:tcW w:w="1638" w:type="dxa"/>
            <w:vAlign w:val="center"/>
          </w:tcPr>
          <w:p w14:paraId="7536417E" w14:textId="1CDD3B73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96,2</w:t>
            </w:r>
          </w:p>
        </w:tc>
      </w:tr>
      <w:tr w:rsidR="00406CB8" w:rsidRPr="002758AF" w14:paraId="6B020FD8" w14:textId="77777777" w:rsidTr="009015C2">
        <w:trPr>
          <w:tblHeader/>
        </w:trPr>
        <w:tc>
          <w:tcPr>
            <w:tcW w:w="3940" w:type="dxa"/>
            <w:vAlign w:val="center"/>
          </w:tcPr>
          <w:p w14:paraId="2A1F0577" w14:textId="77777777" w:rsidR="00406CB8" w:rsidRPr="002758AF" w:rsidRDefault="00406CB8" w:rsidP="00406CB8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Budownictwo</w:t>
            </w:r>
          </w:p>
        </w:tc>
        <w:tc>
          <w:tcPr>
            <w:tcW w:w="1637" w:type="dxa"/>
            <w:vAlign w:val="center"/>
          </w:tcPr>
          <w:p w14:paraId="5F7C5D33" w14:textId="6E3E6718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8,6</w:t>
            </w:r>
          </w:p>
        </w:tc>
        <w:tc>
          <w:tcPr>
            <w:tcW w:w="1638" w:type="dxa"/>
            <w:vAlign w:val="center"/>
          </w:tcPr>
          <w:p w14:paraId="03215D62" w14:textId="6B05E606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95,0</w:t>
            </w:r>
          </w:p>
        </w:tc>
        <w:tc>
          <w:tcPr>
            <w:tcW w:w="1637" w:type="dxa"/>
            <w:vAlign w:val="center"/>
          </w:tcPr>
          <w:p w14:paraId="58CC14CC" w14:textId="5C565A01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8,6</w:t>
            </w:r>
          </w:p>
        </w:tc>
        <w:tc>
          <w:tcPr>
            <w:tcW w:w="1638" w:type="dxa"/>
            <w:vAlign w:val="center"/>
          </w:tcPr>
          <w:p w14:paraId="32082017" w14:textId="77C7D2DE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93,0</w:t>
            </w:r>
          </w:p>
        </w:tc>
      </w:tr>
      <w:tr w:rsidR="00406CB8" w:rsidRPr="002758AF" w14:paraId="72136B6B" w14:textId="77777777" w:rsidTr="009015C2">
        <w:trPr>
          <w:tblHeader/>
        </w:trPr>
        <w:tc>
          <w:tcPr>
            <w:tcW w:w="3940" w:type="dxa"/>
            <w:vAlign w:val="center"/>
          </w:tcPr>
          <w:p w14:paraId="4926B86C" w14:textId="77777777" w:rsidR="00406CB8" w:rsidRPr="002758AF" w:rsidRDefault="00406CB8" w:rsidP="00406CB8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Handel; naprawa pojazdów samochodowych</w:t>
            </w:r>
          </w:p>
        </w:tc>
        <w:tc>
          <w:tcPr>
            <w:tcW w:w="1637" w:type="dxa"/>
            <w:vAlign w:val="center"/>
          </w:tcPr>
          <w:p w14:paraId="504AD4F8" w14:textId="47F18E2D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17,2</w:t>
            </w:r>
          </w:p>
        </w:tc>
        <w:tc>
          <w:tcPr>
            <w:tcW w:w="1638" w:type="dxa"/>
            <w:vAlign w:val="center"/>
          </w:tcPr>
          <w:p w14:paraId="6D7DE7D1" w14:textId="18E8342F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97,3</w:t>
            </w:r>
          </w:p>
        </w:tc>
        <w:tc>
          <w:tcPr>
            <w:tcW w:w="1637" w:type="dxa"/>
            <w:vAlign w:val="center"/>
          </w:tcPr>
          <w:p w14:paraId="612810BB" w14:textId="1F26AEC4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17,2</w:t>
            </w:r>
          </w:p>
        </w:tc>
        <w:tc>
          <w:tcPr>
            <w:tcW w:w="1638" w:type="dxa"/>
            <w:vAlign w:val="center"/>
          </w:tcPr>
          <w:p w14:paraId="12331BF0" w14:textId="2A0B57D1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96,8</w:t>
            </w:r>
          </w:p>
        </w:tc>
      </w:tr>
      <w:tr w:rsidR="00406CB8" w:rsidRPr="002758AF" w14:paraId="33D1A947" w14:textId="77777777" w:rsidTr="009015C2">
        <w:trPr>
          <w:tblHeader/>
        </w:trPr>
        <w:tc>
          <w:tcPr>
            <w:tcW w:w="3940" w:type="dxa"/>
            <w:vAlign w:val="center"/>
          </w:tcPr>
          <w:p w14:paraId="6E0CCD2C" w14:textId="77777777" w:rsidR="00406CB8" w:rsidRPr="002758AF" w:rsidRDefault="00406CB8" w:rsidP="00406CB8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Transport i gospodarka magazynowa</w:t>
            </w:r>
          </w:p>
        </w:tc>
        <w:tc>
          <w:tcPr>
            <w:tcW w:w="1637" w:type="dxa"/>
            <w:vAlign w:val="center"/>
          </w:tcPr>
          <w:p w14:paraId="2C147A21" w14:textId="1034B2C3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5,9</w:t>
            </w:r>
          </w:p>
        </w:tc>
        <w:tc>
          <w:tcPr>
            <w:tcW w:w="1638" w:type="dxa"/>
            <w:vAlign w:val="center"/>
          </w:tcPr>
          <w:p w14:paraId="7C280100" w14:textId="50BAA167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100,2</w:t>
            </w:r>
          </w:p>
        </w:tc>
        <w:tc>
          <w:tcPr>
            <w:tcW w:w="1637" w:type="dxa"/>
            <w:vAlign w:val="center"/>
          </w:tcPr>
          <w:p w14:paraId="72D3C988" w14:textId="22CEDFF6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5,8</w:t>
            </w:r>
          </w:p>
        </w:tc>
        <w:tc>
          <w:tcPr>
            <w:tcW w:w="1638" w:type="dxa"/>
            <w:vAlign w:val="center"/>
          </w:tcPr>
          <w:p w14:paraId="25BB4C1F" w14:textId="75729749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98,6</w:t>
            </w:r>
          </w:p>
        </w:tc>
      </w:tr>
      <w:tr w:rsidR="00406CB8" w:rsidRPr="002758AF" w14:paraId="5B555440" w14:textId="77777777" w:rsidTr="009015C2">
        <w:trPr>
          <w:tblHeader/>
        </w:trPr>
        <w:tc>
          <w:tcPr>
            <w:tcW w:w="3940" w:type="dxa"/>
            <w:vAlign w:val="center"/>
          </w:tcPr>
          <w:p w14:paraId="0D57D23A" w14:textId="77777777" w:rsidR="00406CB8" w:rsidRPr="002758AF" w:rsidRDefault="00406CB8" w:rsidP="00406CB8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Zakwaterowanie i gastronomia</w:t>
            </w:r>
          </w:p>
        </w:tc>
        <w:tc>
          <w:tcPr>
            <w:tcW w:w="1637" w:type="dxa"/>
            <w:vAlign w:val="center"/>
          </w:tcPr>
          <w:p w14:paraId="3E347E90" w14:textId="4822D131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3,8</w:t>
            </w:r>
          </w:p>
        </w:tc>
        <w:tc>
          <w:tcPr>
            <w:tcW w:w="1638" w:type="dxa"/>
            <w:vAlign w:val="center"/>
          </w:tcPr>
          <w:p w14:paraId="7D28AED8" w14:textId="7AC0206F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101,1</w:t>
            </w:r>
          </w:p>
        </w:tc>
        <w:tc>
          <w:tcPr>
            <w:tcW w:w="1637" w:type="dxa"/>
            <w:vAlign w:val="center"/>
          </w:tcPr>
          <w:p w14:paraId="7D9F1F52" w14:textId="37A94826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3,7</w:t>
            </w:r>
          </w:p>
        </w:tc>
        <w:tc>
          <w:tcPr>
            <w:tcW w:w="1638" w:type="dxa"/>
            <w:vAlign w:val="center"/>
          </w:tcPr>
          <w:p w14:paraId="1CC88204" w14:textId="74419D2A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</w:tr>
      <w:tr w:rsidR="00406CB8" w:rsidRPr="002758AF" w14:paraId="57F54628" w14:textId="77777777" w:rsidTr="009015C2">
        <w:trPr>
          <w:tblHeader/>
        </w:trPr>
        <w:tc>
          <w:tcPr>
            <w:tcW w:w="3940" w:type="dxa"/>
            <w:vAlign w:val="center"/>
          </w:tcPr>
          <w:p w14:paraId="738E08A4" w14:textId="77777777" w:rsidR="00406CB8" w:rsidRPr="002758AF" w:rsidRDefault="00406CB8" w:rsidP="00406CB8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637" w:type="dxa"/>
            <w:vAlign w:val="center"/>
          </w:tcPr>
          <w:p w14:paraId="5B5CA3E6" w14:textId="1437396A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1,0</w:t>
            </w:r>
          </w:p>
        </w:tc>
        <w:tc>
          <w:tcPr>
            <w:tcW w:w="1638" w:type="dxa"/>
            <w:vAlign w:val="center"/>
          </w:tcPr>
          <w:p w14:paraId="2AEE8346" w14:textId="25A25361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113,8</w:t>
            </w:r>
          </w:p>
        </w:tc>
        <w:tc>
          <w:tcPr>
            <w:tcW w:w="1637" w:type="dxa"/>
            <w:vAlign w:val="center"/>
          </w:tcPr>
          <w:p w14:paraId="3C8ABF61" w14:textId="5F6568BC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1,0</w:t>
            </w:r>
          </w:p>
        </w:tc>
        <w:tc>
          <w:tcPr>
            <w:tcW w:w="1638" w:type="dxa"/>
            <w:vAlign w:val="center"/>
          </w:tcPr>
          <w:p w14:paraId="1B2EEC79" w14:textId="506FCC7D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108,2</w:t>
            </w:r>
          </w:p>
        </w:tc>
      </w:tr>
      <w:tr w:rsidR="00406CB8" w:rsidRPr="00ED62DB" w14:paraId="40FE8951" w14:textId="77777777" w:rsidTr="009015C2">
        <w:trPr>
          <w:tblHeader/>
        </w:trPr>
        <w:tc>
          <w:tcPr>
            <w:tcW w:w="3940" w:type="dxa"/>
            <w:vAlign w:val="center"/>
          </w:tcPr>
          <w:p w14:paraId="7791470B" w14:textId="77777777" w:rsidR="00406CB8" w:rsidRPr="00ED62DB" w:rsidRDefault="00406CB8" w:rsidP="00406CB8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ED62DB">
              <w:rPr>
                <w:rFonts w:cs="Arial"/>
                <w:szCs w:val="19"/>
              </w:rPr>
              <w:t>Obsługa rynku nieruchomości</w:t>
            </w:r>
          </w:p>
        </w:tc>
        <w:tc>
          <w:tcPr>
            <w:tcW w:w="1637" w:type="dxa"/>
            <w:vAlign w:val="center"/>
          </w:tcPr>
          <w:p w14:paraId="727EC9B4" w14:textId="6C04A93B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1,8</w:t>
            </w:r>
          </w:p>
        </w:tc>
        <w:tc>
          <w:tcPr>
            <w:tcW w:w="1638" w:type="dxa"/>
            <w:vAlign w:val="center"/>
          </w:tcPr>
          <w:p w14:paraId="1B5F5B06" w14:textId="09DD23C3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103,5</w:t>
            </w:r>
          </w:p>
        </w:tc>
        <w:tc>
          <w:tcPr>
            <w:tcW w:w="1637" w:type="dxa"/>
            <w:vAlign w:val="center"/>
          </w:tcPr>
          <w:p w14:paraId="65E2C92C" w14:textId="03B1B5E7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1,9</w:t>
            </w:r>
          </w:p>
        </w:tc>
        <w:tc>
          <w:tcPr>
            <w:tcW w:w="1638" w:type="dxa"/>
            <w:vAlign w:val="center"/>
          </w:tcPr>
          <w:p w14:paraId="3433A98E" w14:textId="539C0C06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102,9</w:t>
            </w:r>
          </w:p>
        </w:tc>
      </w:tr>
      <w:tr w:rsidR="00406CB8" w:rsidRPr="002758AF" w14:paraId="3199BBD2" w14:textId="77777777" w:rsidTr="009015C2">
        <w:trPr>
          <w:tblHeader/>
        </w:trPr>
        <w:tc>
          <w:tcPr>
            <w:tcW w:w="3940" w:type="dxa"/>
            <w:vAlign w:val="center"/>
          </w:tcPr>
          <w:p w14:paraId="7FE6B047" w14:textId="77777777" w:rsidR="00406CB8" w:rsidRPr="002758AF" w:rsidRDefault="00406CB8" w:rsidP="00406CB8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Działalność profesjonalna, naukowa </w:t>
            </w:r>
            <w:r w:rsidRPr="002758AF">
              <w:rPr>
                <w:rFonts w:cs="Arial"/>
                <w:szCs w:val="19"/>
              </w:rPr>
              <w:br/>
              <w:t xml:space="preserve">i </w:t>
            </w:r>
            <w:proofErr w:type="spellStart"/>
            <w:r w:rsidRPr="002758AF">
              <w:rPr>
                <w:rFonts w:cs="Arial"/>
                <w:szCs w:val="19"/>
              </w:rPr>
              <w:t>techniczna</w:t>
            </w:r>
            <w:r w:rsidRPr="002758AF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637" w:type="dxa"/>
            <w:vAlign w:val="center"/>
          </w:tcPr>
          <w:p w14:paraId="5A9F46A2" w14:textId="2486295C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2,2</w:t>
            </w:r>
          </w:p>
        </w:tc>
        <w:tc>
          <w:tcPr>
            <w:tcW w:w="1638" w:type="dxa"/>
            <w:vAlign w:val="center"/>
          </w:tcPr>
          <w:p w14:paraId="50059B6A" w14:textId="49ED6678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97,5</w:t>
            </w:r>
          </w:p>
        </w:tc>
        <w:tc>
          <w:tcPr>
            <w:tcW w:w="1637" w:type="dxa"/>
            <w:vAlign w:val="center"/>
          </w:tcPr>
          <w:p w14:paraId="7D24EB4B" w14:textId="3380DE57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2,2</w:t>
            </w:r>
          </w:p>
        </w:tc>
        <w:tc>
          <w:tcPr>
            <w:tcW w:w="1638" w:type="dxa"/>
            <w:vAlign w:val="center"/>
          </w:tcPr>
          <w:p w14:paraId="022802A9" w14:textId="71DE73CA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97,1</w:t>
            </w:r>
          </w:p>
        </w:tc>
      </w:tr>
      <w:tr w:rsidR="00406CB8" w:rsidRPr="002758AF" w14:paraId="3091CF9C" w14:textId="77777777" w:rsidTr="009015C2">
        <w:trPr>
          <w:tblHeader/>
        </w:trPr>
        <w:tc>
          <w:tcPr>
            <w:tcW w:w="3940" w:type="dxa"/>
            <w:vAlign w:val="center"/>
          </w:tcPr>
          <w:p w14:paraId="71C742D9" w14:textId="77777777" w:rsidR="00406CB8" w:rsidRPr="002758AF" w:rsidRDefault="00406CB8" w:rsidP="00406CB8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Administrowanie i działalność wspierająca</w:t>
            </w:r>
          </w:p>
        </w:tc>
        <w:tc>
          <w:tcPr>
            <w:tcW w:w="1637" w:type="dxa"/>
            <w:vAlign w:val="center"/>
          </w:tcPr>
          <w:p w14:paraId="3BE08786" w14:textId="7E0CF175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4,4</w:t>
            </w:r>
          </w:p>
        </w:tc>
        <w:tc>
          <w:tcPr>
            <w:tcW w:w="1638" w:type="dxa"/>
            <w:vAlign w:val="center"/>
          </w:tcPr>
          <w:p w14:paraId="045C7DB1" w14:textId="5198170E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98,1</w:t>
            </w:r>
          </w:p>
        </w:tc>
        <w:tc>
          <w:tcPr>
            <w:tcW w:w="1637" w:type="dxa"/>
            <w:vAlign w:val="center"/>
          </w:tcPr>
          <w:p w14:paraId="012A79A1" w14:textId="52B9502C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4,4</w:t>
            </w:r>
          </w:p>
        </w:tc>
        <w:tc>
          <w:tcPr>
            <w:tcW w:w="1638" w:type="dxa"/>
            <w:vAlign w:val="center"/>
          </w:tcPr>
          <w:p w14:paraId="6B4E9058" w14:textId="2A458AE4" w:rsidR="00406CB8" w:rsidRPr="001E1FBE" w:rsidRDefault="00406CB8" w:rsidP="00406CB8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99,0</w:t>
            </w:r>
          </w:p>
        </w:tc>
      </w:tr>
    </w:tbl>
    <w:p w14:paraId="64D64F64" w14:textId="77777777" w:rsidR="00B51E67" w:rsidRPr="00AC460E" w:rsidRDefault="00B51E67" w:rsidP="0048214A">
      <w:pPr>
        <w:suppressAutoHyphens/>
        <w:rPr>
          <w:rFonts w:cs="Arial"/>
          <w:sz w:val="16"/>
          <w:szCs w:val="16"/>
        </w:rPr>
      </w:pPr>
      <w:r w:rsidRPr="00AC460E">
        <w:rPr>
          <w:sz w:val="16"/>
          <w:szCs w:val="16"/>
        </w:rPr>
        <w:t>a</w:t>
      </w:r>
      <w:r w:rsidRPr="00AC460E">
        <w:rPr>
          <w:rFonts w:cs="Arial"/>
          <w:sz w:val="16"/>
          <w:szCs w:val="16"/>
        </w:rPr>
        <w:t xml:space="preserve"> Nie obejmuje działów: Badania naukowe i prace rozwojowe oraz Działalność weterynaryjna. </w:t>
      </w:r>
    </w:p>
    <w:p w14:paraId="2F0BE76A" w14:textId="107F364B" w:rsidR="00597D31" w:rsidRDefault="00B51E67" w:rsidP="006A7E82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255359">
        <w:rPr>
          <w:rFonts w:ascii="Fira Sans" w:hAnsi="Fira Sans" w:cs="Arial"/>
          <w:sz w:val="19"/>
          <w:szCs w:val="19"/>
        </w:rPr>
        <w:t xml:space="preserve">W porównaniu </w:t>
      </w:r>
      <w:r w:rsidR="00707E7F" w:rsidRPr="00255359">
        <w:rPr>
          <w:rFonts w:ascii="Fira Sans" w:hAnsi="Fira Sans" w:cs="Arial"/>
          <w:sz w:val="19"/>
          <w:szCs w:val="19"/>
        </w:rPr>
        <w:t>z</w:t>
      </w:r>
      <w:r w:rsidR="00011821">
        <w:rPr>
          <w:rFonts w:ascii="Fira Sans" w:hAnsi="Fira Sans" w:cs="Arial"/>
          <w:sz w:val="19"/>
          <w:szCs w:val="19"/>
        </w:rPr>
        <w:t xml:space="preserve"> </w:t>
      </w:r>
      <w:r w:rsidR="00406CB8">
        <w:rPr>
          <w:rFonts w:ascii="Fira Sans" w:hAnsi="Fira Sans" w:cs="Arial"/>
          <w:sz w:val="19"/>
          <w:szCs w:val="19"/>
        </w:rPr>
        <w:t>sierpniem</w:t>
      </w:r>
      <w:r w:rsidRPr="00255359">
        <w:rPr>
          <w:rFonts w:ascii="Fira Sans" w:hAnsi="Fira Sans" w:cs="Arial"/>
          <w:sz w:val="19"/>
          <w:szCs w:val="19"/>
        </w:rPr>
        <w:t xml:space="preserve"> 20</w:t>
      </w:r>
      <w:r w:rsidR="00B02B1F" w:rsidRPr="00255359">
        <w:rPr>
          <w:rFonts w:ascii="Fira Sans" w:hAnsi="Fira Sans" w:cs="Arial"/>
          <w:sz w:val="19"/>
          <w:szCs w:val="19"/>
        </w:rPr>
        <w:t>2</w:t>
      </w:r>
      <w:r w:rsidR="00011821">
        <w:rPr>
          <w:rFonts w:ascii="Fira Sans" w:hAnsi="Fira Sans" w:cs="Arial"/>
          <w:sz w:val="19"/>
          <w:szCs w:val="19"/>
        </w:rPr>
        <w:t>6</w:t>
      </w:r>
      <w:r w:rsidRPr="00255359">
        <w:rPr>
          <w:rFonts w:ascii="Fira Sans" w:hAnsi="Fira Sans" w:cs="Arial"/>
          <w:sz w:val="19"/>
          <w:szCs w:val="19"/>
        </w:rPr>
        <w:t xml:space="preserve"> r. przeciętne zatrudnienie w sektorze przedsiębiorstw </w:t>
      </w:r>
      <w:r w:rsidR="00406CB8">
        <w:rPr>
          <w:rFonts w:ascii="Fira Sans" w:hAnsi="Fira Sans" w:cs="Arial"/>
          <w:sz w:val="19"/>
          <w:szCs w:val="19"/>
        </w:rPr>
        <w:t>zmniejszyło</w:t>
      </w:r>
      <w:r w:rsidR="00C24AD1" w:rsidRPr="00255359">
        <w:rPr>
          <w:rFonts w:ascii="Fira Sans" w:hAnsi="Fira Sans" w:cs="Arial"/>
          <w:sz w:val="19"/>
          <w:szCs w:val="19"/>
        </w:rPr>
        <w:t xml:space="preserve"> </w:t>
      </w:r>
      <w:r w:rsidR="00E57C32" w:rsidRPr="00255359">
        <w:rPr>
          <w:rFonts w:ascii="Fira Sans" w:hAnsi="Fira Sans" w:cs="Arial"/>
          <w:sz w:val="19"/>
          <w:szCs w:val="19"/>
        </w:rPr>
        <w:t>się</w:t>
      </w:r>
      <w:r w:rsidR="00E67714" w:rsidRPr="00255359">
        <w:rPr>
          <w:rFonts w:ascii="Fira Sans" w:hAnsi="Fira Sans" w:cs="Arial"/>
          <w:sz w:val="19"/>
          <w:szCs w:val="19"/>
        </w:rPr>
        <w:t xml:space="preserve">. </w:t>
      </w:r>
      <w:r w:rsidR="00406CB8">
        <w:rPr>
          <w:rFonts w:ascii="Fira Sans" w:hAnsi="Fira Sans" w:cs="Arial"/>
          <w:bCs/>
          <w:sz w:val="19"/>
          <w:szCs w:val="19"/>
        </w:rPr>
        <w:t>Spadek</w:t>
      </w:r>
      <w:r w:rsidR="001D6247" w:rsidRPr="00255359">
        <w:rPr>
          <w:rFonts w:ascii="Fira Sans" w:hAnsi="Fira Sans" w:cs="Arial"/>
          <w:bCs/>
          <w:sz w:val="19"/>
          <w:szCs w:val="19"/>
        </w:rPr>
        <w:t xml:space="preserve"> odnotowano</w:t>
      </w:r>
      <w:r w:rsidR="001D6247" w:rsidRPr="00536D1F">
        <w:rPr>
          <w:rFonts w:ascii="Fira Sans" w:hAnsi="Fira Sans" w:cs="Arial"/>
          <w:bCs/>
          <w:sz w:val="19"/>
          <w:szCs w:val="19"/>
        </w:rPr>
        <w:t xml:space="preserve"> </w:t>
      </w:r>
      <w:r w:rsidR="001D6247" w:rsidRPr="00255359">
        <w:rPr>
          <w:rFonts w:ascii="Fira Sans" w:hAnsi="Fira Sans" w:cs="Arial"/>
          <w:bCs/>
          <w:sz w:val="19"/>
          <w:szCs w:val="19"/>
        </w:rPr>
        <w:t>m.in. w</w:t>
      </w:r>
      <w:r w:rsidR="001D6247" w:rsidRPr="00597D31">
        <w:rPr>
          <w:rFonts w:ascii="Fira Sans" w:hAnsi="Fira Sans" w:cs="Arial"/>
          <w:bCs/>
          <w:sz w:val="19"/>
          <w:szCs w:val="19"/>
        </w:rPr>
        <w:t xml:space="preserve"> </w:t>
      </w:r>
      <w:r w:rsidR="00406CB8" w:rsidRPr="00255359">
        <w:rPr>
          <w:rFonts w:ascii="Fira Sans" w:hAnsi="Fira Sans" w:cs="Arial"/>
          <w:bCs/>
          <w:sz w:val="19"/>
          <w:szCs w:val="19"/>
        </w:rPr>
        <w:t xml:space="preserve">zakwaterowaniu i gastronomii (o </w:t>
      </w:r>
      <w:r w:rsidR="00406CB8">
        <w:rPr>
          <w:rFonts w:ascii="Fira Sans" w:hAnsi="Fira Sans" w:cs="Arial"/>
          <w:bCs/>
          <w:sz w:val="19"/>
          <w:szCs w:val="19"/>
        </w:rPr>
        <w:t>1,0</w:t>
      </w:r>
      <w:r w:rsidR="00406CB8" w:rsidRPr="00255359">
        <w:rPr>
          <w:rFonts w:ascii="Fira Sans" w:hAnsi="Fira Sans" w:cs="Arial"/>
          <w:bCs/>
          <w:sz w:val="19"/>
          <w:szCs w:val="19"/>
        </w:rPr>
        <w:t>%)</w:t>
      </w:r>
      <w:r w:rsidR="00406CB8">
        <w:rPr>
          <w:rFonts w:ascii="Fira Sans" w:hAnsi="Fira Sans" w:cs="Arial"/>
          <w:bCs/>
          <w:sz w:val="19"/>
          <w:szCs w:val="19"/>
        </w:rPr>
        <w:t>,</w:t>
      </w:r>
      <w:r w:rsidR="00406CB8" w:rsidRPr="00406CB8">
        <w:rPr>
          <w:rFonts w:ascii="Fira Sans" w:hAnsi="Fira Sans" w:cs="Arial"/>
          <w:bCs/>
          <w:sz w:val="19"/>
          <w:szCs w:val="19"/>
        </w:rPr>
        <w:t xml:space="preserve"> </w:t>
      </w:r>
      <w:r w:rsidR="00406CB8" w:rsidRPr="00C620F7">
        <w:rPr>
          <w:rFonts w:ascii="Fira Sans" w:hAnsi="Fira Sans" w:cs="Arial"/>
          <w:bCs/>
          <w:sz w:val="19"/>
          <w:szCs w:val="19"/>
        </w:rPr>
        <w:t>działalności profesjonalnej, naukowej i technicznej (o </w:t>
      </w:r>
      <w:r w:rsidR="00406CB8">
        <w:rPr>
          <w:rFonts w:ascii="Fira Sans" w:hAnsi="Fira Sans" w:cs="Arial"/>
          <w:bCs/>
          <w:sz w:val="19"/>
          <w:szCs w:val="19"/>
        </w:rPr>
        <w:t>0,8</w:t>
      </w:r>
      <w:r w:rsidR="00406CB8" w:rsidRPr="00C620F7">
        <w:rPr>
          <w:rFonts w:ascii="Fira Sans" w:hAnsi="Fira Sans" w:cs="Arial"/>
          <w:bCs/>
          <w:sz w:val="19"/>
          <w:szCs w:val="19"/>
        </w:rPr>
        <w:t>%)</w:t>
      </w:r>
      <w:r w:rsidR="00406CB8">
        <w:rPr>
          <w:rFonts w:ascii="Fira Sans" w:hAnsi="Fira Sans" w:cs="Arial"/>
          <w:bCs/>
          <w:sz w:val="19"/>
          <w:szCs w:val="19"/>
        </w:rPr>
        <w:t xml:space="preserve">, </w:t>
      </w:r>
      <w:r w:rsidR="00406CB8">
        <w:rPr>
          <w:rFonts w:ascii="Fira Sans" w:hAnsi="Fira Sans" w:cs="Arial"/>
          <w:sz w:val="19"/>
          <w:szCs w:val="19"/>
        </w:rPr>
        <w:t xml:space="preserve">budownictwie </w:t>
      </w:r>
      <w:r w:rsidR="00406CB8" w:rsidRPr="00C620F7">
        <w:rPr>
          <w:rFonts w:ascii="Fira Sans" w:hAnsi="Fira Sans" w:cs="Arial"/>
          <w:sz w:val="19"/>
          <w:szCs w:val="19"/>
        </w:rPr>
        <w:t xml:space="preserve">(o </w:t>
      </w:r>
      <w:r w:rsidR="00406CB8">
        <w:rPr>
          <w:rFonts w:ascii="Fira Sans" w:hAnsi="Fira Sans" w:cs="Arial"/>
          <w:sz w:val="19"/>
          <w:szCs w:val="19"/>
        </w:rPr>
        <w:t>0,6</w:t>
      </w:r>
      <w:r w:rsidR="00406CB8" w:rsidRPr="00C620F7">
        <w:rPr>
          <w:rFonts w:ascii="Fira Sans" w:hAnsi="Fira Sans" w:cs="Arial"/>
          <w:sz w:val="19"/>
          <w:szCs w:val="19"/>
        </w:rPr>
        <w:t>%)</w:t>
      </w:r>
      <w:r w:rsidR="00406CB8">
        <w:rPr>
          <w:rFonts w:ascii="Fira Sans" w:hAnsi="Fira Sans" w:cs="Arial"/>
          <w:sz w:val="19"/>
          <w:szCs w:val="19"/>
        </w:rPr>
        <w:t xml:space="preserve"> oraz </w:t>
      </w:r>
      <w:r w:rsidR="000A09BA" w:rsidRPr="00C620F7">
        <w:rPr>
          <w:rFonts w:ascii="Fira Sans" w:hAnsi="Fira Sans" w:cs="Arial"/>
          <w:sz w:val="19"/>
          <w:szCs w:val="19"/>
        </w:rPr>
        <w:t xml:space="preserve">administrowaniu i działalności wspierającej </w:t>
      </w:r>
      <w:r w:rsidR="000A09BA" w:rsidRPr="00C620F7">
        <w:rPr>
          <w:rFonts w:ascii="Fira Sans" w:hAnsi="Fira Sans" w:cs="Arial"/>
          <w:bCs/>
          <w:sz w:val="19"/>
          <w:szCs w:val="19"/>
        </w:rPr>
        <w:t>(o </w:t>
      </w:r>
      <w:r w:rsidR="000A09BA">
        <w:rPr>
          <w:rFonts w:ascii="Fira Sans" w:hAnsi="Fira Sans" w:cs="Arial"/>
          <w:bCs/>
          <w:sz w:val="19"/>
          <w:szCs w:val="19"/>
        </w:rPr>
        <w:t>0,5</w:t>
      </w:r>
      <w:r w:rsidR="000A09BA" w:rsidRPr="00C620F7">
        <w:rPr>
          <w:rFonts w:ascii="Fira Sans" w:hAnsi="Fira Sans" w:cs="Arial"/>
          <w:bCs/>
          <w:sz w:val="19"/>
          <w:szCs w:val="19"/>
        </w:rPr>
        <w:t>%)</w:t>
      </w:r>
      <w:r w:rsidR="000A09BA">
        <w:rPr>
          <w:rFonts w:ascii="Fira Sans" w:hAnsi="Fira Sans" w:cs="Arial"/>
          <w:bCs/>
          <w:sz w:val="19"/>
          <w:szCs w:val="19"/>
        </w:rPr>
        <w:t xml:space="preserve">. Wzrost </w:t>
      </w:r>
      <w:r w:rsidR="000A09BA" w:rsidRPr="00255359">
        <w:rPr>
          <w:rFonts w:ascii="Fira Sans" w:hAnsi="Fira Sans" w:cs="Arial"/>
          <w:sz w:val="19"/>
          <w:szCs w:val="19"/>
        </w:rPr>
        <w:t>wystąpił</w:t>
      </w:r>
      <w:r w:rsidR="000A09BA" w:rsidRPr="00255359">
        <w:rPr>
          <w:rFonts w:ascii="Fira Sans" w:hAnsi="Fira Sans" w:cs="Arial"/>
          <w:bCs/>
          <w:sz w:val="19"/>
          <w:szCs w:val="19"/>
        </w:rPr>
        <w:t xml:space="preserve"> m.in. w</w:t>
      </w:r>
      <w:r w:rsidR="000A09BA">
        <w:rPr>
          <w:rFonts w:ascii="Fira Sans" w:hAnsi="Fira Sans" w:cs="Arial"/>
          <w:bCs/>
          <w:sz w:val="19"/>
          <w:szCs w:val="19"/>
        </w:rPr>
        <w:t xml:space="preserve"> transporcie </w:t>
      </w:r>
      <w:r w:rsidR="009E40B9">
        <w:rPr>
          <w:rFonts w:ascii="Fira Sans" w:hAnsi="Fira Sans" w:cs="Arial"/>
          <w:bCs/>
          <w:sz w:val="19"/>
          <w:szCs w:val="19"/>
        </w:rPr>
        <w:br/>
      </w:r>
      <w:r w:rsidR="000A09BA">
        <w:rPr>
          <w:rFonts w:ascii="Fira Sans" w:hAnsi="Fira Sans" w:cs="Arial"/>
          <w:bCs/>
          <w:sz w:val="19"/>
          <w:szCs w:val="19"/>
        </w:rPr>
        <w:t xml:space="preserve">i gospodarce magazynowej </w:t>
      </w:r>
      <w:r w:rsidR="001D6247">
        <w:rPr>
          <w:rFonts w:ascii="Fira Sans" w:hAnsi="Fira Sans" w:cs="Arial"/>
          <w:bCs/>
          <w:sz w:val="19"/>
          <w:szCs w:val="19"/>
        </w:rPr>
        <w:t xml:space="preserve">(o </w:t>
      </w:r>
      <w:r w:rsidR="000A09BA">
        <w:rPr>
          <w:rFonts w:ascii="Fira Sans" w:hAnsi="Fira Sans" w:cs="Arial"/>
          <w:bCs/>
          <w:sz w:val="19"/>
          <w:szCs w:val="19"/>
        </w:rPr>
        <w:t>0,5</w:t>
      </w:r>
      <w:r w:rsidR="001D6247">
        <w:rPr>
          <w:rFonts w:ascii="Fira Sans" w:hAnsi="Fira Sans" w:cs="Arial"/>
          <w:bCs/>
          <w:sz w:val="19"/>
          <w:szCs w:val="19"/>
        </w:rPr>
        <w:t>%).</w:t>
      </w:r>
    </w:p>
    <w:p w14:paraId="6DA76FFA" w14:textId="77777777" w:rsidR="00973D81" w:rsidRDefault="00973D81" w:rsidP="00927ABC">
      <w:pPr>
        <w:pStyle w:val="Tekstpodstawowywcity"/>
        <w:suppressAutoHyphens/>
        <w:spacing w:before="480" w:after="120" w:line="288" w:lineRule="auto"/>
        <w:ind w:firstLine="0"/>
        <w:jc w:val="left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7189E5B5" w14:textId="3DAEC70B" w:rsidR="000A09BA" w:rsidRDefault="009015C2" w:rsidP="00C620F7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C620F7">
        <w:rPr>
          <w:rFonts w:ascii="Fira Sans" w:hAnsi="Fira Sans" w:cs="Arial"/>
          <w:sz w:val="19"/>
          <w:szCs w:val="19"/>
        </w:rPr>
        <w:lastRenderedPageBreak/>
        <w:t>W okresie styczeń–</w:t>
      </w:r>
      <w:r w:rsidR="000A09BA">
        <w:rPr>
          <w:rFonts w:ascii="Fira Sans" w:hAnsi="Fira Sans" w:cs="Arial"/>
          <w:sz w:val="19"/>
          <w:szCs w:val="19"/>
        </w:rPr>
        <w:t>wrzesień</w:t>
      </w:r>
      <w:r w:rsidRPr="00C620F7">
        <w:rPr>
          <w:rFonts w:ascii="Fira Sans" w:hAnsi="Fira Sans" w:cs="Arial"/>
          <w:sz w:val="19"/>
          <w:szCs w:val="19"/>
        </w:rPr>
        <w:t xml:space="preserve"> 202</w:t>
      </w:r>
      <w:r w:rsidR="00011821" w:rsidRPr="00C620F7">
        <w:rPr>
          <w:rFonts w:ascii="Fira Sans" w:hAnsi="Fira Sans" w:cs="Arial"/>
          <w:sz w:val="19"/>
          <w:szCs w:val="19"/>
        </w:rPr>
        <w:t>6</w:t>
      </w:r>
      <w:r w:rsidRPr="00C620F7">
        <w:rPr>
          <w:rFonts w:ascii="Fira Sans" w:hAnsi="Fira Sans" w:cs="Arial"/>
          <w:sz w:val="19"/>
          <w:szCs w:val="19"/>
        </w:rPr>
        <w:t xml:space="preserve"> r. przeciętne zatrudnienie w sektorze przedsiębiorstw ukształtowało się na poziomie </w:t>
      </w:r>
      <w:r w:rsidRPr="00C620F7">
        <w:rPr>
          <w:rFonts w:ascii="Fira Sans" w:hAnsi="Fira Sans" w:cs="Arial"/>
          <w:sz w:val="19"/>
          <w:szCs w:val="19"/>
        </w:rPr>
        <w:br/>
      </w:r>
      <w:r w:rsidR="003B58CB">
        <w:rPr>
          <w:rFonts w:ascii="Fira Sans" w:hAnsi="Fira Sans" w:cs="Arial"/>
          <w:sz w:val="19"/>
          <w:szCs w:val="19"/>
        </w:rPr>
        <w:t>121,</w:t>
      </w:r>
      <w:r w:rsidR="000A09BA">
        <w:rPr>
          <w:rFonts w:ascii="Fira Sans" w:hAnsi="Fira Sans" w:cs="Arial"/>
          <w:sz w:val="19"/>
          <w:szCs w:val="19"/>
        </w:rPr>
        <w:t>7</w:t>
      </w:r>
      <w:r w:rsidRPr="00C620F7">
        <w:rPr>
          <w:rFonts w:ascii="Fira Sans" w:hAnsi="Fira Sans" w:cs="Arial"/>
          <w:sz w:val="19"/>
          <w:szCs w:val="19"/>
        </w:rPr>
        <w:t xml:space="preserve"> tys. osób i zmalało w porównaniu do analogicznego okresu 2024 r. (o </w:t>
      </w:r>
      <w:r w:rsidR="003B58CB">
        <w:rPr>
          <w:rFonts w:ascii="Fira Sans" w:hAnsi="Fira Sans" w:cs="Arial"/>
          <w:sz w:val="19"/>
          <w:szCs w:val="19"/>
        </w:rPr>
        <w:t>3,</w:t>
      </w:r>
      <w:r w:rsidR="000A09BA">
        <w:rPr>
          <w:rFonts w:ascii="Fira Sans" w:hAnsi="Fira Sans" w:cs="Arial"/>
          <w:sz w:val="19"/>
          <w:szCs w:val="19"/>
        </w:rPr>
        <w:t>2</w:t>
      </w:r>
      <w:r w:rsidRPr="00C620F7">
        <w:rPr>
          <w:rFonts w:ascii="Fira Sans" w:hAnsi="Fira Sans" w:cs="Arial"/>
          <w:sz w:val="19"/>
          <w:szCs w:val="19"/>
        </w:rPr>
        <w:t xml:space="preserve">%). W skali roku zmalało zatrudnienie m.in. w </w:t>
      </w:r>
      <w:r w:rsidR="000A09BA" w:rsidRPr="00C620F7">
        <w:rPr>
          <w:rFonts w:ascii="Fira Sans" w:hAnsi="Fira Sans" w:cs="Arial"/>
          <w:sz w:val="19"/>
          <w:szCs w:val="19"/>
        </w:rPr>
        <w:t xml:space="preserve">budownictwie (o </w:t>
      </w:r>
      <w:r w:rsidR="000A09BA">
        <w:rPr>
          <w:rFonts w:ascii="Fira Sans" w:hAnsi="Fira Sans" w:cs="Arial"/>
          <w:sz w:val="19"/>
          <w:szCs w:val="19"/>
        </w:rPr>
        <w:t>7,0</w:t>
      </w:r>
      <w:r w:rsidR="000A09BA" w:rsidRPr="00C620F7">
        <w:rPr>
          <w:rFonts w:ascii="Fira Sans" w:hAnsi="Fira Sans" w:cs="Arial"/>
          <w:sz w:val="19"/>
          <w:szCs w:val="19"/>
        </w:rPr>
        <w:t>%)</w:t>
      </w:r>
      <w:r w:rsidR="000A09BA">
        <w:rPr>
          <w:rFonts w:ascii="Fira Sans" w:hAnsi="Fira Sans" w:cs="Arial"/>
          <w:sz w:val="19"/>
          <w:szCs w:val="19"/>
        </w:rPr>
        <w:t xml:space="preserve">, </w:t>
      </w:r>
      <w:r w:rsidR="000A09BA" w:rsidRPr="00C620F7">
        <w:rPr>
          <w:rFonts w:ascii="Fira Sans" w:hAnsi="Fira Sans" w:cs="Arial"/>
          <w:sz w:val="19"/>
          <w:szCs w:val="19"/>
        </w:rPr>
        <w:t xml:space="preserve">przetwórstwie przemysłowym </w:t>
      </w:r>
      <w:r w:rsidR="000A09BA" w:rsidRPr="00C620F7">
        <w:rPr>
          <w:rFonts w:ascii="Fira Sans" w:hAnsi="Fira Sans" w:cs="Arial"/>
          <w:bCs/>
          <w:sz w:val="19"/>
          <w:szCs w:val="19"/>
        </w:rPr>
        <w:t>(o </w:t>
      </w:r>
      <w:r w:rsidR="000A09BA">
        <w:rPr>
          <w:rFonts w:ascii="Fira Sans" w:hAnsi="Fira Sans" w:cs="Arial"/>
          <w:bCs/>
          <w:sz w:val="19"/>
          <w:szCs w:val="19"/>
        </w:rPr>
        <w:t>3,8</w:t>
      </w:r>
      <w:r w:rsidR="000A09BA" w:rsidRPr="00C620F7">
        <w:rPr>
          <w:rFonts w:ascii="Fira Sans" w:hAnsi="Fira Sans" w:cs="Arial"/>
          <w:bCs/>
          <w:sz w:val="19"/>
          <w:szCs w:val="19"/>
        </w:rPr>
        <w:t>%)</w:t>
      </w:r>
      <w:r w:rsidR="000A09BA">
        <w:rPr>
          <w:rFonts w:ascii="Fira Sans" w:hAnsi="Fira Sans" w:cs="Arial"/>
          <w:bCs/>
          <w:sz w:val="19"/>
          <w:szCs w:val="19"/>
        </w:rPr>
        <w:t xml:space="preserve">, </w:t>
      </w:r>
      <w:r w:rsidR="000A09BA" w:rsidRPr="00C620F7">
        <w:rPr>
          <w:rFonts w:ascii="Fira Sans" w:hAnsi="Fira Sans" w:cs="Arial"/>
          <w:bCs/>
          <w:sz w:val="19"/>
          <w:szCs w:val="19"/>
        </w:rPr>
        <w:t>handlu, naprawie pojazdów samochodowych (o </w:t>
      </w:r>
      <w:r w:rsidR="000A09BA">
        <w:rPr>
          <w:rFonts w:ascii="Fira Sans" w:hAnsi="Fira Sans" w:cs="Arial"/>
          <w:bCs/>
          <w:sz w:val="19"/>
          <w:szCs w:val="19"/>
        </w:rPr>
        <w:t>3,2</w:t>
      </w:r>
      <w:r w:rsidR="000A09BA" w:rsidRPr="00C620F7">
        <w:rPr>
          <w:rFonts w:ascii="Fira Sans" w:hAnsi="Fira Sans" w:cs="Arial"/>
          <w:bCs/>
          <w:sz w:val="19"/>
          <w:szCs w:val="19"/>
        </w:rPr>
        <w:t>%)</w:t>
      </w:r>
      <w:r w:rsidR="000A09BA">
        <w:rPr>
          <w:rFonts w:ascii="Fira Sans" w:hAnsi="Fira Sans" w:cs="Arial"/>
          <w:bCs/>
          <w:sz w:val="19"/>
          <w:szCs w:val="19"/>
        </w:rPr>
        <w:t xml:space="preserve"> oraz</w:t>
      </w:r>
      <w:r w:rsidR="000A09BA" w:rsidRPr="000A09BA">
        <w:rPr>
          <w:rFonts w:ascii="Fira Sans" w:hAnsi="Fira Sans" w:cs="Arial"/>
          <w:bCs/>
          <w:sz w:val="19"/>
          <w:szCs w:val="19"/>
        </w:rPr>
        <w:t xml:space="preserve"> </w:t>
      </w:r>
      <w:r w:rsidR="000A09BA" w:rsidRPr="00C620F7">
        <w:rPr>
          <w:rFonts w:ascii="Fira Sans" w:hAnsi="Fira Sans" w:cs="Arial"/>
          <w:bCs/>
          <w:sz w:val="19"/>
          <w:szCs w:val="19"/>
        </w:rPr>
        <w:t>działalności profesjonalnej, naukowej i technicznej (o </w:t>
      </w:r>
      <w:r w:rsidR="000A09BA">
        <w:rPr>
          <w:rFonts w:ascii="Fira Sans" w:hAnsi="Fira Sans" w:cs="Arial"/>
          <w:bCs/>
          <w:sz w:val="19"/>
          <w:szCs w:val="19"/>
        </w:rPr>
        <w:t>2,9</w:t>
      </w:r>
      <w:r w:rsidR="000A09BA" w:rsidRPr="00C620F7">
        <w:rPr>
          <w:rFonts w:ascii="Fira Sans" w:hAnsi="Fira Sans" w:cs="Arial"/>
          <w:bCs/>
          <w:sz w:val="19"/>
          <w:szCs w:val="19"/>
        </w:rPr>
        <w:t>%)</w:t>
      </w:r>
      <w:r w:rsidR="000A09BA">
        <w:rPr>
          <w:rFonts w:ascii="Fira Sans" w:hAnsi="Fira Sans" w:cs="Arial"/>
          <w:bCs/>
          <w:sz w:val="19"/>
          <w:szCs w:val="19"/>
        </w:rPr>
        <w:t>.</w:t>
      </w:r>
      <w:r w:rsidR="000A09BA" w:rsidRPr="000A09BA">
        <w:rPr>
          <w:rFonts w:ascii="Fira Sans" w:hAnsi="Fira Sans" w:cs="Arial"/>
          <w:sz w:val="19"/>
          <w:szCs w:val="19"/>
        </w:rPr>
        <w:t xml:space="preserve"> </w:t>
      </w:r>
      <w:r w:rsidR="000A09BA">
        <w:rPr>
          <w:rFonts w:ascii="Fira Sans" w:hAnsi="Fira Sans" w:cs="Arial"/>
          <w:sz w:val="19"/>
          <w:szCs w:val="19"/>
        </w:rPr>
        <w:t>W</w:t>
      </w:r>
      <w:r w:rsidR="000A09BA" w:rsidRPr="00C620F7">
        <w:rPr>
          <w:rFonts w:ascii="Fira Sans" w:hAnsi="Fira Sans" w:cs="Arial"/>
          <w:sz w:val="19"/>
          <w:szCs w:val="19"/>
        </w:rPr>
        <w:t>zrosło natomiast w</w:t>
      </w:r>
      <w:r w:rsidR="000A09BA">
        <w:rPr>
          <w:rFonts w:ascii="Fira Sans" w:hAnsi="Fira Sans" w:cs="Arial"/>
          <w:sz w:val="19"/>
          <w:szCs w:val="19"/>
        </w:rPr>
        <w:t xml:space="preserve"> </w:t>
      </w:r>
      <w:r w:rsidR="00C22AF1" w:rsidRPr="00C620F7">
        <w:rPr>
          <w:rFonts w:ascii="Fira Sans" w:hAnsi="Fira Sans" w:cs="Arial"/>
          <w:bCs/>
          <w:sz w:val="19"/>
          <w:szCs w:val="19"/>
        </w:rPr>
        <w:t>informacji i komunikacji (o </w:t>
      </w:r>
      <w:r w:rsidR="00C22AF1">
        <w:rPr>
          <w:rFonts w:ascii="Fira Sans" w:hAnsi="Fira Sans" w:cs="Arial"/>
          <w:bCs/>
          <w:sz w:val="19"/>
          <w:szCs w:val="19"/>
        </w:rPr>
        <w:t>8,2</w:t>
      </w:r>
      <w:r w:rsidR="00C22AF1" w:rsidRPr="00C620F7">
        <w:rPr>
          <w:rFonts w:ascii="Fira Sans" w:hAnsi="Fira Sans" w:cs="Arial"/>
          <w:bCs/>
          <w:sz w:val="19"/>
          <w:szCs w:val="19"/>
        </w:rPr>
        <w:t>%)</w:t>
      </w:r>
      <w:r w:rsidR="00C22AF1">
        <w:rPr>
          <w:rFonts w:ascii="Fira Sans" w:hAnsi="Fira Sans" w:cs="Arial"/>
          <w:bCs/>
          <w:sz w:val="19"/>
          <w:szCs w:val="19"/>
        </w:rPr>
        <w:t>,</w:t>
      </w:r>
      <w:r w:rsidR="00C22AF1" w:rsidRPr="00FB63AC">
        <w:rPr>
          <w:rFonts w:ascii="Fira Sans" w:hAnsi="Fira Sans" w:cs="Arial"/>
          <w:sz w:val="19"/>
          <w:szCs w:val="19"/>
        </w:rPr>
        <w:t xml:space="preserve"> </w:t>
      </w:r>
      <w:r w:rsidR="00C22AF1">
        <w:rPr>
          <w:rFonts w:ascii="Fira Sans" w:hAnsi="Fira Sans" w:cs="Arial"/>
          <w:bCs/>
          <w:sz w:val="19"/>
          <w:szCs w:val="19"/>
        </w:rPr>
        <w:t>obsłudze rynku nieruchomości (o 2,9%)</w:t>
      </w:r>
      <w:r w:rsidR="00C22AF1" w:rsidRPr="00C620F7">
        <w:rPr>
          <w:rFonts w:ascii="Fira Sans" w:hAnsi="Fira Sans" w:cs="Arial"/>
          <w:bCs/>
          <w:sz w:val="19"/>
          <w:szCs w:val="19"/>
        </w:rPr>
        <w:t xml:space="preserve"> oraz zakwaterowaniu i gastronomii (o </w:t>
      </w:r>
      <w:r w:rsidR="00C22AF1">
        <w:rPr>
          <w:rFonts w:ascii="Fira Sans" w:hAnsi="Fira Sans" w:cs="Arial"/>
          <w:bCs/>
          <w:sz w:val="19"/>
          <w:szCs w:val="19"/>
        </w:rPr>
        <w:t>2,4</w:t>
      </w:r>
      <w:r w:rsidR="00C22AF1" w:rsidRPr="00C620F7">
        <w:rPr>
          <w:rFonts w:ascii="Fira Sans" w:hAnsi="Fira Sans" w:cs="Arial"/>
          <w:bCs/>
          <w:sz w:val="19"/>
          <w:szCs w:val="19"/>
        </w:rPr>
        <w:t>%).</w:t>
      </w:r>
    </w:p>
    <w:p w14:paraId="7F4567A2" w14:textId="0E419505" w:rsidR="00887B3B" w:rsidRPr="00AF5422" w:rsidRDefault="00B51E67" w:rsidP="00DF0C6A">
      <w:pPr>
        <w:pStyle w:val="Tytutablicwykreswmap"/>
        <w:ind w:left="851" w:hanging="851"/>
        <w:rPr>
          <w:b w:val="0"/>
        </w:rPr>
      </w:pPr>
      <w:r w:rsidRPr="00CE2E47">
        <w:t>Wykres</w:t>
      </w:r>
      <w:r w:rsidRPr="00A16682">
        <w:t xml:space="preserve"> </w:t>
      </w:r>
      <w:r w:rsidRPr="00AC460E">
        <w:t>1. Dynamika przeciętnego zatrudnienia w sektorze przedsiębiorstw</w:t>
      </w:r>
      <w:r w:rsidR="00887B3B">
        <w:br/>
      </w:r>
      <w:r w:rsidR="00887B3B" w:rsidRPr="00DF0C6A">
        <w:rPr>
          <w:b w:val="0"/>
        </w:rPr>
        <w:t>(przeciętna miesięczna 20</w:t>
      </w:r>
      <w:r w:rsidR="00AB583E">
        <w:rPr>
          <w:b w:val="0"/>
        </w:rPr>
        <w:t>21</w:t>
      </w:r>
      <w:r w:rsidR="00887B3B" w:rsidRPr="00DF0C6A">
        <w:rPr>
          <w:b w:val="0"/>
        </w:rPr>
        <w:t>=100)</w:t>
      </w:r>
    </w:p>
    <w:p w14:paraId="24A5A10C" w14:textId="372FD625" w:rsidR="00B51E67" w:rsidRPr="00AC460E" w:rsidRDefault="00CE2E47" w:rsidP="00E847FB">
      <w:pPr>
        <w:pStyle w:val="Tekstpodstawowy"/>
        <w:suppressAutoHyphens/>
        <w:spacing w:before="360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3213696" behindDoc="0" locked="0" layoutInCell="1" allowOverlap="1" wp14:anchorId="41371BA3" wp14:editId="480C9B4D">
            <wp:simplePos x="0" y="0"/>
            <wp:positionH relativeFrom="column">
              <wp:posOffset>3976</wp:posOffset>
            </wp:positionH>
            <wp:positionV relativeFrom="paragraph">
              <wp:posOffset>3976</wp:posOffset>
            </wp:positionV>
            <wp:extent cx="6654165" cy="2433955"/>
            <wp:effectExtent l="0" t="0" r="0" b="4445"/>
            <wp:wrapTopAndBottom/>
            <wp:docPr id="13" name="Obraz 13" descr="wykres liniowy przedstawia zmiany przeciętnego zatrudnienia w sektorze przedsiębiorstw  w porównaniu do 2021 roku dla Polski i województwa warmińsko mazurskiego w poszczególnych miesiącach od 2023 do 2026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_01.wm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AC460E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35D6DA13" wp14:editId="4C4F8717">
                <wp:simplePos x="0" y="0"/>
                <wp:positionH relativeFrom="column">
                  <wp:posOffset>5481955</wp:posOffset>
                </wp:positionH>
                <wp:positionV relativeFrom="paragraph">
                  <wp:posOffset>115570</wp:posOffset>
                </wp:positionV>
                <wp:extent cx="1071245" cy="22225"/>
                <wp:effectExtent l="0" t="0" r="0" b="0"/>
                <wp:wrapNone/>
                <wp:docPr id="3702" name="AutoShape 5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71245" cy="2222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476BE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77" o:spid="_x0000_s1026" type="#_x0000_t32" style="position:absolute;margin-left:431.65pt;margin-top:9.1pt;width:84.35pt;height:1.75pt;flip:y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" stroked="f"/>
            </w:pict>
          </mc:Fallback>
        </mc:AlternateContent>
      </w:r>
      <w:r w:rsidR="002F2DEB" w:rsidRPr="00AC460E">
        <w:rPr>
          <w:rFonts w:cs="Arial"/>
          <w:szCs w:val="19"/>
        </w:rPr>
        <w:t>W</w:t>
      </w:r>
      <w:r w:rsidR="00B51E67" w:rsidRPr="00AC460E">
        <w:rPr>
          <w:rFonts w:cs="Arial"/>
          <w:szCs w:val="19"/>
        </w:rPr>
        <w:t xml:space="preserve"> końcu </w:t>
      </w:r>
      <w:r w:rsidR="00C22AF1">
        <w:rPr>
          <w:rFonts w:cs="Arial"/>
          <w:szCs w:val="19"/>
        </w:rPr>
        <w:t>września</w:t>
      </w:r>
      <w:r w:rsidR="00B51E67" w:rsidRPr="00AC460E">
        <w:rPr>
          <w:rFonts w:cs="Arial"/>
          <w:szCs w:val="19"/>
        </w:rPr>
        <w:t xml:space="preserve"> </w:t>
      </w:r>
      <w:r w:rsidR="00481F0C" w:rsidRPr="00AC460E">
        <w:rPr>
          <w:rFonts w:cs="Arial"/>
          <w:szCs w:val="19"/>
        </w:rPr>
        <w:t>202</w:t>
      </w:r>
      <w:r w:rsidR="00E76A7E">
        <w:rPr>
          <w:rFonts w:cs="Arial"/>
          <w:szCs w:val="19"/>
        </w:rPr>
        <w:t>6</w:t>
      </w:r>
      <w:r w:rsidR="00481F0C" w:rsidRPr="00AC460E">
        <w:rPr>
          <w:rFonts w:cs="Arial"/>
          <w:szCs w:val="19"/>
        </w:rPr>
        <w:t xml:space="preserve"> </w:t>
      </w:r>
      <w:r w:rsidR="00B51E67" w:rsidRPr="00AC460E">
        <w:rPr>
          <w:rFonts w:cs="Arial"/>
          <w:szCs w:val="19"/>
        </w:rPr>
        <w:t xml:space="preserve">r. liczba </w:t>
      </w:r>
      <w:r w:rsidR="00B51E67" w:rsidRPr="00AC460E">
        <w:rPr>
          <w:rFonts w:cs="Arial"/>
          <w:b/>
          <w:szCs w:val="19"/>
        </w:rPr>
        <w:t>bezrobotnych zarejestrowanych</w:t>
      </w:r>
      <w:r w:rsidR="00973D81">
        <w:rPr>
          <w:rStyle w:val="Odwoanieprzypisudolnego"/>
          <w:rFonts w:cs="Arial"/>
          <w:b/>
          <w:szCs w:val="19"/>
        </w:rPr>
        <w:footnoteReference w:id="1"/>
      </w:r>
      <w:r w:rsidR="00B51E67" w:rsidRPr="00AC460E">
        <w:rPr>
          <w:rFonts w:cs="Arial"/>
          <w:szCs w:val="19"/>
        </w:rPr>
        <w:t xml:space="preserve"> w urzędach pracy wyniosła </w:t>
      </w:r>
      <w:r w:rsidR="00BC1B71">
        <w:rPr>
          <w:rFonts w:cs="Arial"/>
          <w:szCs w:val="19"/>
        </w:rPr>
        <w:t>4</w:t>
      </w:r>
      <w:r w:rsidR="00A775ED">
        <w:rPr>
          <w:rFonts w:cs="Arial"/>
          <w:szCs w:val="19"/>
        </w:rPr>
        <w:t>3</w:t>
      </w:r>
      <w:r w:rsidR="00BC1B71">
        <w:rPr>
          <w:rFonts w:cs="Arial"/>
          <w:szCs w:val="19"/>
        </w:rPr>
        <w:t>,</w:t>
      </w:r>
      <w:r w:rsidR="00C22AF1">
        <w:rPr>
          <w:rFonts w:cs="Arial"/>
          <w:szCs w:val="19"/>
        </w:rPr>
        <w:t>3</w:t>
      </w:r>
      <w:r w:rsidR="00B51E67" w:rsidRPr="00AC460E">
        <w:rPr>
          <w:rFonts w:cs="Arial"/>
          <w:szCs w:val="19"/>
        </w:rPr>
        <w:t xml:space="preserve"> tys. osób </w:t>
      </w:r>
      <w:r w:rsidR="00DC4FCB" w:rsidRPr="00AC460E">
        <w:rPr>
          <w:rFonts w:cs="Arial"/>
          <w:szCs w:val="19"/>
        </w:rPr>
        <w:t xml:space="preserve">i była </w:t>
      </w:r>
      <w:r w:rsidR="004665DA">
        <w:rPr>
          <w:rFonts w:cs="Arial"/>
          <w:szCs w:val="19"/>
        </w:rPr>
        <w:t>wyższa</w:t>
      </w:r>
      <w:r w:rsidR="00DC4FCB" w:rsidRPr="00AC460E">
        <w:rPr>
          <w:rFonts w:cs="Arial"/>
          <w:szCs w:val="19"/>
        </w:rPr>
        <w:t xml:space="preserve"> </w:t>
      </w:r>
      <w:r w:rsidR="00D75DF3">
        <w:rPr>
          <w:rFonts w:cs="Arial"/>
          <w:szCs w:val="19"/>
        </w:rPr>
        <w:br/>
      </w:r>
      <w:r w:rsidR="00DC4FCB" w:rsidRPr="00AC460E">
        <w:rPr>
          <w:rFonts w:cs="Arial"/>
          <w:szCs w:val="19"/>
        </w:rPr>
        <w:t>o</w:t>
      </w:r>
      <w:r w:rsidR="0052501F">
        <w:rPr>
          <w:rFonts w:cs="Arial"/>
          <w:szCs w:val="19"/>
        </w:rPr>
        <w:t xml:space="preserve"> </w:t>
      </w:r>
      <w:r w:rsidR="00C22AF1">
        <w:rPr>
          <w:rFonts w:cs="Arial"/>
          <w:szCs w:val="19"/>
        </w:rPr>
        <w:t>0,2 tys.</w:t>
      </w:r>
      <w:r w:rsidR="004665DA">
        <w:rPr>
          <w:rFonts w:cs="Arial"/>
          <w:szCs w:val="19"/>
        </w:rPr>
        <w:t xml:space="preserve"> </w:t>
      </w:r>
      <w:r w:rsidR="00DC4FCB" w:rsidRPr="00AC460E">
        <w:rPr>
          <w:rFonts w:cs="Arial"/>
          <w:szCs w:val="19"/>
        </w:rPr>
        <w:t>os</w:t>
      </w:r>
      <w:r w:rsidR="00C22AF1">
        <w:rPr>
          <w:rFonts w:cs="Arial"/>
          <w:szCs w:val="19"/>
        </w:rPr>
        <w:t>ób</w:t>
      </w:r>
      <w:r w:rsidR="00DC4FCB" w:rsidRPr="00AC460E">
        <w:rPr>
          <w:rFonts w:cs="Arial"/>
          <w:szCs w:val="19"/>
        </w:rPr>
        <w:t xml:space="preserve"> (o </w:t>
      </w:r>
      <w:r w:rsidR="004665DA">
        <w:rPr>
          <w:rFonts w:cs="Arial"/>
          <w:szCs w:val="19"/>
        </w:rPr>
        <w:t>0,</w:t>
      </w:r>
      <w:r w:rsidR="00C22AF1">
        <w:rPr>
          <w:rFonts w:cs="Arial"/>
          <w:szCs w:val="19"/>
        </w:rPr>
        <w:t>6</w:t>
      </w:r>
      <w:r w:rsidR="00DC4FCB" w:rsidRPr="00AC460E">
        <w:rPr>
          <w:rFonts w:cs="Arial"/>
          <w:szCs w:val="19"/>
        </w:rPr>
        <w:t>%) niż w poprzednim miesiąc</w:t>
      </w:r>
      <w:r w:rsidR="00B51E67" w:rsidRPr="00AC460E">
        <w:rPr>
          <w:rFonts w:cs="Arial"/>
          <w:szCs w:val="19"/>
        </w:rPr>
        <w:t xml:space="preserve">u </w:t>
      </w:r>
      <w:r w:rsidR="00AD22E9" w:rsidRPr="00AC460E">
        <w:rPr>
          <w:rFonts w:cs="Arial"/>
          <w:szCs w:val="19"/>
        </w:rPr>
        <w:t xml:space="preserve">oraz </w:t>
      </w:r>
      <w:r w:rsidR="00BD1051">
        <w:rPr>
          <w:rFonts w:cs="Arial"/>
          <w:szCs w:val="19"/>
        </w:rPr>
        <w:t>wyższa</w:t>
      </w:r>
      <w:r w:rsidR="00B51E67" w:rsidRPr="00AC460E">
        <w:rPr>
          <w:rFonts w:cs="Arial"/>
          <w:szCs w:val="19"/>
        </w:rPr>
        <w:t xml:space="preserve"> o </w:t>
      </w:r>
      <w:r w:rsidR="00C22AF1">
        <w:rPr>
          <w:rFonts w:cs="Arial"/>
          <w:szCs w:val="19"/>
        </w:rPr>
        <w:t>2,3</w:t>
      </w:r>
      <w:r w:rsidR="00BD1051">
        <w:rPr>
          <w:rFonts w:cs="Arial"/>
          <w:szCs w:val="19"/>
        </w:rPr>
        <w:t xml:space="preserve"> tys.</w:t>
      </w:r>
      <w:r w:rsidR="00B51E67" w:rsidRPr="00AC460E">
        <w:rPr>
          <w:rFonts w:cs="Arial"/>
          <w:szCs w:val="19"/>
        </w:rPr>
        <w:t xml:space="preserve"> (o </w:t>
      </w:r>
      <w:r w:rsidR="00C22AF1">
        <w:rPr>
          <w:rFonts w:cs="Arial"/>
          <w:szCs w:val="19"/>
        </w:rPr>
        <w:t>5,6</w:t>
      </w:r>
      <w:r w:rsidR="00B51E67" w:rsidRPr="00AC460E">
        <w:rPr>
          <w:rFonts w:cs="Arial"/>
          <w:szCs w:val="19"/>
        </w:rPr>
        <w:t>%) niż w</w:t>
      </w:r>
      <w:r w:rsidR="00C22AF1">
        <w:rPr>
          <w:rFonts w:cs="Arial"/>
          <w:szCs w:val="19"/>
        </w:rPr>
        <w:t>e</w:t>
      </w:r>
      <w:r w:rsidR="0034451A">
        <w:rPr>
          <w:rFonts w:cs="Arial"/>
          <w:szCs w:val="19"/>
        </w:rPr>
        <w:t xml:space="preserve"> </w:t>
      </w:r>
      <w:r w:rsidR="00C22AF1">
        <w:rPr>
          <w:rFonts w:cs="Arial"/>
          <w:szCs w:val="19"/>
        </w:rPr>
        <w:t>wrześniu</w:t>
      </w:r>
      <w:r w:rsidR="008E0FE0">
        <w:rPr>
          <w:rFonts w:cs="Arial"/>
          <w:szCs w:val="19"/>
        </w:rPr>
        <w:t xml:space="preserve"> </w:t>
      </w:r>
      <w:r w:rsidR="009B15E3" w:rsidRPr="00AC460E">
        <w:rPr>
          <w:rFonts w:cs="Arial"/>
          <w:szCs w:val="19"/>
        </w:rPr>
        <w:t>20</w:t>
      </w:r>
      <w:r w:rsidR="00B81E0C" w:rsidRPr="00AC460E">
        <w:rPr>
          <w:rFonts w:cs="Arial"/>
          <w:szCs w:val="19"/>
        </w:rPr>
        <w:t>2</w:t>
      </w:r>
      <w:r w:rsidR="00F262BA">
        <w:rPr>
          <w:rFonts w:cs="Arial"/>
          <w:szCs w:val="19"/>
        </w:rPr>
        <w:t>5</w:t>
      </w:r>
      <w:r w:rsidR="009B15E3" w:rsidRPr="00AC460E">
        <w:rPr>
          <w:rFonts w:cs="Arial"/>
          <w:szCs w:val="19"/>
        </w:rPr>
        <w:t xml:space="preserve"> </w:t>
      </w:r>
      <w:r w:rsidR="0048214A" w:rsidRPr="00AC460E">
        <w:rPr>
          <w:rFonts w:cs="Arial"/>
          <w:szCs w:val="19"/>
        </w:rPr>
        <w:t>r</w:t>
      </w:r>
      <w:r w:rsidR="00B51E67" w:rsidRPr="00AC460E">
        <w:rPr>
          <w:rFonts w:cs="Arial"/>
          <w:szCs w:val="19"/>
        </w:rPr>
        <w:t>. Kobiety</w:t>
      </w:r>
      <w:r w:rsidR="009322E1" w:rsidRPr="00AC460E">
        <w:rPr>
          <w:rFonts w:cs="Arial"/>
          <w:szCs w:val="19"/>
        </w:rPr>
        <w:t xml:space="preserve"> </w:t>
      </w:r>
      <w:r w:rsidR="00B51E67" w:rsidRPr="00AC460E">
        <w:rPr>
          <w:rFonts w:cs="Arial"/>
          <w:szCs w:val="19"/>
        </w:rPr>
        <w:t xml:space="preserve">stanowiły </w:t>
      </w:r>
      <w:r w:rsidR="00C22AF1">
        <w:rPr>
          <w:rFonts w:cs="Arial"/>
          <w:szCs w:val="19"/>
        </w:rPr>
        <w:t>48,8</w:t>
      </w:r>
      <w:r w:rsidR="00B51E67" w:rsidRPr="00AC460E">
        <w:rPr>
          <w:rFonts w:cs="Arial"/>
          <w:szCs w:val="19"/>
        </w:rPr>
        <w:t>% ogół</w:t>
      </w:r>
      <w:r w:rsidR="00981609" w:rsidRPr="00AC460E">
        <w:rPr>
          <w:rFonts w:cs="Arial"/>
          <w:szCs w:val="19"/>
        </w:rPr>
        <w:t>u zarejestrowanych bezrobotnych</w:t>
      </w:r>
      <w:r w:rsidR="00EC6B7B" w:rsidRPr="00AC460E">
        <w:rPr>
          <w:rFonts w:cs="Arial"/>
          <w:szCs w:val="19"/>
        </w:rPr>
        <w:t xml:space="preserve"> (przed rokiem </w:t>
      </w:r>
      <w:r w:rsidR="004665DA">
        <w:rPr>
          <w:rFonts w:cs="Arial"/>
          <w:szCs w:val="19"/>
        </w:rPr>
        <w:t>50,</w:t>
      </w:r>
      <w:r w:rsidR="00FB63AC">
        <w:rPr>
          <w:rFonts w:cs="Arial"/>
          <w:szCs w:val="19"/>
        </w:rPr>
        <w:t>5</w:t>
      </w:r>
      <w:r w:rsidR="00EC6B7B" w:rsidRPr="00AC460E">
        <w:rPr>
          <w:rFonts w:cs="Arial"/>
          <w:szCs w:val="19"/>
        </w:rPr>
        <w:t>%).</w:t>
      </w:r>
    </w:p>
    <w:p w14:paraId="0120121E" w14:textId="77777777" w:rsidR="00B51E67" w:rsidRPr="00AC460E" w:rsidRDefault="002D0AE5" w:rsidP="00DF0C6A">
      <w:pPr>
        <w:pStyle w:val="Tytutablicwykreswmap"/>
        <w:rPr>
          <w:strike/>
        </w:rPr>
      </w:pPr>
      <w:r w:rsidRPr="00AC460E">
        <w:t xml:space="preserve">Tablica 2. </w:t>
      </w:r>
      <w:r w:rsidR="00B51E67" w:rsidRPr="00AC460E">
        <w:t xml:space="preserve">Liczba </w:t>
      </w:r>
      <w:r w:rsidR="002E4596" w:rsidRPr="00AC460E">
        <w:t>bezrobotnych i stopa bezrobocia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2. Liczba bezrobotnych i stopa bezrobocia"/>
        <w:tblDescription w:val="Tablica przedstawia liczbę bezrobotnych zarejestrowanych ogółem, liczbę nowo zarejestrowanych i wyrejestrowanych oraz stopę bezrobocia rejestrowanego &#10;we wrześniu  2025 roku oraz w sierpniu i wrześniu 2026 roku."/>
      </w:tblPr>
      <w:tblGrid>
        <w:gridCol w:w="5761"/>
        <w:gridCol w:w="1568"/>
        <w:gridCol w:w="1569"/>
        <w:gridCol w:w="1569"/>
      </w:tblGrid>
      <w:tr w:rsidR="00C620F7" w:rsidRPr="002758AF" w14:paraId="5C128C7D" w14:textId="77777777" w:rsidTr="00473A15">
        <w:trPr>
          <w:trHeight w:val="282"/>
          <w:tblHeader/>
        </w:trPr>
        <w:tc>
          <w:tcPr>
            <w:tcW w:w="5761" w:type="dxa"/>
            <w:vMerge w:val="restart"/>
            <w:vAlign w:val="center"/>
          </w:tcPr>
          <w:p w14:paraId="4663CAAF" w14:textId="77777777" w:rsidR="00C620F7" w:rsidRPr="002758AF" w:rsidRDefault="00C620F7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8" w:type="dxa"/>
            <w:vMerge w:val="restart"/>
            <w:vAlign w:val="center"/>
          </w:tcPr>
          <w:p w14:paraId="31711099" w14:textId="78D1A5C5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C22AF1">
              <w:rPr>
                <w:rFonts w:cs="Arial"/>
                <w:szCs w:val="19"/>
              </w:rPr>
              <w:t>9</w:t>
            </w:r>
            <w:r>
              <w:rPr>
                <w:rFonts w:cs="Arial"/>
                <w:szCs w:val="19"/>
              </w:rPr>
              <w:t xml:space="preserve"> 2025</w:t>
            </w:r>
          </w:p>
        </w:tc>
        <w:tc>
          <w:tcPr>
            <w:tcW w:w="3138" w:type="dxa"/>
            <w:gridSpan w:val="2"/>
            <w:vAlign w:val="center"/>
          </w:tcPr>
          <w:p w14:paraId="6E5F60D4" w14:textId="18727085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2026</w:t>
            </w:r>
          </w:p>
        </w:tc>
      </w:tr>
      <w:tr w:rsidR="00C620F7" w:rsidRPr="002758AF" w14:paraId="02D2A219" w14:textId="77777777" w:rsidTr="00D17564">
        <w:trPr>
          <w:trHeight w:val="281"/>
          <w:tblHeader/>
        </w:trPr>
        <w:tc>
          <w:tcPr>
            <w:tcW w:w="5761" w:type="dxa"/>
            <w:vMerge/>
            <w:vAlign w:val="center"/>
          </w:tcPr>
          <w:p w14:paraId="4EA491C4" w14:textId="77777777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8" w:type="dxa"/>
            <w:vMerge/>
            <w:vAlign w:val="center"/>
          </w:tcPr>
          <w:p w14:paraId="1A78FDCC" w14:textId="599684FD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9" w:type="dxa"/>
            <w:vAlign w:val="center"/>
          </w:tcPr>
          <w:p w14:paraId="2EAD3CAC" w14:textId="03EC419A" w:rsidR="00C620F7" w:rsidRPr="002758AF" w:rsidRDefault="008D21E1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C22AF1">
              <w:rPr>
                <w:rFonts w:cs="Arial"/>
                <w:szCs w:val="19"/>
              </w:rPr>
              <w:t>8</w:t>
            </w:r>
          </w:p>
        </w:tc>
        <w:tc>
          <w:tcPr>
            <w:tcW w:w="1569" w:type="dxa"/>
            <w:vAlign w:val="center"/>
          </w:tcPr>
          <w:p w14:paraId="46FD69DA" w14:textId="452DFFE6" w:rsidR="00C620F7" w:rsidRPr="002758AF" w:rsidRDefault="008D21E1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C22AF1">
              <w:rPr>
                <w:rFonts w:cs="Arial"/>
                <w:szCs w:val="19"/>
              </w:rPr>
              <w:t>9</w:t>
            </w:r>
          </w:p>
        </w:tc>
      </w:tr>
      <w:tr w:rsidR="00C22AF1" w:rsidRPr="002758AF" w14:paraId="4E7C238F" w14:textId="77777777" w:rsidTr="00D17564">
        <w:trPr>
          <w:tblHeader/>
        </w:trPr>
        <w:tc>
          <w:tcPr>
            <w:tcW w:w="5761" w:type="dxa"/>
            <w:vAlign w:val="center"/>
          </w:tcPr>
          <w:p w14:paraId="65A13AA6" w14:textId="77777777" w:rsidR="00C22AF1" w:rsidRPr="002758AF" w:rsidRDefault="00C22AF1" w:rsidP="00C22AF1">
            <w:pPr>
              <w:suppressAutoHyphens/>
              <w:spacing w:before="0" w:after="0"/>
              <w:ind w:left="91" w:hanging="91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Bezrobotni zarejestrowani (stan w końcu miesiąca) w tys.</w:t>
            </w:r>
          </w:p>
        </w:tc>
        <w:tc>
          <w:tcPr>
            <w:tcW w:w="1568" w:type="dxa"/>
            <w:vAlign w:val="center"/>
          </w:tcPr>
          <w:p w14:paraId="7553DA88" w14:textId="3AF164F6" w:rsidR="00C22AF1" w:rsidRPr="002758AF" w:rsidRDefault="00C22AF1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41,0</w:t>
            </w:r>
          </w:p>
        </w:tc>
        <w:tc>
          <w:tcPr>
            <w:tcW w:w="1569" w:type="dxa"/>
            <w:vAlign w:val="center"/>
          </w:tcPr>
          <w:p w14:paraId="2CF3774A" w14:textId="3B8A92D2" w:rsidR="00C22AF1" w:rsidRPr="002758AF" w:rsidRDefault="00C22AF1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43,1</w:t>
            </w:r>
          </w:p>
        </w:tc>
        <w:tc>
          <w:tcPr>
            <w:tcW w:w="1569" w:type="dxa"/>
            <w:vAlign w:val="center"/>
          </w:tcPr>
          <w:p w14:paraId="13340A4F" w14:textId="02646124" w:rsidR="00C22AF1" w:rsidRPr="002758AF" w:rsidRDefault="00C22AF1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43,3</w:t>
            </w:r>
          </w:p>
        </w:tc>
      </w:tr>
      <w:tr w:rsidR="00C22AF1" w:rsidRPr="002758AF" w14:paraId="246AB85F" w14:textId="77777777" w:rsidTr="00D17564">
        <w:trPr>
          <w:tblHeader/>
        </w:trPr>
        <w:tc>
          <w:tcPr>
            <w:tcW w:w="5761" w:type="dxa"/>
            <w:vAlign w:val="center"/>
          </w:tcPr>
          <w:p w14:paraId="0B6CFAE5" w14:textId="77777777" w:rsidR="00C22AF1" w:rsidRPr="002758AF" w:rsidRDefault="00C22AF1" w:rsidP="00C22AF1">
            <w:pPr>
              <w:suppressAutoHyphens/>
              <w:spacing w:before="0" w:after="0"/>
              <w:ind w:left="91" w:hanging="91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Bezrobotni nowo zarejestrowani (w ciągu miesiąca) w tys. </w:t>
            </w:r>
          </w:p>
        </w:tc>
        <w:tc>
          <w:tcPr>
            <w:tcW w:w="1568" w:type="dxa"/>
            <w:vAlign w:val="center"/>
          </w:tcPr>
          <w:p w14:paraId="6EE1E3C7" w14:textId="135AB955" w:rsidR="00C22AF1" w:rsidRPr="002758AF" w:rsidRDefault="00C22AF1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6,2</w:t>
            </w:r>
          </w:p>
        </w:tc>
        <w:tc>
          <w:tcPr>
            <w:tcW w:w="1569" w:type="dxa"/>
            <w:vAlign w:val="center"/>
          </w:tcPr>
          <w:p w14:paraId="6AEC3929" w14:textId="4E2F43A0" w:rsidR="00C22AF1" w:rsidRPr="002758AF" w:rsidRDefault="00C22AF1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4,1</w:t>
            </w:r>
          </w:p>
        </w:tc>
        <w:tc>
          <w:tcPr>
            <w:tcW w:w="1569" w:type="dxa"/>
            <w:vAlign w:val="center"/>
          </w:tcPr>
          <w:p w14:paraId="0359BB15" w14:textId="2758BDAE" w:rsidR="00C22AF1" w:rsidRPr="002758AF" w:rsidRDefault="00C22AF1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5,6</w:t>
            </w:r>
          </w:p>
        </w:tc>
      </w:tr>
      <w:tr w:rsidR="00C22AF1" w:rsidRPr="002758AF" w14:paraId="78A227B8" w14:textId="77777777" w:rsidTr="00D17564">
        <w:trPr>
          <w:tblHeader/>
        </w:trPr>
        <w:tc>
          <w:tcPr>
            <w:tcW w:w="5761" w:type="dxa"/>
            <w:vAlign w:val="center"/>
          </w:tcPr>
          <w:p w14:paraId="2D2FE0A4" w14:textId="77777777" w:rsidR="00C22AF1" w:rsidRPr="002758AF" w:rsidRDefault="00C22AF1" w:rsidP="00C22AF1">
            <w:pPr>
              <w:suppressAutoHyphens/>
              <w:spacing w:before="0" w:after="0"/>
              <w:ind w:left="91" w:hanging="91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Bezrobotni wyrejestrowani (w ciągu miesiąca) w tys. </w:t>
            </w:r>
          </w:p>
        </w:tc>
        <w:tc>
          <w:tcPr>
            <w:tcW w:w="1568" w:type="dxa"/>
            <w:vAlign w:val="center"/>
          </w:tcPr>
          <w:p w14:paraId="20C9BC09" w14:textId="72A9DF64" w:rsidR="00C22AF1" w:rsidRPr="002758AF" w:rsidRDefault="00C22AF1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5,2</w:t>
            </w:r>
          </w:p>
        </w:tc>
        <w:tc>
          <w:tcPr>
            <w:tcW w:w="1569" w:type="dxa"/>
            <w:vAlign w:val="center"/>
          </w:tcPr>
          <w:p w14:paraId="763F718B" w14:textId="064239F4" w:rsidR="00C22AF1" w:rsidRPr="002758AF" w:rsidRDefault="00C22AF1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4,0</w:t>
            </w:r>
          </w:p>
        </w:tc>
        <w:tc>
          <w:tcPr>
            <w:tcW w:w="1569" w:type="dxa"/>
            <w:vAlign w:val="center"/>
          </w:tcPr>
          <w:p w14:paraId="7AF3DE40" w14:textId="01DE08D1" w:rsidR="00C22AF1" w:rsidRPr="002758AF" w:rsidRDefault="00C22AF1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5,4</w:t>
            </w:r>
          </w:p>
        </w:tc>
      </w:tr>
      <w:tr w:rsidR="00C22AF1" w:rsidRPr="002758AF" w14:paraId="5DE3CFFD" w14:textId="77777777" w:rsidTr="003B308D">
        <w:trPr>
          <w:tblHeader/>
        </w:trPr>
        <w:tc>
          <w:tcPr>
            <w:tcW w:w="5761" w:type="dxa"/>
            <w:vAlign w:val="center"/>
          </w:tcPr>
          <w:p w14:paraId="7FDAC263" w14:textId="77777777" w:rsidR="00C22AF1" w:rsidRPr="002758AF" w:rsidRDefault="00C22AF1" w:rsidP="00C22AF1">
            <w:pPr>
              <w:suppressAutoHyphens/>
              <w:spacing w:before="0" w:after="0"/>
              <w:contextualSpacing/>
              <w:rPr>
                <w:rFonts w:cs="Arial"/>
                <w:spacing w:val="-2"/>
                <w:szCs w:val="19"/>
              </w:rPr>
            </w:pPr>
            <w:r w:rsidRPr="002758AF">
              <w:rPr>
                <w:rFonts w:cs="Arial"/>
                <w:spacing w:val="-2"/>
                <w:szCs w:val="19"/>
              </w:rPr>
              <w:t>Stopa bezrobocia rejestrowanego (stan w końcu miesiąca) w %</w:t>
            </w:r>
          </w:p>
        </w:tc>
        <w:tc>
          <w:tcPr>
            <w:tcW w:w="1568" w:type="dxa"/>
            <w:vAlign w:val="center"/>
          </w:tcPr>
          <w:p w14:paraId="06605C9C" w14:textId="3BCEBEC2" w:rsidR="00C22AF1" w:rsidRPr="002758AF" w:rsidRDefault="00C22AF1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8,8</w:t>
            </w:r>
          </w:p>
        </w:tc>
        <w:tc>
          <w:tcPr>
            <w:tcW w:w="1569" w:type="dxa"/>
            <w:vAlign w:val="center"/>
          </w:tcPr>
          <w:p w14:paraId="39CD7DE7" w14:textId="35B5FD8A" w:rsidR="00C22AF1" w:rsidRPr="002758AF" w:rsidRDefault="00C22AF1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1569" w:type="dxa"/>
            <w:vAlign w:val="center"/>
          </w:tcPr>
          <w:p w14:paraId="1B63C75C" w14:textId="01345A29" w:rsidR="00C22AF1" w:rsidRPr="002758AF" w:rsidRDefault="003B308D" w:rsidP="00C22AF1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</w:tr>
    </w:tbl>
    <w:p w14:paraId="07AF0643" w14:textId="77777777" w:rsidR="003E519D" w:rsidRDefault="003E519D">
      <w:pPr>
        <w:spacing w:before="0"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608FFAA6" w14:textId="77777777" w:rsidR="00B51E67" w:rsidRPr="00DF0C6A" w:rsidRDefault="00B51E67" w:rsidP="00DF0C6A">
      <w:pPr>
        <w:pStyle w:val="Tytutablicwykreswmap"/>
        <w:ind w:left="851" w:hanging="851"/>
        <w:rPr>
          <w:b w:val="0"/>
        </w:rPr>
      </w:pPr>
      <w:r w:rsidRPr="00665CF2">
        <w:lastRenderedPageBreak/>
        <w:t>Wykres</w:t>
      </w:r>
      <w:r w:rsidRPr="00AC460E">
        <w:t xml:space="preserve"> 2. Stopa bezrobocia rejestrowanego</w:t>
      </w:r>
      <w:r w:rsidRPr="00AC460E">
        <w:br/>
      </w:r>
      <w:r w:rsidRPr="00DF0C6A">
        <w:rPr>
          <w:b w:val="0"/>
        </w:rPr>
        <w:t>Stan w końcu miesiąca</w:t>
      </w:r>
    </w:p>
    <w:p w14:paraId="0E8FA8FF" w14:textId="6F652CB3" w:rsidR="00B51E67" w:rsidRPr="00AC460E" w:rsidRDefault="002C7488" w:rsidP="00E847FB">
      <w:pPr>
        <w:pStyle w:val="Tekstpodstawowy"/>
        <w:suppressAutoHyphens/>
        <w:spacing w:before="360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3202432" behindDoc="0" locked="0" layoutInCell="1" allowOverlap="1" wp14:anchorId="1770CE1C" wp14:editId="32AA9C94">
            <wp:simplePos x="0" y="0"/>
            <wp:positionH relativeFrom="column">
              <wp:posOffset>3976</wp:posOffset>
            </wp:positionH>
            <wp:positionV relativeFrom="paragraph">
              <wp:posOffset>3976</wp:posOffset>
            </wp:positionV>
            <wp:extent cx="6654165" cy="2501265"/>
            <wp:effectExtent l="0" t="0" r="0" b="0"/>
            <wp:wrapTopAndBottom/>
            <wp:docPr id="19" name="Obraz 19" descr="Wykres liniowy pokazuje stopę bezrobocia rejestrowanego według miesięcy od 2023 do 2026 roku dla Polski i województwa warmińsko-mazur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ykr_02.wm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434419">
        <w:rPr>
          <w:rFonts w:cs="Arial"/>
          <w:szCs w:val="19"/>
        </w:rPr>
        <w:t>W</w:t>
      </w:r>
      <w:r w:rsidR="00C22AF1">
        <w:rPr>
          <w:rFonts w:cs="Arial"/>
          <w:szCs w:val="19"/>
        </w:rPr>
        <w:t>e</w:t>
      </w:r>
      <w:r w:rsidR="0034451A">
        <w:rPr>
          <w:rFonts w:cs="Arial"/>
          <w:szCs w:val="19"/>
        </w:rPr>
        <w:t xml:space="preserve"> </w:t>
      </w:r>
      <w:r w:rsidR="00C22AF1">
        <w:rPr>
          <w:rFonts w:cs="Arial"/>
          <w:szCs w:val="19"/>
        </w:rPr>
        <w:t>wrześniu</w:t>
      </w:r>
      <w:r w:rsidR="00F2725A" w:rsidRPr="00434419">
        <w:rPr>
          <w:rFonts w:cs="Arial"/>
          <w:szCs w:val="19"/>
        </w:rPr>
        <w:t xml:space="preserve"> 202</w:t>
      </w:r>
      <w:r w:rsidR="00CF5DEE">
        <w:rPr>
          <w:rFonts w:cs="Arial"/>
          <w:szCs w:val="19"/>
        </w:rPr>
        <w:t>6</w:t>
      </w:r>
      <w:r w:rsidR="00B51E67" w:rsidRPr="00434419">
        <w:rPr>
          <w:rFonts w:cs="Arial"/>
          <w:szCs w:val="19"/>
        </w:rPr>
        <w:t xml:space="preserve"> r.</w:t>
      </w:r>
      <w:r w:rsidR="00B51E67" w:rsidRPr="00434419">
        <w:rPr>
          <w:rFonts w:cs="Arial"/>
          <w:b/>
          <w:szCs w:val="19"/>
        </w:rPr>
        <w:t xml:space="preserve"> stopa bezrobocia rejestrowanego</w:t>
      </w:r>
      <w:r w:rsidR="00B51E67" w:rsidRPr="00434419">
        <w:rPr>
          <w:rFonts w:cs="Arial"/>
          <w:szCs w:val="19"/>
        </w:rPr>
        <w:t xml:space="preserve"> ukształtowała się na poziomie </w:t>
      </w:r>
      <w:r w:rsidR="000D0CFB" w:rsidRPr="003B308D">
        <w:rPr>
          <w:rFonts w:cs="Arial"/>
          <w:szCs w:val="19"/>
        </w:rPr>
        <w:t>9,</w:t>
      </w:r>
      <w:r w:rsidR="003B308D" w:rsidRPr="003B308D">
        <w:rPr>
          <w:rFonts w:cs="Arial"/>
          <w:szCs w:val="19"/>
        </w:rPr>
        <w:t>3</w:t>
      </w:r>
      <w:r w:rsidR="005F786C" w:rsidRPr="003B308D">
        <w:rPr>
          <w:rFonts w:cs="Arial"/>
          <w:szCs w:val="19"/>
        </w:rPr>
        <w:t>%</w:t>
      </w:r>
      <w:r w:rsidR="00F30E0A" w:rsidRPr="00434419">
        <w:rPr>
          <w:rFonts w:cs="Arial"/>
          <w:szCs w:val="19"/>
        </w:rPr>
        <w:t xml:space="preserve"> </w:t>
      </w:r>
      <w:r w:rsidR="00B51E67" w:rsidRPr="00434419">
        <w:rPr>
          <w:rFonts w:cs="Arial"/>
          <w:szCs w:val="19"/>
        </w:rPr>
        <w:t xml:space="preserve">i </w:t>
      </w:r>
      <w:r w:rsidR="0038124F" w:rsidRPr="00434419">
        <w:rPr>
          <w:rFonts w:cs="Arial"/>
          <w:szCs w:val="19"/>
        </w:rPr>
        <w:t xml:space="preserve">była </w:t>
      </w:r>
      <w:r w:rsidR="003B308D">
        <w:rPr>
          <w:rFonts w:cs="Arial"/>
          <w:szCs w:val="19"/>
        </w:rPr>
        <w:t>wyższa</w:t>
      </w:r>
      <w:r w:rsidR="00AE6DB8">
        <w:rPr>
          <w:rFonts w:cs="Arial"/>
          <w:szCs w:val="19"/>
        </w:rPr>
        <w:t xml:space="preserve"> niż</w:t>
      </w:r>
      <w:r w:rsidR="0062312A" w:rsidRPr="00434419">
        <w:rPr>
          <w:rFonts w:cs="Arial"/>
          <w:szCs w:val="19"/>
        </w:rPr>
        <w:t xml:space="preserve"> przed</w:t>
      </w:r>
      <w:r w:rsidR="0038124F" w:rsidRPr="00434419">
        <w:rPr>
          <w:rFonts w:cs="Arial"/>
          <w:szCs w:val="19"/>
        </w:rPr>
        <w:t xml:space="preserve"> miesiącem</w:t>
      </w:r>
      <w:r w:rsidR="00AE6DB8">
        <w:rPr>
          <w:rFonts w:cs="Arial"/>
          <w:szCs w:val="19"/>
        </w:rPr>
        <w:t xml:space="preserve"> (o 0,1 </w:t>
      </w:r>
      <w:r w:rsidR="00AE6DB8" w:rsidRPr="00AC460E">
        <w:rPr>
          <w:rFonts w:cs="Arial"/>
          <w:szCs w:val="19"/>
        </w:rPr>
        <w:t>p. proc.</w:t>
      </w:r>
      <w:r w:rsidR="00AE6DB8">
        <w:rPr>
          <w:rFonts w:cs="Arial"/>
          <w:szCs w:val="19"/>
        </w:rPr>
        <w:t>)</w:t>
      </w:r>
      <w:r w:rsidR="001150A3">
        <w:rPr>
          <w:rFonts w:cs="Arial"/>
          <w:szCs w:val="19"/>
        </w:rPr>
        <w:t xml:space="preserve"> i </w:t>
      </w:r>
      <w:r w:rsidR="001E4FB2">
        <w:rPr>
          <w:rFonts w:cs="Arial"/>
          <w:szCs w:val="19"/>
        </w:rPr>
        <w:t xml:space="preserve">wyższa niż </w:t>
      </w:r>
      <w:r w:rsidR="00812A2D">
        <w:rPr>
          <w:rFonts w:cs="Arial"/>
          <w:szCs w:val="19"/>
        </w:rPr>
        <w:t>przed rokiem</w:t>
      </w:r>
      <w:r w:rsidR="001150A3">
        <w:rPr>
          <w:rFonts w:cs="Arial"/>
          <w:szCs w:val="19"/>
        </w:rPr>
        <w:t xml:space="preserve"> (o </w:t>
      </w:r>
      <w:r w:rsidR="00886EDC">
        <w:rPr>
          <w:rFonts w:cs="Arial"/>
          <w:szCs w:val="19"/>
        </w:rPr>
        <w:t>0,</w:t>
      </w:r>
      <w:r w:rsidR="003B308D">
        <w:rPr>
          <w:rFonts w:cs="Arial"/>
          <w:szCs w:val="19"/>
        </w:rPr>
        <w:t>5</w:t>
      </w:r>
      <w:r w:rsidR="001150A3">
        <w:rPr>
          <w:rFonts w:cs="Arial"/>
          <w:szCs w:val="19"/>
        </w:rPr>
        <w:t xml:space="preserve"> </w:t>
      </w:r>
      <w:r w:rsidR="001150A3" w:rsidRPr="00AC460E">
        <w:rPr>
          <w:rFonts w:cs="Arial"/>
          <w:szCs w:val="19"/>
        </w:rPr>
        <w:t>p. proc.</w:t>
      </w:r>
      <w:r w:rsidR="001150A3">
        <w:rPr>
          <w:rFonts w:cs="Arial"/>
          <w:szCs w:val="19"/>
        </w:rPr>
        <w:t>)</w:t>
      </w:r>
      <w:r w:rsidR="0048214A" w:rsidRPr="00434419">
        <w:rPr>
          <w:rFonts w:cs="Arial"/>
          <w:szCs w:val="19"/>
        </w:rPr>
        <w:t>.</w:t>
      </w:r>
      <w:r w:rsidR="00B51E67" w:rsidRPr="00434419">
        <w:rPr>
          <w:rFonts w:cs="Arial"/>
          <w:szCs w:val="19"/>
        </w:rPr>
        <w:t xml:space="preserve"> Stopa bezrobocia w województwie była</w:t>
      </w:r>
      <w:r w:rsidR="00750F97" w:rsidRPr="00434419">
        <w:rPr>
          <w:rFonts w:cs="Arial"/>
          <w:szCs w:val="19"/>
        </w:rPr>
        <w:t xml:space="preserve"> </w:t>
      </w:r>
      <w:r w:rsidR="00866670">
        <w:rPr>
          <w:rFonts w:cs="Arial"/>
          <w:szCs w:val="19"/>
        </w:rPr>
        <w:t xml:space="preserve">najwyższa </w:t>
      </w:r>
      <w:r w:rsidR="00AE6DB8">
        <w:rPr>
          <w:rFonts w:cs="Arial"/>
          <w:szCs w:val="19"/>
        </w:rPr>
        <w:br/>
      </w:r>
      <w:r w:rsidR="00866670">
        <w:rPr>
          <w:rFonts w:cs="Arial"/>
          <w:szCs w:val="19"/>
        </w:rPr>
        <w:t>w kraju</w:t>
      </w:r>
      <w:r w:rsidR="00B51E67" w:rsidRPr="00434419">
        <w:rPr>
          <w:rFonts w:cs="Arial"/>
          <w:szCs w:val="19"/>
        </w:rPr>
        <w:t>.</w:t>
      </w:r>
    </w:p>
    <w:p w14:paraId="3852E753" w14:textId="7363FB8A" w:rsidR="00B51E67" w:rsidRPr="00576184" w:rsidRDefault="00B51E67" w:rsidP="00593E04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B14B3">
        <w:rPr>
          <w:rFonts w:ascii="Fira Sans" w:hAnsi="Fira Sans" w:cs="Arial"/>
          <w:sz w:val="19"/>
          <w:szCs w:val="19"/>
        </w:rPr>
        <w:t>Do powiatów o najwyższej stopie bezrobocia należały:</w:t>
      </w:r>
      <w:r w:rsidR="00F82309" w:rsidRPr="00AB14B3">
        <w:rPr>
          <w:rFonts w:ascii="Fira Sans" w:hAnsi="Fira Sans" w:cs="Arial"/>
          <w:sz w:val="19"/>
          <w:szCs w:val="19"/>
        </w:rPr>
        <w:t xml:space="preserve"> </w:t>
      </w:r>
      <w:r w:rsidR="00401952" w:rsidRPr="00AB14B3">
        <w:rPr>
          <w:rFonts w:ascii="Fira Sans" w:hAnsi="Fira Sans" w:cs="Arial"/>
          <w:sz w:val="19"/>
          <w:szCs w:val="19"/>
        </w:rPr>
        <w:t>bartoszycki (</w:t>
      </w:r>
      <w:r w:rsidR="00593E04" w:rsidRPr="00AB14B3">
        <w:rPr>
          <w:rFonts w:ascii="Fira Sans" w:hAnsi="Fira Sans" w:cs="Arial"/>
          <w:sz w:val="19"/>
          <w:szCs w:val="19"/>
        </w:rPr>
        <w:t>17,</w:t>
      </w:r>
      <w:r w:rsidR="00AB14B3" w:rsidRPr="00AB14B3">
        <w:rPr>
          <w:rFonts w:ascii="Fira Sans" w:hAnsi="Fira Sans" w:cs="Arial"/>
          <w:sz w:val="19"/>
          <w:szCs w:val="19"/>
        </w:rPr>
        <w:t>6</w:t>
      </w:r>
      <w:r w:rsidR="00401952" w:rsidRPr="00AB14B3">
        <w:rPr>
          <w:rFonts w:ascii="Fira Sans" w:hAnsi="Fira Sans" w:cs="Arial"/>
          <w:sz w:val="19"/>
          <w:szCs w:val="19"/>
        </w:rPr>
        <w:t xml:space="preserve">%, wobec </w:t>
      </w:r>
      <w:r w:rsidR="000D0CFB" w:rsidRPr="00AB14B3">
        <w:rPr>
          <w:rFonts w:ascii="Fira Sans" w:hAnsi="Fira Sans" w:cs="Arial"/>
          <w:sz w:val="19"/>
          <w:szCs w:val="19"/>
        </w:rPr>
        <w:t>16,</w:t>
      </w:r>
      <w:r w:rsidR="009E40B9" w:rsidRPr="00AB14B3">
        <w:rPr>
          <w:rFonts w:ascii="Fira Sans" w:hAnsi="Fira Sans" w:cs="Arial"/>
          <w:sz w:val="19"/>
          <w:szCs w:val="19"/>
        </w:rPr>
        <w:t>7</w:t>
      </w:r>
      <w:r w:rsidR="00401952" w:rsidRPr="00AB14B3">
        <w:rPr>
          <w:rFonts w:ascii="Fira Sans" w:hAnsi="Fira Sans" w:cs="Arial"/>
          <w:sz w:val="19"/>
          <w:szCs w:val="19"/>
        </w:rPr>
        <w:t>% w</w:t>
      </w:r>
      <w:r w:rsidR="00C22AF1" w:rsidRPr="00AB14B3">
        <w:rPr>
          <w:rFonts w:ascii="Fira Sans" w:hAnsi="Fira Sans" w:cs="Arial"/>
          <w:sz w:val="19"/>
          <w:szCs w:val="19"/>
        </w:rPr>
        <w:t>e</w:t>
      </w:r>
      <w:r w:rsidR="00401952" w:rsidRPr="00AB14B3">
        <w:rPr>
          <w:rFonts w:ascii="Fira Sans" w:hAnsi="Fira Sans" w:cs="Arial"/>
          <w:sz w:val="19"/>
          <w:szCs w:val="19"/>
        </w:rPr>
        <w:t xml:space="preserve"> </w:t>
      </w:r>
      <w:r w:rsidR="00C22AF1" w:rsidRPr="00AB14B3">
        <w:rPr>
          <w:rFonts w:ascii="Fira Sans" w:hAnsi="Fira Sans" w:cs="Arial"/>
          <w:sz w:val="19"/>
          <w:szCs w:val="19"/>
        </w:rPr>
        <w:t>wrześniu</w:t>
      </w:r>
      <w:r w:rsidR="00103A09" w:rsidRPr="00AB14B3">
        <w:rPr>
          <w:rFonts w:ascii="Fira Sans" w:hAnsi="Fira Sans" w:cs="Arial"/>
          <w:sz w:val="19"/>
          <w:szCs w:val="19"/>
        </w:rPr>
        <w:t xml:space="preserve"> </w:t>
      </w:r>
      <w:r w:rsidR="00401952" w:rsidRPr="00AB14B3">
        <w:rPr>
          <w:rFonts w:ascii="Fira Sans" w:hAnsi="Fira Sans" w:cs="Arial"/>
          <w:sz w:val="19"/>
          <w:szCs w:val="19"/>
        </w:rPr>
        <w:t>ub.r.)</w:t>
      </w:r>
      <w:r w:rsidR="00F173F4" w:rsidRPr="00AB14B3">
        <w:rPr>
          <w:rFonts w:ascii="Fira Sans" w:hAnsi="Fira Sans" w:cs="Arial"/>
          <w:sz w:val="19"/>
          <w:szCs w:val="19"/>
        </w:rPr>
        <w:t>,</w:t>
      </w:r>
      <w:r w:rsidR="0073330B" w:rsidRPr="00AB14B3">
        <w:rPr>
          <w:rFonts w:ascii="Fira Sans" w:hAnsi="Fira Sans" w:cs="Arial"/>
          <w:sz w:val="19"/>
          <w:szCs w:val="19"/>
        </w:rPr>
        <w:t xml:space="preserve"> </w:t>
      </w:r>
      <w:r w:rsidR="00F173F4" w:rsidRPr="00AB14B3">
        <w:rPr>
          <w:rFonts w:ascii="Fira Sans" w:hAnsi="Fira Sans" w:cs="Arial"/>
          <w:sz w:val="19"/>
          <w:szCs w:val="19"/>
        </w:rPr>
        <w:t>braniewski (</w:t>
      </w:r>
      <w:r w:rsidR="00AB14B3" w:rsidRPr="00AB14B3">
        <w:rPr>
          <w:rFonts w:ascii="Fira Sans" w:hAnsi="Fira Sans" w:cs="Arial"/>
          <w:sz w:val="19"/>
          <w:szCs w:val="19"/>
        </w:rPr>
        <w:t>16,2</w:t>
      </w:r>
      <w:r w:rsidR="00F173F4" w:rsidRPr="00AB14B3">
        <w:rPr>
          <w:rFonts w:ascii="Fira Sans" w:hAnsi="Fira Sans" w:cs="Arial"/>
          <w:sz w:val="19"/>
          <w:szCs w:val="19"/>
        </w:rPr>
        <w:t xml:space="preserve">%, wobec odpowiednio </w:t>
      </w:r>
      <w:r w:rsidR="009E40B9" w:rsidRPr="00AB14B3">
        <w:rPr>
          <w:rFonts w:ascii="Fira Sans" w:hAnsi="Fira Sans" w:cs="Arial"/>
          <w:sz w:val="19"/>
          <w:szCs w:val="19"/>
        </w:rPr>
        <w:t>15,2</w:t>
      </w:r>
      <w:r w:rsidR="00F173F4" w:rsidRPr="00AB14B3">
        <w:rPr>
          <w:rFonts w:ascii="Fira Sans" w:hAnsi="Fira Sans" w:cs="Arial"/>
          <w:sz w:val="19"/>
          <w:szCs w:val="19"/>
        </w:rPr>
        <w:t>%)</w:t>
      </w:r>
      <w:r w:rsidR="00D078AA" w:rsidRPr="00AB14B3">
        <w:rPr>
          <w:rFonts w:ascii="Fira Sans" w:hAnsi="Fira Sans" w:cs="Arial"/>
          <w:sz w:val="19"/>
          <w:szCs w:val="19"/>
        </w:rPr>
        <w:t xml:space="preserve"> </w:t>
      </w:r>
      <w:r w:rsidR="00AB14B3" w:rsidRPr="00AB14B3">
        <w:rPr>
          <w:rFonts w:ascii="Fira Sans" w:hAnsi="Fira Sans" w:cs="Arial"/>
          <w:sz w:val="19"/>
          <w:szCs w:val="19"/>
        </w:rPr>
        <w:t>i kętrzyński (16,1%, wobec odpowiednio 16,8%)</w:t>
      </w:r>
      <w:r w:rsidR="00AB14B3">
        <w:rPr>
          <w:rFonts w:ascii="Fira Sans" w:hAnsi="Fira Sans" w:cs="Arial"/>
          <w:sz w:val="19"/>
          <w:szCs w:val="19"/>
        </w:rPr>
        <w:t xml:space="preserve">, </w:t>
      </w:r>
      <w:r w:rsidRPr="00AB14B3">
        <w:rPr>
          <w:rFonts w:ascii="Fira Sans" w:hAnsi="Fira Sans" w:cs="Arial"/>
          <w:sz w:val="19"/>
          <w:szCs w:val="19"/>
        </w:rPr>
        <w:t>a o najniższej – Olsztyn</w:t>
      </w:r>
      <w:r w:rsidR="00401952" w:rsidRPr="00AB14B3">
        <w:rPr>
          <w:rFonts w:ascii="Fira Sans" w:hAnsi="Fira Sans" w:cs="Arial"/>
          <w:sz w:val="19"/>
          <w:szCs w:val="19"/>
        </w:rPr>
        <w:t xml:space="preserve"> </w:t>
      </w:r>
      <w:r w:rsidRPr="00AB14B3">
        <w:rPr>
          <w:rFonts w:ascii="Fira Sans" w:hAnsi="Fira Sans" w:cs="Arial"/>
          <w:sz w:val="19"/>
          <w:szCs w:val="19"/>
        </w:rPr>
        <w:t>(</w:t>
      </w:r>
      <w:r w:rsidR="00593E04" w:rsidRPr="00AB14B3">
        <w:rPr>
          <w:rFonts w:ascii="Fira Sans" w:hAnsi="Fira Sans" w:cs="Arial"/>
          <w:sz w:val="19"/>
          <w:szCs w:val="19"/>
        </w:rPr>
        <w:t>3,0</w:t>
      </w:r>
      <w:r w:rsidRPr="00AB14B3">
        <w:rPr>
          <w:rFonts w:ascii="Fira Sans" w:hAnsi="Fira Sans" w:cs="Arial"/>
          <w:sz w:val="19"/>
          <w:szCs w:val="19"/>
        </w:rPr>
        <w:t xml:space="preserve">%, wobec odpowiednio </w:t>
      </w:r>
      <w:r w:rsidR="001A64A2" w:rsidRPr="00AB14B3">
        <w:rPr>
          <w:rFonts w:ascii="Fira Sans" w:hAnsi="Fira Sans" w:cs="Arial"/>
          <w:sz w:val="19"/>
          <w:szCs w:val="19"/>
        </w:rPr>
        <w:t>2,</w:t>
      </w:r>
      <w:r w:rsidR="00CE0283" w:rsidRPr="00AB14B3">
        <w:rPr>
          <w:rFonts w:ascii="Fira Sans" w:hAnsi="Fira Sans" w:cs="Arial"/>
          <w:sz w:val="19"/>
          <w:szCs w:val="19"/>
        </w:rPr>
        <w:t>5</w:t>
      </w:r>
      <w:r w:rsidR="002D3664" w:rsidRPr="00AB14B3">
        <w:rPr>
          <w:rFonts w:ascii="Fira Sans" w:hAnsi="Fira Sans" w:cs="Arial"/>
          <w:sz w:val="19"/>
          <w:szCs w:val="19"/>
        </w:rPr>
        <w:t>%</w:t>
      </w:r>
      <w:r w:rsidRPr="00AB14B3">
        <w:rPr>
          <w:rFonts w:ascii="Fira Sans" w:hAnsi="Fira Sans" w:cs="Arial"/>
          <w:sz w:val="19"/>
          <w:szCs w:val="19"/>
        </w:rPr>
        <w:t>).</w:t>
      </w:r>
    </w:p>
    <w:p w14:paraId="5F8126D4" w14:textId="19B74C16" w:rsidR="00B51E67" w:rsidRPr="007650FA" w:rsidRDefault="00B51E67" w:rsidP="007650FA">
      <w:pPr>
        <w:pStyle w:val="Tytutablicwykreswmap"/>
        <w:ind w:left="680" w:hanging="680"/>
        <w:rPr>
          <w:b w:val="0"/>
        </w:rPr>
      </w:pPr>
      <w:r w:rsidRPr="003E25A1">
        <w:t>Mapa</w:t>
      </w:r>
      <w:r w:rsidRPr="003F69F2">
        <w:t xml:space="preserve"> </w:t>
      </w:r>
      <w:r w:rsidRPr="00AC460E">
        <w:t>1. Stopa bezrobocia rejestrowanego według powiatów w 20</w:t>
      </w:r>
      <w:r w:rsidR="006131F2" w:rsidRPr="00AC460E">
        <w:t>2</w:t>
      </w:r>
      <w:r w:rsidR="00473A15">
        <w:t>6</w:t>
      </w:r>
      <w:r w:rsidRPr="00AC460E">
        <w:t xml:space="preserve"> r.</w:t>
      </w:r>
      <w:r w:rsidRPr="00AC460E">
        <w:br/>
      </w:r>
      <w:r w:rsidRPr="007650FA">
        <w:rPr>
          <w:b w:val="0"/>
        </w:rPr>
        <w:t xml:space="preserve">Stan w końcu </w:t>
      </w:r>
      <w:r w:rsidR="00C22AF1">
        <w:rPr>
          <w:b w:val="0"/>
        </w:rPr>
        <w:t>września</w:t>
      </w:r>
    </w:p>
    <w:p w14:paraId="78BB7E62" w14:textId="71E8413E" w:rsidR="00DB65AC" w:rsidRPr="00837937" w:rsidRDefault="003E25A1" w:rsidP="00E9555E">
      <w:pPr>
        <w:pStyle w:val="Tekstpodstawowywcity"/>
        <w:suppressAutoHyphens/>
        <w:spacing w:before="48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noProof/>
          <w:sz w:val="19"/>
          <w:szCs w:val="19"/>
        </w:rPr>
        <w:drawing>
          <wp:anchor distT="0" distB="0" distL="114300" distR="114300" simplePos="0" relativeHeight="253211648" behindDoc="0" locked="0" layoutInCell="1" allowOverlap="1" wp14:anchorId="761BD37E" wp14:editId="300BC0AB">
            <wp:simplePos x="0" y="0"/>
            <wp:positionH relativeFrom="column">
              <wp:posOffset>3658</wp:posOffset>
            </wp:positionH>
            <wp:positionV relativeFrom="paragraph">
              <wp:posOffset>127</wp:posOffset>
            </wp:positionV>
            <wp:extent cx="6654165" cy="2508250"/>
            <wp:effectExtent l="0" t="0" r="0" b="6350"/>
            <wp:wrapTopAndBottom/>
            <wp:docPr id="5" name="Obraz 5" descr="mapa przedstawia stopę bezrobocia &#10;w powiatach województwa we wrześniu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topa bezrobocia_wrzesień_krzywe.wm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65AC">
        <w:rPr>
          <w:rFonts w:ascii="Fira Sans" w:hAnsi="Fira Sans" w:cs="Arial"/>
          <w:sz w:val="19"/>
          <w:szCs w:val="19"/>
        </w:rPr>
        <w:t>W</w:t>
      </w:r>
      <w:r w:rsidR="00C22AF1">
        <w:rPr>
          <w:rFonts w:ascii="Fira Sans" w:hAnsi="Fira Sans" w:cs="Arial"/>
          <w:sz w:val="19"/>
          <w:szCs w:val="19"/>
        </w:rPr>
        <w:t>e</w:t>
      </w:r>
      <w:r w:rsidR="00DB65AC">
        <w:rPr>
          <w:rFonts w:ascii="Fira Sans" w:hAnsi="Fira Sans" w:cs="Arial"/>
          <w:sz w:val="19"/>
          <w:szCs w:val="19"/>
        </w:rPr>
        <w:t xml:space="preserve"> </w:t>
      </w:r>
      <w:r w:rsidR="00C22AF1">
        <w:rPr>
          <w:rFonts w:ascii="Fira Sans" w:hAnsi="Fira Sans" w:cs="Arial"/>
          <w:sz w:val="19"/>
          <w:szCs w:val="19"/>
        </w:rPr>
        <w:t>wrześniu</w:t>
      </w:r>
      <w:r w:rsidR="00DB65AC" w:rsidRPr="00837937">
        <w:rPr>
          <w:rFonts w:ascii="Fira Sans" w:hAnsi="Fira Sans" w:cs="Arial"/>
          <w:sz w:val="19"/>
          <w:szCs w:val="19"/>
        </w:rPr>
        <w:t xml:space="preserve"> 202</w:t>
      </w:r>
      <w:r w:rsidR="002D3664">
        <w:rPr>
          <w:rFonts w:ascii="Fira Sans" w:hAnsi="Fira Sans" w:cs="Arial"/>
          <w:sz w:val="19"/>
          <w:szCs w:val="19"/>
        </w:rPr>
        <w:t>6</w:t>
      </w:r>
      <w:r w:rsidR="00DB65AC" w:rsidRPr="00837937">
        <w:rPr>
          <w:rFonts w:ascii="Fira Sans" w:hAnsi="Fira Sans" w:cs="Arial"/>
          <w:sz w:val="19"/>
          <w:szCs w:val="19"/>
        </w:rPr>
        <w:t xml:space="preserve"> r. w urzędach pracy </w:t>
      </w:r>
      <w:r w:rsidR="00DB65AC" w:rsidRPr="00907729">
        <w:rPr>
          <w:rFonts w:ascii="Fira Sans" w:hAnsi="Fira Sans" w:cs="Arial"/>
          <w:b/>
          <w:sz w:val="19"/>
          <w:szCs w:val="19"/>
        </w:rPr>
        <w:t>zarejestrowano</w:t>
      </w:r>
      <w:r w:rsidR="00DB65AC" w:rsidRPr="00837937">
        <w:rPr>
          <w:rFonts w:ascii="Fira Sans" w:hAnsi="Fira Sans" w:cs="Arial"/>
          <w:sz w:val="19"/>
          <w:szCs w:val="19"/>
        </w:rPr>
        <w:t xml:space="preserve"> </w:t>
      </w:r>
      <w:r w:rsidR="00D95297">
        <w:rPr>
          <w:rFonts w:ascii="Fira Sans" w:hAnsi="Fira Sans" w:cs="Arial"/>
          <w:sz w:val="19"/>
          <w:szCs w:val="19"/>
        </w:rPr>
        <w:t>5,6</w:t>
      </w:r>
      <w:r w:rsidR="00DB65AC" w:rsidRPr="00837937">
        <w:rPr>
          <w:rFonts w:ascii="Fira Sans" w:hAnsi="Fira Sans" w:cs="Arial"/>
          <w:sz w:val="19"/>
          <w:szCs w:val="19"/>
        </w:rPr>
        <w:t xml:space="preserve"> tys. osób bezrobotnych, tj. o </w:t>
      </w:r>
      <w:r w:rsidR="00D95297">
        <w:rPr>
          <w:rFonts w:ascii="Fira Sans" w:hAnsi="Fira Sans" w:cs="Arial"/>
          <w:sz w:val="19"/>
          <w:szCs w:val="19"/>
        </w:rPr>
        <w:t>39,1</w:t>
      </w:r>
      <w:r w:rsidR="00DB65AC" w:rsidRPr="00837937">
        <w:rPr>
          <w:rFonts w:ascii="Fira Sans" w:hAnsi="Fira Sans" w:cs="Arial"/>
          <w:sz w:val="19"/>
          <w:szCs w:val="19"/>
        </w:rPr>
        <w:t xml:space="preserve">% </w:t>
      </w:r>
      <w:r w:rsidR="00D95297">
        <w:rPr>
          <w:rFonts w:ascii="Fira Sans" w:hAnsi="Fira Sans" w:cs="Arial"/>
          <w:sz w:val="19"/>
          <w:szCs w:val="19"/>
        </w:rPr>
        <w:t>więcej</w:t>
      </w:r>
      <w:r w:rsidR="00DB65AC" w:rsidRPr="00837937">
        <w:rPr>
          <w:rFonts w:ascii="Fira Sans" w:hAnsi="Fira Sans" w:cs="Arial"/>
          <w:sz w:val="19"/>
          <w:szCs w:val="19"/>
        </w:rPr>
        <w:t xml:space="preserve"> niż przed miesiącem i</w:t>
      </w:r>
      <w:r w:rsidR="00DB65AC">
        <w:rPr>
          <w:rFonts w:ascii="Fira Sans" w:hAnsi="Fira Sans" w:cs="Arial"/>
          <w:sz w:val="19"/>
          <w:szCs w:val="19"/>
        </w:rPr>
        <w:t> </w:t>
      </w:r>
      <w:r w:rsidR="00DB65AC" w:rsidRPr="00837937">
        <w:rPr>
          <w:rFonts w:ascii="Fira Sans" w:hAnsi="Fira Sans" w:cs="Arial"/>
          <w:sz w:val="19"/>
          <w:szCs w:val="19"/>
        </w:rPr>
        <w:t>o</w:t>
      </w:r>
      <w:r w:rsidR="00DB65AC">
        <w:rPr>
          <w:rFonts w:ascii="Fira Sans" w:hAnsi="Fira Sans" w:cs="Arial"/>
          <w:sz w:val="19"/>
          <w:szCs w:val="19"/>
        </w:rPr>
        <w:t> </w:t>
      </w:r>
      <w:r w:rsidR="00D95297">
        <w:rPr>
          <w:rFonts w:ascii="Fira Sans" w:hAnsi="Fira Sans" w:cs="Arial"/>
          <w:sz w:val="19"/>
          <w:szCs w:val="19"/>
        </w:rPr>
        <w:t>9,2</w:t>
      </w:r>
      <w:r w:rsidR="00DB65AC" w:rsidRPr="00837937">
        <w:rPr>
          <w:rFonts w:ascii="Fira Sans" w:hAnsi="Fira Sans" w:cs="Arial"/>
          <w:sz w:val="19"/>
          <w:szCs w:val="19"/>
        </w:rPr>
        <w:t xml:space="preserve">% </w:t>
      </w:r>
      <w:r w:rsidR="00996DDB">
        <w:rPr>
          <w:rFonts w:ascii="Fira Sans" w:hAnsi="Fira Sans" w:cs="Arial"/>
          <w:sz w:val="19"/>
          <w:szCs w:val="19"/>
        </w:rPr>
        <w:t>mniej</w:t>
      </w:r>
      <w:r w:rsidR="00DB65AC" w:rsidRPr="00837937">
        <w:rPr>
          <w:rFonts w:ascii="Fira Sans" w:hAnsi="Fira Sans" w:cs="Arial"/>
          <w:sz w:val="19"/>
          <w:szCs w:val="19"/>
        </w:rPr>
        <w:t xml:space="preserve"> niż przed rokiem. Udział osób rejestrujących się po raz kolejny w liczbie osób nowo zarejestrowanych ogółem był </w:t>
      </w:r>
      <w:r w:rsidR="001A64A2">
        <w:rPr>
          <w:rFonts w:ascii="Fira Sans" w:hAnsi="Fira Sans" w:cs="Arial"/>
          <w:sz w:val="19"/>
          <w:szCs w:val="19"/>
        </w:rPr>
        <w:t>niższy</w:t>
      </w:r>
      <w:r w:rsidR="00DB65AC" w:rsidRPr="00837937">
        <w:rPr>
          <w:rFonts w:ascii="Fira Sans" w:hAnsi="Fira Sans" w:cs="Arial"/>
          <w:sz w:val="19"/>
          <w:szCs w:val="19"/>
        </w:rPr>
        <w:t xml:space="preserve"> niż przed rokiem </w:t>
      </w:r>
      <w:r w:rsidR="00D95297">
        <w:rPr>
          <w:rFonts w:ascii="Fira Sans" w:hAnsi="Fira Sans" w:cs="Arial"/>
          <w:sz w:val="19"/>
          <w:szCs w:val="19"/>
        </w:rPr>
        <w:t>(</w:t>
      </w:r>
      <w:r w:rsidR="00DB65AC" w:rsidRPr="00837937">
        <w:rPr>
          <w:rFonts w:ascii="Fira Sans" w:hAnsi="Fira Sans" w:cs="Arial"/>
          <w:sz w:val="19"/>
          <w:szCs w:val="19"/>
        </w:rPr>
        <w:t xml:space="preserve">o </w:t>
      </w:r>
      <w:r w:rsidR="00D95297">
        <w:rPr>
          <w:rFonts w:ascii="Fira Sans" w:hAnsi="Fira Sans" w:cs="Arial"/>
          <w:sz w:val="19"/>
          <w:szCs w:val="19"/>
        </w:rPr>
        <w:t>1,3</w:t>
      </w:r>
      <w:r w:rsidR="00DB65AC" w:rsidRPr="00837937">
        <w:rPr>
          <w:rFonts w:ascii="Fira Sans" w:hAnsi="Fira Sans" w:cs="Arial"/>
          <w:sz w:val="19"/>
          <w:szCs w:val="19"/>
        </w:rPr>
        <w:t xml:space="preserve"> p. proc.</w:t>
      </w:r>
      <w:r w:rsidR="00D95297">
        <w:rPr>
          <w:rFonts w:ascii="Fira Sans" w:hAnsi="Fira Sans" w:cs="Arial"/>
          <w:sz w:val="19"/>
          <w:szCs w:val="19"/>
        </w:rPr>
        <w:t>)</w:t>
      </w:r>
      <w:r w:rsidR="00DB65AC" w:rsidRPr="00837937">
        <w:rPr>
          <w:rFonts w:ascii="Fira Sans" w:hAnsi="Fira Sans" w:cs="Arial"/>
          <w:sz w:val="19"/>
          <w:szCs w:val="19"/>
        </w:rPr>
        <w:t xml:space="preserve"> i wyniósł </w:t>
      </w:r>
      <w:r w:rsidR="00D95297">
        <w:rPr>
          <w:rFonts w:ascii="Fira Sans" w:hAnsi="Fira Sans" w:cs="Arial"/>
          <w:sz w:val="19"/>
          <w:szCs w:val="19"/>
        </w:rPr>
        <w:t>70,4</w:t>
      </w:r>
      <w:r w:rsidR="00DB65AC" w:rsidRPr="00837937">
        <w:rPr>
          <w:rFonts w:ascii="Fira Sans" w:hAnsi="Fira Sans" w:cs="Arial"/>
          <w:sz w:val="19"/>
          <w:szCs w:val="19"/>
        </w:rPr>
        <w:t xml:space="preserve">%. </w:t>
      </w:r>
      <w:r w:rsidR="00DB65AC">
        <w:rPr>
          <w:rFonts w:ascii="Fira Sans" w:hAnsi="Fira Sans" w:cs="Arial"/>
          <w:sz w:val="19"/>
          <w:szCs w:val="19"/>
        </w:rPr>
        <w:t>U</w:t>
      </w:r>
      <w:r w:rsidR="00DB65AC" w:rsidRPr="00837937">
        <w:rPr>
          <w:rFonts w:ascii="Fira Sans" w:hAnsi="Fira Sans" w:cs="Arial"/>
          <w:sz w:val="19"/>
          <w:szCs w:val="19"/>
        </w:rPr>
        <w:t>dział osób dotychczas niepracujących</w:t>
      </w:r>
      <w:r w:rsidR="00DB65AC">
        <w:rPr>
          <w:rFonts w:ascii="Fira Sans" w:hAnsi="Fira Sans" w:cs="Arial"/>
          <w:sz w:val="19"/>
          <w:szCs w:val="19"/>
        </w:rPr>
        <w:t xml:space="preserve"> był </w:t>
      </w:r>
      <w:r w:rsidR="00D95297">
        <w:rPr>
          <w:rFonts w:ascii="Fira Sans" w:hAnsi="Fira Sans" w:cs="Arial"/>
          <w:sz w:val="19"/>
          <w:szCs w:val="19"/>
        </w:rPr>
        <w:t>wyższy</w:t>
      </w:r>
      <w:r w:rsidR="00996DDB">
        <w:rPr>
          <w:rFonts w:ascii="Fira Sans" w:hAnsi="Fira Sans" w:cs="Arial"/>
          <w:sz w:val="19"/>
          <w:szCs w:val="19"/>
        </w:rPr>
        <w:t xml:space="preserve"> niż</w:t>
      </w:r>
      <w:r w:rsidR="00444FE5">
        <w:rPr>
          <w:rFonts w:ascii="Fira Sans" w:hAnsi="Fira Sans" w:cs="Arial"/>
          <w:sz w:val="19"/>
          <w:szCs w:val="19"/>
        </w:rPr>
        <w:t xml:space="preserve"> przed rokiem</w:t>
      </w:r>
      <w:r w:rsidR="00996DDB" w:rsidRPr="00996DDB">
        <w:rPr>
          <w:rFonts w:ascii="Fira Sans" w:hAnsi="Fira Sans" w:cs="Arial"/>
          <w:sz w:val="19"/>
          <w:szCs w:val="19"/>
        </w:rPr>
        <w:t xml:space="preserve"> </w:t>
      </w:r>
      <w:r w:rsidR="00CE0283">
        <w:rPr>
          <w:rFonts w:ascii="Fira Sans" w:hAnsi="Fira Sans" w:cs="Arial"/>
          <w:sz w:val="19"/>
          <w:szCs w:val="19"/>
        </w:rPr>
        <w:t>(</w:t>
      </w:r>
      <w:r w:rsidR="00996DDB" w:rsidRPr="00837937">
        <w:rPr>
          <w:rFonts w:ascii="Fira Sans" w:hAnsi="Fira Sans" w:cs="Arial"/>
          <w:sz w:val="19"/>
          <w:szCs w:val="19"/>
        </w:rPr>
        <w:t xml:space="preserve">o </w:t>
      </w:r>
      <w:r w:rsidR="00D95297">
        <w:rPr>
          <w:rFonts w:ascii="Fira Sans" w:hAnsi="Fira Sans" w:cs="Arial"/>
          <w:sz w:val="19"/>
          <w:szCs w:val="19"/>
        </w:rPr>
        <w:t>0,5</w:t>
      </w:r>
      <w:r w:rsidR="00996DDB" w:rsidRPr="00837937">
        <w:rPr>
          <w:rFonts w:ascii="Fira Sans" w:hAnsi="Fira Sans" w:cs="Arial"/>
          <w:sz w:val="19"/>
          <w:szCs w:val="19"/>
        </w:rPr>
        <w:t xml:space="preserve"> p. proc.</w:t>
      </w:r>
      <w:r w:rsidR="00CE0283">
        <w:rPr>
          <w:rFonts w:ascii="Fira Sans" w:hAnsi="Fira Sans" w:cs="Arial"/>
          <w:sz w:val="19"/>
          <w:szCs w:val="19"/>
        </w:rPr>
        <w:t>)</w:t>
      </w:r>
      <w:r w:rsidR="00996DDB" w:rsidRPr="00837937">
        <w:rPr>
          <w:rFonts w:ascii="Fira Sans" w:hAnsi="Fira Sans" w:cs="Arial"/>
          <w:sz w:val="19"/>
          <w:szCs w:val="19"/>
        </w:rPr>
        <w:t xml:space="preserve"> </w:t>
      </w:r>
      <w:r w:rsidR="00DB65AC" w:rsidRPr="00837937">
        <w:rPr>
          <w:rFonts w:ascii="Fira Sans" w:hAnsi="Fira Sans" w:cs="Arial"/>
          <w:sz w:val="19"/>
          <w:szCs w:val="19"/>
        </w:rPr>
        <w:t xml:space="preserve">i wyniósł </w:t>
      </w:r>
      <w:r w:rsidR="00D95297">
        <w:rPr>
          <w:rFonts w:ascii="Fira Sans" w:hAnsi="Fira Sans" w:cs="Arial"/>
          <w:sz w:val="19"/>
          <w:szCs w:val="19"/>
        </w:rPr>
        <w:t>14,6</w:t>
      </w:r>
      <w:r w:rsidR="00DB65AC" w:rsidRPr="00837937">
        <w:rPr>
          <w:rFonts w:ascii="Fira Sans" w:hAnsi="Fira Sans" w:cs="Arial"/>
          <w:sz w:val="19"/>
          <w:szCs w:val="19"/>
        </w:rPr>
        <w:t>%.</w:t>
      </w:r>
    </w:p>
    <w:p w14:paraId="4BEC80F8" w14:textId="77777777" w:rsidR="001C5513" w:rsidRDefault="001C5513">
      <w:pPr>
        <w:spacing w:before="0" w:after="160" w:line="259" w:lineRule="auto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4B1C7E3D" w14:textId="34F27FBC" w:rsidR="00B51E67" w:rsidRPr="00AC460E" w:rsidRDefault="00B51E67" w:rsidP="00E847FB">
      <w:pPr>
        <w:suppressAutoHyphens/>
        <w:rPr>
          <w:rFonts w:cs="Arial"/>
          <w:szCs w:val="19"/>
        </w:rPr>
      </w:pPr>
      <w:r w:rsidRPr="00AC460E">
        <w:rPr>
          <w:rFonts w:cs="Arial"/>
          <w:szCs w:val="19"/>
        </w:rPr>
        <w:lastRenderedPageBreak/>
        <w:t xml:space="preserve">Stopa napływu bezrobotnych do urzędów pracy (tj. stosunek nowo zarejestrowanych do liczby aktywnych zawodowo) </w:t>
      </w:r>
      <w:r w:rsidRPr="004C263A">
        <w:rPr>
          <w:rFonts w:cs="Arial"/>
          <w:szCs w:val="19"/>
        </w:rPr>
        <w:t xml:space="preserve">wyniosła </w:t>
      </w:r>
      <w:r w:rsidR="003B308D">
        <w:rPr>
          <w:rFonts w:cs="Arial"/>
          <w:szCs w:val="19"/>
        </w:rPr>
        <w:t>1,2</w:t>
      </w:r>
      <w:r w:rsidR="00886EDC">
        <w:rPr>
          <w:rFonts w:cs="Arial"/>
          <w:szCs w:val="19"/>
        </w:rPr>
        <w:t>.</w:t>
      </w:r>
    </w:p>
    <w:p w14:paraId="1F23C354" w14:textId="08C6C564" w:rsidR="00F35F19" w:rsidRDefault="00040CFB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</w:t>
      </w:r>
      <w:r w:rsidR="00D95297">
        <w:rPr>
          <w:rFonts w:ascii="Fira Sans" w:hAnsi="Fira Sans" w:cs="Arial"/>
          <w:sz w:val="19"/>
          <w:szCs w:val="19"/>
        </w:rPr>
        <w:t>e</w:t>
      </w:r>
      <w:r w:rsidR="00503AE6" w:rsidRPr="00AC460E">
        <w:rPr>
          <w:rFonts w:ascii="Fira Sans" w:hAnsi="Fira Sans" w:cs="Arial"/>
          <w:sz w:val="19"/>
          <w:szCs w:val="19"/>
        </w:rPr>
        <w:t xml:space="preserve"> </w:t>
      </w:r>
      <w:r w:rsidR="00D95297">
        <w:rPr>
          <w:rFonts w:ascii="Fira Sans" w:hAnsi="Fira Sans" w:cs="Arial"/>
          <w:sz w:val="19"/>
          <w:szCs w:val="19"/>
        </w:rPr>
        <w:t>wrześniu</w:t>
      </w:r>
      <w:r w:rsidR="00B51E67" w:rsidRPr="00AC460E">
        <w:rPr>
          <w:rFonts w:ascii="Fira Sans" w:hAnsi="Fira Sans" w:cs="Arial"/>
          <w:sz w:val="19"/>
          <w:szCs w:val="19"/>
        </w:rPr>
        <w:t xml:space="preserve"> </w:t>
      </w:r>
      <w:r w:rsidR="00C52EEF" w:rsidRPr="00AC460E">
        <w:rPr>
          <w:rFonts w:ascii="Fira Sans" w:hAnsi="Fira Sans" w:cs="Arial"/>
          <w:sz w:val="19"/>
          <w:szCs w:val="19"/>
        </w:rPr>
        <w:t>202</w:t>
      </w:r>
      <w:r w:rsidR="00795467">
        <w:rPr>
          <w:rFonts w:ascii="Fira Sans" w:hAnsi="Fira Sans" w:cs="Arial"/>
          <w:sz w:val="19"/>
          <w:szCs w:val="19"/>
        </w:rPr>
        <w:t>6</w:t>
      </w:r>
      <w:r w:rsidR="00C52EEF" w:rsidRPr="00AC460E">
        <w:rPr>
          <w:rFonts w:ascii="Fira Sans" w:hAnsi="Fira Sans" w:cs="Arial"/>
          <w:sz w:val="19"/>
          <w:szCs w:val="19"/>
        </w:rPr>
        <w:t xml:space="preserve"> r</w:t>
      </w:r>
      <w:r w:rsidR="00B51E67" w:rsidRPr="00AC460E">
        <w:rPr>
          <w:rFonts w:ascii="Fira Sans" w:hAnsi="Fira Sans" w:cs="Arial"/>
          <w:sz w:val="19"/>
          <w:szCs w:val="19"/>
        </w:rPr>
        <w:t xml:space="preserve">. z ewidencji bezrobotnych </w:t>
      </w:r>
      <w:r w:rsidR="00B51E67" w:rsidRPr="00AC460E">
        <w:rPr>
          <w:rFonts w:ascii="Fira Sans" w:hAnsi="Fira Sans" w:cs="Arial"/>
          <w:b/>
          <w:sz w:val="19"/>
          <w:szCs w:val="19"/>
        </w:rPr>
        <w:t>wyrejestrowano</w:t>
      </w:r>
      <w:r w:rsidR="002271B1" w:rsidRPr="00AC460E">
        <w:rPr>
          <w:rFonts w:ascii="Fira Sans" w:hAnsi="Fira Sans" w:cs="Arial"/>
          <w:b/>
          <w:sz w:val="19"/>
          <w:szCs w:val="19"/>
        </w:rPr>
        <w:t xml:space="preserve"> </w:t>
      </w:r>
      <w:r w:rsidR="00D95297">
        <w:rPr>
          <w:rFonts w:ascii="Fira Sans" w:hAnsi="Fira Sans" w:cs="Arial"/>
          <w:sz w:val="19"/>
          <w:szCs w:val="19"/>
        </w:rPr>
        <w:t>5,4</w:t>
      </w:r>
      <w:r w:rsidR="00B51E67" w:rsidRPr="00AC460E">
        <w:rPr>
          <w:rFonts w:ascii="Fira Sans" w:hAnsi="Fira Sans" w:cs="Arial"/>
          <w:sz w:val="19"/>
          <w:szCs w:val="19"/>
        </w:rPr>
        <w:t xml:space="preserve"> tys. osób, tj. </w:t>
      </w:r>
      <w:r w:rsidR="00D95297">
        <w:rPr>
          <w:rFonts w:ascii="Fira Sans" w:hAnsi="Fira Sans" w:cs="Arial"/>
          <w:sz w:val="19"/>
          <w:szCs w:val="19"/>
        </w:rPr>
        <w:t>więcej</w:t>
      </w:r>
      <w:r w:rsidR="00B51E67" w:rsidRPr="00AC460E">
        <w:rPr>
          <w:rFonts w:ascii="Fira Sans" w:hAnsi="Fira Sans" w:cs="Arial"/>
          <w:sz w:val="19"/>
          <w:szCs w:val="19"/>
        </w:rPr>
        <w:t xml:space="preserve"> o</w:t>
      </w:r>
      <w:r w:rsidR="00991CC2" w:rsidRPr="00AC460E">
        <w:rPr>
          <w:rFonts w:ascii="Fira Sans" w:hAnsi="Fira Sans" w:cs="Arial"/>
          <w:sz w:val="19"/>
          <w:szCs w:val="19"/>
        </w:rPr>
        <w:t xml:space="preserve"> </w:t>
      </w:r>
      <w:r w:rsidR="00D95297">
        <w:rPr>
          <w:rFonts w:ascii="Fira Sans" w:hAnsi="Fira Sans" w:cs="Arial"/>
          <w:sz w:val="19"/>
          <w:szCs w:val="19"/>
        </w:rPr>
        <w:t>34,1</w:t>
      </w:r>
      <w:r w:rsidR="00B51E67" w:rsidRPr="00AC460E">
        <w:rPr>
          <w:rFonts w:ascii="Fira Sans" w:hAnsi="Fira Sans" w:cs="Arial"/>
          <w:sz w:val="19"/>
          <w:szCs w:val="19"/>
        </w:rPr>
        <w:t xml:space="preserve">% niż </w:t>
      </w:r>
      <w:r w:rsidR="008C42B1">
        <w:rPr>
          <w:rFonts w:ascii="Fira Sans" w:hAnsi="Fira Sans" w:cs="Arial"/>
          <w:sz w:val="19"/>
          <w:szCs w:val="19"/>
        </w:rPr>
        <w:t>przed miesiącem</w:t>
      </w:r>
      <w:r w:rsidR="00B51E67" w:rsidRPr="00AC460E">
        <w:rPr>
          <w:rFonts w:ascii="Fira Sans" w:hAnsi="Fira Sans" w:cs="Arial"/>
          <w:sz w:val="19"/>
          <w:szCs w:val="19"/>
        </w:rPr>
        <w:t xml:space="preserve"> i</w:t>
      </w:r>
      <w:r w:rsidR="00993AB6">
        <w:rPr>
          <w:rFonts w:ascii="Fira Sans" w:hAnsi="Fira Sans" w:cs="Arial"/>
          <w:sz w:val="19"/>
          <w:szCs w:val="19"/>
        </w:rPr>
        <w:t> </w:t>
      </w:r>
      <w:r w:rsidR="00B51E67" w:rsidRPr="00AC460E">
        <w:rPr>
          <w:rFonts w:ascii="Fira Sans" w:hAnsi="Fira Sans" w:cs="Arial"/>
          <w:sz w:val="19"/>
          <w:szCs w:val="19"/>
        </w:rPr>
        <w:t>o</w:t>
      </w:r>
      <w:r w:rsidR="00993AB6">
        <w:rPr>
          <w:rFonts w:ascii="Fira Sans" w:hAnsi="Fira Sans" w:cs="Arial"/>
          <w:sz w:val="19"/>
          <w:szCs w:val="19"/>
        </w:rPr>
        <w:t> </w:t>
      </w:r>
      <w:r w:rsidR="00D95297">
        <w:rPr>
          <w:rFonts w:ascii="Fira Sans" w:hAnsi="Fira Sans" w:cs="Arial"/>
          <w:sz w:val="19"/>
          <w:szCs w:val="19"/>
        </w:rPr>
        <w:t>4,3</w:t>
      </w:r>
      <w:r w:rsidR="00B51E67" w:rsidRPr="00AC460E">
        <w:rPr>
          <w:rFonts w:ascii="Fira Sans" w:hAnsi="Fira Sans" w:cs="Arial"/>
          <w:sz w:val="19"/>
          <w:szCs w:val="19"/>
        </w:rPr>
        <w:t>%</w:t>
      </w:r>
      <w:r w:rsidR="00993AB6">
        <w:rPr>
          <w:rFonts w:ascii="Fira Sans" w:hAnsi="Fira Sans" w:cs="Arial"/>
          <w:sz w:val="19"/>
          <w:szCs w:val="19"/>
        </w:rPr>
        <w:t> </w:t>
      </w:r>
      <w:r w:rsidR="00AA5AD8">
        <w:rPr>
          <w:rFonts w:ascii="Fira Sans" w:hAnsi="Fira Sans" w:cs="Arial"/>
          <w:sz w:val="19"/>
          <w:szCs w:val="19"/>
        </w:rPr>
        <w:t>więcej</w:t>
      </w:r>
      <w:r w:rsidR="00B51E67" w:rsidRPr="00AC460E">
        <w:rPr>
          <w:rFonts w:ascii="Fira Sans" w:hAnsi="Fira Sans" w:cs="Arial"/>
          <w:sz w:val="19"/>
          <w:szCs w:val="19"/>
        </w:rPr>
        <w:t xml:space="preserve"> niż przed rokiem. Z tytułu podjęcia pracy (głównej przyczyny wyrejestrowania) z rejestru bezrobotnych wyłączono</w:t>
      </w:r>
      <w:r w:rsidR="00111D8A" w:rsidRPr="00AC460E">
        <w:rPr>
          <w:rFonts w:ascii="Fira Sans" w:hAnsi="Fira Sans" w:cs="Arial"/>
          <w:sz w:val="19"/>
          <w:szCs w:val="19"/>
        </w:rPr>
        <w:t xml:space="preserve"> </w:t>
      </w:r>
      <w:r w:rsidR="00D95297">
        <w:rPr>
          <w:rFonts w:ascii="Fira Sans" w:hAnsi="Fira Sans" w:cs="Arial"/>
          <w:sz w:val="19"/>
          <w:szCs w:val="19"/>
        </w:rPr>
        <w:t>3,5</w:t>
      </w:r>
      <w:r w:rsidR="00CD489C">
        <w:rPr>
          <w:rFonts w:ascii="Fira Sans" w:hAnsi="Fira Sans" w:cs="Arial"/>
          <w:sz w:val="19"/>
          <w:szCs w:val="19"/>
        </w:rPr>
        <w:t> </w:t>
      </w:r>
      <w:r w:rsidR="00B51E67" w:rsidRPr="00AC460E">
        <w:rPr>
          <w:rFonts w:ascii="Fira Sans" w:hAnsi="Fira Sans" w:cs="Arial"/>
          <w:sz w:val="19"/>
          <w:szCs w:val="19"/>
        </w:rPr>
        <w:t>tys.</w:t>
      </w:r>
      <w:r w:rsidR="00CD489C">
        <w:rPr>
          <w:rFonts w:ascii="Fira Sans" w:hAnsi="Fira Sans" w:cs="Arial"/>
          <w:sz w:val="19"/>
          <w:szCs w:val="19"/>
        </w:rPr>
        <w:t> </w:t>
      </w:r>
      <w:r w:rsidR="00B51E67" w:rsidRPr="00AC460E">
        <w:rPr>
          <w:rFonts w:ascii="Fira Sans" w:hAnsi="Fira Sans" w:cs="Arial"/>
          <w:sz w:val="19"/>
          <w:szCs w:val="19"/>
        </w:rPr>
        <w:t>osób</w:t>
      </w:r>
      <w:r w:rsidR="001B03C3" w:rsidRPr="00AC460E">
        <w:rPr>
          <w:rFonts w:ascii="Fira Sans" w:hAnsi="Fira Sans" w:cs="Arial"/>
          <w:sz w:val="19"/>
          <w:szCs w:val="19"/>
        </w:rPr>
        <w:t xml:space="preserve"> </w:t>
      </w:r>
      <w:r w:rsidR="00780DB5" w:rsidRPr="00AC460E">
        <w:rPr>
          <w:rFonts w:ascii="Fira Sans" w:hAnsi="Fira Sans" w:cs="Arial"/>
          <w:sz w:val="19"/>
          <w:szCs w:val="19"/>
        </w:rPr>
        <w:t>(</w:t>
      </w:r>
      <w:r w:rsidR="001B03C3" w:rsidRPr="00AC460E">
        <w:rPr>
          <w:rFonts w:ascii="Fira Sans" w:hAnsi="Fira Sans" w:cs="Arial"/>
          <w:sz w:val="19"/>
          <w:szCs w:val="19"/>
        </w:rPr>
        <w:t>przed rokiem</w:t>
      </w:r>
      <w:r w:rsidR="00780DB5" w:rsidRPr="00AC460E">
        <w:rPr>
          <w:rFonts w:ascii="Fira Sans" w:hAnsi="Fira Sans" w:cs="Arial"/>
          <w:sz w:val="19"/>
          <w:szCs w:val="19"/>
        </w:rPr>
        <w:t xml:space="preserve"> </w:t>
      </w:r>
      <w:r w:rsidR="00D95297">
        <w:rPr>
          <w:rFonts w:ascii="Fira Sans" w:hAnsi="Fira Sans" w:cs="Arial"/>
          <w:sz w:val="19"/>
          <w:szCs w:val="19"/>
        </w:rPr>
        <w:t>3,6</w:t>
      </w:r>
      <w:r w:rsidR="00013DC1">
        <w:rPr>
          <w:rFonts w:ascii="Fira Sans" w:hAnsi="Fira Sans" w:cs="Arial"/>
          <w:sz w:val="19"/>
          <w:szCs w:val="19"/>
        </w:rPr>
        <w:t xml:space="preserve"> </w:t>
      </w:r>
      <w:r w:rsidR="00780DB5" w:rsidRPr="00AC460E">
        <w:rPr>
          <w:rFonts w:ascii="Fira Sans" w:hAnsi="Fira Sans" w:cs="Arial"/>
          <w:sz w:val="19"/>
          <w:szCs w:val="19"/>
        </w:rPr>
        <w:t>tys.)</w:t>
      </w:r>
      <w:r w:rsidR="00B51E67" w:rsidRPr="00AC460E">
        <w:rPr>
          <w:rFonts w:ascii="Fira Sans" w:hAnsi="Fira Sans" w:cs="Arial"/>
          <w:sz w:val="19"/>
          <w:szCs w:val="19"/>
        </w:rPr>
        <w:t xml:space="preserve">. Udział tej kategorii osób w ogólnej liczbie wyrejestrowanych </w:t>
      </w:r>
      <w:r w:rsidR="00AA5AD8">
        <w:rPr>
          <w:rFonts w:ascii="Fira Sans" w:hAnsi="Fira Sans" w:cs="Arial"/>
          <w:sz w:val="19"/>
          <w:szCs w:val="19"/>
        </w:rPr>
        <w:t>zmalał</w:t>
      </w:r>
      <w:r w:rsidR="00C700B4">
        <w:rPr>
          <w:rFonts w:ascii="Fira Sans" w:hAnsi="Fira Sans" w:cs="Arial"/>
          <w:sz w:val="19"/>
          <w:szCs w:val="19"/>
        </w:rPr>
        <w:t xml:space="preserve"> </w:t>
      </w:r>
      <w:r w:rsidR="00B51E67" w:rsidRPr="00AC460E">
        <w:rPr>
          <w:rFonts w:ascii="Fira Sans" w:hAnsi="Fira Sans" w:cs="Arial"/>
          <w:sz w:val="19"/>
          <w:szCs w:val="19"/>
        </w:rPr>
        <w:t>w</w:t>
      </w:r>
      <w:r w:rsidR="00993AB6">
        <w:rPr>
          <w:rFonts w:ascii="Fira Sans" w:hAnsi="Fira Sans" w:cs="Arial"/>
          <w:sz w:val="19"/>
          <w:szCs w:val="19"/>
        </w:rPr>
        <w:t> </w:t>
      </w:r>
      <w:r w:rsidR="00DE1FD0">
        <w:rPr>
          <w:rFonts w:ascii="Fira Sans" w:hAnsi="Fira Sans" w:cs="Arial"/>
          <w:sz w:val="19"/>
          <w:szCs w:val="19"/>
        </w:rPr>
        <w:t>stosunku</w:t>
      </w:r>
      <w:r w:rsidR="00B51E67" w:rsidRPr="00AC460E">
        <w:rPr>
          <w:rFonts w:ascii="Fira Sans" w:hAnsi="Fira Sans" w:cs="Arial"/>
          <w:sz w:val="19"/>
          <w:szCs w:val="19"/>
        </w:rPr>
        <w:t xml:space="preserve"> do </w:t>
      </w:r>
      <w:r w:rsidR="00F5046F">
        <w:rPr>
          <w:rFonts w:ascii="Fira Sans" w:hAnsi="Fira Sans" w:cs="Arial"/>
          <w:sz w:val="19"/>
          <w:szCs w:val="19"/>
        </w:rPr>
        <w:t>analogicznego miesiąca</w:t>
      </w:r>
      <w:r w:rsidR="00B51E67" w:rsidRPr="00AC460E">
        <w:rPr>
          <w:rFonts w:ascii="Fira Sans" w:hAnsi="Fira Sans" w:cs="Arial"/>
          <w:sz w:val="19"/>
          <w:szCs w:val="19"/>
        </w:rPr>
        <w:t xml:space="preserve"> 20</w:t>
      </w:r>
      <w:r w:rsidR="00795018" w:rsidRPr="00AC460E">
        <w:rPr>
          <w:rFonts w:ascii="Fira Sans" w:hAnsi="Fira Sans" w:cs="Arial"/>
          <w:sz w:val="19"/>
          <w:szCs w:val="19"/>
        </w:rPr>
        <w:t>2</w:t>
      </w:r>
      <w:r w:rsidR="002D3664">
        <w:rPr>
          <w:rFonts w:ascii="Fira Sans" w:hAnsi="Fira Sans" w:cs="Arial"/>
          <w:sz w:val="19"/>
          <w:szCs w:val="19"/>
        </w:rPr>
        <w:t>5</w:t>
      </w:r>
      <w:r w:rsidR="00B51E67" w:rsidRPr="00AC460E">
        <w:rPr>
          <w:rFonts w:ascii="Fira Sans" w:hAnsi="Fira Sans" w:cs="Arial"/>
          <w:sz w:val="19"/>
          <w:szCs w:val="19"/>
        </w:rPr>
        <w:t xml:space="preserve"> r. </w:t>
      </w:r>
      <w:r w:rsidR="00AA79F7">
        <w:rPr>
          <w:rFonts w:ascii="Fira Sans" w:hAnsi="Fira Sans" w:cs="Arial"/>
          <w:sz w:val="19"/>
          <w:szCs w:val="19"/>
        </w:rPr>
        <w:t xml:space="preserve">(o </w:t>
      </w:r>
      <w:r w:rsidR="00D95297">
        <w:rPr>
          <w:rFonts w:ascii="Fira Sans" w:hAnsi="Fira Sans" w:cs="Arial"/>
          <w:sz w:val="19"/>
          <w:szCs w:val="19"/>
        </w:rPr>
        <w:t>4,4</w:t>
      </w:r>
      <w:r w:rsidR="00AA79F7">
        <w:rPr>
          <w:rFonts w:ascii="Fira Sans" w:hAnsi="Fira Sans" w:cs="Arial"/>
          <w:sz w:val="19"/>
          <w:szCs w:val="19"/>
        </w:rPr>
        <w:t xml:space="preserve"> </w:t>
      </w:r>
      <w:r w:rsidR="00AA79F7" w:rsidRPr="00AC460E">
        <w:rPr>
          <w:rFonts w:ascii="Fira Sans" w:hAnsi="Fira Sans" w:cs="Arial"/>
          <w:sz w:val="19"/>
          <w:szCs w:val="19"/>
        </w:rPr>
        <w:t>p. proc. do</w:t>
      </w:r>
      <w:r w:rsidR="00AA79F7">
        <w:rPr>
          <w:rFonts w:ascii="Fira Sans" w:hAnsi="Fira Sans" w:cs="Arial"/>
          <w:sz w:val="19"/>
          <w:szCs w:val="19"/>
        </w:rPr>
        <w:t xml:space="preserve"> </w:t>
      </w:r>
      <w:r w:rsidR="00D95297">
        <w:rPr>
          <w:rFonts w:ascii="Fira Sans" w:hAnsi="Fira Sans" w:cs="Arial"/>
          <w:sz w:val="19"/>
          <w:szCs w:val="19"/>
        </w:rPr>
        <w:t>64,5</w:t>
      </w:r>
      <w:r w:rsidR="00B51E67" w:rsidRPr="00AC460E">
        <w:rPr>
          <w:rFonts w:ascii="Fira Sans" w:hAnsi="Fira Sans" w:cs="Arial"/>
          <w:sz w:val="19"/>
          <w:szCs w:val="19"/>
        </w:rPr>
        <w:t>%</w:t>
      </w:r>
      <w:r w:rsidR="00A95CC9">
        <w:rPr>
          <w:rFonts w:ascii="Fira Sans" w:hAnsi="Fira Sans" w:cs="Arial"/>
          <w:sz w:val="19"/>
          <w:szCs w:val="19"/>
        </w:rPr>
        <w:t>)</w:t>
      </w:r>
      <w:r w:rsidR="00C664BC" w:rsidRPr="00AC460E">
        <w:rPr>
          <w:rFonts w:ascii="Fira Sans" w:hAnsi="Fira Sans" w:cs="Arial"/>
          <w:sz w:val="19"/>
          <w:szCs w:val="19"/>
        </w:rPr>
        <w:t>.</w:t>
      </w:r>
      <w:r w:rsidR="004E65E2" w:rsidRPr="004E65E2">
        <w:rPr>
          <w:rFonts w:ascii="Fira Sans" w:hAnsi="Fira Sans" w:cs="Arial"/>
          <w:sz w:val="19"/>
          <w:szCs w:val="19"/>
        </w:rPr>
        <w:t xml:space="preserve"> </w:t>
      </w:r>
      <w:r w:rsidR="00AA5AD8">
        <w:rPr>
          <w:rFonts w:ascii="Fira Sans" w:hAnsi="Fira Sans" w:cs="Arial"/>
          <w:sz w:val="19"/>
          <w:szCs w:val="19"/>
        </w:rPr>
        <w:t xml:space="preserve">Zmalał także </w:t>
      </w:r>
      <w:r w:rsidR="00525C78">
        <w:rPr>
          <w:rFonts w:ascii="Fira Sans" w:hAnsi="Fira Sans" w:cs="Arial"/>
          <w:sz w:val="19"/>
          <w:szCs w:val="19"/>
        </w:rPr>
        <w:t xml:space="preserve">udział </w:t>
      </w:r>
      <w:r w:rsidR="0082798E" w:rsidRPr="00AC460E">
        <w:rPr>
          <w:rFonts w:ascii="Fira Sans" w:hAnsi="Fira Sans" w:cs="Arial"/>
          <w:sz w:val="19"/>
          <w:szCs w:val="19"/>
        </w:rPr>
        <w:t>osób</w:t>
      </w:r>
      <w:r w:rsidR="00A745D6">
        <w:rPr>
          <w:rFonts w:ascii="Fira Sans" w:hAnsi="Fira Sans" w:cs="Arial"/>
          <w:sz w:val="19"/>
          <w:szCs w:val="19"/>
        </w:rPr>
        <w:t>,</w:t>
      </w:r>
      <w:r w:rsidR="0082798E">
        <w:rPr>
          <w:rFonts w:ascii="Fira Sans" w:hAnsi="Fira Sans" w:cs="Arial"/>
          <w:sz w:val="19"/>
          <w:szCs w:val="19"/>
        </w:rPr>
        <w:t xml:space="preserve"> </w:t>
      </w:r>
      <w:r w:rsidR="0082798E" w:rsidRPr="00AC460E">
        <w:rPr>
          <w:rFonts w:ascii="Fira Sans" w:hAnsi="Fira Sans" w:cs="Arial"/>
          <w:sz w:val="19"/>
          <w:szCs w:val="19"/>
        </w:rPr>
        <w:t>które</w:t>
      </w:r>
      <w:r w:rsidR="0082798E" w:rsidRPr="000A575E">
        <w:rPr>
          <w:rFonts w:ascii="Fira Sans" w:hAnsi="Fira Sans" w:cs="Arial"/>
          <w:sz w:val="19"/>
          <w:szCs w:val="19"/>
        </w:rPr>
        <w:t xml:space="preserve"> </w:t>
      </w:r>
      <w:r w:rsidR="0082798E" w:rsidRPr="00AC460E">
        <w:rPr>
          <w:rFonts w:ascii="Fira Sans" w:hAnsi="Fira Sans" w:cs="Arial"/>
          <w:sz w:val="19"/>
          <w:szCs w:val="19"/>
        </w:rPr>
        <w:t>dobrowolnie zrezygnowały ze statusu osoby bezrobotnej</w:t>
      </w:r>
      <w:r w:rsidR="0082798E">
        <w:rPr>
          <w:rFonts w:ascii="Fira Sans" w:hAnsi="Fira Sans" w:cs="Arial"/>
          <w:sz w:val="19"/>
          <w:szCs w:val="19"/>
        </w:rPr>
        <w:t xml:space="preserve"> </w:t>
      </w:r>
      <w:r w:rsidR="0082798E" w:rsidRPr="00AC460E">
        <w:rPr>
          <w:rFonts w:ascii="Fira Sans" w:hAnsi="Fira Sans" w:cs="Arial"/>
          <w:sz w:val="19"/>
          <w:szCs w:val="19"/>
        </w:rPr>
        <w:t xml:space="preserve">(o </w:t>
      </w:r>
      <w:r w:rsidR="00AE6DB8">
        <w:rPr>
          <w:rFonts w:ascii="Fira Sans" w:hAnsi="Fira Sans" w:cs="Arial"/>
          <w:sz w:val="19"/>
          <w:szCs w:val="19"/>
        </w:rPr>
        <w:t>1,</w:t>
      </w:r>
      <w:r w:rsidR="00D95297">
        <w:rPr>
          <w:rFonts w:ascii="Fira Sans" w:hAnsi="Fira Sans" w:cs="Arial"/>
          <w:sz w:val="19"/>
          <w:szCs w:val="19"/>
        </w:rPr>
        <w:t>0</w:t>
      </w:r>
      <w:r w:rsidR="0082798E" w:rsidRPr="00AC460E">
        <w:rPr>
          <w:rFonts w:ascii="Fira Sans" w:hAnsi="Fira Sans" w:cs="Arial"/>
          <w:sz w:val="19"/>
          <w:szCs w:val="19"/>
        </w:rPr>
        <w:t xml:space="preserve"> p. proc. do </w:t>
      </w:r>
      <w:r w:rsidR="00D95297">
        <w:rPr>
          <w:rFonts w:ascii="Fira Sans" w:hAnsi="Fira Sans" w:cs="Arial"/>
          <w:sz w:val="19"/>
          <w:szCs w:val="19"/>
        </w:rPr>
        <w:t>6,1</w:t>
      </w:r>
      <w:r w:rsidR="0082798E" w:rsidRPr="00AC460E">
        <w:rPr>
          <w:rFonts w:ascii="Fira Sans" w:hAnsi="Fira Sans" w:cs="Arial"/>
          <w:sz w:val="19"/>
          <w:szCs w:val="19"/>
        </w:rPr>
        <w:t>%)</w:t>
      </w:r>
      <w:r w:rsidR="00BA7B2E">
        <w:rPr>
          <w:rFonts w:ascii="Fira Sans" w:hAnsi="Fira Sans" w:cs="Arial"/>
          <w:sz w:val="19"/>
          <w:szCs w:val="19"/>
        </w:rPr>
        <w:t xml:space="preserve"> oraz</w:t>
      </w:r>
      <w:r w:rsidR="0082798E">
        <w:rPr>
          <w:rFonts w:ascii="Fira Sans" w:hAnsi="Fira Sans" w:cs="Arial"/>
          <w:sz w:val="19"/>
          <w:szCs w:val="19"/>
        </w:rPr>
        <w:t xml:space="preserve"> </w:t>
      </w:r>
      <w:r w:rsidR="003C1E13">
        <w:rPr>
          <w:rFonts w:ascii="Fira Sans" w:hAnsi="Fira Sans" w:cs="Arial"/>
          <w:sz w:val="19"/>
          <w:szCs w:val="19"/>
        </w:rPr>
        <w:t xml:space="preserve">udział </w:t>
      </w:r>
      <w:r w:rsidR="003C1E13" w:rsidRPr="00AC460E">
        <w:rPr>
          <w:rFonts w:ascii="Fira Sans" w:hAnsi="Fira Sans" w:cs="Arial"/>
          <w:sz w:val="19"/>
          <w:szCs w:val="19"/>
        </w:rPr>
        <w:t>osób,</w:t>
      </w:r>
      <w:r w:rsidR="003C1E13" w:rsidRPr="000A575E">
        <w:rPr>
          <w:rFonts w:ascii="Fira Sans" w:hAnsi="Fira Sans" w:cs="Arial"/>
          <w:sz w:val="19"/>
          <w:szCs w:val="19"/>
        </w:rPr>
        <w:t xml:space="preserve"> </w:t>
      </w:r>
      <w:r w:rsidR="003C1E13" w:rsidRPr="00AC460E">
        <w:rPr>
          <w:rFonts w:ascii="Fira Sans" w:hAnsi="Fira Sans" w:cs="Arial"/>
          <w:sz w:val="19"/>
          <w:szCs w:val="19"/>
        </w:rPr>
        <w:t>które</w:t>
      </w:r>
      <w:r w:rsidR="003C1E13" w:rsidRPr="00814BAA">
        <w:rPr>
          <w:rFonts w:ascii="Fira Sans" w:hAnsi="Fira Sans" w:cs="Arial"/>
          <w:sz w:val="19"/>
          <w:szCs w:val="19"/>
        </w:rPr>
        <w:t xml:space="preserve"> </w:t>
      </w:r>
      <w:r w:rsidR="003C1E13" w:rsidRPr="00AC460E">
        <w:rPr>
          <w:rFonts w:ascii="Fira Sans" w:hAnsi="Fira Sans" w:cs="Arial"/>
          <w:sz w:val="19"/>
          <w:szCs w:val="19"/>
        </w:rPr>
        <w:t>rozpoczęły szkolenie lub staż</w:t>
      </w:r>
      <w:r w:rsidR="003C1E13">
        <w:rPr>
          <w:rFonts w:ascii="Fira Sans" w:hAnsi="Fira Sans" w:cs="Arial"/>
          <w:sz w:val="19"/>
          <w:szCs w:val="19"/>
        </w:rPr>
        <w:t xml:space="preserve"> </w:t>
      </w:r>
      <w:r w:rsidR="00BA7B2E">
        <w:rPr>
          <w:rFonts w:ascii="Fira Sans" w:hAnsi="Fira Sans" w:cs="Arial"/>
          <w:sz w:val="19"/>
          <w:szCs w:val="19"/>
        </w:rPr>
        <w:br/>
      </w:r>
      <w:r w:rsidR="003C1E13" w:rsidRPr="00AC460E">
        <w:rPr>
          <w:rFonts w:ascii="Fira Sans" w:hAnsi="Fira Sans" w:cs="Arial"/>
          <w:sz w:val="19"/>
          <w:szCs w:val="19"/>
        </w:rPr>
        <w:t>u pracodawcy</w:t>
      </w:r>
      <w:r w:rsidR="003C1E13">
        <w:rPr>
          <w:rFonts w:ascii="Fira Sans" w:hAnsi="Fira Sans" w:cs="Arial"/>
          <w:sz w:val="19"/>
          <w:szCs w:val="19"/>
        </w:rPr>
        <w:t xml:space="preserve"> </w:t>
      </w:r>
      <w:r w:rsidR="003C1E13" w:rsidRPr="00AC460E">
        <w:rPr>
          <w:rFonts w:ascii="Fira Sans" w:hAnsi="Fira Sans" w:cs="Arial"/>
          <w:sz w:val="19"/>
          <w:szCs w:val="19"/>
        </w:rPr>
        <w:t xml:space="preserve">(o </w:t>
      </w:r>
      <w:r w:rsidR="00D95297">
        <w:rPr>
          <w:rFonts w:ascii="Fira Sans" w:hAnsi="Fira Sans" w:cs="Arial"/>
          <w:sz w:val="19"/>
          <w:szCs w:val="19"/>
        </w:rPr>
        <w:t>0,6</w:t>
      </w:r>
      <w:r w:rsidR="003C1E13" w:rsidRPr="00AC460E">
        <w:rPr>
          <w:rFonts w:ascii="Fira Sans" w:hAnsi="Fira Sans" w:cs="Arial"/>
          <w:sz w:val="19"/>
          <w:szCs w:val="19"/>
        </w:rPr>
        <w:t xml:space="preserve"> p. proc. do </w:t>
      </w:r>
      <w:r w:rsidR="00D95297">
        <w:rPr>
          <w:rFonts w:ascii="Fira Sans" w:hAnsi="Fira Sans" w:cs="Arial"/>
          <w:sz w:val="19"/>
          <w:szCs w:val="19"/>
        </w:rPr>
        <w:t>3,2</w:t>
      </w:r>
      <w:r w:rsidR="003C1E13" w:rsidRPr="00AC460E">
        <w:rPr>
          <w:rFonts w:ascii="Fira Sans" w:hAnsi="Fira Sans" w:cs="Arial"/>
          <w:sz w:val="19"/>
          <w:szCs w:val="19"/>
        </w:rPr>
        <w:t>%)</w:t>
      </w:r>
      <w:r w:rsidR="003C1E13">
        <w:rPr>
          <w:rFonts w:ascii="Fira Sans" w:hAnsi="Fira Sans" w:cs="Arial"/>
          <w:sz w:val="19"/>
          <w:szCs w:val="19"/>
        </w:rPr>
        <w:t>.</w:t>
      </w:r>
    </w:p>
    <w:p w14:paraId="28BB975D" w14:textId="205568F1" w:rsidR="009C6E9F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pacing w:val="-4"/>
          <w:sz w:val="19"/>
          <w:szCs w:val="19"/>
        </w:rPr>
        <w:t xml:space="preserve">W końcu </w:t>
      </w:r>
      <w:r w:rsidR="00D95297">
        <w:rPr>
          <w:rFonts w:ascii="Fira Sans" w:hAnsi="Fira Sans" w:cs="Arial"/>
          <w:sz w:val="19"/>
          <w:szCs w:val="19"/>
        </w:rPr>
        <w:t>września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3609BB" w:rsidRPr="00AC460E">
        <w:rPr>
          <w:rFonts w:ascii="Fira Sans" w:hAnsi="Fira Sans" w:cs="Arial"/>
          <w:sz w:val="19"/>
          <w:szCs w:val="19"/>
        </w:rPr>
        <w:t>202</w:t>
      </w:r>
      <w:r w:rsidR="00B6022F">
        <w:rPr>
          <w:rFonts w:ascii="Fira Sans" w:hAnsi="Fira Sans" w:cs="Arial"/>
          <w:sz w:val="19"/>
          <w:szCs w:val="19"/>
        </w:rPr>
        <w:t>6</w:t>
      </w:r>
      <w:r w:rsidR="006E7027" w:rsidRPr="00AC460E">
        <w:rPr>
          <w:rFonts w:ascii="Fira Sans" w:hAnsi="Fira Sans" w:cs="Arial"/>
          <w:sz w:val="19"/>
          <w:szCs w:val="19"/>
        </w:rPr>
        <w:t xml:space="preserve"> r</w:t>
      </w:r>
      <w:r w:rsidRPr="00AC460E">
        <w:rPr>
          <w:rFonts w:ascii="Fira Sans" w:hAnsi="Fira Sans" w:cs="Arial"/>
          <w:sz w:val="19"/>
          <w:szCs w:val="19"/>
        </w:rPr>
        <w:t xml:space="preserve">. </w:t>
      </w:r>
      <w:r w:rsidRPr="009C6E9F">
        <w:rPr>
          <w:rFonts w:ascii="Fira Sans" w:hAnsi="Fira Sans" w:cs="Arial"/>
          <w:b/>
          <w:sz w:val="19"/>
          <w:szCs w:val="19"/>
        </w:rPr>
        <w:t>bez prawa do zasiłku</w:t>
      </w:r>
      <w:r w:rsidRPr="00AC460E">
        <w:rPr>
          <w:rFonts w:ascii="Fira Sans" w:hAnsi="Fira Sans" w:cs="Arial"/>
          <w:b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pozostawało </w:t>
      </w:r>
      <w:r w:rsidR="007C0151">
        <w:rPr>
          <w:rFonts w:ascii="Fira Sans" w:hAnsi="Fira Sans" w:cs="Arial"/>
          <w:sz w:val="19"/>
          <w:szCs w:val="19"/>
        </w:rPr>
        <w:t>37,</w:t>
      </w:r>
      <w:r w:rsidR="00D95297">
        <w:rPr>
          <w:rFonts w:ascii="Fira Sans" w:hAnsi="Fira Sans" w:cs="Arial"/>
          <w:sz w:val="19"/>
          <w:szCs w:val="19"/>
        </w:rPr>
        <w:t>6</w:t>
      </w:r>
      <w:r w:rsidR="00FF327F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tys. bezrobotnych, a ich udział w liczbie bezrobotnych ogółem w porównaniu z rokiem ubiegłym</w:t>
      </w:r>
      <w:r w:rsidR="00B16765" w:rsidRPr="00AC460E">
        <w:rPr>
          <w:rFonts w:ascii="Fira Sans" w:hAnsi="Fira Sans" w:cs="Arial"/>
          <w:sz w:val="19"/>
          <w:szCs w:val="19"/>
        </w:rPr>
        <w:t xml:space="preserve"> </w:t>
      </w:r>
      <w:r w:rsidR="00516073">
        <w:rPr>
          <w:rFonts w:ascii="Fira Sans" w:hAnsi="Fira Sans" w:cs="Arial"/>
          <w:sz w:val="19"/>
          <w:szCs w:val="19"/>
        </w:rPr>
        <w:t xml:space="preserve">był </w:t>
      </w:r>
      <w:r w:rsidR="00640241">
        <w:rPr>
          <w:rFonts w:ascii="Fira Sans" w:hAnsi="Fira Sans" w:cs="Arial"/>
          <w:sz w:val="19"/>
          <w:szCs w:val="19"/>
        </w:rPr>
        <w:t>wyższy</w:t>
      </w:r>
      <w:r w:rsidR="00EB0A70">
        <w:rPr>
          <w:rFonts w:ascii="Fira Sans" w:hAnsi="Fira Sans" w:cs="Arial"/>
          <w:sz w:val="19"/>
          <w:szCs w:val="19"/>
        </w:rPr>
        <w:t xml:space="preserve"> </w:t>
      </w:r>
      <w:r w:rsidR="00516073">
        <w:rPr>
          <w:rFonts w:ascii="Fira Sans" w:hAnsi="Fira Sans" w:cs="Arial"/>
          <w:sz w:val="19"/>
          <w:szCs w:val="19"/>
        </w:rPr>
        <w:t xml:space="preserve">(o </w:t>
      </w:r>
      <w:r w:rsidR="00BA7B2E">
        <w:rPr>
          <w:rFonts w:ascii="Fira Sans" w:hAnsi="Fira Sans" w:cs="Arial"/>
          <w:sz w:val="19"/>
          <w:szCs w:val="19"/>
        </w:rPr>
        <w:t>4,</w:t>
      </w:r>
      <w:r w:rsidR="00D95297">
        <w:rPr>
          <w:rFonts w:ascii="Fira Sans" w:hAnsi="Fira Sans" w:cs="Arial"/>
          <w:sz w:val="19"/>
          <w:szCs w:val="19"/>
        </w:rPr>
        <w:t>0</w:t>
      </w:r>
      <w:r w:rsidR="00516073" w:rsidRPr="007968F1">
        <w:rPr>
          <w:rFonts w:ascii="Fira Sans" w:hAnsi="Fira Sans" w:cs="Arial"/>
          <w:sz w:val="19"/>
          <w:szCs w:val="19"/>
        </w:rPr>
        <w:t xml:space="preserve"> </w:t>
      </w:r>
      <w:r w:rsidR="00516073" w:rsidRPr="00AC460E">
        <w:rPr>
          <w:rFonts w:ascii="Fira Sans" w:hAnsi="Fira Sans" w:cs="Arial"/>
          <w:sz w:val="19"/>
          <w:szCs w:val="19"/>
        </w:rPr>
        <w:t xml:space="preserve">p. proc. do </w:t>
      </w:r>
      <w:r w:rsidR="007C0151">
        <w:rPr>
          <w:rFonts w:ascii="Fira Sans" w:hAnsi="Fira Sans" w:cs="Arial"/>
          <w:sz w:val="19"/>
          <w:szCs w:val="19"/>
        </w:rPr>
        <w:t>86,</w:t>
      </w:r>
      <w:r w:rsidR="00D95297">
        <w:rPr>
          <w:rFonts w:ascii="Fira Sans" w:hAnsi="Fira Sans" w:cs="Arial"/>
          <w:sz w:val="19"/>
          <w:szCs w:val="19"/>
        </w:rPr>
        <w:t>9</w:t>
      </w:r>
      <w:r w:rsidR="00516073" w:rsidRPr="00AC460E">
        <w:rPr>
          <w:rFonts w:ascii="Fira Sans" w:hAnsi="Fira Sans" w:cs="Arial"/>
          <w:sz w:val="19"/>
          <w:szCs w:val="19"/>
        </w:rPr>
        <w:t>%</w:t>
      </w:r>
      <w:r w:rsidR="00516073">
        <w:rPr>
          <w:rFonts w:ascii="Fira Sans" w:hAnsi="Fira Sans" w:cs="Arial"/>
          <w:sz w:val="19"/>
          <w:szCs w:val="19"/>
        </w:rPr>
        <w:t>).</w:t>
      </w:r>
    </w:p>
    <w:p w14:paraId="00C22C2A" w14:textId="0CD68E6F" w:rsidR="00300A52" w:rsidRDefault="00314105" w:rsidP="00314105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>Bezrobotni</w:t>
      </w:r>
      <w:r>
        <w:rPr>
          <w:rFonts w:ascii="Fira Sans" w:hAnsi="Fira Sans" w:cs="Arial"/>
          <w:sz w:val="19"/>
          <w:szCs w:val="19"/>
        </w:rPr>
        <w:t xml:space="preserve">, którym </w:t>
      </w:r>
      <w:r w:rsidRPr="00811C2A">
        <w:rPr>
          <w:rFonts w:ascii="Fira Sans" w:hAnsi="Fira Sans" w:cs="Arial"/>
          <w:sz w:val="19"/>
          <w:szCs w:val="19"/>
        </w:rPr>
        <w:t xml:space="preserve">przysługuje </w:t>
      </w:r>
      <w:r w:rsidRPr="003C1E13">
        <w:rPr>
          <w:rFonts w:ascii="Fira Sans" w:hAnsi="Fira Sans" w:cs="Arial"/>
          <w:b/>
          <w:sz w:val="19"/>
          <w:szCs w:val="19"/>
        </w:rPr>
        <w:t>pierwszeństwo do udziału w formach pomocy</w:t>
      </w:r>
      <w:r w:rsidRPr="00AC460E">
        <w:rPr>
          <w:rFonts w:ascii="Fira Sans" w:hAnsi="Fira Sans" w:cs="Arial"/>
          <w:sz w:val="19"/>
          <w:szCs w:val="19"/>
        </w:rPr>
        <w:t xml:space="preserve"> w końcu </w:t>
      </w:r>
      <w:r w:rsidR="00D95297">
        <w:rPr>
          <w:rFonts w:ascii="Fira Sans" w:hAnsi="Fira Sans" w:cs="Arial"/>
          <w:sz w:val="19"/>
          <w:szCs w:val="19"/>
        </w:rPr>
        <w:t>września</w:t>
      </w:r>
      <w:r w:rsidRPr="00AC460E">
        <w:rPr>
          <w:rFonts w:ascii="Fira Sans" w:hAnsi="Fira Sans" w:cs="Arial"/>
          <w:sz w:val="19"/>
          <w:szCs w:val="19"/>
        </w:rPr>
        <w:t xml:space="preserve"> 202</w:t>
      </w:r>
      <w:r>
        <w:rPr>
          <w:rFonts w:ascii="Fira Sans" w:hAnsi="Fira Sans" w:cs="Arial"/>
          <w:sz w:val="19"/>
          <w:szCs w:val="19"/>
        </w:rPr>
        <w:t>6</w:t>
      </w:r>
      <w:r w:rsidRPr="00AC460E">
        <w:rPr>
          <w:rFonts w:ascii="Fira Sans" w:hAnsi="Fira Sans" w:cs="Arial"/>
          <w:sz w:val="19"/>
          <w:szCs w:val="19"/>
        </w:rPr>
        <w:t xml:space="preserve"> r. stanowili </w:t>
      </w:r>
      <w:r w:rsidR="00330261">
        <w:rPr>
          <w:rFonts w:ascii="Fira Sans" w:hAnsi="Fira Sans" w:cs="Arial"/>
          <w:sz w:val="19"/>
          <w:szCs w:val="19"/>
        </w:rPr>
        <w:t>88,</w:t>
      </w:r>
      <w:r w:rsidR="00D95297">
        <w:rPr>
          <w:rFonts w:ascii="Fira Sans" w:hAnsi="Fira Sans" w:cs="Arial"/>
          <w:sz w:val="19"/>
          <w:szCs w:val="19"/>
        </w:rPr>
        <w:t>8</w:t>
      </w:r>
      <w:r w:rsidRPr="00AC460E">
        <w:rPr>
          <w:rFonts w:ascii="Fira Sans" w:hAnsi="Fira Sans" w:cs="Arial"/>
          <w:sz w:val="19"/>
          <w:szCs w:val="19"/>
        </w:rPr>
        <w:t>% ogółu bezrobotnych</w:t>
      </w:r>
      <w:r w:rsidR="00300A52">
        <w:rPr>
          <w:rFonts w:ascii="Fira Sans" w:hAnsi="Fira Sans" w:cs="Arial"/>
          <w:sz w:val="19"/>
          <w:szCs w:val="19"/>
        </w:rPr>
        <w:t>.</w:t>
      </w:r>
      <w:r w:rsidRPr="00AC460E">
        <w:rPr>
          <w:rFonts w:ascii="Fira Sans" w:hAnsi="Fira Sans" w:cs="Arial"/>
          <w:sz w:val="19"/>
          <w:szCs w:val="19"/>
        </w:rPr>
        <w:t xml:space="preserve"> Do </w:t>
      </w:r>
      <w:r w:rsidR="00B6022F">
        <w:rPr>
          <w:rFonts w:ascii="Fira Sans" w:hAnsi="Fira Sans" w:cs="Arial"/>
          <w:sz w:val="19"/>
          <w:szCs w:val="19"/>
        </w:rPr>
        <w:t xml:space="preserve">tej grupy </w:t>
      </w:r>
      <w:r w:rsidRPr="00AC460E">
        <w:rPr>
          <w:rFonts w:ascii="Fira Sans" w:hAnsi="Fira Sans" w:cs="Arial"/>
          <w:sz w:val="19"/>
          <w:szCs w:val="19"/>
        </w:rPr>
        <w:t xml:space="preserve">bezrobotnych zaliczane są m.in. osoby długotrwale bezrobotne, których udział w liczbie zarejestrowanych ogółem </w:t>
      </w:r>
      <w:r w:rsidR="00300A52">
        <w:rPr>
          <w:rFonts w:ascii="Fira Sans" w:hAnsi="Fira Sans" w:cs="Arial"/>
          <w:sz w:val="19"/>
          <w:szCs w:val="19"/>
        </w:rPr>
        <w:t>zwiększył</w:t>
      </w:r>
      <w:r>
        <w:rPr>
          <w:rFonts w:ascii="Fira Sans" w:hAnsi="Fira Sans" w:cs="Arial"/>
          <w:sz w:val="19"/>
          <w:szCs w:val="19"/>
        </w:rPr>
        <w:t xml:space="preserve"> się</w:t>
      </w:r>
      <w:r w:rsidRPr="00AC460E">
        <w:rPr>
          <w:rFonts w:ascii="Fira Sans" w:hAnsi="Fira Sans" w:cs="Arial"/>
          <w:sz w:val="19"/>
          <w:szCs w:val="19"/>
        </w:rPr>
        <w:t xml:space="preserve"> w skali roku 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(o </w:t>
      </w:r>
      <w:r w:rsidR="00330261">
        <w:rPr>
          <w:rFonts w:ascii="Fira Sans" w:hAnsi="Fira Sans" w:cs="Arial"/>
          <w:spacing w:val="-2"/>
          <w:sz w:val="19"/>
          <w:szCs w:val="19"/>
        </w:rPr>
        <w:t>4,</w:t>
      </w:r>
      <w:r w:rsidR="00D95297">
        <w:rPr>
          <w:rFonts w:ascii="Fira Sans" w:hAnsi="Fira Sans" w:cs="Arial"/>
          <w:spacing w:val="-2"/>
          <w:sz w:val="19"/>
          <w:szCs w:val="19"/>
        </w:rPr>
        <w:t>8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 p. proc.</w:t>
      </w:r>
      <w:r>
        <w:rPr>
          <w:rFonts w:ascii="Fira Sans" w:hAnsi="Fira Sans" w:cs="Arial"/>
          <w:spacing w:val="-2"/>
          <w:sz w:val="19"/>
          <w:szCs w:val="19"/>
        </w:rPr>
        <w:t xml:space="preserve"> do </w:t>
      </w:r>
      <w:r w:rsidR="00BA7B2E">
        <w:rPr>
          <w:rFonts w:ascii="Fira Sans" w:hAnsi="Fira Sans" w:cs="Arial"/>
          <w:spacing w:val="-2"/>
          <w:sz w:val="19"/>
          <w:szCs w:val="19"/>
        </w:rPr>
        <w:t>50,</w:t>
      </w:r>
      <w:r w:rsidR="00D95297">
        <w:rPr>
          <w:rFonts w:ascii="Fira Sans" w:hAnsi="Fira Sans" w:cs="Arial"/>
          <w:spacing w:val="-2"/>
          <w:sz w:val="19"/>
          <w:szCs w:val="19"/>
        </w:rPr>
        <w:t>7</w:t>
      </w:r>
      <w:r w:rsidRPr="00AC460E">
        <w:rPr>
          <w:rFonts w:ascii="Fira Sans" w:hAnsi="Fira Sans" w:cs="Arial"/>
          <w:spacing w:val="-2"/>
          <w:sz w:val="19"/>
          <w:szCs w:val="19"/>
        </w:rPr>
        <w:t>%)</w:t>
      </w:r>
      <w:r w:rsidRPr="00AC460E">
        <w:rPr>
          <w:rFonts w:ascii="Fira Sans" w:hAnsi="Fira Sans" w:cs="Arial"/>
          <w:sz w:val="19"/>
          <w:szCs w:val="19"/>
        </w:rPr>
        <w:t xml:space="preserve">. </w:t>
      </w:r>
      <w:r w:rsidR="00300A52">
        <w:rPr>
          <w:rFonts w:ascii="Fira Sans" w:hAnsi="Fira Sans" w:cs="Arial"/>
          <w:spacing w:val="-2"/>
          <w:sz w:val="19"/>
          <w:szCs w:val="19"/>
        </w:rPr>
        <w:t>Zwiększył się także</w:t>
      </w:r>
      <w:r w:rsidR="00300A52" w:rsidRPr="00300A52">
        <w:rPr>
          <w:rFonts w:ascii="Fira Sans" w:hAnsi="Fira Sans" w:cs="Arial"/>
          <w:sz w:val="19"/>
          <w:szCs w:val="19"/>
        </w:rPr>
        <w:t xml:space="preserve"> </w:t>
      </w:r>
      <w:r w:rsidR="00300A52">
        <w:rPr>
          <w:rFonts w:ascii="Fira Sans" w:hAnsi="Fira Sans" w:cs="Arial"/>
          <w:sz w:val="19"/>
          <w:szCs w:val="19"/>
        </w:rPr>
        <w:t xml:space="preserve">udział osób bez kwalifikacji zawodowych (o </w:t>
      </w:r>
      <w:r w:rsidR="00BA7B2E">
        <w:rPr>
          <w:rFonts w:ascii="Fira Sans" w:hAnsi="Fira Sans" w:cs="Arial"/>
          <w:sz w:val="19"/>
          <w:szCs w:val="19"/>
        </w:rPr>
        <w:t>2,</w:t>
      </w:r>
      <w:r w:rsidR="00D95297">
        <w:rPr>
          <w:rFonts w:ascii="Fira Sans" w:hAnsi="Fira Sans" w:cs="Arial"/>
          <w:sz w:val="19"/>
          <w:szCs w:val="19"/>
        </w:rPr>
        <w:t>2</w:t>
      </w:r>
      <w:r w:rsidR="00A745D6">
        <w:rPr>
          <w:rFonts w:ascii="Fira Sans" w:hAnsi="Fira Sans" w:cs="Arial"/>
          <w:sz w:val="19"/>
          <w:szCs w:val="19"/>
        </w:rPr>
        <w:t xml:space="preserve"> </w:t>
      </w:r>
      <w:r w:rsidR="00300A52">
        <w:rPr>
          <w:rFonts w:ascii="Fira Sans" w:hAnsi="Fira Sans" w:cs="Arial"/>
          <w:sz w:val="19"/>
          <w:szCs w:val="19"/>
        </w:rPr>
        <w:t xml:space="preserve">p. proc. do </w:t>
      </w:r>
      <w:r w:rsidR="00D95297">
        <w:rPr>
          <w:rFonts w:ascii="Fira Sans" w:hAnsi="Fira Sans" w:cs="Arial"/>
          <w:sz w:val="19"/>
          <w:szCs w:val="19"/>
        </w:rPr>
        <w:t>37,0</w:t>
      </w:r>
      <w:r w:rsidR="00300A52">
        <w:rPr>
          <w:rFonts w:ascii="Fira Sans" w:hAnsi="Fira Sans" w:cs="Arial"/>
          <w:sz w:val="19"/>
          <w:szCs w:val="19"/>
        </w:rPr>
        <w:t>%)</w:t>
      </w:r>
      <w:r w:rsidR="001B3B97">
        <w:rPr>
          <w:rFonts w:ascii="Fira Sans" w:hAnsi="Fira Sans" w:cs="Arial"/>
          <w:sz w:val="19"/>
          <w:szCs w:val="19"/>
        </w:rPr>
        <w:t xml:space="preserve"> oraz u</w:t>
      </w:r>
      <w:r w:rsidR="001B3B97" w:rsidRPr="00AC460E">
        <w:rPr>
          <w:rFonts w:ascii="Fira Sans" w:hAnsi="Fira Sans" w:cs="Arial"/>
          <w:spacing w:val="-2"/>
          <w:sz w:val="19"/>
          <w:szCs w:val="19"/>
        </w:rPr>
        <w:t>dział</w:t>
      </w:r>
      <w:r w:rsidR="001B3B97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1B3B97">
        <w:rPr>
          <w:rFonts w:ascii="Fira Sans" w:hAnsi="Fira Sans" w:cs="Arial"/>
          <w:sz w:val="19"/>
          <w:szCs w:val="19"/>
        </w:rPr>
        <w:t>osób po 50 roku życia</w:t>
      </w:r>
      <w:r w:rsidR="009E40B9">
        <w:rPr>
          <w:rFonts w:ascii="Fira Sans" w:hAnsi="Fira Sans" w:cs="Arial"/>
          <w:sz w:val="19"/>
          <w:szCs w:val="19"/>
        </w:rPr>
        <w:t xml:space="preserve"> </w:t>
      </w:r>
      <w:r w:rsidR="001B3B97">
        <w:rPr>
          <w:rFonts w:ascii="Fira Sans" w:hAnsi="Fira Sans" w:cs="Arial"/>
          <w:sz w:val="19"/>
          <w:szCs w:val="19"/>
        </w:rPr>
        <w:t>(</w:t>
      </w:r>
      <w:r w:rsidR="001B3B97" w:rsidRPr="00AC460E">
        <w:rPr>
          <w:rFonts w:ascii="Fira Sans" w:hAnsi="Fira Sans" w:cs="Arial"/>
          <w:spacing w:val="-2"/>
          <w:sz w:val="19"/>
          <w:szCs w:val="19"/>
        </w:rPr>
        <w:t xml:space="preserve">o </w:t>
      </w:r>
      <w:r w:rsidR="001B3B97">
        <w:rPr>
          <w:rFonts w:ascii="Fira Sans" w:hAnsi="Fira Sans" w:cs="Arial"/>
          <w:spacing w:val="-2"/>
          <w:sz w:val="19"/>
          <w:szCs w:val="19"/>
        </w:rPr>
        <w:t xml:space="preserve">0,7 </w:t>
      </w:r>
      <w:r w:rsidR="001B3B97" w:rsidRPr="00AC460E">
        <w:rPr>
          <w:rFonts w:ascii="Fira Sans" w:hAnsi="Fira Sans" w:cs="Arial"/>
          <w:spacing w:val="-2"/>
          <w:sz w:val="19"/>
          <w:szCs w:val="19"/>
        </w:rPr>
        <w:t>p. proc.</w:t>
      </w:r>
      <w:r w:rsidR="001B3B97">
        <w:rPr>
          <w:rFonts w:ascii="Fira Sans" w:hAnsi="Fira Sans" w:cs="Arial"/>
          <w:spacing w:val="-2"/>
          <w:sz w:val="19"/>
          <w:szCs w:val="19"/>
        </w:rPr>
        <w:t xml:space="preserve"> do </w:t>
      </w:r>
      <w:r w:rsidR="001B3B97">
        <w:rPr>
          <w:rFonts w:ascii="Fira Sans" w:hAnsi="Fira Sans" w:cs="Arial"/>
          <w:sz w:val="19"/>
          <w:szCs w:val="19"/>
        </w:rPr>
        <w:t>27,1%)</w:t>
      </w:r>
      <w:r w:rsidR="001B3B97">
        <w:rPr>
          <w:rFonts w:ascii="Fira Sans" w:hAnsi="Fira Sans" w:cs="Arial"/>
          <w:spacing w:val="-2"/>
          <w:sz w:val="19"/>
          <w:szCs w:val="19"/>
        </w:rPr>
        <w:t>.</w:t>
      </w:r>
      <w:r w:rsidR="006559C0" w:rsidRPr="006559C0">
        <w:rPr>
          <w:rFonts w:ascii="Fira Sans" w:hAnsi="Fira Sans" w:cs="Arial"/>
          <w:sz w:val="19"/>
          <w:szCs w:val="19"/>
        </w:rPr>
        <w:t xml:space="preserve"> </w:t>
      </w:r>
      <w:r w:rsidR="006559C0">
        <w:rPr>
          <w:rFonts w:ascii="Fira Sans" w:hAnsi="Fira Sans" w:cs="Arial"/>
          <w:sz w:val="19"/>
          <w:szCs w:val="19"/>
        </w:rPr>
        <w:t>Zmalał natomiast</w:t>
      </w:r>
      <w:r w:rsidR="006559C0" w:rsidRPr="006559C0">
        <w:rPr>
          <w:rFonts w:ascii="Fira Sans" w:hAnsi="Fira Sans" w:cs="Arial"/>
          <w:sz w:val="19"/>
          <w:szCs w:val="19"/>
        </w:rPr>
        <w:t xml:space="preserve"> </w:t>
      </w:r>
      <w:r w:rsidR="009E40B9" w:rsidRPr="00AC460E">
        <w:rPr>
          <w:rFonts w:ascii="Fira Sans" w:hAnsi="Fira Sans" w:cs="Arial"/>
          <w:sz w:val="19"/>
          <w:szCs w:val="19"/>
        </w:rPr>
        <w:t>osób do 25 roku życia</w:t>
      </w:r>
      <w:r w:rsidR="009E40B9">
        <w:rPr>
          <w:rFonts w:ascii="Fira Sans" w:hAnsi="Fira Sans" w:cs="Arial"/>
          <w:sz w:val="19"/>
          <w:szCs w:val="19"/>
        </w:rPr>
        <w:t xml:space="preserve"> (</w:t>
      </w:r>
      <w:r w:rsidR="009E40B9" w:rsidRPr="00AC460E">
        <w:rPr>
          <w:rFonts w:ascii="Fira Sans" w:hAnsi="Fira Sans" w:cs="Arial"/>
          <w:spacing w:val="-2"/>
          <w:sz w:val="19"/>
          <w:szCs w:val="19"/>
        </w:rPr>
        <w:t xml:space="preserve">o </w:t>
      </w:r>
      <w:r w:rsidR="009E40B9">
        <w:rPr>
          <w:rFonts w:ascii="Fira Sans" w:hAnsi="Fira Sans" w:cs="Arial"/>
          <w:spacing w:val="-2"/>
          <w:sz w:val="19"/>
          <w:szCs w:val="19"/>
        </w:rPr>
        <w:t xml:space="preserve">0,6 </w:t>
      </w:r>
      <w:r w:rsidR="009E40B9" w:rsidRPr="00AC460E">
        <w:rPr>
          <w:rFonts w:ascii="Fira Sans" w:hAnsi="Fira Sans" w:cs="Arial"/>
          <w:spacing w:val="-2"/>
          <w:sz w:val="19"/>
          <w:szCs w:val="19"/>
        </w:rPr>
        <w:t>p. proc.</w:t>
      </w:r>
      <w:r w:rsidR="009E40B9">
        <w:rPr>
          <w:rFonts w:ascii="Fira Sans" w:hAnsi="Fira Sans" w:cs="Arial"/>
          <w:spacing w:val="-2"/>
          <w:sz w:val="19"/>
          <w:szCs w:val="19"/>
        </w:rPr>
        <w:t xml:space="preserve"> do </w:t>
      </w:r>
      <w:r w:rsidR="009E40B9">
        <w:rPr>
          <w:rFonts w:ascii="Fira Sans" w:hAnsi="Fira Sans" w:cs="Arial"/>
          <w:sz w:val="19"/>
          <w:szCs w:val="19"/>
        </w:rPr>
        <w:t>14,5%)</w:t>
      </w:r>
      <w:r w:rsidR="009E40B9" w:rsidRPr="009E40B9">
        <w:rPr>
          <w:rFonts w:ascii="Fira Sans" w:hAnsi="Fira Sans" w:cs="Arial"/>
          <w:sz w:val="19"/>
          <w:szCs w:val="19"/>
        </w:rPr>
        <w:t xml:space="preserve"> </w:t>
      </w:r>
      <w:r w:rsidR="009E40B9">
        <w:rPr>
          <w:rFonts w:ascii="Fira Sans" w:hAnsi="Fira Sans" w:cs="Arial"/>
          <w:sz w:val="19"/>
          <w:szCs w:val="19"/>
        </w:rPr>
        <w:t xml:space="preserve">oraz </w:t>
      </w:r>
      <w:r w:rsidR="00330261">
        <w:rPr>
          <w:rFonts w:ascii="Fira Sans" w:hAnsi="Fira Sans" w:cs="Arial"/>
          <w:sz w:val="19"/>
          <w:szCs w:val="19"/>
        </w:rPr>
        <w:t xml:space="preserve">udział </w:t>
      </w:r>
      <w:r w:rsidR="00D31620" w:rsidRPr="00AC460E">
        <w:rPr>
          <w:rFonts w:ascii="Fira Sans" w:hAnsi="Fira Sans" w:cs="Arial"/>
          <w:spacing w:val="-2"/>
          <w:sz w:val="19"/>
          <w:szCs w:val="19"/>
        </w:rPr>
        <w:t xml:space="preserve">osób niepełnosprawnych (o </w:t>
      </w:r>
      <w:r w:rsidR="00D31620">
        <w:rPr>
          <w:rFonts w:ascii="Fira Sans" w:hAnsi="Fira Sans" w:cs="Arial"/>
          <w:spacing w:val="-2"/>
          <w:sz w:val="19"/>
          <w:szCs w:val="19"/>
        </w:rPr>
        <w:t>0,</w:t>
      </w:r>
      <w:r w:rsidR="001B3B97">
        <w:rPr>
          <w:rFonts w:ascii="Fira Sans" w:hAnsi="Fira Sans" w:cs="Arial"/>
          <w:spacing w:val="-2"/>
          <w:sz w:val="19"/>
          <w:szCs w:val="19"/>
        </w:rPr>
        <w:t>1</w:t>
      </w:r>
      <w:r w:rsidR="00D31620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D31620" w:rsidRPr="00AC460E">
        <w:rPr>
          <w:rFonts w:ascii="Fira Sans" w:hAnsi="Fira Sans" w:cs="Arial"/>
          <w:spacing w:val="-2"/>
          <w:sz w:val="19"/>
          <w:szCs w:val="19"/>
        </w:rPr>
        <w:t>p. proc.</w:t>
      </w:r>
      <w:r w:rsidR="00D31620">
        <w:rPr>
          <w:rFonts w:ascii="Fira Sans" w:hAnsi="Fira Sans" w:cs="Arial"/>
          <w:spacing w:val="-2"/>
          <w:sz w:val="19"/>
          <w:szCs w:val="19"/>
        </w:rPr>
        <w:t xml:space="preserve"> do </w:t>
      </w:r>
      <w:r w:rsidR="001B3B97">
        <w:rPr>
          <w:rFonts w:ascii="Fira Sans" w:hAnsi="Fira Sans" w:cs="Arial"/>
          <w:spacing w:val="-2"/>
          <w:sz w:val="19"/>
          <w:szCs w:val="19"/>
        </w:rPr>
        <w:t>6,0</w:t>
      </w:r>
      <w:r w:rsidR="00D31620" w:rsidRPr="00AC460E">
        <w:rPr>
          <w:rFonts w:ascii="Fira Sans" w:hAnsi="Fira Sans" w:cs="Arial"/>
          <w:spacing w:val="-2"/>
          <w:sz w:val="19"/>
          <w:szCs w:val="19"/>
        </w:rPr>
        <w:t>%)</w:t>
      </w:r>
      <w:r w:rsidR="006559C0">
        <w:rPr>
          <w:rFonts w:ascii="Fira Sans" w:hAnsi="Fira Sans" w:cs="Arial"/>
          <w:spacing w:val="-2"/>
          <w:sz w:val="19"/>
          <w:szCs w:val="19"/>
        </w:rPr>
        <w:t>.</w:t>
      </w:r>
    </w:p>
    <w:p w14:paraId="51513DC6" w14:textId="0931C9B8" w:rsidR="00B51E67" w:rsidRPr="00AC460E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 xml:space="preserve">W porównaniu </w:t>
      </w:r>
      <w:r w:rsidR="001D0038">
        <w:rPr>
          <w:rFonts w:ascii="Fira Sans" w:hAnsi="Fira Sans" w:cs="Arial"/>
          <w:sz w:val="19"/>
          <w:szCs w:val="19"/>
        </w:rPr>
        <w:t>z</w:t>
      </w:r>
      <w:r w:rsidR="002663FF">
        <w:rPr>
          <w:rFonts w:ascii="Fira Sans" w:hAnsi="Fira Sans" w:cs="Arial"/>
          <w:sz w:val="19"/>
          <w:szCs w:val="19"/>
        </w:rPr>
        <w:t xml:space="preserve"> </w:t>
      </w:r>
      <w:r w:rsidR="001B3B97">
        <w:rPr>
          <w:rFonts w:ascii="Fira Sans" w:hAnsi="Fira Sans" w:cs="Arial"/>
          <w:sz w:val="19"/>
          <w:szCs w:val="19"/>
        </w:rPr>
        <w:t>wrześniem</w:t>
      </w:r>
      <w:r w:rsidR="008E7812">
        <w:rPr>
          <w:rFonts w:ascii="Fira Sans" w:hAnsi="Fira Sans" w:cs="Arial"/>
          <w:sz w:val="19"/>
          <w:szCs w:val="19"/>
        </w:rPr>
        <w:t xml:space="preserve"> </w:t>
      </w:r>
      <w:r w:rsidR="00ED0C59" w:rsidRPr="00AC460E">
        <w:rPr>
          <w:rFonts w:ascii="Fira Sans" w:hAnsi="Fira Sans" w:cs="Arial"/>
          <w:sz w:val="19"/>
          <w:szCs w:val="19"/>
        </w:rPr>
        <w:t>20</w:t>
      </w:r>
      <w:r w:rsidR="002526EC" w:rsidRPr="00AC460E">
        <w:rPr>
          <w:rFonts w:ascii="Fira Sans" w:hAnsi="Fira Sans" w:cs="Arial"/>
          <w:sz w:val="19"/>
          <w:szCs w:val="19"/>
        </w:rPr>
        <w:t>2</w:t>
      </w:r>
      <w:r w:rsidR="00835357">
        <w:rPr>
          <w:rFonts w:ascii="Fira Sans" w:hAnsi="Fira Sans" w:cs="Arial"/>
          <w:sz w:val="19"/>
          <w:szCs w:val="19"/>
        </w:rPr>
        <w:t>5</w:t>
      </w:r>
      <w:r w:rsidR="00ED0C59" w:rsidRPr="00AC460E">
        <w:rPr>
          <w:rFonts w:ascii="Fira Sans" w:hAnsi="Fira Sans" w:cs="Arial"/>
          <w:sz w:val="19"/>
          <w:szCs w:val="19"/>
        </w:rPr>
        <w:t xml:space="preserve"> </w:t>
      </w:r>
      <w:r w:rsidR="0048214A" w:rsidRPr="00AC460E">
        <w:rPr>
          <w:rFonts w:ascii="Fira Sans" w:hAnsi="Fira Sans" w:cs="Arial"/>
          <w:sz w:val="19"/>
          <w:szCs w:val="19"/>
        </w:rPr>
        <w:t>r.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005D6D">
        <w:rPr>
          <w:rFonts w:ascii="Fira Sans" w:hAnsi="Fira Sans" w:cs="Arial"/>
          <w:sz w:val="19"/>
          <w:szCs w:val="19"/>
        </w:rPr>
        <w:t>wzrosła</w:t>
      </w:r>
      <w:r w:rsidRPr="00AC460E">
        <w:rPr>
          <w:rFonts w:ascii="Fira Sans" w:hAnsi="Fira Sans" w:cs="Arial"/>
          <w:sz w:val="19"/>
          <w:szCs w:val="19"/>
        </w:rPr>
        <w:t xml:space="preserve"> liczba </w:t>
      </w:r>
      <w:r w:rsidR="0007536B" w:rsidRPr="00AC460E">
        <w:rPr>
          <w:rFonts w:ascii="Fira Sans" w:hAnsi="Fira Sans" w:cs="Arial"/>
          <w:sz w:val="19"/>
          <w:szCs w:val="19"/>
        </w:rPr>
        <w:t>osób długotrwale bezrobotnych</w:t>
      </w:r>
      <w:r w:rsidR="0007536B">
        <w:rPr>
          <w:rFonts w:ascii="Fira Sans" w:hAnsi="Fira Sans" w:cs="Arial"/>
          <w:sz w:val="19"/>
          <w:szCs w:val="19"/>
        </w:rPr>
        <w:t xml:space="preserve"> </w:t>
      </w:r>
      <w:r w:rsidR="0007536B" w:rsidRPr="00AC460E">
        <w:rPr>
          <w:rFonts w:ascii="Fira Sans" w:hAnsi="Fira Sans" w:cs="Arial"/>
          <w:sz w:val="19"/>
          <w:szCs w:val="19"/>
        </w:rPr>
        <w:t>(o</w:t>
      </w:r>
      <w:r w:rsidR="0007536B">
        <w:rPr>
          <w:rFonts w:ascii="Fira Sans" w:hAnsi="Fira Sans" w:cs="Arial"/>
          <w:sz w:val="19"/>
          <w:szCs w:val="19"/>
        </w:rPr>
        <w:t> </w:t>
      </w:r>
      <w:r w:rsidR="001B3B97">
        <w:rPr>
          <w:rFonts w:ascii="Fira Sans" w:hAnsi="Fira Sans" w:cs="Arial"/>
          <w:sz w:val="19"/>
          <w:szCs w:val="19"/>
        </w:rPr>
        <w:t>16,8</w:t>
      </w:r>
      <w:r w:rsidR="0007536B" w:rsidRPr="00AC460E">
        <w:rPr>
          <w:rFonts w:ascii="Fira Sans" w:hAnsi="Fira Sans" w:cs="Arial"/>
          <w:sz w:val="19"/>
          <w:szCs w:val="19"/>
        </w:rPr>
        <w:t>%)</w:t>
      </w:r>
      <w:r w:rsidR="0007536B">
        <w:rPr>
          <w:rFonts w:ascii="Fira Sans" w:hAnsi="Fira Sans" w:cs="Arial"/>
          <w:sz w:val="19"/>
          <w:szCs w:val="19"/>
        </w:rPr>
        <w:t xml:space="preserve">, </w:t>
      </w:r>
      <w:r w:rsidR="00005D6D" w:rsidRPr="00AC460E">
        <w:rPr>
          <w:rFonts w:ascii="Fira Sans" w:hAnsi="Fira Sans" w:cs="Arial"/>
          <w:sz w:val="19"/>
          <w:szCs w:val="19"/>
        </w:rPr>
        <w:t>osób</w:t>
      </w:r>
      <w:r w:rsidR="004236F3" w:rsidRPr="004236F3">
        <w:rPr>
          <w:rFonts w:ascii="Fira Sans" w:hAnsi="Fira Sans" w:cs="Arial"/>
          <w:sz w:val="19"/>
          <w:szCs w:val="19"/>
        </w:rPr>
        <w:t xml:space="preserve"> </w:t>
      </w:r>
      <w:r w:rsidR="00E743F9">
        <w:rPr>
          <w:rFonts w:ascii="Fira Sans" w:hAnsi="Fira Sans" w:cs="Arial"/>
          <w:sz w:val="19"/>
          <w:szCs w:val="19"/>
        </w:rPr>
        <w:t xml:space="preserve">bez kwalifikacji zawodowych (o </w:t>
      </w:r>
      <w:r w:rsidR="001B3B97">
        <w:rPr>
          <w:rFonts w:ascii="Fira Sans" w:hAnsi="Fira Sans" w:cs="Arial"/>
          <w:sz w:val="19"/>
          <w:szCs w:val="19"/>
        </w:rPr>
        <w:t>12,1</w:t>
      </w:r>
      <w:r w:rsidR="00E743F9">
        <w:rPr>
          <w:rFonts w:ascii="Fira Sans" w:hAnsi="Fira Sans" w:cs="Arial"/>
          <w:sz w:val="19"/>
          <w:szCs w:val="19"/>
        </w:rPr>
        <w:t>%),</w:t>
      </w:r>
      <w:r w:rsidR="00E743F9" w:rsidRPr="00AC460E">
        <w:rPr>
          <w:rFonts w:ascii="Fira Sans" w:hAnsi="Fira Sans" w:cs="Arial"/>
          <w:sz w:val="19"/>
          <w:szCs w:val="19"/>
        </w:rPr>
        <w:t xml:space="preserve"> </w:t>
      </w:r>
      <w:r w:rsidR="0007536B" w:rsidRPr="00AC460E">
        <w:rPr>
          <w:rFonts w:ascii="Fira Sans" w:hAnsi="Fira Sans" w:cs="Arial"/>
          <w:sz w:val="19"/>
          <w:szCs w:val="19"/>
        </w:rPr>
        <w:t>osób po 50</w:t>
      </w:r>
      <w:r w:rsidR="0007536B">
        <w:rPr>
          <w:rFonts w:ascii="Fira Sans" w:hAnsi="Fira Sans" w:cs="Arial"/>
          <w:sz w:val="19"/>
          <w:szCs w:val="19"/>
        </w:rPr>
        <w:t> </w:t>
      </w:r>
      <w:r w:rsidR="0007536B" w:rsidRPr="00AC460E">
        <w:rPr>
          <w:rFonts w:ascii="Fira Sans" w:hAnsi="Fira Sans" w:cs="Arial"/>
          <w:sz w:val="19"/>
          <w:szCs w:val="19"/>
        </w:rPr>
        <w:t>roku życia (o</w:t>
      </w:r>
      <w:r w:rsidR="0007536B">
        <w:rPr>
          <w:rFonts w:ascii="Fira Sans" w:hAnsi="Fira Sans" w:cs="Arial"/>
          <w:sz w:val="19"/>
          <w:szCs w:val="19"/>
        </w:rPr>
        <w:t> </w:t>
      </w:r>
      <w:r w:rsidR="001B3B97">
        <w:rPr>
          <w:rFonts w:ascii="Fira Sans" w:hAnsi="Fira Sans" w:cs="Arial"/>
          <w:sz w:val="19"/>
          <w:szCs w:val="19"/>
        </w:rPr>
        <w:t>8,6</w:t>
      </w:r>
      <w:r w:rsidR="0007536B" w:rsidRPr="00AC460E">
        <w:rPr>
          <w:rFonts w:ascii="Fira Sans" w:hAnsi="Fira Sans" w:cs="Arial"/>
          <w:sz w:val="19"/>
          <w:szCs w:val="19"/>
        </w:rPr>
        <w:t>%)</w:t>
      </w:r>
      <w:r w:rsidR="0007536B">
        <w:rPr>
          <w:rFonts w:ascii="Fira Sans" w:hAnsi="Fira Sans" w:cs="Arial"/>
          <w:sz w:val="19"/>
          <w:szCs w:val="19"/>
        </w:rPr>
        <w:t>,</w:t>
      </w:r>
      <w:r w:rsidR="0007536B" w:rsidRPr="008F648E">
        <w:rPr>
          <w:rFonts w:ascii="Fira Sans" w:hAnsi="Fira Sans" w:cs="Arial"/>
          <w:sz w:val="19"/>
          <w:szCs w:val="19"/>
        </w:rPr>
        <w:t xml:space="preserve"> </w:t>
      </w:r>
      <w:r w:rsidR="001B3B97" w:rsidRPr="00AC460E">
        <w:rPr>
          <w:rFonts w:ascii="Fira Sans" w:hAnsi="Fira Sans" w:cs="Arial"/>
          <w:sz w:val="19"/>
          <w:szCs w:val="19"/>
        </w:rPr>
        <w:t xml:space="preserve">osób niepełnosprawnych (o </w:t>
      </w:r>
      <w:r w:rsidR="001B3B97">
        <w:rPr>
          <w:rFonts w:ascii="Fira Sans" w:hAnsi="Fira Sans" w:cs="Arial"/>
          <w:sz w:val="19"/>
          <w:szCs w:val="19"/>
        </w:rPr>
        <w:t>3,7%) oraz</w:t>
      </w:r>
      <w:r w:rsidR="001B3B97" w:rsidRPr="00AC460E">
        <w:rPr>
          <w:rFonts w:ascii="Fira Sans" w:hAnsi="Fira Sans" w:cs="Arial"/>
          <w:sz w:val="19"/>
          <w:szCs w:val="19"/>
        </w:rPr>
        <w:t xml:space="preserve"> </w:t>
      </w:r>
      <w:r w:rsidR="00E743F9" w:rsidRPr="00AC460E">
        <w:rPr>
          <w:rFonts w:ascii="Fira Sans" w:hAnsi="Fira Sans" w:cs="Arial"/>
          <w:sz w:val="19"/>
          <w:szCs w:val="19"/>
        </w:rPr>
        <w:t>osób</w:t>
      </w:r>
      <w:r w:rsidR="00E743F9" w:rsidRPr="004236F3">
        <w:rPr>
          <w:rFonts w:ascii="Fira Sans" w:hAnsi="Fira Sans" w:cs="Arial"/>
          <w:sz w:val="19"/>
          <w:szCs w:val="19"/>
        </w:rPr>
        <w:t xml:space="preserve"> </w:t>
      </w:r>
      <w:r w:rsidR="004236F3" w:rsidRPr="00AC460E">
        <w:rPr>
          <w:rFonts w:ascii="Fira Sans" w:hAnsi="Fira Sans" w:cs="Arial"/>
          <w:sz w:val="19"/>
          <w:szCs w:val="19"/>
        </w:rPr>
        <w:t>do 25</w:t>
      </w:r>
      <w:r w:rsidR="004236F3">
        <w:rPr>
          <w:rFonts w:ascii="Fira Sans" w:hAnsi="Fira Sans" w:cs="Arial"/>
          <w:sz w:val="19"/>
          <w:szCs w:val="19"/>
        </w:rPr>
        <w:t> </w:t>
      </w:r>
      <w:r w:rsidR="004236F3" w:rsidRPr="00AC460E">
        <w:rPr>
          <w:rFonts w:ascii="Fira Sans" w:hAnsi="Fira Sans" w:cs="Arial"/>
          <w:sz w:val="19"/>
          <w:szCs w:val="19"/>
        </w:rPr>
        <w:t>roku życia</w:t>
      </w:r>
      <w:r w:rsidR="004236F3">
        <w:rPr>
          <w:rFonts w:ascii="Fira Sans" w:hAnsi="Fira Sans" w:cs="Arial"/>
          <w:sz w:val="19"/>
          <w:szCs w:val="19"/>
        </w:rPr>
        <w:t xml:space="preserve"> </w:t>
      </w:r>
      <w:r w:rsidR="001B3B97">
        <w:rPr>
          <w:rFonts w:ascii="Fira Sans" w:hAnsi="Fira Sans" w:cs="Arial"/>
          <w:sz w:val="19"/>
          <w:szCs w:val="19"/>
        </w:rPr>
        <w:br/>
      </w:r>
      <w:r w:rsidR="004236F3">
        <w:rPr>
          <w:rFonts w:ascii="Fira Sans" w:hAnsi="Fira Sans" w:cs="Arial"/>
          <w:sz w:val="19"/>
          <w:szCs w:val="19"/>
        </w:rPr>
        <w:t xml:space="preserve">(o </w:t>
      </w:r>
      <w:r w:rsidR="001B3B97">
        <w:rPr>
          <w:rFonts w:ascii="Fira Sans" w:hAnsi="Fira Sans" w:cs="Arial"/>
          <w:sz w:val="19"/>
          <w:szCs w:val="19"/>
        </w:rPr>
        <w:t>1,8</w:t>
      </w:r>
      <w:r w:rsidR="004236F3">
        <w:rPr>
          <w:rFonts w:ascii="Fira Sans" w:hAnsi="Fira Sans" w:cs="Arial"/>
          <w:sz w:val="19"/>
          <w:szCs w:val="19"/>
        </w:rPr>
        <w:t>%)</w:t>
      </w:r>
      <w:r w:rsidR="0040152C">
        <w:rPr>
          <w:rFonts w:ascii="Fira Sans" w:hAnsi="Fira Sans" w:cs="Arial"/>
          <w:sz w:val="19"/>
          <w:szCs w:val="19"/>
        </w:rPr>
        <w:t>.</w:t>
      </w:r>
    </w:p>
    <w:p w14:paraId="34BBC061" w14:textId="4034BD2E" w:rsidR="00B51E67" w:rsidRPr="00AC460E" w:rsidRDefault="002D0AE5" w:rsidP="007650FA">
      <w:pPr>
        <w:pStyle w:val="Tytutablicwykreswmap"/>
        <w:rPr>
          <w:strike/>
        </w:rPr>
      </w:pPr>
      <w:r w:rsidRPr="00AC460E">
        <w:t xml:space="preserve">Tablica 3. </w:t>
      </w:r>
      <w:r w:rsidR="00B51E67" w:rsidRPr="00AC460E">
        <w:t>Wybrane kategorie bezrobotnych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3. Wybrane kategorie bezrobotnych w szczególnej sytuacji na rynku pracy"/>
        <w:tblDescription w:val="Tablica przedstawia udział wybranych kategorii bezrobotnych w ogólnej liczbie bezrobotnych we wrześniu  2025 roku oraz w sierpniu i we wrześniu  2026 roku.&#10;"/>
      </w:tblPr>
      <w:tblGrid>
        <w:gridCol w:w="5761"/>
        <w:gridCol w:w="1568"/>
        <w:gridCol w:w="1569"/>
        <w:gridCol w:w="1569"/>
      </w:tblGrid>
      <w:tr w:rsidR="00C620F7" w:rsidRPr="002758AF" w14:paraId="79A4F43E" w14:textId="77777777" w:rsidTr="00473A15">
        <w:trPr>
          <w:trHeight w:val="282"/>
          <w:tblHeader/>
        </w:trPr>
        <w:tc>
          <w:tcPr>
            <w:tcW w:w="5761" w:type="dxa"/>
            <w:vMerge w:val="restart"/>
            <w:vAlign w:val="center"/>
          </w:tcPr>
          <w:p w14:paraId="21D00ED9" w14:textId="77777777" w:rsidR="00C620F7" w:rsidRPr="002758AF" w:rsidRDefault="00C620F7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8" w:type="dxa"/>
            <w:vMerge w:val="restart"/>
            <w:vAlign w:val="center"/>
          </w:tcPr>
          <w:p w14:paraId="7CF1099D" w14:textId="62FC4192" w:rsidR="00C620F7" w:rsidRPr="002758AF" w:rsidRDefault="00C620F7" w:rsidP="00C620F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1B3B97">
              <w:rPr>
                <w:rFonts w:cs="Arial"/>
                <w:szCs w:val="19"/>
              </w:rPr>
              <w:t>9</w:t>
            </w:r>
            <w:r>
              <w:rPr>
                <w:rFonts w:cs="Arial"/>
                <w:szCs w:val="19"/>
              </w:rPr>
              <w:t xml:space="preserve"> 2025</w:t>
            </w:r>
          </w:p>
        </w:tc>
        <w:tc>
          <w:tcPr>
            <w:tcW w:w="3138" w:type="dxa"/>
            <w:gridSpan w:val="2"/>
            <w:vAlign w:val="center"/>
          </w:tcPr>
          <w:p w14:paraId="4DCE2D19" w14:textId="4B099F45" w:rsidR="00C620F7" w:rsidRPr="002758AF" w:rsidRDefault="00C620F7" w:rsidP="00B2441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2026</w:t>
            </w:r>
          </w:p>
        </w:tc>
      </w:tr>
      <w:tr w:rsidR="00C620F7" w:rsidRPr="002758AF" w14:paraId="3ECFA6DE" w14:textId="77777777" w:rsidTr="00D17564">
        <w:trPr>
          <w:trHeight w:val="99"/>
          <w:tblHeader/>
        </w:trPr>
        <w:tc>
          <w:tcPr>
            <w:tcW w:w="5761" w:type="dxa"/>
            <w:vMerge/>
            <w:vAlign w:val="center"/>
          </w:tcPr>
          <w:p w14:paraId="483AD866" w14:textId="77777777" w:rsidR="00C620F7" w:rsidRPr="002758AF" w:rsidRDefault="00C620F7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8" w:type="dxa"/>
            <w:vMerge/>
            <w:vAlign w:val="center"/>
          </w:tcPr>
          <w:p w14:paraId="148C8DDC" w14:textId="588F2A09" w:rsidR="00C620F7" w:rsidRPr="002758AF" w:rsidRDefault="00C620F7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9" w:type="dxa"/>
            <w:vAlign w:val="center"/>
          </w:tcPr>
          <w:p w14:paraId="6F2AEB5D" w14:textId="169B890D" w:rsidR="00C620F7" w:rsidRPr="002758AF" w:rsidRDefault="00C620F7" w:rsidP="00C753D3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1B3B97">
              <w:rPr>
                <w:rFonts w:cs="Arial"/>
                <w:szCs w:val="19"/>
              </w:rPr>
              <w:t>8</w:t>
            </w:r>
          </w:p>
        </w:tc>
        <w:tc>
          <w:tcPr>
            <w:tcW w:w="1569" w:type="dxa"/>
            <w:vAlign w:val="center"/>
          </w:tcPr>
          <w:p w14:paraId="5C9442B3" w14:textId="6B399F11" w:rsidR="00C620F7" w:rsidRPr="002758AF" w:rsidRDefault="00C620F7" w:rsidP="00B2441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1B3B97">
              <w:rPr>
                <w:rFonts w:cs="Arial"/>
                <w:szCs w:val="19"/>
              </w:rPr>
              <w:t>9</w:t>
            </w:r>
          </w:p>
        </w:tc>
      </w:tr>
      <w:tr w:rsidR="00B51E67" w:rsidRPr="002758AF" w14:paraId="3B92EDF0" w14:textId="77777777" w:rsidTr="00D17564">
        <w:trPr>
          <w:trHeight w:val="99"/>
          <w:tblHeader/>
        </w:trPr>
        <w:tc>
          <w:tcPr>
            <w:tcW w:w="5761" w:type="dxa"/>
            <w:vMerge/>
            <w:vAlign w:val="center"/>
          </w:tcPr>
          <w:p w14:paraId="3F416452" w14:textId="77777777" w:rsidR="00B51E67" w:rsidRPr="002758AF" w:rsidRDefault="00B51E67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706" w:type="dxa"/>
            <w:gridSpan w:val="3"/>
            <w:vAlign w:val="center"/>
          </w:tcPr>
          <w:p w14:paraId="4AB2772E" w14:textId="77777777" w:rsidR="00B51E67" w:rsidRPr="002758AF" w:rsidRDefault="00B51E67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% ogółem</w:t>
            </w:r>
          </w:p>
        </w:tc>
      </w:tr>
      <w:tr w:rsidR="001B3B97" w:rsidRPr="002758AF" w14:paraId="089C060C" w14:textId="77777777" w:rsidTr="00D17564">
        <w:trPr>
          <w:tblHeader/>
        </w:trPr>
        <w:tc>
          <w:tcPr>
            <w:tcW w:w="5761" w:type="dxa"/>
            <w:vAlign w:val="center"/>
          </w:tcPr>
          <w:p w14:paraId="0EBEDBF1" w14:textId="77777777" w:rsidR="001B3B97" w:rsidRPr="002758AF" w:rsidRDefault="001B3B97" w:rsidP="001B3B97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Do 30 roku życia</w:t>
            </w:r>
          </w:p>
        </w:tc>
        <w:tc>
          <w:tcPr>
            <w:tcW w:w="1568" w:type="dxa"/>
            <w:vAlign w:val="center"/>
          </w:tcPr>
          <w:p w14:paraId="4B087887" w14:textId="4A866525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25,7</w:t>
            </w:r>
          </w:p>
        </w:tc>
        <w:tc>
          <w:tcPr>
            <w:tcW w:w="1569" w:type="dxa"/>
            <w:vAlign w:val="center"/>
          </w:tcPr>
          <w:p w14:paraId="1F04B3ED" w14:textId="63E98EF8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23,8</w:t>
            </w:r>
          </w:p>
        </w:tc>
        <w:tc>
          <w:tcPr>
            <w:tcW w:w="1569" w:type="dxa"/>
            <w:vAlign w:val="center"/>
          </w:tcPr>
          <w:p w14:paraId="12775F9F" w14:textId="2E0A9879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24,8</w:t>
            </w:r>
          </w:p>
        </w:tc>
      </w:tr>
      <w:tr w:rsidR="001B3B97" w:rsidRPr="002758AF" w14:paraId="096DA456" w14:textId="77777777" w:rsidTr="00D17564">
        <w:trPr>
          <w:tblHeader/>
        </w:trPr>
        <w:tc>
          <w:tcPr>
            <w:tcW w:w="5761" w:type="dxa"/>
            <w:vAlign w:val="center"/>
          </w:tcPr>
          <w:p w14:paraId="64A09F13" w14:textId="77777777" w:rsidR="001B3B97" w:rsidRPr="002758AF" w:rsidRDefault="001B3B97" w:rsidP="001B3B97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 do 25 roku życia</w:t>
            </w:r>
          </w:p>
        </w:tc>
        <w:tc>
          <w:tcPr>
            <w:tcW w:w="1568" w:type="dxa"/>
            <w:vAlign w:val="center"/>
          </w:tcPr>
          <w:p w14:paraId="010375E5" w14:textId="4B718D12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15,1</w:t>
            </w:r>
          </w:p>
        </w:tc>
        <w:tc>
          <w:tcPr>
            <w:tcW w:w="1569" w:type="dxa"/>
            <w:vAlign w:val="center"/>
          </w:tcPr>
          <w:p w14:paraId="7CCE8B6F" w14:textId="121EBDAD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13,3</w:t>
            </w:r>
          </w:p>
        </w:tc>
        <w:tc>
          <w:tcPr>
            <w:tcW w:w="1569" w:type="dxa"/>
            <w:vAlign w:val="center"/>
          </w:tcPr>
          <w:p w14:paraId="1AC818D7" w14:textId="5810AC51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14,5</w:t>
            </w:r>
          </w:p>
        </w:tc>
      </w:tr>
      <w:tr w:rsidR="001B3B97" w:rsidRPr="002758AF" w14:paraId="74482EC0" w14:textId="77777777" w:rsidTr="00D17564">
        <w:trPr>
          <w:tblHeader/>
        </w:trPr>
        <w:tc>
          <w:tcPr>
            <w:tcW w:w="5761" w:type="dxa"/>
            <w:vAlign w:val="center"/>
          </w:tcPr>
          <w:p w14:paraId="4E461B82" w14:textId="41075B29" w:rsidR="001B3B97" w:rsidRPr="002758AF" w:rsidRDefault="001B3B97" w:rsidP="001B3B97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Powyżej 50 roku życia</w:t>
            </w:r>
          </w:p>
        </w:tc>
        <w:tc>
          <w:tcPr>
            <w:tcW w:w="1568" w:type="dxa"/>
            <w:vAlign w:val="center"/>
          </w:tcPr>
          <w:p w14:paraId="729A20C4" w14:textId="0EBAB466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26,4</w:t>
            </w:r>
          </w:p>
        </w:tc>
        <w:tc>
          <w:tcPr>
            <w:tcW w:w="1569" w:type="dxa"/>
            <w:vAlign w:val="center"/>
          </w:tcPr>
          <w:p w14:paraId="1DE7F78A" w14:textId="405F59CF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27,3</w:t>
            </w:r>
          </w:p>
        </w:tc>
        <w:tc>
          <w:tcPr>
            <w:tcW w:w="1569" w:type="dxa"/>
            <w:vAlign w:val="center"/>
          </w:tcPr>
          <w:p w14:paraId="6710382E" w14:textId="233035A5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27,1</w:t>
            </w:r>
          </w:p>
        </w:tc>
      </w:tr>
      <w:tr w:rsidR="001B3B97" w:rsidRPr="002758AF" w14:paraId="71D11C85" w14:textId="77777777" w:rsidTr="00D17564">
        <w:trPr>
          <w:tblHeader/>
        </w:trPr>
        <w:tc>
          <w:tcPr>
            <w:tcW w:w="5761" w:type="dxa"/>
            <w:vAlign w:val="center"/>
          </w:tcPr>
          <w:p w14:paraId="10366720" w14:textId="1AC4A7FE" w:rsidR="001B3B97" w:rsidRPr="002758AF" w:rsidRDefault="001B3B97" w:rsidP="001B3B97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Długotrwale</w:t>
            </w:r>
            <w:r>
              <w:rPr>
                <w:rFonts w:cs="Arial"/>
                <w:szCs w:val="19"/>
              </w:rPr>
              <w:t xml:space="preserve"> </w:t>
            </w:r>
            <w:proofErr w:type="spellStart"/>
            <w:r>
              <w:rPr>
                <w:rFonts w:cs="Arial"/>
                <w:szCs w:val="19"/>
              </w:rPr>
              <w:t>bezrobotni</w:t>
            </w:r>
            <w:r w:rsidRPr="002758AF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568" w:type="dxa"/>
            <w:vAlign w:val="center"/>
          </w:tcPr>
          <w:p w14:paraId="121EF558" w14:textId="09074110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45,9</w:t>
            </w:r>
          </w:p>
        </w:tc>
        <w:tc>
          <w:tcPr>
            <w:tcW w:w="1569" w:type="dxa"/>
            <w:vAlign w:val="center"/>
          </w:tcPr>
          <w:p w14:paraId="48B6E5B8" w14:textId="25052A60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50,5</w:t>
            </w:r>
          </w:p>
        </w:tc>
        <w:tc>
          <w:tcPr>
            <w:tcW w:w="1569" w:type="dxa"/>
            <w:vAlign w:val="center"/>
          </w:tcPr>
          <w:p w14:paraId="2B9798E4" w14:textId="2CDC0C01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50,7</w:t>
            </w:r>
          </w:p>
        </w:tc>
      </w:tr>
      <w:tr w:rsidR="001B3B97" w:rsidRPr="002758AF" w14:paraId="2A102E6A" w14:textId="77777777" w:rsidTr="00D17564">
        <w:trPr>
          <w:tblHeader/>
        </w:trPr>
        <w:tc>
          <w:tcPr>
            <w:tcW w:w="5761" w:type="dxa"/>
            <w:vAlign w:val="center"/>
          </w:tcPr>
          <w:p w14:paraId="7E401545" w14:textId="6B5A4838" w:rsidR="001B3B97" w:rsidRPr="002758AF" w:rsidRDefault="001B3B97" w:rsidP="001B3B97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Niepełnosprawni</w:t>
            </w:r>
          </w:p>
        </w:tc>
        <w:tc>
          <w:tcPr>
            <w:tcW w:w="1568" w:type="dxa"/>
            <w:vAlign w:val="center"/>
          </w:tcPr>
          <w:p w14:paraId="7B7CFB1D" w14:textId="3895DF70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6,1</w:t>
            </w:r>
          </w:p>
        </w:tc>
        <w:tc>
          <w:tcPr>
            <w:tcW w:w="1569" w:type="dxa"/>
            <w:vAlign w:val="center"/>
          </w:tcPr>
          <w:p w14:paraId="04BA7BE7" w14:textId="523765FD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5,9</w:t>
            </w:r>
          </w:p>
        </w:tc>
        <w:tc>
          <w:tcPr>
            <w:tcW w:w="1569" w:type="dxa"/>
            <w:vAlign w:val="center"/>
          </w:tcPr>
          <w:p w14:paraId="013003D8" w14:textId="7AC88A0F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6,0</w:t>
            </w:r>
          </w:p>
        </w:tc>
      </w:tr>
      <w:tr w:rsidR="001B3B97" w:rsidRPr="002758AF" w14:paraId="199C3908" w14:textId="77777777" w:rsidTr="00D17564">
        <w:trPr>
          <w:tblHeader/>
        </w:trPr>
        <w:tc>
          <w:tcPr>
            <w:tcW w:w="5761" w:type="dxa"/>
            <w:vAlign w:val="center"/>
          </w:tcPr>
          <w:p w14:paraId="4DB8CA16" w14:textId="189AFCBF" w:rsidR="001B3B97" w:rsidRPr="002758AF" w:rsidRDefault="001B3B97" w:rsidP="001B3B97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Posiadający Kartę Dużej Rodziny</w:t>
            </w:r>
          </w:p>
        </w:tc>
        <w:tc>
          <w:tcPr>
            <w:tcW w:w="1568" w:type="dxa"/>
            <w:vAlign w:val="center"/>
          </w:tcPr>
          <w:p w14:paraId="452D8D14" w14:textId="38622F82" w:rsidR="001B3B97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.</w:t>
            </w:r>
          </w:p>
        </w:tc>
        <w:tc>
          <w:tcPr>
            <w:tcW w:w="1569" w:type="dxa"/>
            <w:vAlign w:val="center"/>
          </w:tcPr>
          <w:p w14:paraId="7F89FEFF" w14:textId="32506ED5" w:rsidR="001B3B97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7,5</w:t>
            </w:r>
          </w:p>
        </w:tc>
        <w:tc>
          <w:tcPr>
            <w:tcW w:w="1569" w:type="dxa"/>
            <w:vAlign w:val="center"/>
          </w:tcPr>
          <w:p w14:paraId="6C086875" w14:textId="71214CAF" w:rsidR="001B3B97" w:rsidRPr="002758AF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7,6</w:t>
            </w:r>
          </w:p>
        </w:tc>
      </w:tr>
      <w:tr w:rsidR="001B3B97" w:rsidRPr="002758AF" w14:paraId="5BAB485B" w14:textId="77777777" w:rsidTr="00D17564">
        <w:trPr>
          <w:tblHeader/>
        </w:trPr>
        <w:tc>
          <w:tcPr>
            <w:tcW w:w="5761" w:type="dxa"/>
            <w:vAlign w:val="center"/>
          </w:tcPr>
          <w:p w14:paraId="1E2E6625" w14:textId="6CD1BF22" w:rsidR="001B3B97" w:rsidRDefault="001B3B97" w:rsidP="001B3B97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Samotnie wychowujący co najmniej jedno dziecko</w:t>
            </w:r>
          </w:p>
        </w:tc>
        <w:tc>
          <w:tcPr>
            <w:tcW w:w="1568" w:type="dxa"/>
            <w:vAlign w:val="center"/>
          </w:tcPr>
          <w:p w14:paraId="75115A54" w14:textId="29C55D47" w:rsidR="001B3B97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.</w:t>
            </w:r>
          </w:p>
        </w:tc>
        <w:tc>
          <w:tcPr>
            <w:tcW w:w="1569" w:type="dxa"/>
            <w:vAlign w:val="center"/>
          </w:tcPr>
          <w:p w14:paraId="35C32DE5" w14:textId="52B8A5A3" w:rsidR="001B3B97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10,0</w:t>
            </w:r>
          </w:p>
        </w:tc>
        <w:tc>
          <w:tcPr>
            <w:tcW w:w="1569" w:type="dxa"/>
            <w:vAlign w:val="center"/>
          </w:tcPr>
          <w:p w14:paraId="1BC47AE4" w14:textId="03EC2342" w:rsidR="001B3B97" w:rsidRDefault="001B3B97" w:rsidP="001B3B97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10,0</w:t>
            </w:r>
          </w:p>
        </w:tc>
      </w:tr>
    </w:tbl>
    <w:p w14:paraId="571B6E31" w14:textId="44F4587E" w:rsidR="00B51E67" w:rsidRPr="00AC460E" w:rsidRDefault="00B51E67" w:rsidP="00973D81">
      <w:pPr>
        <w:pStyle w:val="Tekstpodstawowywcity"/>
        <w:suppressAutoHyphens/>
        <w:spacing w:before="120" w:after="240"/>
        <w:ind w:firstLine="0"/>
        <w:jc w:val="left"/>
        <w:rPr>
          <w:rFonts w:ascii="Fira Sans" w:hAnsi="Fira Sans" w:cs="Arial"/>
          <w:sz w:val="16"/>
          <w:szCs w:val="16"/>
        </w:rPr>
      </w:pPr>
      <w:r w:rsidRPr="00AC460E">
        <w:rPr>
          <w:rFonts w:ascii="Fira Sans" w:hAnsi="Fira Sans"/>
          <w:sz w:val="16"/>
          <w:szCs w:val="16"/>
        </w:rPr>
        <w:t>a</w:t>
      </w:r>
      <w:r w:rsidRPr="00AC460E">
        <w:rPr>
          <w:rFonts w:ascii="Fira Sans" w:hAnsi="Fira Sans" w:cs="Arial"/>
          <w:sz w:val="16"/>
          <w:szCs w:val="16"/>
        </w:rPr>
        <w:t xml:space="preserve"> Do długotrwale bezrobotnych zalicza się osoby pozostające w rejestrze powiatowego urzędu pracy łącznie przez okres ponad 12 miesięcy w</w:t>
      </w:r>
      <w:r w:rsidR="005C515B" w:rsidRPr="00AC460E">
        <w:rPr>
          <w:rFonts w:ascii="Fira Sans" w:hAnsi="Fira Sans" w:cs="Arial"/>
          <w:sz w:val="16"/>
          <w:szCs w:val="16"/>
        </w:rPr>
        <w:t> </w:t>
      </w:r>
      <w:r w:rsidRPr="00AC460E">
        <w:rPr>
          <w:rFonts w:ascii="Fira Sans" w:hAnsi="Fira Sans" w:cs="Arial"/>
          <w:sz w:val="16"/>
          <w:szCs w:val="16"/>
        </w:rPr>
        <w:t xml:space="preserve">okresie ostatnich 2 lat, z wyłączeniem okresów odbywania </w:t>
      </w:r>
      <w:r w:rsidRPr="007A4BE3">
        <w:rPr>
          <w:rFonts w:ascii="Fira Sans" w:hAnsi="Fira Sans" w:cs="Arial"/>
          <w:sz w:val="16"/>
          <w:szCs w:val="16"/>
        </w:rPr>
        <w:t>staż</w:t>
      </w:r>
      <w:r w:rsidR="00270B37" w:rsidRPr="007A4BE3">
        <w:rPr>
          <w:rFonts w:ascii="Fira Sans" w:hAnsi="Fira Sans" w:cs="Arial"/>
          <w:sz w:val="16"/>
          <w:szCs w:val="16"/>
        </w:rPr>
        <w:t>u</w:t>
      </w:r>
      <w:r w:rsidR="007A4BE3" w:rsidRPr="007A4BE3">
        <w:rPr>
          <w:rFonts w:ascii="Fira Sans" w:hAnsi="Fira Sans" w:cs="Arial"/>
          <w:sz w:val="16"/>
          <w:szCs w:val="16"/>
        </w:rPr>
        <w:t xml:space="preserve"> </w:t>
      </w:r>
      <w:r w:rsidR="007A4BE3" w:rsidRPr="007A4BE3">
        <w:rPr>
          <w:rFonts w:ascii="Fira Sans" w:hAnsi="Fira Sans"/>
          <w:sz w:val="16"/>
          <w:szCs w:val="16"/>
        </w:rPr>
        <w:t>i przygotowania zawodowego dorosłych.</w:t>
      </w:r>
    </w:p>
    <w:p w14:paraId="2A1E521E" w14:textId="4926BC9C" w:rsidR="00973D81" w:rsidRDefault="00B51E67" w:rsidP="00986D77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cs="Arial"/>
          <w:szCs w:val="19"/>
        </w:rPr>
      </w:pPr>
      <w:r w:rsidRPr="00AC460E">
        <w:rPr>
          <w:rFonts w:ascii="Fira Sans" w:hAnsi="Fira Sans" w:cs="Arial"/>
          <w:spacing w:val="-2"/>
          <w:sz w:val="19"/>
          <w:szCs w:val="19"/>
        </w:rPr>
        <w:t>W</w:t>
      </w:r>
      <w:r w:rsidR="001B3B97">
        <w:rPr>
          <w:rFonts w:ascii="Fira Sans" w:hAnsi="Fira Sans" w:cs="Arial"/>
          <w:spacing w:val="-2"/>
          <w:sz w:val="19"/>
          <w:szCs w:val="19"/>
        </w:rPr>
        <w:t>e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1B3B97">
        <w:rPr>
          <w:rFonts w:ascii="Fira Sans" w:hAnsi="Fira Sans" w:cs="Arial"/>
          <w:sz w:val="19"/>
          <w:szCs w:val="19"/>
        </w:rPr>
        <w:t>wrześniu</w:t>
      </w:r>
      <w:r w:rsidR="008C6542" w:rsidRPr="00AC460E">
        <w:rPr>
          <w:rFonts w:ascii="Fira Sans" w:hAnsi="Fira Sans" w:cs="Arial"/>
          <w:sz w:val="19"/>
          <w:szCs w:val="19"/>
        </w:rPr>
        <w:t xml:space="preserve"> </w:t>
      </w:r>
      <w:r w:rsidR="00D144B9" w:rsidRPr="00AC460E">
        <w:rPr>
          <w:rFonts w:ascii="Fira Sans" w:hAnsi="Fira Sans" w:cs="Arial"/>
          <w:sz w:val="19"/>
          <w:szCs w:val="19"/>
        </w:rPr>
        <w:t>202</w:t>
      </w:r>
      <w:r w:rsidR="00A639DD">
        <w:rPr>
          <w:rFonts w:ascii="Fira Sans" w:hAnsi="Fira Sans" w:cs="Arial"/>
          <w:sz w:val="19"/>
          <w:szCs w:val="19"/>
        </w:rPr>
        <w:t>6</w:t>
      </w:r>
      <w:r w:rsidR="00D144B9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r. do urzędów pracy zgłoszono </w:t>
      </w:r>
      <w:r w:rsidR="00986D77">
        <w:rPr>
          <w:rFonts w:ascii="Fira Sans" w:hAnsi="Fira Sans" w:cs="Arial"/>
          <w:spacing w:val="-2"/>
          <w:sz w:val="19"/>
          <w:szCs w:val="19"/>
        </w:rPr>
        <w:t>1,</w:t>
      </w:r>
      <w:r w:rsidR="00503804">
        <w:rPr>
          <w:rFonts w:ascii="Fira Sans" w:hAnsi="Fira Sans" w:cs="Arial"/>
          <w:spacing w:val="-2"/>
          <w:sz w:val="19"/>
          <w:szCs w:val="19"/>
        </w:rPr>
        <w:t>8</w:t>
      </w:r>
      <w:r w:rsidR="00FA55CD" w:rsidRPr="00AC460E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tys. </w:t>
      </w:r>
      <w:r w:rsidRPr="0099525F">
        <w:rPr>
          <w:rFonts w:ascii="Fira Sans" w:hAnsi="Fira Sans" w:cs="Arial"/>
          <w:b/>
          <w:spacing w:val="-2"/>
          <w:sz w:val="19"/>
          <w:szCs w:val="19"/>
        </w:rPr>
        <w:t xml:space="preserve">ofert </w:t>
      </w:r>
      <w:r w:rsidR="008667EE">
        <w:rPr>
          <w:rFonts w:ascii="Fira Sans" w:hAnsi="Fira Sans" w:cs="Arial"/>
          <w:b/>
          <w:spacing w:val="-2"/>
          <w:sz w:val="19"/>
          <w:szCs w:val="19"/>
        </w:rPr>
        <w:t>pracy</w:t>
      </w:r>
      <w:r w:rsidR="00CD5719">
        <w:rPr>
          <w:rStyle w:val="Odwoanieprzypisudolnego"/>
          <w:rFonts w:ascii="Fira Sans" w:hAnsi="Fira Sans" w:cs="Arial"/>
          <w:b/>
          <w:spacing w:val="-2"/>
          <w:sz w:val="19"/>
          <w:szCs w:val="19"/>
        </w:rPr>
        <w:footnoteReference w:id="2"/>
      </w:r>
      <w:r w:rsidRPr="00AC460E">
        <w:rPr>
          <w:rFonts w:ascii="Fira Sans" w:hAnsi="Fira Sans" w:cs="Arial"/>
          <w:spacing w:val="-2"/>
          <w:sz w:val="19"/>
          <w:szCs w:val="19"/>
        </w:rPr>
        <w:t>,</w:t>
      </w:r>
      <w:r w:rsidR="001B35CA">
        <w:rPr>
          <w:rFonts w:ascii="Fira Sans" w:hAnsi="Fira Sans" w:cs="Arial"/>
          <w:spacing w:val="-2"/>
          <w:sz w:val="19"/>
          <w:szCs w:val="19"/>
        </w:rPr>
        <w:t xml:space="preserve"> tj. </w:t>
      </w:r>
      <w:r w:rsidR="00503804">
        <w:rPr>
          <w:rFonts w:ascii="Fira Sans" w:hAnsi="Fira Sans" w:cs="Arial"/>
          <w:spacing w:val="-2"/>
          <w:sz w:val="19"/>
          <w:szCs w:val="19"/>
        </w:rPr>
        <w:t>więcej</w:t>
      </w:r>
      <w:r w:rsidR="001B35CA">
        <w:rPr>
          <w:rFonts w:ascii="Fira Sans" w:hAnsi="Fira Sans" w:cs="Arial"/>
          <w:spacing w:val="-2"/>
          <w:sz w:val="19"/>
          <w:szCs w:val="19"/>
        </w:rPr>
        <w:t xml:space="preserve"> o </w:t>
      </w:r>
      <w:r w:rsidR="00976E6E">
        <w:rPr>
          <w:rFonts w:ascii="Fira Sans" w:hAnsi="Fira Sans" w:cs="Arial"/>
          <w:spacing w:val="-2"/>
          <w:sz w:val="19"/>
          <w:szCs w:val="19"/>
        </w:rPr>
        <w:t>0,2</w:t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 tys. </w:t>
      </w:r>
      <w:r w:rsidR="00311B62">
        <w:rPr>
          <w:rFonts w:ascii="Fira Sans" w:hAnsi="Fira Sans" w:cs="Arial"/>
          <w:spacing w:val="-2"/>
          <w:sz w:val="19"/>
          <w:szCs w:val="19"/>
        </w:rPr>
        <w:t>ofert</w:t>
      </w:r>
      <w:r w:rsidR="001B35CA">
        <w:rPr>
          <w:rFonts w:ascii="Fira Sans" w:hAnsi="Fira Sans" w:cs="Arial"/>
          <w:spacing w:val="-2"/>
          <w:sz w:val="19"/>
          <w:szCs w:val="19"/>
        </w:rPr>
        <w:t xml:space="preserve"> niż przed miesiącem</w:t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503804">
        <w:rPr>
          <w:rFonts w:ascii="Fira Sans" w:hAnsi="Fira Sans" w:cs="Arial"/>
          <w:spacing w:val="-2"/>
          <w:sz w:val="19"/>
          <w:szCs w:val="19"/>
        </w:rPr>
        <w:br/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i o </w:t>
      </w:r>
      <w:r w:rsidR="00503804">
        <w:rPr>
          <w:rFonts w:ascii="Fira Sans" w:hAnsi="Fira Sans" w:cs="Arial"/>
          <w:spacing w:val="-2"/>
          <w:sz w:val="19"/>
          <w:szCs w:val="19"/>
        </w:rPr>
        <w:t>1</w:t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 ofert</w:t>
      </w:r>
      <w:r w:rsidR="00503804">
        <w:rPr>
          <w:rFonts w:ascii="Fira Sans" w:hAnsi="Fira Sans" w:cs="Arial"/>
          <w:spacing w:val="-2"/>
          <w:sz w:val="19"/>
          <w:szCs w:val="19"/>
        </w:rPr>
        <w:t>ę</w:t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9E40B9">
        <w:rPr>
          <w:rFonts w:ascii="Fira Sans" w:hAnsi="Fira Sans" w:cs="Arial"/>
          <w:spacing w:val="-2"/>
          <w:sz w:val="19"/>
          <w:szCs w:val="19"/>
        </w:rPr>
        <w:t>mniej</w:t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 niż przed rokiem</w:t>
      </w:r>
      <w:r w:rsidRPr="00AC460E">
        <w:rPr>
          <w:rFonts w:ascii="Fira Sans" w:hAnsi="Fira Sans" w:cs="Arial"/>
          <w:sz w:val="19"/>
          <w:szCs w:val="19"/>
        </w:rPr>
        <w:t>. W końcu miesiąca na 1 ofertę pracy przypadało</w:t>
      </w:r>
      <w:r w:rsidR="00120F70">
        <w:rPr>
          <w:rFonts w:ascii="Fira Sans" w:hAnsi="Fira Sans" w:cs="Arial"/>
          <w:sz w:val="19"/>
          <w:szCs w:val="19"/>
        </w:rPr>
        <w:t xml:space="preserve"> </w:t>
      </w:r>
      <w:r w:rsidR="00503804">
        <w:rPr>
          <w:rFonts w:ascii="Fira Sans" w:hAnsi="Fira Sans" w:cs="Arial"/>
          <w:sz w:val="19"/>
          <w:szCs w:val="19"/>
        </w:rPr>
        <w:t>20</w:t>
      </w:r>
      <w:r w:rsidR="00C94C7A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bezrobotnych</w:t>
      </w:r>
      <w:r w:rsidR="009D4181">
        <w:rPr>
          <w:rFonts w:ascii="Fira Sans" w:hAnsi="Fira Sans" w:cs="Arial"/>
          <w:sz w:val="19"/>
          <w:szCs w:val="19"/>
        </w:rPr>
        <w:t xml:space="preserve"> (przed miesiącem</w:t>
      </w:r>
      <w:r w:rsidR="0007536B">
        <w:rPr>
          <w:rFonts w:ascii="Fira Sans" w:hAnsi="Fira Sans" w:cs="Arial"/>
          <w:sz w:val="19"/>
          <w:szCs w:val="19"/>
        </w:rPr>
        <w:t xml:space="preserve"> </w:t>
      </w:r>
      <w:r w:rsidR="00503804">
        <w:rPr>
          <w:rFonts w:ascii="Fira Sans" w:hAnsi="Fira Sans" w:cs="Arial"/>
          <w:sz w:val="19"/>
          <w:szCs w:val="19"/>
        </w:rPr>
        <w:t>21</w:t>
      </w:r>
      <w:r w:rsidR="007722D5">
        <w:rPr>
          <w:rFonts w:ascii="Fira Sans" w:hAnsi="Fira Sans" w:cs="Arial"/>
          <w:sz w:val="19"/>
          <w:szCs w:val="19"/>
        </w:rPr>
        <w:t>,</w:t>
      </w:r>
      <w:r w:rsidR="00976E6E">
        <w:rPr>
          <w:rFonts w:ascii="Fira Sans" w:hAnsi="Fira Sans" w:cs="Arial"/>
          <w:sz w:val="19"/>
          <w:szCs w:val="19"/>
        </w:rPr>
        <w:t xml:space="preserve"> przed rokiem</w:t>
      </w:r>
      <w:r w:rsidR="009D4181">
        <w:rPr>
          <w:rFonts w:ascii="Fira Sans" w:hAnsi="Fira Sans" w:cs="Arial"/>
          <w:sz w:val="19"/>
          <w:szCs w:val="19"/>
        </w:rPr>
        <w:t xml:space="preserve"> </w:t>
      </w:r>
      <w:r w:rsidR="00311B62">
        <w:rPr>
          <w:rFonts w:ascii="Fira Sans" w:hAnsi="Fira Sans" w:cs="Arial"/>
          <w:sz w:val="19"/>
          <w:szCs w:val="19"/>
        </w:rPr>
        <w:t>2</w:t>
      </w:r>
      <w:r w:rsidR="00503804">
        <w:rPr>
          <w:rFonts w:ascii="Fira Sans" w:hAnsi="Fira Sans" w:cs="Arial"/>
          <w:sz w:val="19"/>
          <w:szCs w:val="19"/>
        </w:rPr>
        <w:t>2</w:t>
      </w:r>
      <w:r w:rsidR="00986D77">
        <w:rPr>
          <w:rFonts w:ascii="Fira Sans" w:hAnsi="Fira Sans" w:cs="Arial"/>
          <w:sz w:val="19"/>
          <w:szCs w:val="19"/>
        </w:rPr>
        <w:t>)</w:t>
      </w:r>
      <w:r w:rsidRPr="00AC460E">
        <w:rPr>
          <w:rFonts w:ascii="Fira Sans" w:hAnsi="Fira Sans" w:cs="Arial"/>
          <w:sz w:val="19"/>
          <w:szCs w:val="19"/>
        </w:rPr>
        <w:t>.</w:t>
      </w:r>
      <w:r w:rsidR="00973D81">
        <w:rPr>
          <w:rFonts w:cs="Arial"/>
          <w:szCs w:val="19"/>
        </w:rPr>
        <w:br w:type="page"/>
      </w:r>
    </w:p>
    <w:p w14:paraId="68412129" w14:textId="5A8C24A8" w:rsidR="00B51E67" w:rsidRPr="007650FA" w:rsidRDefault="00B51E67" w:rsidP="007650FA">
      <w:pPr>
        <w:pStyle w:val="Tytutablicwykreswmap"/>
        <w:ind w:left="851" w:hanging="851"/>
        <w:rPr>
          <w:b w:val="0"/>
        </w:rPr>
      </w:pPr>
      <w:r w:rsidRPr="005450A8">
        <w:lastRenderedPageBreak/>
        <w:t>Wykres</w:t>
      </w:r>
      <w:r w:rsidRPr="00AC460E">
        <w:t xml:space="preserve"> 3. Bezrobotni na 1 ofertę </w:t>
      </w:r>
      <w:proofErr w:type="spellStart"/>
      <w:r w:rsidRPr="00AC460E">
        <w:t>pracy</w:t>
      </w:r>
      <w:r w:rsidR="009455F3" w:rsidRPr="009455F3">
        <w:rPr>
          <w:vertAlign w:val="superscript"/>
        </w:rPr>
        <w:t>a</w:t>
      </w:r>
      <w:proofErr w:type="spellEnd"/>
      <w:r w:rsidRPr="00AC460E">
        <w:br/>
      </w:r>
      <w:r w:rsidRPr="007650FA">
        <w:rPr>
          <w:b w:val="0"/>
        </w:rPr>
        <w:t>Stan w końcu miesiąca</w:t>
      </w:r>
    </w:p>
    <w:p w14:paraId="25A2210D" w14:textId="08DF3486" w:rsidR="00B51E67" w:rsidRPr="00AC460E" w:rsidRDefault="002C7488" w:rsidP="00031D39">
      <w:pPr>
        <w:pStyle w:val="Tekstpodstawowy"/>
        <w:suppressAutoHyphens/>
        <w:spacing w:before="480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3203456" behindDoc="0" locked="0" layoutInCell="1" allowOverlap="1" wp14:anchorId="3AC372AD" wp14:editId="120B0823">
            <wp:simplePos x="0" y="0"/>
            <wp:positionH relativeFrom="column">
              <wp:posOffset>3976</wp:posOffset>
            </wp:positionH>
            <wp:positionV relativeFrom="paragraph">
              <wp:posOffset>3976</wp:posOffset>
            </wp:positionV>
            <wp:extent cx="6654165" cy="2738755"/>
            <wp:effectExtent l="0" t="0" r="0" b="4445"/>
            <wp:wrapTopAndBottom/>
            <wp:docPr id="26" name="Obraz 26" descr="Wykres kolumnowy przedstawia  liczbę bezrobotnych przypadającą na jedną ofertę pracy według miesięcy w latach 2023-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wykr_03.wm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73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AC460E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294967294" distB="4294967294" distL="114300" distR="114300" simplePos="0" relativeHeight="251622400" behindDoc="0" locked="0" layoutInCell="1" allowOverlap="1" wp14:anchorId="0C290B5A" wp14:editId="1DE87738">
                <wp:simplePos x="0" y="0"/>
                <wp:positionH relativeFrom="column">
                  <wp:posOffset>345440</wp:posOffset>
                </wp:positionH>
                <wp:positionV relativeFrom="paragraph">
                  <wp:posOffset>83184</wp:posOffset>
                </wp:positionV>
                <wp:extent cx="5676265" cy="0"/>
                <wp:effectExtent l="0" t="0" r="0" b="0"/>
                <wp:wrapNone/>
                <wp:docPr id="3661" name="AutoShape 5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26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650F5D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21" o:spid="_x0000_s1026" type="#_x0000_t32" style="position:absolute;margin-left:27.2pt;margin-top:6.55pt;width:446.95pt;height:0;z-index:251622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" stroked="f"/>
            </w:pict>
          </mc:Fallback>
        </mc:AlternateContent>
      </w:r>
      <w:r w:rsidR="00A327DA" w:rsidRPr="00AC460E">
        <w:rPr>
          <w:rFonts w:cs="Arial"/>
          <w:szCs w:val="19"/>
        </w:rPr>
        <w:t xml:space="preserve">Z danych urzędów pracy wynika, że na koniec </w:t>
      </w:r>
      <w:r w:rsidR="00503804">
        <w:rPr>
          <w:rFonts w:cs="Arial"/>
          <w:szCs w:val="19"/>
        </w:rPr>
        <w:t>września</w:t>
      </w:r>
      <w:r w:rsidR="00222307" w:rsidRPr="00AC460E">
        <w:rPr>
          <w:rFonts w:cs="Arial"/>
          <w:szCs w:val="19"/>
        </w:rPr>
        <w:t xml:space="preserve"> </w:t>
      </w:r>
      <w:r w:rsidR="00B31277" w:rsidRPr="00AC460E">
        <w:rPr>
          <w:rFonts w:cs="Arial"/>
          <w:szCs w:val="19"/>
        </w:rPr>
        <w:t>202</w:t>
      </w:r>
      <w:r w:rsidR="004A286E">
        <w:rPr>
          <w:rFonts w:cs="Arial"/>
          <w:szCs w:val="19"/>
        </w:rPr>
        <w:t>6</w:t>
      </w:r>
      <w:r w:rsidR="00B31277" w:rsidRPr="00AC460E">
        <w:rPr>
          <w:rFonts w:cs="Arial"/>
          <w:szCs w:val="19"/>
        </w:rPr>
        <w:t xml:space="preserve"> </w:t>
      </w:r>
      <w:r w:rsidR="00A327DA" w:rsidRPr="00AC460E">
        <w:rPr>
          <w:rFonts w:cs="Arial"/>
          <w:szCs w:val="19"/>
        </w:rPr>
        <w:t xml:space="preserve">r. </w:t>
      </w:r>
      <w:r w:rsidR="00617B2F" w:rsidRPr="00AC460E">
        <w:rPr>
          <w:rFonts w:cs="Arial"/>
          <w:szCs w:val="19"/>
        </w:rPr>
        <w:t xml:space="preserve">w województwie </w:t>
      </w:r>
      <w:r w:rsidR="00503804">
        <w:rPr>
          <w:rFonts w:cs="Arial"/>
          <w:szCs w:val="19"/>
        </w:rPr>
        <w:t>5</w:t>
      </w:r>
      <w:r w:rsidR="00A327DA" w:rsidRPr="00AC460E">
        <w:rPr>
          <w:rFonts w:cs="Arial"/>
          <w:szCs w:val="19"/>
        </w:rPr>
        <w:t xml:space="preserve"> zakład</w:t>
      </w:r>
      <w:r w:rsidR="00745895">
        <w:rPr>
          <w:rFonts w:cs="Arial"/>
          <w:szCs w:val="19"/>
        </w:rPr>
        <w:t>ów</w:t>
      </w:r>
      <w:r w:rsidR="00A327DA" w:rsidRPr="00AC460E">
        <w:rPr>
          <w:rFonts w:cs="Arial"/>
          <w:szCs w:val="19"/>
        </w:rPr>
        <w:t xml:space="preserve"> pracy zapowiedział</w:t>
      </w:r>
      <w:r w:rsidR="00745895">
        <w:rPr>
          <w:rFonts w:cs="Arial"/>
          <w:szCs w:val="19"/>
        </w:rPr>
        <w:t>o</w:t>
      </w:r>
      <w:r w:rsidR="00DF6702" w:rsidRPr="00AC460E">
        <w:rPr>
          <w:rFonts w:cs="Arial"/>
          <w:szCs w:val="19"/>
        </w:rPr>
        <w:t xml:space="preserve"> </w:t>
      </w:r>
      <w:r w:rsidR="00A327DA" w:rsidRPr="008667EE">
        <w:rPr>
          <w:rFonts w:cs="Arial"/>
          <w:b/>
          <w:szCs w:val="19"/>
        </w:rPr>
        <w:t>zwolnienie</w:t>
      </w:r>
      <w:r w:rsidR="00A327DA" w:rsidRPr="00AC460E">
        <w:rPr>
          <w:rFonts w:cs="Arial"/>
          <w:szCs w:val="19"/>
        </w:rPr>
        <w:t xml:space="preserve"> </w:t>
      </w:r>
      <w:r w:rsidR="004E4F0E" w:rsidRPr="00AC460E">
        <w:rPr>
          <w:rFonts w:cs="Arial"/>
          <w:szCs w:val="19"/>
        </w:rPr>
        <w:t>w</w:t>
      </w:r>
      <w:r>
        <w:rPr>
          <w:rFonts w:cs="Arial"/>
          <w:szCs w:val="19"/>
        </w:rPr>
        <w:t xml:space="preserve"> </w:t>
      </w:r>
      <w:r w:rsidR="004E4F0E" w:rsidRPr="00AC460E">
        <w:rPr>
          <w:rFonts w:cs="Arial"/>
          <w:szCs w:val="19"/>
        </w:rPr>
        <w:t>najbliższym czasie</w:t>
      </w:r>
      <w:r w:rsidR="00213B2C" w:rsidRPr="00AC460E">
        <w:rPr>
          <w:rFonts w:cs="Arial"/>
          <w:szCs w:val="19"/>
        </w:rPr>
        <w:t xml:space="preserve"> </w:t>
      </w:r>
      <w:r w:rsidR="00503804">
        <w:rPr>
          <w:rFonts w:cs="Arial"/>
          <w:szCs w:val="19"/>
        </w:rPr>
        <w:t>641</w:t>
      </w:r>
      <w:r w:rsidR="00A327DA" w:rsidRPr="00AC460E">
        <w:rPr>
          <w:rFonts w:cs="Arial"/>
          <w:szCs w:val="19"/>
        </w:rPr>
        <w:t xml:space="preserve"> pracowników</w:t>
      </w:r>
      <w:r w:rsidR="00A57B6A" w:rsidRPr="00AC460E">
        <w:rPr>
          <w:rFonts w:cs="Arial"/>
          <w:szCs w:val="19"/>
        </w:rPr>
        <w:t xml:space="preserve"> (przed rokiem</w:t>
      </w:r>
      <w:r w:rsidR="004E4F0E" w:rsidRPr="00AC460E">
        <w:rPr>
          <w:rFonts w:cs="Arial"/>
          <w:szCs w:val="19"/>
        </w:rPr>
        <w:t xml:space="preserve"> </w:t>
      </w:r>
      <w:r w:rsidR="00527AFE" w:rsidRPr="00AC460E">
        <w:rPr>
          <w:rFonts w:cs="Arial"/>
        </w:rPr>
        <w:t xml:space="preserve">odpowiednio </w:t>
      </w:r>
      <w:r w:rsidR="00503804">
        <w:rPr>
          <w:rFonts w:cs="Arial"/>
        </w:rPr>
        <w:t>1</w:t>
      </w:r>
      <w:r w:rsidR="004B129F" w:rsidRPr="00AC460E">
        <w:rPr>
          <w:rFonts w:cs="Arial"/>
        </w:rPr>
        <w:t xml:space="preserve"> zakła</w:t>
      </w:r>
      <w:r w:rsidR="00085A9C">
        <w:rPr>
          <w:rFonts w:cs="Arial"/>
        </w:rPr>
        <w:t>d</w:t>
      </w:r>
      <w:r w:rsidR="00527AFE" w:rsidRPr="00AC460E">
        <w:rPr>
          <w:rFonts w:cs="Arial"/>
        </w:rPr>
        <w:t xml:space="preserve">, </w:t>
      </w:r>
      <w:r w:rsidR="00503804">
        <w:rPr>
          <w:rFonts w:cs="Arial"/>
        </w:rPr>
        <w:t>22</w:t>
      </w:r>
      <w:r w:rsidR="00857152" w:rsidRPr="00AC460E">
        <w:rPr>
          <w:rFonts w:cs="Arial"/>
        </w:rPr>
        <w:t xml:space="preserve"> </w:t>
      </w:r>
      <w:r w:rsidR="00527AFE" w:rsidRPr="00AC460E">
        <w:rPr>
          <w:rFonts w:cs="Arial"/>
        </w:rPr>
        <w:t>pracowników</w:t>
      </w:r>
      <w:r w:rsidR="00A57B6A" w:rsidRPr="00AC460E">
        <w:rPr>
          <w:rFonts w:cs="Arial"/>
          <w:szCs w:val="19"/>
        </w:rPr>
        <w:t>)</w:t>
      </w:r>
      <w:r w:rsidR="004408C6" w:rsidRPr="00AC460E">
        <w:rPr>
          <w:rFonts w:cs="Arial"/>
          <w:szCs w:val="19"/>
        </w:rPr>
        <w:t>.</w:t>
      </w:r>
      <w:r w:rsidR="00A327DA" w:rsidRPr="00AC460E">
        <w:rPr>
          <w:rFonts w:cs="Arial"/>
          <w:szCs w:val="19"/>
        </w:rPr>
        <w:t xml:space="preserve"> </w:t>
      </w:r>
    </w:p>
    <w:p w14:paraId="57DAAC90" w14:textId="77777777" w:rsidR="00B51E67" w:rsidRPr="00AC460E" w:rsidRDefault="00B51E67" w:rsidP="00BC2AFB">
      <w:pPr>
        <w:pStyle w:val="Nagwek2"/>
        <w:rPr>
          <w:caps/>
        </w:rPr>
      </w:pPr>
      <w:bookmarkStart w:id="8" w:name="_Toc318868789"/>
      <w:bookmarkStart w:id="9" w:name="_Toc393969823"/>
      <w:r w:rsidRPr="00AC460E">
        <w:rPr>
          <w:caps/>
        </w:rPr>
        <w:t>W</w:t>
      </w:r>
      <w:r w:rsidRPr="00AC460E">
        <w:t>ynagrodzenia</w:t>
      </w:r>
      <w:bookmarkEnd w:id="8"/>
      <w:bookmarkEnd w:id="9"/>
    </w:p>
    <w:p w14:paraId="7B1AFD08" w14:textId="5793797A" w:rsidR="00B51E67" w:rsidRPr="00AC460E" w:rsidRDefault="00B51E67" w:rsidP="00B70AF3">
      <w:r w:rsidRPr="00AC460E">
        <w:t>W</w:t>
      </w:r>
      <w:r w:rsidR="00503804">
        <w:t>e</w:t>
      </w:r>
      <w:r w:rsidRPr="00AC460E">
        <w:t xml:space="preserve"> </w:t>
      </w:r>
      <w:r w:rsidR="00503804">
        <w:t>wrześniu</w:t>
      </w:r>
      <w:r w:rsidRPr="00AC460E">
        <w:t xml:space="preserve"> </w:t>
      </w:r>
      <w:r w:rsidR="001E6C52" w:rsidRPr="00AC460E">
        <w:t>202</w:t>
      </w:r>
      <w:r w:rsidR="006F044B">
        <w:t>6</w:t>
      </w:r>
      <w:r w:rsidR="00357439" w:rsidRPr="00AC460E">
        <w:t xml:space="preserve"> </w:t>
      </w:r>
      <w:r w:rsidRPr="00AC460E">
        <w:t xml:space="preserve">r. </w:t>
      </w:r>
      <w:r w:rsidRPr="005E4447">
        <w:rPr>
          <w:b/>
        </w:rPr>
        <w:t>przeciętne miesięczne wynagrodzenie brutto w sektorze przedsiębiorstw</w:t>
      </w:r>
      <w:r w:rsidRPr="00AC460E">
        <w:t xml:space="preserve"> wyniosło </w:t>
      </w:r>
      <w:r w:rsidR="00B70AF3">
        <w:t>7</w:t>
      </w:r>
      <w:r w:rsidR="00503804">
        <w:t> </w:t>
      </w:r>
      <w:r w:rsidR="00B70AF3">
        <w:t>7</w:t>
      </w:r>
      <w:r w:rsidR="00503804">
        <w:t>75,85</w:t>
      </w:r>
      <w:r w:rsidRPr="00AC460E">
        <w:t xml:space="preserve"> zł i było </w:t>
      </w:r>
      <w:r w:rsidR="00B04538">
        <w:br/>
      </w:r>
      <w:r w:rsidRPr="00AC460E">
        <w:t xml:space="preserve">o </w:t>
      </w:r>
      <w:r w:rsidR="00503804">
        <w:t>5,7</w:t>
      </w:r>
      <w:r w:rsidRPr="00AC460E">
        <w:t xml:space="preserve">% </w:t>
      </w:r>
      <w:r w:rsidR="005A3D4D" w:rsidRPr="00AC460E">
        <w:t>wyższe</w:t>
      </w:r>
      <w:r w:rsidRPr="00AC460E">
        <w:t xml:space="preserve"> niż w analogicznym okresie </w:t>
      </w:r>
      <w:r w:rsidR="0048214A" w:rsidRPr="00AC460E">
        <w:t>ub.r.</w:t>
      </w:r>
      <w:r w:rsidRPr="00AC460E">
        <w:t xml:space="preserve"> (przed rokiem </w:t>
      </w:r>
      <w:r w:rsidR="001F5F71">
        <w:t>wzrost</w:t>
      </w:r>
      <w:r w:rsidRPr="00AC460E">
        <w:t xml:space="preserve"> o</w:t>
      </w:r>
      <w:r w:rsidR="001E6C52" w:rsidRPr="00AC460E">
        <w:t xml:space="preserve"> </w:t>
      </w:r>
      <w:r w:rsidR="00B70AF3">
        <w:t>7,1</w:t>
      </w:r>
      <w:r w:rsidRPr="00AC460E">
        <w:t>%).</w:t>
      </w:r>
    </w:p>
    <w:p w14:paraId="2CB96AF0" w14:textId="582C234D" w:rsidR="00503804" w:rsidRPr="00503804" w:rsidRDefault="00B51E67" w:rsidP="00860C73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bCs/>
          <w:sz w:val="19"/>
          <w:szCs w:val="19"/>
        </w:rPr>
      </w:pPr>
      <w:r w:rsidRPr="003E095A">
        <w:rPr>
          <w:rFonts w:ascii="Fira Sans" w:hAnsi="Fira Sans" w:cs="Arial"/>
          <w:bCs/>
          <w:sz w:val="19"/>
          <w:szCs w:val="19"/>
        </w:rPr>
        <w:t xml:space="preserve">W porównaniu </w:t>
      </w:r>
      <w:r w:rsidR="00C27002" w:rsidRPr="003E095A">
        <w:rPr>
          <w:rFonts w:ascii="Fira Sans" w:hAnsi="Fira Sans" w:cs="Arial"/>
          <w:bCs/>
          <w:sz w:val="19"/>
          <w:szCs w:val="19"/>
        </w:rPr>
        <w:t xml:space="preserve">z </w:t>
      </w:r>
      <w:r w:rsidR="00503804">
        <w:rPr>
          <w:rFonts w:ascii="Fira Sans" w:hAnsi="Fira Sans" w:cs="Arial"/>
          <w:bCs/>
          <w:sz w:val="19"/>
          <w:szCs w:val="19"/>
        </w:rPr>
        <w:t>wrześniem</w:t>
      </w:r>
      <w:r w:rsidRPr="003E095A">
        <w:rPr>
          <w:rFonts w:ascii="Fira Sans" w:hAnsi="Fira Sans" w:cs="Arial"/>
          <w:sz w:val="19"/>
          <w:szCs w:val="19"/>
        </w:rPr>
        <w:t xml:space="preserve"> </w:t>
      </w:r>
      <w:r w:rsidR="00357439" w:rsidRPr="003E095A">
        <w:rPr>
          <w:rFonts w:ascii="Fira Sans" w:hAnsi="Fira Sans" w:cs="Arial"/>
          <w:bCs/>
          <w:sz w:val="19"/>
          <w:szCs w:val="19"/>
        </w:rPr>
        <w:t>20</w:t>
      </w:r>
      <w:r w:rsidR="001E6C52" w:rsidRPr="003E095A">
        <w:rPr>
          <w:rFonts w:ascii="Fira Sans" w:hAnsi="Fira Sans" w:cs="Arial"/>
          <w:bCs/>
          <w:sz w:val="19"/>
          <w:szCs w:val="19"/>
        </w:rPr>
        <w:t>2</w:t>
      </w:r>
      <w:r w:rsidR="002446F3" w:rsidRPr="003E095A">
        <w:rPr>
          <w:rFonts w:ascii="Fira Sans" w:hAnsi="Fira Sans" w:cs="Arial"/>
          <w:bCs/>
          <w:sz w:val="19"/>
          <w:szCs w:val="19"/>
        </w:rPr>
        <w:t>5</w:t>
      </w:r>
      <w:r w:rsidR="00357439" w:rsidRPr="003E095A">
        <w:rPr>
          <w:rFonts w:ascii="Fira Sans" w:hAnsi="Fira Sans" w:cs="Arial"/>
          <w:bCs/>
          <w:sz w:val="19"/>
          <w:szCs w:val="19"/>
        </w:rPr>
        <w:t xml:space="preserve"> </w:t>
      </w:r>
      <w:r w:rsidR="0048214A" w:rsidRPr="003E095A">
        <w:rPr>
          <w:rFonts w:ascii="Fira Sans" w:hAnsi="Fira Sans" w:cs="Arial"/>
          <w:bCs/>
          <w:sz w:val="19"/>
          <w:szCs w:val="19"/>
        </w:rPr>
        <w:t>r.</w:t>
      </w:r>
      <w:r w:rsidRPr="003E095A">
        <w:rPr>
          <w:rFonts w:ascii="Fira Sans" w:hAnsi="Fira Sans" w:cs="Arial"/>
          <w:bCs/>
          <w:sz w:val="19"/>
          <w:szCs w:val="19"/>
        </w:rPr>
        <w:t xml:space="preserve"> </w:t>
      </w:r>
      <w:r w:rsidR="00086B19" w:rsidRPr="003E095A">
        <w:rPr>
          <w:rFonts w:ascii="Fira Sans" w:hAnsi="Fira Sans" w:cs="Arial"/>
          <w:bCs/>
          <w:sz w:val="19"/>
          <w:szCs w:val="19"/>
        </w:rPr>
        <w:t>wzrost</w:t>
      </w:r>
      <w:r w:rsidRPr="003E095A">
        <w:rPr>
          <w:rFonts w:ascii="Fira Sans" w:hAnsi="Fira Sans" w:cs="Arial"/>
          <w:bCs/>
          <w:sz w:val="19"/>
          <w:szCs w:val="19"/>
        </w:rPr>
        <w:t xml:space="preserve"> przeciętnych wynagrodzeń odnotowano</w:t>
      </w:r>
      <w:r w:rsidR="00620423" w:rsidRPr="003E095A">
        <w:rPr>
          <w:rFonts w:ascii="Fira Sans" w:hAnsi="Fira Sans" w:cs="Arial"/>
          <w:bCs/>
          <w:sz w:val="19"/>
          <w:szCs w:val="19"/>
        </w:rPr>
        <w:t xml:space="preserve"> w</w:t>
      </w:r>
      <w:r w:rsidR="001C5513" w:rsidRPr="003E095A">
        <w:rPr>
          <w:rFonts w:ascii="Fira Sans" w:hAnsi="Fira Sans" w:cs="Arial"/>
          <w:bCs/>
          <w:sz w:val="19"/>
          <w:szCs w:val="19"/>
        </w:rPr>
        <w:t xml:space="preserve"> </w:t>
      </w:r>
      <w:r w:rsidR="00085A9C" w:rsidRPr="003E095A">
        <w:rPr>
          <w:rFonts w:ascii="Fira Sans" w:hAnsi="Fira Sans" w:cs="Arial"/>
          <w:bCs/>
          <w:sz w:val="19"/>
          <w:szCs w:val="19"/>
        </w:rPr>
        <w:t>większości sekcji</w:t>
      </w:r>
      <w:r w:rsidR="00620423" w:rsidRPr="003E095A">
        <w:rPr>
          <w:rFonts w:ascii="Fira Sans" w:hAnsi="Fira Sans" w:cs="Arial"/>
          <w:bCs/>
          <w:sz w:val="19"/>
          <w:szCs w:val="19"/>
        </w:rPr>
        <w:t>,</w:t>
      </w:r>
      <w:r w:rsidRPr="003E095A">
        <w:rPr>
          <w:rFonts w:ascii="Fira Sans" w:hAnsi="Fira Sans" w:cs="Arial"/>
          <w:bCs/>
          <w:sz w:val="19"/>
          <w:szCs w:val="19"/>
        </w:rPr>
        <w:t xml:space="preserve"> m.in. </w:t>
      </w:r>
      <w:r w:rsidR="00907729" w:rsidRPr="003E095A">
        <w:rPr>
          <w:rFonts w:ascii="Fira Sans" w:hAnsi="Fira Sans" w:cs="Arial"/>
          <w:bCs/>
          <w:sz w:val="19"/>
          <w:szCs w:val="19"/>
        </w:rPr>
        <w:br/>
      </w:r>
      <w:r w:rsidR="0067790C" w:rsidRPr="003E095A">
        <w:rPr>
          <w:rFonts w:ascii="Fira Sans" w:hAnsi="Fira Sans" w:cs="Arial"/>
          <w:bCs/>
          <w:sz w:val="19"/>
          <w:szCs w:val="19"/>
        </w:rPr>
        <w:t>w</w:t>
      </w:r>
      <w:r w:rsidR="0067790C" w:rsidRPr="003E095A">
        <w:rPr>
          <w:rFonts w:ascii="Fira Sans" w:hAnsi="Fira Sans" w:cs="Arial"/>
          <w:bCs/>
          <w:spacing w:val="-1"/>
          <w:sz w:val="19"/>
          <w:szCs w:val="19"/>
        </w:rPr>
        <w:t xml:space="preserve"> </w:t>
      </w:r>
      <w:r w:rsidR="00B70AF3">
        <w:rPr>
          <w:rFonts w:ascii="Fira Sans" w:hAnsi="Fira Sans" w:cs="Arial"/>
          <w:bCs/>
          <w:spacing w:val="-1"/>
          <w:sz w:val="19"/>
          <w:szCs w:val="19"/>
        </w:rPr>
        <w:t xml:space="preserve">transporcie i gospodarce magazynowej (o </w:t>
      </w:r>
      <w:r w:rsidR="00503804">
        <w:rPr>
          <w:rFonts w:ascii="Fira Sans" w:hAnsi="Fira Sans" w:cs="Arial"/>
          <w:bCs/>
          <w:spacing w:val="-1"/>
          <w:sz w:val="19"/>
          <w:szCs w:val="19"/>
        </w:rPr>
        <w:t>17,1</w:t>
      </w:r>
      <w:r w:rsidR="00B70AF3">
        <w:rPr>
          <w:rFonts w:ascii="Fira Sans" w:hAnsi="Fira Sans" w:cs="Arial"/>
          <w:bCs/>
          <w:spacing w:val="-1"/>
          <w:sz w:val="19"/>
          <w:szCs w:val="19"/>
        </w:rPr>
        <w:t>%),</w:t>
      </w:r>
      <w:r w:rsidR="00B70AF3" w:rsidRPr="00B70AF3">
        <w:rPr>
          <w:rFonts w:ascii="Fira Sans" w:hAnsi="Fira Sans" w:cs="Arial"/>
          <w:bCs/>
          <w:sz w:val="19"/>
          <w:szCs w:val="19"/>
        </w:rPr>
        <w:t xml:space="preserve"> </w:t>
      </w:r>
      <w:r w:rsidR="00503804" w:rsidRPr="003E095A">
        <w:rPr>
          <w:rFonts w:ascii="Fira Sans" w:hAnsi="Fira Sans" w:cs="Arial"/>
          <w:bCs/>
          <w:sz w:val="19"/>
          <w:szCs w:val="19"/>
        </w:rPr>
        <w:t>handlu, naprawie pojazdów samochodowych (</w:t>
      </w:r>
      <w:r w:rsidR="00503804">
        <w:rPr>
          <w:rFonts w:ascii="Fira Sans" w:hAnsi="Fira Sans" w:cs="Arial"/>
          <w:bCs/>
          <w:sz w:val="19"/>
          <w:szCs w:val="19"/>
        </w:rPr>
        <w:t>o 7,9</w:t>
      </w:r>
      <w:r w:rsidR="00503804" w:rsidRPr="00B70AF3">
        <w:rPr>
          <w:rFonts w:ascii="Fira Sans" w:hAnsi="Fira Sans" w:cs="Arial"/>
          <w:bCs/>
          <w:sz w:val="19"/>
          <w:szCs w:val="19"/>
        </w:rPr>
        <w:t>%)</w:t>
      </w:r>
      <w:r w:rsidR="00503804">
        <w:rPr>
          <w:rFonts w:ascii="Fira Sans" w:hAnsi="Fira Sans" w:cs="Arial"/>
          <w:bCs/>
          <w:sz w:val="19"/>
          <w:szCs w:val="19"/>
        </w:rPr>
        <w:t>,</w:t>
      </w:r>
      <w:r w:rsidR="00503804" w:rsidRPr="00503804">
        <w:rPr>
          <w:rFonts w:ascii="Fira Sans" w:hAnsi="Fira Sans" w:cs="Arial"/>
          <w:sz w:val="19"/>
          <w:szCs w:val="19"/>
        </w:rPr>
        <w:t xml:space="preserve"> </w:t>
      </w:r>
      <w:r w:rsidR="00503804" w:rsidRPr="00955701">
        <w:rPr>
          <w:rFonts w:ascii="Fira Sans" w:hAnsi="Fira Sans" w:cs="Arial"/>
          <w:sz w:val="19"/>
          <w:szCs w:val="19"/>
        </w:rPr>
        <w:t xml:space="preserve">administrowaniu i działalności wspierającej </w:t>
      </w:r>
      <w:r w:rsidR="00503804" w:rsidRPr="00955701">
        <w:rPr>
          <w:rFonts w:ascii="Fira Sans" w:hAnsi="Fira Sans" w:cs="Arial"/>
          <w:bCs/>
          <w:sz w:val="19"/>
          <w:szCs w:val="19"/>
        </w:rPr>
        <w:t>(o </w:t>
      </w:r>
      <w:r w:rsidR="00503804">
        <w:rPr>
          <w:rFonts w:ascii="Fira Sans" w:hAnsi="Fira Sans" w:cs="Arial"/>
          <w:bCs/>
          <w:sz w:val="19"/>
          <w:szCs w:val="19"/>
        </w:rPr>
        <w:t>6,4</w:t>
      </w:r>
      <w:r w:rsidR="00503804" w:rsidRPr="00955701">
        <w:rPr>
          <w:rFonts w:ascii="Fira Sans" w:hAnsi="Fira Sans" w:cs="Arial"/>
          <w:bCs/>
          <w:sz w:val="19"/>
          <w:szCs w:val="19"/>
        </w:rPr>
        <w:t>%)</w:t>
      </w:r>
      <w:r w:rsidR="00503804">
        <w:rPr>
          <w:rFonts w:ascii="Fira Sans" w:hAnsi="Fira Sans" w:cs="Arial"/>
          <w:bCs/>
          <w:sz w:val="19"/>
          <w:szCs w:val="19"/>
        </w:rPr>
        <w:t xml:space="preserve">, </w:t>
      </w:r>
      <w:r w:rsidR="00503804" w:rsidRPr="00955701">
        <w:rPr>
          <w:rFonts w:ascii="Fira Sans" w:hAnsi="Fira Sans" w:cs="Arial"/>
          <w:bCs/>
          <w:sz w:val="19"/>
          <w:szCs w:val="19"/>
        </w:rPr>
        <w:t xml:space="preserve">informacji i komunikacji </w:t>
      </w:r>
      <w:r w:rsidR="00503804" w:rsidRPr="00955701">
        <w:rPr>
          <w:rFonts w:ascii="Fira Sans" w:hAnsi="Fira Sans" w:cs="Arial"/>
          <w:bCs/>
          <w:spacing w:val="-1"/>
          <w:sz w:val="19"/>
          <w:szCs w:val="19"/>
        </w:rPr>
        <w:t xml:space="preserve">(o </w:t>
      </w:r>
      <w:r w:rsidR="00503804">
        <w:rPr>
          <w:rFonts w:ascii="Fira Sans" w:hAnsi="Fira Sans" w:cs="Arial"/>
          <w:bCs/>
          <w:spacing w:val="-1"/>
          <w:sz w:val="19"/>
          <w:szCs w:val="19"/>
        </w:rPr>
        <w:t>6,</w:t>
      </w:r>
      <w:r w:rsidR="009E40B9">
        <w:rPr>
          <w:rFonts w:ascii="Fira Sans" w:hAnsi="Fira Sans" w:cs="Arial"/>
          <w:bCs/>
          <w:spacing w:val="-1"/>
          <w:sz w:val="19"/>
          <w:szCs w:val="19"/>
        </w:rPr>
        <w:t>2</w:t>
      </w:r>
      <w:r w:rsidR="00503804" w:rsidRPr="00955701">
        <w:rPr>
          <w:rFonts w:ascii="Fira Sans" w:hAnsi="Fira Sans" w:cs="Arial"/>
          <w:bCs/>
          <w:spacing w:val="-1"/>
          <w:sz w:val="19"/>
          <w:szCs w:val="19"/>
        </w:rPr>
        <w:t>%)</w:t>
      </w:r>
      <w:r w:rsidR="00503804" w:rsidRPr="00503804">
        <w:rPr>
          <w:rFonts w:ascii="Fira Sans" w:hAnsi="Fira Sans" w:cs="Arial"/>
          <w:bCs/>
          <w:sz w:val="19"/>
          <w:szCs w:val="19"/>
        </w:rPr>
        <w:t xml:space="preserve"> </w:t>
      </w:r>
      <w:r w:rsidR="00503804" w:rsidRPr="00B70AF3">
        <w:rPr>
          <w:rFonts w:ascii="Fira Sans" w:hAnsi="Fira Sans" w:cs="Arial"/>
          <w:bCs/>
          <w:sz w:val="19"/>
          <w:szCs w:val="19"/>
        </w:rPr>
        <w:t xml:space="preserve">oraz przetwórstwie przemysłowym (o </w:t>
      </w:r>
      <w:r w:rsidR="00503804">
        <w:rPr>
          <w:rFonts w:ascii="Fira Sans" w:hAnsi="Fira Sans" w:cs="Arial"/>
          <w:bCs/>
          <w:sz w:val="19"/>
          <w:szCs w:val="19"/>
        </w:rPr>
        <w:t>5,4</w:t>
      </w:r>
      <w:r w:rsidR="00503804" w:rsidRPr="00B70AF3">
        <w:rPr>
          <w:rFonts w:ascii="Fira Sans" w:hAnsi="Fira Sans" w:cs="Arial"/>
          <w:bCs/>
          <w:sz w:val="19"/>
          <w:szCs w:val="19"/>
        </w:rPr>
        <w:t>%)</w:t>
      </w:r>
      <w:r w:rsidR="00503804">
        <w:rPr>
          <w:rFonts w:ascii="Fira Sans" w:hAnsi="Fira Sans" w:cs="Arial"/>
          <w:bCs/>
          <w:sz w:val="19"/>
          <w:szCs w:val="19"/>
        </w:rPr>
        <w:t>.</w:t>
      </w:r>
      <w:r w:rsidR="00503804" w:rsidRPr="00503804">
        <w:rPr>
          <w:rFonts w:ascii="Fira Sans" w:hAnsi="Fira Sans" w:cs="Arial"/>
          <w:sz w:val="19"/>
          <w:szCs w:val="19"/>
        </w:rPr>
        <w:t xml:space="preserve"> </w:t>
      </w:r>
      <w:r w:rsidR="00503804" w:rsidRPr="003E095A">
        <w:rPr>
          <w:rFonts w:ascii="Fira Sans" w:hAnsi="Fira Sans" w:cs="Arial"/>
          <w:sz w:val="19"/>
          <w:szCs w:val="19"/>
        </w:rPr>
        <w:t>Spadek</w:t>
      </w:r>
      <w:r w:rsidR="00503804" w:rsidRPr="00B70AF3">
        <w:rPr>
          <w:rFonts w:ascii="Fira Sans" w:hAnsi="Fira Sans" w:cs="Arial"/>
          <w:sz w:val="19"/>
          <w:szCs w:val="19"/>
        </w:rPr>
        <w:t xml:space="preserve"> </w:t>
      </w:r>
      <w:r w:rsidR="00503804" w:rsidRPr="003E095A">
        <w:rPr>
          <w:rFonts w:ascii="Fira Sans" w:hAnsi="Fira Sans" w:cs="Arial"/>
          <w:sz w:val="19"/>
          <w:szCs w:val="19"/>
        </w:rPr>
        <w:t xml:space="preserve">natomiast </w:t>
      </w:r>
      <w:r w:rsidR="00503804" w:rsidRPr="00955701">
        <w:rPr>
          <w:rFonts w:ascii="Fira Sans" w:hAnsi="Fira Sans" w:cs="Arial"/>
          <w:sz w:val="19"/>
          <w:szCs w:val="19"/>
        </w:rPr>
        <w:t>wystąpił w</w:t>
      </w:r>
      <w:r w:rsidR="00503804" w:rsidRPr="00503804">
        <w:rPr>
          <w:rFonts w:cs="Arial"/>
          <w:bCs/>
          <w:szCs w:val="19"/>
        </w:rPr>
        <w:t xml:space="preserve"> </w:t>
      </w:r>
      <w:r w:rsidR="00503804" w:rsidRPr="00503804">
        <w:rPr>
          <w:rFonts w:ascii="Fira Sans" w:hAnsi="Fira Sans" w:cs="Arial"/>
          <w:bCs/>
          <w:sz w:val="19"/>
          <w:szCs w:val="19"/>
        </w:rPr>
        <w:t xml:space="preserve">działalności profesjonalnej, naukowej i technicznej (o </w:t>
      </w:r>
      <w:r w:rsidR="00503804">
        <w:rPr>
          <w:rFonts w:ascii="Fira Sans" w:hAnsi="Fira Sans" w:cs="Arial"/>
          <w:bCs/>
          <w:sz w:val="19"/>
          <w:szCs w:val="19"/>
        </w:rPr>
        <w:t>0,4</w:t>
      </w:r>
      <w:r w:rsidR="00503804" w:rsidRPr="00503804">
        <w:rPr>
          <w:rFonts w:ascii="Fira Sans" w:hAnsi="Fira Sans" w:cs="Arial"/>
          <w:bCs/>
          <w:sz w:val="19"/>
          <w:szCs w:val="19"/>
        </w:rPr>
        <w:t xml:space="preserve">%) </w:t>
      </w:r>
      <w:r w:rsidR="00503804">
        <w:rPr>
          <w:rFonts w:ascii="Fira Sans" w:hAnsi="Fira Sans" w:cs="Arial"/>
          <w:bCs/>
          <w:sz w:val="19"/>
          <w:szCs w:val="19"/>
        </w:rPr>
        <w:t>oraz</w:t>
      </w:r>
      <w:r w:rsidR="00503804" w:rsidRPr="00503804">
        <w:rPr>
          <w:rFonts w:ascii="Fira Sans" w:hAnsi="Fira Sans" w:cs="Arial"/>
          <w:sz w:val="19"/>
          <w:szCs w:val="19"/>
        </w:rPr>
        <w:t xml:space="preserve"> </w:t>
      </w:r>
      <w:r w:rsidR="00503804" w:rsidRPr="00955701">
        <w:rPr>
          <w:rFonts w:ascii="Fira Sans" w:hAnsi="Fira Sans" w:cs="Arial"/>
          <w:sz w:val="19"/>
          <w:szCs w:val="19"/>
        </w:rPr>
        <w:t xml:space="preserve">budownictwie </w:t>
      </w:r>
      <w:r w:rsidR="00503804">
        <w:rPr>
          <w:rFonts w:ascii="Fira Sans" w:hAnsi="Fira Sans" w:cs="Arial"/>
          <w:sz w:val="19"/>
          <w:szCs w:val="19"/>
        </w:rPr>
        <w:br/>
      </w:r>
      <w:r w:rsidR="00503804" w:rsidRPr="00955701">
        <w:rPr>
          <w:rFonts w:ascii="Fira Sans" w:hAnsi="Fira Sans" w:cs="Arial"/>
          <w:sz w:val="19"/>
          <w:szCs w:val="19"/>
        </w:rPr>
        <w:t xml:space="preserve">(o </w:t>
      </w:r>
      <w:r w:rsidR="00503804">
        <w:rPr>
          <w:rFonts w:ascii="Fira Sans" w:hAnsi="Fira Sans" w:cs="Arial"/>
          <w:sz w:val="19"/>
          <w:szCs w:val="19"/>
        </w:rPr>
        <w:t>0,2</w:t>
      </w:r>
      <w:r w:rsidR="00503804" w:rsidRPr="004834FD">
        <w:rPr>
          <w:rFonts w:ascii="Fira Sans" w:hAnsi="Fira Sans" w:cs="Arial"/>
          <w:sz w:val="19"/>
          <w:szCs w:val="19"/>
        </w:rPr>
        <w:t>%)</w:t>
      </w:r>
      <w:r w:rsidR="00503804" w:rsidRPr="00955701">
        <w:rPr>
          <w:rFonts w:ascii="Fira Sans" w:hAnsi="Fira Sans" w:cs="Arial"/>
          <w:bCs/>
          <w:sz w:val="19"/>
          <w:szCs w:val="19"/>
        </w:rPr>
        <w:t>.</w:t>
      </w:r>
    </w:p>
    <w:p w14:paraId="603E6D17" w14:textId="77777777" w:rsidR="00973D81" w:rsidRDefault="00973D81">
      <w:pPr>
        <w:spacing w:before="0" w:after="160" w:line="259" w:lineRule="auto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55EBF933" w14:textId="77777777" w:rsidR="00B51E67" w:rsidRPr="00AC460E" w:rsidRDefault="002D0AE5" w:rsidP="007650FA">
      <w:pPr>
        <w:pStyle w:val="Tytutablicwykreswmap"/>
      </w:pPr>
      <w:r w:rsidRPr="00AC460E">
        <w:lastRenderedPageBreak/>
        <w:t xml:space="preserve">Tablica 4. </w:t>
      </w:r>
      <w:r w:rsidR="00B51E67" w:rsidRPr="00AC460E">
        <w:t>Przeciętne miesięczne wynagrodzenia br</w:t>
      </w:r>
      <w:r w:rsidR="002E4596" w:rsidRPr="00AC460E">
        <w:t>utto w sektorze przedsiębiorstw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4. Przeciętne miesięczne wynagrodzenia brutto w sektorze przedsiębiorstw"/>
        <w:tblDescription w:val="Tablica przedstawia przeciętne miesięczne wynagrodzenie brutto w sektorze przedsiębiorstw w omawianym miesiącu 2026 roku, a także dynamikę przeciętnego miesięcznego wynagrodzenia do analogicznego okresu roku ubiegłego.&#10;"/>
      </w:tblPr>
      <w:tblGrid>
        <w:gridCol w:w="4111"/>
        <w:gridCol w:w="1594"/>
        <w:gridCol w:w="1595"/>
        <w:gridCol w:w="1595"/>
        <w:gridCol w:w="1595"/>
      </w:tblGrid>
      <w:tr w:rsidR="00176557" w:rsidRPr="002758AF" w14:paraId="08222A1E" w14:textId="77777777" w:rsidTr="00C07708">
        <w:trPr>
          <w:tblHeader/>
        </w:trPr>
        <w:tc>
          <w:tcPr>
            <w:tcW w:w="4111" w:type="dxa"/>
            <w:vMerge w:val="restart"/>
            <w:vAlign w:val="center"/>
          </w:tcPr>
          <w:p w14:paraId="58C3FE4E" w14:textId="77777777" w:rsidR="00176557" w:rsidRPr="002758AF" w:rsidRDefault="00176557" w:rsidP="00176557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189" w:type="dxa"/>
            <w:gridSpan w:val="2"/>
            <w:vAlign w:val="center"/>
          </w:tcPr>
          <w:p w14:paraId="0F75BE4B" w14:textId="735CDA64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571056">
              <w:rPr>
                <w:rFonts w:cs="Arial"/>
                <w:szCs w:val="19"/>
              </w:rPr>
              <w:t>9</w:t>
            </w:r>
            <w:r>
              <w:rPr>
                <w:rFonts w:cs="Arial"/>
                <w:szCs w:val="19"/>
              </w:rPr>
              <w:t xml:space="preserve"> 2026</w:t>
            </w:r>
          </w:p>
        </w:tc>
        <w:tc>
          <w:tcPr>
            <w:tcW w:w="3190" w:type="dxa"/>
            <w:gridSpan w:val="2"/>
            <w:vAlign w:val="center"/>
          </w:tcPr>
          <w:p w14:paraId="71FFDBF0" w14:textId="448C7362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571056">
              <w:rPr>
                <w:rFonts w:cs="Arial"/>
                <w:szCs w:val="19"/>
              </w:rPr>
              <w:t>9</w:t>
            </w:r>
            <w:r>
              <w:rPr>
                <w:rFonts w:cs="Arial"/>
                <w:szCs w:val="19"/>
              </w:rPr>
              <w:t xml:space="preserve"> 2026</w:t>
            </w:r>
          </w:p>
        </w:tc>
      </w:tr>
      <w:tr w:rsidR="00176557" w:rsidRPr="002758AF" w14:paraId="6CF203EF" w14:textId="77777777" w:rsidTr="00C07708">
        <w:trPr>
          <w:tblHeader/>
        </w:trPr>
        <w:tc>
          <w:tcPr>
            <w:tcW w:w="4111" w:type="dxa"/>
            <w:vMerge/>
            <w:vAlign w:val="center"/>
          </w:tcPr>
          <w:p w14:paraId="21B68443" w14:textId="77777777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94" w:type="dxa"/>
            <w:vAlign w:val="center"/>
          </w:tcPr>
          <w:p w14:paraId="41209C27" w14:textId="7F2BD949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595" w:type="dxa"/>
            <w:vAlign w:val="center"/>
          </w:tcPr>
          <w:p w14:paraId="71FCBD21" w14:textId="61117A39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571056">
              <w:rPr>
                <w:rFonts w:cs="Arial"/>
                <w:szCs w:val="19"/>
              </w:rPr>
              <w:t>9</w:t>
            </w:r>
            <w:r w:rsidRPr="002758AF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  <w:tc>
          <w:tcPr>
            <w:tcW w:w="1595" w:type="dxa"/>
            <w:vAlign w:val="center"/>
          </w:tcPr>
          <w:p w14:paraId="0CB33527" w14:textId="5E149C83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595" w:type="dxa"/>
            <w:vAlign w:val="center"/>
          </w:tcPr>
          <w:p w14:paraId="07F07D13" w14:textId="59432080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571056">
              <w:rPr>
                <w:rFonts w:cs="Arial"/>
                <w:szCs w:val="19"/>
              </w:rPr>
              <w:t>9</w:t>
            </w:r>
            <w:r w:rsidRPr="002758AF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</w:tr>
      <w:tr w:rsidR="00571056" w:rsidRPr="002758AF" w14:paraId="3A11B106" w14:textId="77777777" w:rsidTr="00C07708">
        <w:trPr>
          <w:trHeight w:val="457"/>
          <w:tblHeader/>
        </w:trPr>
        <w:tc>
          <w:tcPr>
            <w:tcW w:w="4111" w:type="dxa"/>
            <w:vAlign w:val="center"/>
          </w:tcPr>
          <w:p w14:paraId="1B8DD692" w14:textId="77777777" w:rsidR="00571056" w:rsidRPr="002758AF" w:rsidRDefault="00571056" w:rsidP="00571056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2758AF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594" w:type="dxa"/>
            <w:vAlign w:val="center"/>
          </w:tcPr>
          <w:p w14:paraId="2AF7CF3A" w14:textId="0D61EE94" w:rsidR="00571056" w:rsidRPr="00571056" w:rsidRDefault="00571056" w:rsidP="00571056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71056">
              <w:rPr>
                <w:rFonts w:cs="Arial"/>
                <w:b/>
                <w:szCs w:val="19"/>
              </w:rPr>
              <w:t>7 775,85</w:t>
            </w:r>
          </w:p>
        </w:tc>
        <w:tc>
          <w:tcPr>
            <w:tcW w:w="1595" w:type="dxa"/>
            <w:vAlign w:val="center"/>
          </w:tcPr>
          <w:p w14:paraId="2B6D6480" w14:textId="010A51B3" w:rsidR="00571056" w:rsidRPr="00571056" w:rsidRDefault="00571056" w:rsidP="00571056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71056">
              <w:rPr>
                <w:rFonts w:cs="Arial"/>
                <w:b/>
                <w:szCs w:val="19"/>
              </w:rPr>
              <w:t>105,7</w:t>
            </w:r>
          </w:p>
        </w:tc>
        <w:tc>
          <w:tcPr>
            <w:tcW w:w="1595" w:type="dxa"/>
            <w:vAlign w:val="center"/>
          </w:tcPr>
          <w:p w14:paraId="78172D63" w14:textId="03ED00C5" w:rsidR="00571056" w:rsidRPr="00571056" w:rsidRDefault="00571056" w:rsidP="00571056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71056">
              <w:rPr>
                <w:rFonts w:cs="Arial"/>
                <w:b/>
                <w:szCs w:val="19"/>
              </w:rPr>
              <w:t>7 786,02</w:t>
            </w:r>
          </w:p>
        </w:tc>
        <w:tc>
          <w:tcPr>
            <w:tcW w:w="1595" w:type="dxa"/>
            <w:vAlign w:val="center"/>
          </w:tcPr>
          <w:p w14:paraId="1EB54497" w14:textId="364336A6" w:rsidR="00571056" w:rsidRPr="00571056" w:rsidRDefault="00571056" w:rsidP="00571056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71056">
              <w:rPr>
                <w:rFonts w:cs="Arial"/>
                <w:b/>
                <w:szCs w:val="19"/>
              </w:rPr>
              <w:t>106,5</w:t>
            </w:r>
          </w:p>
        </w:tc>
      </w:tr>
      <w:tr w:rsidR="00571056" w:rsidRPr="002758AF" w14:paraId="0C53C066" w14:textId="77777777" w:rsidTr="00C07708">
        <w:trPr>
          <w:tblHeader/>
        </w:trPr>
        <w:tc>
          <w:tcPr>
            <w:tcW w:w="4111" w:type="dxa"/>
            <w:vAlign w:val="center"/>
          </w:tcPr>
          <w:p w14:paraId="53C102C1" w14:textId="77777777" w:rsidR="00571056" w:rsidRPr="002758AF" w:rsidRDefault="00571056" w:rsidP="00571056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tym:</w:t>
            </w:r>
          </w:p>
        </w:tc>
        <w:tc>
          <w:tcPr>
            <w:tcW w:w="1594" w:type="dxa"/>
            <w:vAlign w:val="center"/>
          </w:tcPr>
          <w:p w14:paraId="72A63FF7" w14:textId="77777777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95" w:type="dxa"/>
            <w:vAlign w:val="center"/>
          </w:tcPr>
          <w:p w14:paraId="2E937C35" w14:textId="34A32A9B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95" w:type="dxa"/>
            <w:vAlign w:val="center"/>
          </w:tcPr>
          <w:p w14:paraId="1E98B10F" w14:textId="77777777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95" w:type="dxa"/>
            <w:vAlign w:val="center"/>
          </w:tcPr>
          <w:p w14:paraId="6B10CBC7" w14:textId="293CDA8A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</w:p>
        </w:tc>
      </w:tr>
      <w:tr w:rsidR="00571056" w:rsidRPr="002758AF" w14:paraId="7C946CAF" w14:textId="77777777" w:rsidTr="00C07708">
        <w:trPr>
          <w:tblHeader/>
        </w:trPr>
        <w:tc>
          <w:tcPr>
            <w:tcW w:w="4111" w:type="dxa"/>
            <w:vAlign w:val="center"/>
          </w:tcPr>
          <w:p w14:paraId="0408D257" w14:textId="77777777" w:rsidR="00571056" w:rsidRPr="002758AF" w:rsidRDefault="00571056" w:rsidP="00571056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Przemysł</w:t>
            </w:r>
          </w:p>
        </w:tc>
        <w:tc>
          <w:tcPr>
            <w:tcW w:w="1594" w:type="dxa"/>
            <w:vAlign w:val="center"/>
          </w:tcPr>
          <w:p w14:paraId="19358104" w14:textId="4B943C4E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7 951,59</w:t>
            </w:r>
          </w:p>
        </w:tc>
        <w:tc>
          <w:tcPr>
            <w:tcW w:w="1595" w:type="dxa"/>
            <w:vAlign w:val="center"/>
          </w:tcPr>
          <w:p w14:paraId="6179F971" w14:textId="10DA4731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105,4</w:t>
            </w:r>
          </w:p>
        </w:tc>
        <w:tc>
          <w:tcPr>
            <w:tcW w:w="1595" w:type="dxa"/>
            <w:vAlign w:val="center"/>
          </w:tcPr>
          <w:p w14:paraId="4B3AC8F9" w14:textId="20E9E7E3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8 031,12</w:t>
            </w:r>
          </w:p>
        </w:tc>
        <w:tc>
          <w:tcPr>
            <w:tcW w:w="1595" w:type="dxa"/>
            <w:vAlign w:val="center"/>
          </w:tcPr>
          <w:p w14:paraId="1F6359D7" w14:textId="4871B513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106,7</w:t>
            </w:r>
          </w:p>
        </w:tc>
      </w:tr>
      <w:tr w:rsidR="00571056" w:rsidRPr="002758AF" w14:paraId="055FDA56" w14:textId="77777777" w:rsidTr="00C07708">
        <w:trPr>
          <w:tblHeader/>
        </w:trPr>
        <w:tc>
          <w:tcPr>
            <w:tcW w:w="4111" w:type="dxa"/>
            <w:vAlign w:val="center"/>
          </w:tcPr>
          <w:p w14:paraId="651A5E79" w14:textId="77777777" w:rsidR="00571056" w:rsidRPr="002758AF" w:rsidRDefault="00571056" w:rsidP="00571056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 przetwórstwo przemysłowe</w:t>
            </w:r>
          </w:p>
        </w:tc>
        <w:tc>
          <w:tcPr>
            <w:tcW w:w="1594" w:type="dxa"/>
            <w:vAlign w:val="center"/>
          </w:tcPr>
          <w:p w14:paraId="5A384849" w14:textId="4D3C69ED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7 967,77</w:t>
            </w:r>
          </w:p>
        </w:tc>
        <w:tc>
          <w:tcPr>
            <w:tcW w:w="1595" w:type="dxa"/>
            <w:vAlign w:val="center"/>
          </w:tcPr>
          <w:p w14:paraId="3FA72D2F" w14:textId="21B882A4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105,4</w:t>
            </w:r>
          </w:p>
        </w:tc>
        <w:tc>
          <w:tcPr>
            <w:tcW w:w="1595" w:type="dxa"/>
            <w:vAlign w:val="center"/>
          </w:tcPr>
          <w:p w14:paraId="0550E336" w14:textId="3E788361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8 035,39</w:t>
            </w:r>
          </w:p>
        </w:tc>
        <w:tc>
          <w:tcPr>
            <w:tcW w:w="1595" w:type="dxa"/>
            <w:vAlign w:val="center"/>
          </w:tcPr>
          <w:p w14:paraId="0B7D4D21" w14:textId="3054E3C0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106,5</w:t>
            </w:r>
          </w:p>
        </w:tc>
      </w:tr>
      <w:tr w:rsidR="00571056" w:rsidRPr="002758AF" w14:paraId="48E1A471" w14:textId="77777777" w:rsidTr="00C07708">
        <w:trPr>
          <w:tblHeader/>
        </w:trPr>
        <w:tc>
          <w:tcPr>
            <w:tcW w:w="4111" w:type="dxa"/>
            <w:vAlign w:val="center"/>
          </w:tcPr>
          <w:p w14:paraId="4947C8A5" w14:textId="77777777" w:rsidR="00571056" w:rsidRPr="002758AF" w:rsidRDefault="00571056" w:rsidP="00571056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Budownictwo</w:t>
            </w:r>
          </w:p>
        </w:tc>
        <w:tc>
          <w:tcPr>
            <w:tcW w:w="1594" w:type="dxa"/>
            <w:vAlign w:val="center"/>
          </w:tcPr>
          <w:p w14:paraId="04583314" w14:textId="43B2097A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7 598,37</w:t>
            </w:r>
          </w:p>
        </w:tc>
        <w:tc>
          <w:tcPr>
            <w:tcW w:w="1595" w:type="dxa"/>
            <w:vAlign w:val="center"/>
          </w:tcPr>
          <w:p w14:paraId="61E92CA5" w14:textId="20226729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1595" w:type="dxa"/>
            <w:vAlign w:val="center"/>
          </w:tcPr>
          <w:p w14:paraId="5FB4F6AD" w14:textId="62DC6191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7 482,82</w:t>
            </w:r>
          </w:p>
        </w:tc>
        <w:tc>
          <w:tcPr>
            <w:tcW w:w="1595" w:type="dxa"/>
            <w:vAlign w:val="center"/>
          </w:tcPr>
          <w:p w14:paraId="49629374" w14:textId="3B97D111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</w:tr>
      <w:tr w:rsidR="00571056" w:rsidRPr="002758AF" w14:paraId="6429B2E8" w14:textId="77777777" w:rsidTr="00C07708">
        <w:trPr>
          <w:tblHeader/>
        </w:trPr>
        <w:tc>
          <w:tcPr>
            <w:tcW w:w="4111" w:type="dxa"/>
            <w:vAlign w:val="center"/>
          </w:tcPr>
          <w:p w14:paraId="136E6211" w14:textId="77777777" w:rsidR="00571056" w:rsidRPr="002758AF" w:rsidRDefault="00571056" w:rsidP="00571056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Handel; naprawa pojazdów samochodowych</w:t>
            </w:r>
          </w:p>
        </w:tc>
        <w:tc>
          <w:tcPr>
            <w:tcW w:w="1594" w:type="dxa"/>
            <w:vAlign w:val="center"/>
          </w:tcPr>
          <w:p w14:paraId="62483D4A" w14:textId="4A3C4767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7 270,71</w:t>
            </w:r>
          </w:p>
        </w:tc>
        <w:tc>
          <w:tcPr>
            <w:tcW w:w="1595" w:type="dxa"/>
            <w:vAlign w:val="center"/>
          </w:tcPr>
          <w:p w14:paraId="0CB4D695" w14:textId="058C062D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107,9</w:t>
            </w:r>
          </w:p>
        </w:tc>
        <w:tc>
          <w:tcPr>
            <w:tcW w:w="1595" w:type="dxa"/>
            <w:vAlign w:val="center"/>
          </w:tcPr>
          <w:p w14:paraId="4224A156" w14:textId="67D591F6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7 068,38</w:t>
            </w:r>
          </w:p>
        </w:tc>
        <w:tc>
          <w:tcPr>
            <w:tcW w:w="1595" w:type="dxa"/>
            <w:vAlign w:val="center"/>
          </w:tcPr>
          <w:p w14:paraId="1098D2A5" w14:textId="074D6B41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107,3</w:t>
            </w:r>
          </w:p>
        </w:tc>
      </w:tr>
      <w:tr w:rsidR="00571056" w:rsidRPr="002758AF" w14:paraId="1258D416" w14:textId="77777777" w:rsidTr="00C07708">
        <w:trPr>
          <w:tblHeader/>
        </w:trPr>
        <w:tc>
          <w:tcPr>
            <w:tcW w:w="4111" w:type="dxa"/>
            <w:vAlign w:val="center"/>
          </w:tcPr>
          <w:p w14:paraId="2EC16173" w14:textId="77777777" w:rsidR="00571056" w:rsidRPr="002758AF" w:rsidRDefault="00571056" w:rsidP="00571056">
            <w:pPr>
              <w:suppressAutoHyphens/>
              <w:spacing w:before="0" w:after="0"/>
              <w:contextualSpacing/>
              <w:rPr>
                <w:rFonts w:cs="Arial"/>
                <w:spacing w:val="-4"/>
                <w:szCs w:val="19"/>
              </w:rPr>
            </w:pPr>
            <w:r w:rsidRPr="002758AF">
              <w:rPr>
                <w:rFonts w:cs="Arial"/>
                <w:spacing w:val="-4"/>
                <w:szCs w:val="19"/>
              </w:rPr>
              <w:t>Transport i gospodarka magazynowa</w:t>
            </w:r>
          </w:p>
        </w:tc>
        <w:tc>
          <w:tcPr>
            <w:tcW w:w="1594" w:type="dxa"/>
            <w:vAlign w:val="center"/>
          </w:tcPr>
          <w:p w14:paraId="0CDA756B" w14:textId="40184AC5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7 791,13</w:t>
            </w:r>
          </w:p>
        </w:tc>
        <w:tc>
          <w:tcPr>
            <w:tcW w:w="1595" w:type="dxa"/>
            <w:vAlign w:val="center"/>
          </w:tcPr>
          <w:p w14:paraId="4BC43339" w14:textId="7EF93D35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117,1</w:t>
            </w:r>
          </w:p>
        </w:tc>
        <w:tc>
          <w:tcPr>
            <w:tcW w:w="1595" w:type="dxa"/>
            <w:vAlign w:val="center"/>
          </w:tcPr>
          <w:p w14:paraId="4EF8ACDE" w14:textId="3AAE0BB2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7 730,84</w:t>
            </w:r>
          </w:p>
        </w:tc>
        <w:tc>
          <w:tcPr>
            <w:tcW w:w="1595" w:type="dxa"/>
            <w:vAlign w:val="center"/>
          </w:tcPr>
          <w:p w14:paraId="40EDDF42" w14:textId="420385CE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118,9</w:t>
            </w:r>
          </w:p>
        </w:tc>
      </w:tr>
      <w:tr w:rsidR="00571056" w:rsidRPr="002758AF" w14:paraId="580B30D8" w14:textId="77777777" w:rsidTr="00C07708">
        <w:trPr>
          <w:tblHeader/>
        </w:trPr>
        <w:tc>
          <w:tcPr>
            <w:tcW w:w="4111" w:type="dxa"/>
            <w:vAlign w:val="center"/>
          </w:tcPr>
          <w:p w14:paraId="74CD02F1" w14:textId="77777777" w:rsidR="00571056" w:rsidRPr="002758AF" w:rsidRDefault="00571056" w:rsidP="00571056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Zakwaterowanie i gastronomia</w:t>
            </w:r>
          </w:p>
        </w:tc>
        <w:tc>
          <w:tcPr>
            <w:tcW w:w="1594" w:type="dxa"/>
            <w:vAlign w:val="center"/>
          </w:tcPr>
          <w:p w14:paraId="0F8348F1" w14:textId="1C30F705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6 516,93</w:t>
            </w:r>
          </w:p>
        </w:tc>
        <w:tc>
          <w:tcPr>
            <w:tcW w:w="1595" w:type="dxa"/>
            <w:vAlign w:val="center"/>
          </w:tcPr>
          <w:p w14:paraId="77F6C52B" w14:textId="1D8143B9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102,9</w:t>
            </w:r>
          </w:p>
        </w:tc>
        <w:tc>
          <w:tcPr>
            <w:tcW w:w="1595" w:type="dxa"/>
            <w:vAlign w:val="center"/>
          </w:tcPr>
          <w:p w14:paraId="56B17868" w14:textId="030FDFEF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6 334,37</w:t>
            </w:r>
          </w:p>
        </w:tc>
        <w:tc>
          <w:tcPr>
            <w:tcW w:w="1595" w:type="dxa"/>
            <w:vAlign w:val="center"/>
          </w:tcPr>
          <w:p w14:paraId="50F6F8EF" w14:textId="130E917E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</w:tr>
      <w:tr w:rsidR="00571056" w:rsidRPr="002758AF" w14:paraId="33C074BF" w14:textId="77777777" w:rsidTr="00C07708">
        <w:trPr>
          <w:tblHeader/>
        </w:trPr>
        <w:tc>
          <w:tcPr>
            <w:tcW w:w="4111" w:type="dxa"/>
            <w:vAlign w:val="center"/>
          </w:tcPr>
          <w:p w14:paraId="405DC575" w14:textId="77777777" w:rsidR="00571056" w:rsidRPr="002758AF" w:rsidRDefault="00571056" w:rsidP="00571056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594" w:type="dxa"/>
            <w:vAlign w:val="center"/>
          </w:tcPr>
          <w:p w14:paraId="083FE54D" w14:textId="30F0550F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9 858,45</w:t>
            </w:r>
          </w:p>
        </w:tc>
        <w:tc>
          <w:tcPr>
            <w:tcW w:w="1595" w:type="dxa"/>
            <w:vAlign w:val="center"/>
          </w:tcPr>
          <w:p w14:paraId="686CDE10" w14:textId="0EFBF978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106,2</w:t>
            </w:r>
          </w:p>
        </w:tc>
        <w:tc>
          <w:tcPr>
            <w:tcW w:w="1595" w:type="dxa"/>
            <w:vAlign w:val="center"/>
          </w:tcPr>
          <w:p w14:paraId="2C944FE2" w14:textId="739E1BF9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9 569,28</w:t>
            </w:r>
          </w:p>
        </w:tc>
        <w:tc>
          <w:tcPr>
            <w:tcW w:w="1595" w:type="dxa"/>
            <w:vAlign w:val="center"/>
          </w:tcPr>
          <w:p w14:paraId="338FED5F" w14:textId="13A4262E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101,5</w:t>
            </w:r>
          </w:p>
        </w:tc>
      </w:tr>
      <w:tr w:rsidR="00571056" w:rsidRPr="002758AF" w14:paraId="06E53465" w14:textId="77777777" w:rsidTr="00C07708">
        <w:trPr>
          <w:tblHeader/>
        </w:trPr>
        <w:tc>
          <w:tcPr>
            <w:tcW w:w="4111" w:type="dxa"/>
            <w:vAlign w:val="center"/>
          </w:tcPr>
          <w:p w14:paraId="794BA40B" w14:textId="77777777" w:rsidR="00571056" w:rsidRPr="002758AF" w:rsidRDefault="00571056" w:rsidP="00571056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Obsługa rynku nieruchomości</w:t>
            </w:r>
          </w:p>
        </w:tc>
        <w:tc>
          <w:tcPr>
            <w:tcW w:w="1594" w:type="dxa"/>
            <w:vAlign w:val="center"/>
          </w:tcPr>
          <w:p w14:paraId="05374952" w14:textId="1B597CF8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8 882,10</w:t>
            </w:r>
          </w:p>
        </w:tc>
        <w:tc>
          <w:tcPr>
            <w:tcW w:w="1595" w:type="dxa"/>
            <w:vAlign w:val="center"/>
          </w:tcPr>
          <w:p w14:paraId="65E11FF9" w14:textId="531BE9CB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101,2</w:t>
            </w:r>
          </w:p>
        </w:tc>
        <w:tc>
          <w:tcPr>
            <w:tcW w:w="1595" w:type="dxa"/>
            <w:vAlign w:val="center"/>
          </w:tcPr>
          <w:p w14:paraId="0B0F3B98" w14:textId="70E4F752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8 498,55</w:t>
            </w:r>
          </w:p>
        </w:tc>
        <w:tc>
          <w:tcPr>
            <w:tcW w:w="1595" w:type="dxa"/>
            <w:vAlign w:val="center"/>
          </w:tcPr>
          <w:p w14:paraId="0894758B" w14:textId="1AF0F82E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115,8</w:t>
            </w:r>
          </w:p>
        </w:tc>
      </w:tr>
      <w:tr w:rsidR="00571056" w:rsidRPr="002758AF" w14:paraId="00EA7B73" w14:textId="77777777" w:rsidTr="00C07708">
        <w:trPr>
          <w:tblHeader/>
        </w:trPr>
        <w:tc>
          <w:tcPr>
            <w:tcW w:w="4111" w:type="dxa"/>
            <w:vAlign w:val="center"/>
          </w:tcPr>
          <w:p w14:paraId="2217A856" w14:textId="77777777" w:rsidR="00571056" w:rsidRPr="002758AF" w:rsidRDefault="00571056" w:rsidP="00571056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Działalność profesjonalna, naukowa </w:t>
            </w:r>
            <w:r w:rsidRPr="002758AF">
              <w:rPr>
                <w:rFonts w:cs="Arial"/>
                <w:szCs w:val="19"/>
              </w:rPr>
              <w:br/>
              <w:t xml:space="preserve">i </w:t>
            </w:r>
            <w:proofErr w:type="spellStart"/>
            <w:r w:rsidRPr="002758AF">
              <w:rPr>
                <w:rFonts w:cs="Arial"/>
                <w:szCs w:val="19"/>
              </w:rPr>
              <w:t>techniczna</w:t>
            </w:r>
            <w:r w:rsidRPr="002758AF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594" w:type="dxa"/>
            <w:vAlign w:val="center"/>
          </w:tcPr>
          <w:p w14:paraId="174EC322" w14:textId="296DCC10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7 744,68</w:t>
            </w:r>
          </w:p>
        </w:tc>
        <w:tc>
          <w:tcPr>
            <w:tcW w:w="1595" w:type="dxa"/>
            <w:vAlign w:val="center"/>
          </w:tcPr>
          <w:p w14:paraId="00A1B414" w14:textId="743A42FF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1595" w:type="dxa"/>
            <w:vAlign w:val="center"/>
          </w:tcPr>
          <w:p w14:paraId="47F15548" w14:textId="7A2931E3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8 132,41</w:t>
            </w:r>
          </w:p>
        </w:tc>
        <w:tc>
          <w:tcPr>
            <w:tcW w:w="1595" w:type="dxa"/>
            <w:vAlign w:val="center"/>
          </w:tcPr>
          <w:p w14:paraId="568605A8" w14:textId="196BB80B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101,7</w:t>
            </w:r>
          </w:p>
        </w:tc>
      </w:tr>
      <w:tr w:rsidR="00571056" w:rsidRPr="002758AF" w14:paraId="2B6A5584" w14:textId="77777777" w:rsidTr="00C07708">
        <w:trPr>
          <w:tblHeader/>
        </w:trPr>
        <w:tc>
          <w:tcPr>
            <w:tcW w:w="4111" w:type="dxa"/>
            <w:vAlign w:val="center"/>
          </w:tcPr>
          <w:p w14:paraId="3E8E8AB2" w14:textId="77777777" w:rsidR="00571056" w:rsidRPr="002758AF" w:rsidRDefault="00571056" w:rsidP="00571056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Administrowanie i działalność wspierająca</w:t>
            </w:r>
          </w:p>
        </w:tc>
        <w:tc>
          <w:tcPr>
            <w:tcW w:w="1594" w:type="dxa"/>
            <w:vAlign w:val="center"/>
          </w:tcPr>
          <w:p w14:paraId="58D2B6A3" w14:textId="54804B19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5 870,60</w:t>
            </w:r>
          </w:p>
        </w:tc>
        <w:tc>
          <w:tcPr>
            <w:tcW w:w="1595" w:type="dxa"/>
            <w:vAlign w:val="center"/>
          </w:tcPr>
          <w:p w14:paraId="7D6BB709" w14:textId="58CDD466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106,4</w:t>
            </w:r>
          </w:p>
        </w:tc>
        <w:tc>
          <w:tcPr>
            <w:tcW w:w="1595" w:type="dxa"/>
            <w:vAlign w:val="center"/>
          </w:tcPr>
          <w:p w14:paraId="09940D99" w14:textId="6B5A307B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5 863,42</w:t>
            </w:r>
          </w:p>
        </w:tc>
        <w:tc>
          <w:tcPr>
            <w:tcW w:w="1595" w:type="dxa"/>
            <w:vAlign w:val="center"/>
          </w:tcPr>
          <w:p w14:paraId="2859E0E9" w14:textId="7E02E04E" w:rsidR="00571056" w:rsidRPr="00B00F4C" w:rsidRDefault="00571056" w:rsidP="00571056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107,4</w:t>
            </w:r>
          </w:p>
        </w:tc>
      </w:tr>
    </w:tbl>
    <w:p w14:paraId="295F6BF1" w14:textId="77777777" w:rsidR="00B51E67" w:rsidRPr="008F125F" w:rsidRDefault="00B51E67" w:rsidP="0048214A">
      <w:pPr>
        <w:suppressAutoHyphens/>
        <w:rPr>
          <w:rFonts w:cs="Arial"/>
          <w:sz w:val="16"/>
          <w:szCs w:val="16"/>
        </w:rPr>
      </w:pPr>
      <w:r w:rsidRPr="008F125F">
        <w:rPr>
          <w:sz w:val="16"/>
          <w:szCs w:val="16"/>
        </w:rPr>
        <w:t>a</w:t>
      </w:r>
      <w:r w:rsidRPr="008F125F">
        <w:rPr>
          <w:rFonts w:cs="Arial"/>
          <w:sz w:val="16"/>
          <w:szCs w:val="16"/>
        </w:rPr>
        <w:t xml:space="preserve"> Nie obejmuje działów: Badania naukowe i prace rozwojowe oraz Działalność weterynaryjna.</w:t>
      </w:r>
    </w:p>
    <w:p w14:paraId="3C928752" w14:textId="463A017A" w:rsidR="00571056" w:rsidRDefault="00B51E67" w:rsidP="000F2719">
      <w:pPr>
        <w:spacing w:before="480"/>
        <w:rPr>
          <w:rFonts w:cs="Arial"/>
          <w:bCs/>
          <w:szCs w:val="19"/>
        </w:rPr>
      </w:pPr>
      <w:r w:rsidRPr="008F125F">
        <w:rPr>
          <w:rFonts w:cs="Arial"/>
          <w:bCs/>
          <w:szCs w:val="19"/>
        </w:rPr>
        <w:t xml:space="preserve">W porównaniu </w:t>
      </w:r>
      <w:r w:rsidR="00C13850">
        <w:rPr>
          <w:rFonts w:cs="Arial"/>
          <w:bCs/>
          <w:szCs w:val="19"/>
        </w:rPr>
        <w:t>z</w:t>
      </w:r>
      <w:r w:rsidR="000C775A">
        <w:rPr>
          <w:rFonts w:cs="Arial"/>
          <w:bCs/>
          <w:szCs w:val="19"/>
        </w:rPr>
        <w:t xml:space="preserve"> </w:t>
      </w:r>
      <w:r w:rsidR="00571056">
        <w:rPr>
          <w:rFonts w:cs="Arial"/>
          <w:bCs/>
          <w:szCs w:val="19"/>
        </w:rPr>
        <w:t>sierpniem</w:t>
      </w:r>
      <w:r w:rsidR="000C775A">
        <w:rPr>
          <w:rFonts w:cs="Arial"/>
          <w:bCs/>
          <w:szCs w:val="19"/>
        </w:rPr>
        <w:t xml:space="preserve"> </w:t>
      </w:r>
      <w:r w:rsidRPr="008F125F">
        <w:rPr>
          <w:rFonts w:cs="Arial"/>
          <w:bCs/>
          <w:szCs w:val="19"/>
        </w:rPr>
        <w:t>20</w:t>
      </w:r>
      <w:r w:rsidR="00F003E3" w:rsidRPr="008F125F">
        <w:rPr>
          <w:rFonts w:cs="Arial"/>
          <w:bCs/>
          <w:szCs w:val="19"/>
        </w:rPr>
        <w:t>2</w:t>
      </w:r>
      <w:r w:rsidR="00673D6A">
        <w:rPr>
          <w:rFonts w:cs="Arial"/>
          <w:bCs/>
          <w:szCs w:val="19"/>
        </w:rPr>
        <w:t>6</w:t>
      </w:r>
      <w:r w:rsidRPr="008F125F">
        <w:rPr>
          <w:rFonts w:cs="Arial"/>
          <w:bCs/>
          <w:szCs w:val="19"/>
        </w:rPr>
        <w:t xml:space="preserve"> r. przeciętne miesięczne wynagrodzeni</w:t>
      </w:r>
      <w:r w:rsidR="00685601" w:rsidRPr="008F125F">
        <w:rPr>
          <w:rFonts w:cs="Arial"/>
          <w:bCs/>
          <w:szCs w:val="19"/>
        </w:rPr>
        <w:t>e</w:t>
      </w:r>
      <w:r w:rsidRPr="008F125F">
        <w:rPr>
          <w:rFonts w:cs="Arial"/>
          <w:bCs/>
          <w:szCs w:val="19"/>
        </w:rPr>
        <w:t xml:space="preserve"> </w:t>
      </w:r>
      <w:r w:rsidR="00EE69D0">
        <w:rPr>
          <w:rFonts w:cs="Arial"/>
          <w:bCs/>
          <w:szCs w:val="19"/>
        </w:rPr>
        <w:t>brutto</w:t>
      </w:r>
      <w:r w:rsidR="00A64FBC" w:rsidRPr="008F125F">
        <w:rPr>
          <w:rFonts w:cs="Arial"/>
          <w:bCs/>
          <w:szCs w:val="19"/>
        </w:rPr>
        <w:t xml:space="preserve"> </w:t>
      </w:r>
      <w:r w:rsidR="00571056">
        <w:rPr>
          <w:rFonts w:cs="Arial"/>
          <w:bCs/>
          <w:szCs w:val="19"/>
        </w:rPr>
        <w:t>zwiększyło</w:t>
      </w:r>
      <w:r w:rsidR="00EB1703" w:rsidRPr="008F125F">
        <w:rPr>
          <w:rFonts w:cs="Arial"/>
          <w:bCs/>
          <w:szCs w:val="19"/>
        </w:rPr>
        <w:t xml:space="preserve"> się</w:t>
      </w:r>
      <w:r w:rsidRPr="008F125F">
        <w:rPr>
          <w:rFonts w:cs="Arial"/>
          <w:bCs/>
          <w:szCs w:val="19"/>
        </w:rPr>
        <w:t xml:space="preserve">. </w:t>
      </w:r>
      <w:r w:rsidR="00571056">
        <w:rPr>
          <w:rFonts w:cs="Arial"/>
          <w:bCs/>
          <w:spacing w:val="-1"/>
          <w:szCs w:val="19"/>
        </w:rPr>
        <w:t>Wzrost</w:t>
      </w:r>
      <w:r w:rsidR="00BB3029" w:rsidRPr="000920ED">
        <w:rPr>
          <w:rFonts w:cs="Arial"/>
          <w:bCs/>
          <w:szCs w:val="19"/>
        </w:rPr>
        <w:t xml:space="preserve"> </w:t>
      </w:r>
      <w:r w:rsidR="00BB3029">
        <w:rPr>
          <w:rFonts w:cs="Arial"/>
          <w:bCs/>
          <w:szCs w:val="19"/>
        </w:rPr>
        <w:t xml:space="preserve">wystąpił m.in. </w:t>
      </w:r>
      <w:r w:rsidR="00DF5F30">
        <w:rPr>
          <w:rFonts w:cs="Arial"/>
          <w:bCs/>
          <w:szCs w:val="19"/>
        </w:rPr>
        <w:br/>
      </w:r>
      <w:r w:rsidR="00BB3029">
        <w:rPr>
          <w:rFonts w:cs="Arial"/>
          <w:bCs/>
          <w:szCs w:val="19"/>
        </w:rPr>
        <w:t xml:space="preserve">w </w:t>
      </w:r>
      <w:r w:rsidR="00571056">
        <w:rPr>
          <w:rFonts w:cs="Arial"/>
          <w:bCs/>
          <w:szCs w:val="19"/>
        </w:rPr>
        <w:t>informacji i komunikacji</w:t>
      </w:r>
      <w:r w:rsidR="00571056" w:rsidRPr="00571056">
        <w:rPr>
          <w:rFonts w:cs="Arial"/>
          <w:bCs/>
          <w:spacing w:val="-1"/>
          <w:szCs w:val="19"/>
        </w:rPr>
        <w:t xml:space="preserve"> </w:t>
      </w:r>
      <w:r w:rsidR="00571056">
        <w:rPr>
          <w:rFonts w:cs="Arial"/>
          <w:bCs/>
          <w:spacing w:val="-1"/>
          <w:szCs w:val="19"/>
        </w:rPr>
        <w:t>oraz</w:t>
      </w:r>
      <w:r w:rsidR="00571056" w:rsidRPr="00C436CE">
        <w:rPr>
          <w:rFonts w:cs="Arial"/>
          <w:bCs/>
          <w:szCs w:val="19"/>
        </w:rPr>
        <w:t xml:space="preserve"> </w:t>
      </w:r>
      <w:r w:rsidR="00571056" w:rsidRPr="00801ABF">
        <w:rPr>
          <w:rFonts w:cs="Arial"/>
          <w:bCs/>
          <w:szCs w:val="19"/>
        </w:rPr>
        <w:t xml:space="preserve">obsłudze rynku nieruchomości </w:t>
      </w:r>
      <w:r w:rsidR="00571056" w:rsidRPr="00801ABF">
        <w:rPr>
          <w:rFonts w:cs="Arial"/>
          <w:bCs/>
          <w:spacing w:val="-1"/>
          <w:szCs w:val="19"/>
        </w:rPr>
        <w:t>(</w:t>
      </w:r>
      <w:r w:rsidR="00571056">
        <w:rPr>
          <w:rFonts w:cs="Arial"/>
          <w:bCs/>
          <w:spacing w:val="-1"/>
          <w:szCs w:val="19"/>
        </w:rPr>
        <w:t>p</w:t>
      </w:r>
      <w:r w:rsidR="00571056" w:rsidRPr="00801ABF">
        <w:rPr>
          <w:rFonts w:cs="Arial"/>
          <w:bCs/>
          <w:spacing w:val="-1"/>
          <w:szCs w:val="19"/>
        </w:rPr>
        <w:t xml:space="preserve">o </w:t>
      </w:r>
      <w:r w:rsidR="00571056">
        <w:rPr>
          <w:rFonts w:cs="Arial"/>
          <w:bCs/>
          <w:spacing w:val="-1"/>
          <w:szCs w:val="19"/>
        </w:rPr>
        <w:t>9,6</w:t>
      </w:r>
      <w:r w:rsidR="00571056" w:rsidRPr="00801ABF">
        <w:rPr>
          <w:rFonts w:cs="Arial"/>
          <w:bCs/>
          <w:spacing w:val="-1"/>
          <w:szCs w:val="19"/>
        </w:rPr>
        <w:t>%)</w:t>
      </w:r>
      <w:r w:rsidR="00571056">
        <w:rPr>
          <w:rFonts w:cs="Arial"/>
          <w:bCs/>
          <w:spacing w:val="-1"/>
          <w:szCs w:val="19"/>
        </w:rPr>
        <w:t xml:space="preserve">, </w:t>
      </w:r>
      <w:r w:rsidR="00571056" w:rsidRPr="00C620F7">
        <w:rPr>
          <w:rFonts w:cs="Arial"/>
          <w:szCs w:val="19"/>
        </w:rPr>
        <w:t xml:space="preserve">administrowaniu i działalności wspierającej </w:t>
      </w:r>
      <w:r w:rsidR="00571056" w:rsidRPr="00C620F7">
        <w:rPr>
          <w:rFonts w:cs="Arial"/>
          <w:bCs/>
          <w:szCs w:val="19"/>
        </w:rPr>
        <w:t>(o </w:t>
      </w:r>
      <w:r w:rsidR="00571056">
        <w:rPr>
          <w:rFonts w:cs="Arial"/>
          <w:bCs/>
          <w:szCs w:val="19"/>
        </w:rPr>
        <w:t>1,9</w:t>
      </w:r>
      <w:r w:rsidR="00571056" w:rsidRPr="00C620F7">
        <w:rPr>
          <w:rFonts w:cs="Arial"/>
          <w:bCs/>
          <w:szCs w:val="19"/>
        </w:rPr>
        <w:t>%)</w:t>
      </w:r>
      <w:r w:rsidR="00571056">
        <w:rPr>
          <w:rFonts w:cs="Arial"/>
          <w:bCs/>
          <w:szCs w:val="19"/>
        </w:rPr>
        <w:t xml:space="preserve"> oraz budownictwie (o 1,6%).</w:t>
      </w:r>
      <w:r w:rsidR="00571056" w:rsidRPr="00571056">
        <w:rPr>
          <w:rFonts w:cs="Arial"/>
          <w:szCs w:val="19"/>
        </w:rPr>
        <w:t xml:space="preserve"> </w:t>
      </w:r>
      <w:r w:rsidR="00571056">
        <w:rPr>
          <w:rFonts w:cs="Arial"/>
          <w:szCs w:val="19"/>
        </w:rPr>
        <w:t>Spadek natomiast wystąpił m.in. w</w:t>
      </w:r>
      <w:r w:rsidR="00571056" w:rsidRPr="00571056">
        <w:rPr>
          <w:rFonts w:cs="Arial"/>
          <w:bCs/>
          <w:szCs w:val="19"/>
        </w:rPr>
        <w:t xml:space="preserve"> </w:t>
      </w:r>
      <w:r w:rsidR="00571056" w:rsidRPr="004834FD">
        <w:rPr>
          <w:rFonts w:cs="Arial"/>
          <w:bCs/>
          <w:szCs w:val="19"/>
        </w:rPr>
        <w:t xml:space="preserve">działalności profesjonalnej, naukowej </w:t>
      </w:r>
      <w:r w:rsidR="00571056">
        <w:rPr>
          <w:rFonts w:cs="Arial"/>
          <w:bCs/>
          <w:szCs w:val="19"/>
        </w:rPr>
        <w:br/>
      </w:r>
      <w:r w:rsidR="00571056" w:rsidRPr="004834FD">
        <w:rPr>
          <w:rFonts w:cs="Arial"/>
          <w:bCs/>
          <w:szCs w:val="19"/>
        </w:rPr>
        <w:t>i technicznej</w:t>
      </w:r>
      <w:r w:rsidR="00571056">
        <w:rPr>
          <w:rFonts w:cs="Arial"/>
          <w:bCs/>
          <w:szCs w:val="19"/>
        </w:rPr>
        <w:t xml:space="preserve"> </w:t>
      </w:r>
      <w:r w:rsidR="00571056" w:rsidRPr="003E095A">
        <w:rPr>
          <w:rFonts w:cs="Arial"/>
          <w:bCs/>
          <w:szCs w:val="19"/>
        </w:rPr>
        <w:t xml:space="preserve">(o </w:t>
      </w:r>
      <w:r w:rsidR="00B922D1">
        <w:rPr>
          <w:rFonts w:cs="Arial"/>
          <w:bCs/>
          <w:szCs w:val="19"/>
        </w:rPr>
        <w:t>3,1</w:t>
      </w:r>
      <w:r w:rsidR="00571056" w:rsidRPr="003E095A">
        <w:rPr>
          <w:rFonts w:cs="Arial"/>
          <w:bCs/>
          <w:szCs w:val="19"/>
        </w:rPr>
        <w:t>%)</w:t>
      </w:r>
      <w:r w:rsidR="00B922D1">
        <w:rPr>
          <w:rFonts w:cs="Arial"/>
          <w:bCs/>
          <w:szCs w:val="19"/>
        </w:rPr>
        <w:t xml:space="preserve"> oraz </w:t>
      </w:r>
      <w:r w:rsidR="00B922D1">
        <w:rPr>
          <w:rFonts w:cs="Arial"/>
          <w:bCs/>
          <w:spacing w:val="-1"/>
          <w:szCs w:val="19"/>
        </w:rPr>
        <w:t>transporcie i gospodarce magazynowej (o 1,5%).</w:t>
      </w:r>
    </w:p>
    <w:p w14:paraId="7FF2F49B" w14:textId="77777777" w:rsidR="00A608E1" w:rsidRDefault="00A608E1" w:rsidP="0005423E">
      <w:pPr>
        <w:spacing w:before="480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269ED3B9" w14:textId="2B42373E" w:rsidR="00B51E67" w:rsidRPr="00AC460E" w:rsidRDefault="00B51E67" w:rsidP="003959F5">
      <w:pPr>
        <w:pStyle w:val="Tytutablicwykreswmap"/>
        <w:ind w:left="851" w:hanging="851"/>
      </w:pPr>
      <w:r w:rsidRPr="005450A8">
        <w:lastRenderedPageBreak/>
        <w:t>Wykres</w:t>
      </w:r>
      <w:r w:rsidRPr="00AC460E">
        <w:t xml:space="preserve"> 4. </w:t>
      </w:r>
      <w:r w:rsidRPr="00AC460E">
        <w:rPr>
          <w:noProof/>
          <w:lang w:eastAsia="pl-PL"/>
        </w:rPr>
        <mc:AlternateContent>
          <mc:Choice Requires="wps">
            <w:drawing>
              <wp:anchor distT="0" distB="0" distL="114298" distR="114298" simplePos="0" relativeHeight="251620352" behindDoc="0" locked="0" layoutInCell="1" allowOverlap="1" wp14:anchorId="68009AC5" wp14:editId="7A3E71C5">
                <wp:simplePos x="0" y="0"/>
                <wp:positionH relativeFrom="column">
                  <wp:posOffset>1543049</wp:posOffset>
                </wp:positionH>
                <wp:positionV relativeFrom="paragraph">
                  <wp:posOffset>210820</wp:posOffset>
                </wp:positionV>
                <wp:extent cx="0" cy="2526665"/>
                <wp:effectExtent l="0" t="0" r="0" b="0"/>
                <wp:wrapNone/>
                <wp:docPr id="3656" name="AutoShape 5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666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04778D3" id="AutoShape 5186" o:spid="_x0000_s1026" type="#_x0000_t32" style="position:absolute;margin-left:121.5pt;margin-top:16.6pt;width:0;height:198.95pt;z-index:2516203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" stroked="f"/>
            </w:pict>
          </mc:Fallback>
        </mc:AlternateContent>
      </w:r>
      <w:r w:rsidRPr="00AC460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489F9C96" wp14:editId="2E46F073">
                <wp:simplePos x="0" y="0"/>
                <wp:positionH relativeFrom="column">
                  <wp:posOffset>-224790</wp:posOffset>
                </wp:positionH>
                <wp:positionV relativeFrom="paragraph">
                  <wp:posOffset>539115</wp:posOffset>
                </wp:positionV>
                <wp:extent cx="6985" cy="2651760"/>
                <wp:effectExtent l="0" t="0" r="0" b="0"/>
                <wp:wrapNone/>
                <wp:docPr id="3655" name="AutoShape 5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6517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9BCE0EA" id="AutoShape 5187" o:spid="_x0000_s1026" type="#_x0000_t32" style="position:absolute;margin-left:-17.7pt;margin-top:42.45pt;width:.55pt;height:208.8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" stroked="f"/>
            </w:pict>
          </mc:Fallback>
        </mc:AlternateContent>
      </w:r>
      <w:r w:rsidRPr="00AC460E">
        <w:t xml:space="preserve">Odchylenia względne przeciętnych miesięcznych wynagrodzeń brutto w wybranych sekcjach PKD </w:t>
      </w:r>
      <w:r w:rsidR="00541C18" w:rsidRPr="00AC460E">
        <w:br/>
      </w:r>
      <w:r w:rsidRPr="00AC460E">
        <w:t>od przeciętnego wynagrodzenia w województwie w</w:t>
      </w:r>
      <w:r w:rsidR="00B922D1">
        <w:t>e</w:t>
      </w:r>
      <w:r w:rsidRPr="00AC460E">
        <w:t xml:space="preserve"> </w:t>
      </w:r>
      <w:r w:rsidR="00B922D1">
        <w:t>wrześniu</w:t>
      </w:r>
      <w:r w:rsidRPr="00AC460E">
        <w:t xml:space="preserve"> 20</w:t>
      </w:r>
      <w:r w:rsidR="0094094F" w:rsidRPr="00AC460E">
        <w:t>2</w:t>
      </w:r>
      <w:r w:rsidR="00B02437">
        <w:t>6</w:t>
      </w:r>
      <w:r w:rsidRPr="00AC460E">
        <w:t xml:space="preserve"> r.</w:t>
      </w:r>
    </w:p>
    <w:p w14:paraId="362D2BF6" w14:textId="35EA4BEF" w:rsidR="00B51E67" w:rsidRDefault="002C7488" w:rsidP="00E847FB">
      <w:pPr>
        <w:pStyle w:val="Tekstpodstawowy"/>
        <w:suppressAutoHyphens/>
        <w:spacing w:before="360"/>
        <w:rPr>
          <w:rFonts w:cs="Arial"/>
          <w:bCs/>
          <w:spacing w:val="-1"/>
          <w:szCs w:val="19"/>
        </w:rPr>
      </w:pPr>
      <w:r>
        <w:rPr>
          <w:rFonts w:cs="Arial"/>
          <w:bCs/>
          <w:noProof/>
          <w:szCs w:val="19"/>
          <w:lang w:eastAsia="pl-PL"/>
        </w:rPr>
        <w:drawing>
          <wp:anchor distT="0" distB="0" distL="114300" distR="114300" simplePos="0" relativeHeight="253204480" behindDoc="0" locked="0" layoutInCell="1" allowOverlap="1" wp14:anchorId="786FEA2F" wp14:editId="79C46C18">
            <wp:simplePos x="0" y="0"/>
            <wp:positionH relativeFrom="column">
              <wp:posOffset>3976</wp:posOffset>
            </wp:positionH>
            <wp:positionV relativeFrom="paragraph">
              <wp:posOffset>3976</wp:posOffset>
            </wp:positionV>
            <wp:extent cx="6654165" cy="2956560"/>
            <wp:effectExtent l="0" t="0" r="0" b="0"/>
            <wp:wrapTopAndBottom/>
            <wp:docPr id="27" name="Obraz 27" descr="Wykres słupkowy przedstawia różnice w wysokości przeciętnych miesięcznych wynagrodzeń brutto według wybranych sekcji PKD w porównaniu do przeciętnego wynagrodzenia w województwie we wrześniu 2026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ykr_04.wm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AC460E">
        <w:rPr>
          <w:rFonts w:cs="Arial"/>
          <w:bCs/>
          <w:szCs w:val="19"/>
        </w:rPr>
        <w:t>W</w:t>
      </w:r>
      <w:r w:rsidR="00B922D1">
        <w:rPr>
          <w:rFonts w:cs="Arial"/>
          <w:bCs/>
          <w:szCs w:val="19"/>
        </w:rPr>
        <w:t>e</w:t>
      </w:r>
      <w:r w:rsidR="00B51E67" w:rsidRPr="00AC460E">
        <w:rPr>
          <w:rFonts w:cs="Arial"/>
          <w:bCs/>
          <w:szCs w:val="19"/>
        </w:rPr>
        <w:t xml:space="preserve"> </w:t>
      </w:r>
      <w:r w:rsidR="00B922D1">
        <w:rPr>
          <w:rFonts w:cs="Arial"/>
          <w:bCs/>
          <w:szCs w:val="19"/>
        </w:rPr>
        <w:t>wrześniu</w:t>
      </w:r>
      <w:r w:rsidR="004D5DEB">
        <w:rPr>
          <w:rFonts w:cs="Arial"/>
          <w:bCs/>
          <w:szCs w:val="19"/>
        </w:rPr>
        <w:t xml:space="preserve"> </w:t>
      </w:r>
      <w:r w:rsidR="0004633A" w:rsidRPr="00AC460E">
        <w:rPr>
          <w:rFonts w:cs="Arial"/>
          <w:bCs/>
          <w:szCs w:val="19"/>
        </w:rPr>
        <w:t>202</w:t>
      </w:r>
      <w:r w:rsidR="00B02437">
        <w:rPr>
          <w:rFonts w:cs="Arial"/>
          <w:bCs/>
          <w:szCs w:val="19"/>
        </w:rPr>
        <w:t>6</w:t>
      </w:r>
      <w:r w:rsidR="00CE53ED" w:rsidRPr="00AC460E">
        <w:rPr>
          <w:rFonts w:cs="Arial"/>
          <w:bCs/>
          <w:szCs w:val="19"/>
        </w:rPr>
        <w:t xml:space="preserve"> </w:t>
      </w:r>
      <w:r w:rsidR="00B51E67" w:rsidRPr="00AC460E">
        <w:rPr>
          <w:rFonts w:cs="Arial"/>
          <w:bCs/>
          <w:szCs w:val="19"/>
        </w:rPr>
        <w:t>r. wyższe wynagrodzenia w odniesieniu do przeciętnego w sektorze przedsiębiorstw otrzymali</w:t>
      </w:r>
      <w:r w:rsidR="00AA747D" w:rsidRPr="00AC460E">
        <w:rPr>
          <w:rFonts w:cs="Arial"/>
          <w:bCs/>
          <w:spacing w:val="-1"/>
          <w:szCs w:val="19"/>
        </w:rPr>
        <w:t xml:space="preserve"> zatrudnieni</w:t>
      </w:r>
      <w:r w:rsidR="00B51E67" w:rsidRPr="00AC460E">
        <w:rPr>
          <w:rFonts w:cs="Arial"/>
          <w:bCs/>
          <w:spacing w:val="-1"/>
          <w:szCs w:val="19"/>
        </w:rPr>
        <w:t xml:space="preserve"> </w:t>
      </w:r>
      <w:r w:rsidR="00A74100">
        <w:rPr>
          <w:rFonts w:cs="Arial"/>
          <w:bCs/>
          <w:spacing w:val="-1"/>
          <w:szCs w:val="19"/>
        </w:rPr>
        <w:t xml:space="preserve">m.in. </w:t>
      </w:r>
      <w:r w:rsidR="00B51E67" w:rsidRPr="00AC460E">
        <w:rPr>
          <w:rFonts w:cs="Arial"/>
          <w:bCs/>
          <w:spacing w:val="-1"/>
          <w:szCs w:val="19"/>
        </w:rPr>
        <w:t xml:space="preserve">w </w:t>
      </w:r>
      <w:r w:rsidR="00B02437">
        <w:rPr>
          <w:rFonts w:cs="Arial"/>
          <w:bCs/>
          <w:szCs w:val="19"/>
        </w:rPr>
        <w:t>informacji i komunikacji</w:t>
      </w:r>
      <w:r w:rsidR="00B02437" w:rsidRPr="00801ABF">
        <w:rPr>
          <w:rFonts w:cs="Arial"/>
          <w:bCs/>
          <w:szCs w:val="19"/>
        </w:rPr>
        <w:t xml:space="preserve"> </w:t>
      </w:r>
      <w:r w:rsidR="00B02437" w:rsidRPr="00801ABF">
        <w:rPr>
          <w:rFonts w:cs="Arial"/>
          <w:bCs/>
          <w:spacing w:val="-1"/>
          <w:szCs w:val="19"/>
        </w:rPr>
        <w:t xml:space="preserve">(o </w:t>
      </w:r>
      <w:r w:rsidR="00B922D1">
        <w:rPr>
          <w:rFonts w:cs="Arial"/>
          <w:bCs/>
          <w:spacing w:val="-1"/>
          <w:szCs w:val="19"/>
        </w:rPr>
        <w:t>26,8</w:t>
      </w:r>
      <w:r w:rsidR="00B02437" w:rsidRPr="00801ABF">
        <w:rPr>
          <w:rFonts w:cs="Arial"/>
          <w:bCs/>
          <w:spacing w:val="-1"/>
          <w:szCs w:val="19"/>
        </w:rPr>
        <w:t>%)</w:t>
      </w:r>
      <w:r w:rsidR="00B02437">
        <w:rPr>
          <w:rFonts w:cs="Arial"/>
          <w:bCs/>
          <w:spacing w:val="-1"/>
          <w:szCs w:val="19"/>
        </w:rPr>
        <w:t xml:space="preserve"> </w:t>
      </w:r>
      <w:r w:rsidR="00B02437">
        <w:rPr>
          <w:rFonts w:cs="Arial"/>
          <w:bCs/>
          <w:szCs w:val="19"/>
        </w:rPr>
        <w:t xml:space="preserve">oraz </w:t>
      </w:r>
      <w:r w:rsidR="000A1C92" w:rsidRPr="00801ABF">
        <w:rPr>
          <w:rFonts w:cs="Arial"/>
          <w:bCs/>
          <w:szCs w:val="19"/>
        </w:rPr>
        <w:t xml:space="preserve">obsłudze rynku nieruchomości </w:t>
      </w:r>
      <w:r w:rsidR="000F30C9" w:rsidRPr="00167172">
        <w:rPr>
          <w:rFonts w:cs="Arial"/>
          <w:bCs/>
          <w:szCs w:val="19"/>
        </w:rPr>
        <w:t xml:space="preserve">(o </w:t>
      </w:r>
      <w:r w:rsidR="00B922D1">
        <w:rPr>
          <w:rFonts w:cs="Arial"/>
          <w:bCs/>
          <w:szCs w:val="19"/>
        </w:rPr>
        <w:t>14,2</w:t>
      </w:r>
      <w:r w:rsidR="000F30C9" w:rsidRPr="00167172">
        <w:rPr>
          <w:rFonts w:cs="Arial"/>
          <w:bCs/>
          <w:szCs w:val="19"/>
        </w:rPr>
        <w:t>%)</w:t>
      </w:r>
      <w:r w:rsidR="003C3D0B">
        <w:rPr>
          <w:rFonts w:cs="Arial"/>
          <w:bCs/>
          <w:spacing w:val="-1"/>
          <w:szCs w:val="19"/>
        </w:rPr>
        <w:t>.</w:t>
      </w:r>
    </w:p>
    <w:p w14:paraId="0D597A3E" w14:textId="66CAC192" w:rsidR="00F50E8A" w:rsidRDefault="00176557" w:rsidP="00E847FB">
      <w:pPr>
        <w:pStyle w:val="Tekstpodstawowy"/>
        <w:suppressAutoHyphens/>
        <w:spacing w:before="360"/>
        <w:rPr>
          <w:rFonts w:cs="Arial"/>
          <w:bCs/>
        </w:rPr>
      </w:pPr>
      <w:r w:rsidRPr="00A113F6">
        <w:rPr>
          <w:rFonts w:cs="Arial"/>
          <w:bCs/>
        </w:rPr>
        <w:t>W okresie styczeń–</w:t>
      </w:r>
      <w:r w:rsidR="00B922D1">
        <w:rPr>
          <w:rFonts w:cs="Arial"/>
          <w:bCs/>
        </w:rPr>
        <w:t>wrzesień</w:t>
      </w:r>
      <w:r w:rsidRPr="00A113F6">
        <w:rPr>
          <w:rFonts w:cs="Arial"/>
          <w:bCs/>
        </w:rPr>
        <w:t xml:space="preserve"> 20</w:t>
      </w:r>
      <w:r>
        <w:rPr>
          <w:rFonts w:cs="Arial"/>
          <w:bCs/>
        </w:rPr>
        <w:t>2</w:t>
      </w:r>
      <w:r w:rsidR="00C40E1A">
        <w:rPr>
          <w:rFonts w:cs="Arial"/>
          <w:bCs/>
        </w:rPr>
        <w:t>6</w:t>
      </w:r>
      <w:r w:rsidRPr="00A113F6">
        <w:rPr>
          <w:rFonts w:cs="Arial"/>
          <w:bCs/>
        </w:rPr>
        <w:t xml:space="preserve"> r. przeciętne miesięczne wynagrodzenie brutto w sektorze przedsiębiorstw ukształtowało się na poziomie </w:t>
      </w:r>
      <w:r>
        <w:rPr>
          <w:rFonts w:cs="Arial"/>
          <w:bCs/>
        </w:rPr>
        <w:t>7</w:t>
      </w:r>
      <w:r w:rsidR="00B922D1">
        <w:rPr>
          <w:rFonts w:cs="Arial"/>
          <w:bCs/>
        </w:rPr>
        <w:t> </w:t>
      </w:r>
      <w:r w:rsidR="00F50E8A">
        <w:rPr>
          <w:rFonts w:cs="Arial"/>
          <w:bCs/>
        </w:rPr>
        <w:t>7</w:t>
      </w:r>
      <w:r w:rsidR="00B922D1">
        <w:rPr>
          <w:rFonts w:cs="Arial"/>
          <w:bCs/>
        </w:rPr>
        <w:t>86,02</w:t>
      </w:r>
      <w:r w:rsidRPr="00A113F6">
        <w:rPr>
          <w:rFonts w:cs="Arial"/>
          <w:bCs/>
        </w:rPr>
        <w:t xml:space="preserve"> zł, tj. o </w:t>
      </w:r>
      <w:r w:rsidR="00F50E8A">
        <w:rPr>
          <w:rFonts w:cs="Arial"/>
          <w:bCs/>
        </w:rPr>
        <w:t>6,</w:t>
      </w:r>
      <w:r w:rsidR="00B922D1">
        <w:rPr>
          <w:rFonts w:cs="Arial"/>
          <w:bCs/>
        </w:rPr>
        <w:t>5</w:t>
      </w:r>
      <w:r w:rsidRPr="00A113F6">
        <w:rPr>
          <w:rFonts w:cs="Arial"/>
          <w:bCs/>
        </w:rPr>
        <w:t>% wyższym od notowanego w analogicznym okresie 20</w:t>
      </w:r>
      <w:r>
        <w:rPr>
          <w:rFonts w:cs="Arial"/>
          <w:bCs/>
        </w:rPr>
        <w:t>2</w:t>
      </w:r>
      <w:r w:rsidR="00293C6B">
        <w:rPr>
          <w:rFonts w:cs="Arial"/>
          <w:bCs/>
        </w:rPr>
        <w:t>5</w:t>
      </w:r>
      <w:r w:rsidRPr="00A113F6">
        <w:rPr>
          <w:rFonts w:cs="Arial"/>
          <w:bCs/>
        </w:rPr>
        <w:t xml:space="preserve"> r. W skali roku wynagrodzenia </w:t>
      </w:r>
      <w:r w:rsidR="00491A47" w:rsidRPr="00A113F6">
        <w:rPr>
          <w:rFonts w:cs="Arial"/>
          <w:bCs/>
        </w:rPr>
        <w:t xml:space="preserve">wzrosły </w:t>
      </w:r>
      <w:r w:rsidRPr="00A113F6">
        <w:rPr>
          <w:rFonts w:cs="Arial"/>
          <w:bCs/>
        </w:rPr>
        <w:t xml:space="preserve">m.in. w </w:t>
      </w:r>
      <w:r w:rsidR="00F50E8A">
        <w:rPr>
          <w:rFonts w:cs="Arial"/>
          <w:bCs/>
          <w:spacing w:val="-1"/>
          <w:szCs w:val="19"/>
        </w:rPr>
        <w:t>transporcie i gospodarce magazynowej (o 18,</w:t>
      </w:r>
      <w:r w:rsidR="00B922D1">
        <w:rPr>
          <w:rFonts w:cs="Arial"/>
          <w:bCs/>
          <w:spacing w:val="-1"/>
          <w:szCs w:val="19"/>
        </w:rPr>
        <w:t>9</w:t>
      </w:r>
      <w:r w:rsidR="00F50E8A">
        <w:rPr>
          <w:rFonts w:cs="Arial"/>
          <w:bCs/>
          <w:spacing w:val="-1"/>
          <w:szCs w:val="19"/>
        </w:rPr>
        <w:t>%),</w:t>
      </w:r>
      <w:r w:rsidR="00F50E8A" w:rsidRPr="00F50E8A">
        <w:rPr>
          <w:rFonts w:cs="Arial"/>
          <w:bCs/>
          <w:szCs w:val="19"/>
        </w:rPr>
        <w:t xml:space="preserve"> </w:t>
      </w:r>
      <w:r w:rsidR="00F50E8A" w:rsidRPr="00801ABF">
        <w:rPr>
          <w:rFonts w:cs="Arial"/>
          <w:bCs/>
          <w:szCs w:val="19"/>
        </w:rPr>
        <w:t xml:space="preserve">obsłudze rynku nieruchomości </w:t>
      </w:r>
      <w:r w:rsidR="00F50E8A" w:rsidRPr="00801ABF">
        <w:rPr>
          <w:rFonts w:cs="Arial"/>
          <w:bCs/>
          <w:spacing w:val="-1"/>
          <w:szCs w:val="19"/>
        </w:rPr>
        <w:t xml:space="preserve">(o </w:t>
      </w:r>
      <w:r w:rsidR="00B922D1">
        <w:rPr>
          <w:rFonts w:cs="Arial"/>
          <w:bCs/>
          <w:spacing w:val="-1"/>
          <w:szCs w:val="19"/>
        </w:rPr>
        <w:t>15,8</w:t>
      </w:r>
      <w:r w:rsidR="00F50E8A" w:rsidRPr="00801ABF">
        <w:rPr>
          <w:rFonts w:cs="Arial"/>
          <w:bCs/>
          <w:spacing w:val="-1"/>
          <w:szCs w:val="19"/>
        </w:rPr>
        <w:t>%)</w:t>
      </w:r>
      <w:r w:rsidR="00F50E8A">
        <w:rPr>
          <w:rFonts w:cs="Arial"/>
          <w:bCs/>
          <w:spacing w:val="-1"/>
          <w:szCs w:val="19"/>
        </w:rPr>
        <w:t>,</w:t>
      </w:r>
      <w:r w:rsidR="00F50E8A" w:rsidRPr="00F50E8A">
        <w:rPr>
          <w:rFonts w:cs="Arial"/>
          <w:bCs/>
          <w:szCs w:val="19"/>
        </w:rPr>
        <w:t xml:space="preserve"> </w:t>
      </w:r>
      <w:r w:rsidR="00F50E8A" w:rsidRPr="003E095A">
        <w:rPr>
          <w:rFonts w:cs="Arial"/>
          <w:bCs/>
          <w:szCs w:val="19"/>
        </w:rPr>
        <w:t>handlu, naprawie pojazdów samochodowych (</w:t>
      </w:r>
      <w:r w:rsidR="00F50E8A">
        <w:rPr>
          <w:rFonts w:cs="Arial"/>
          <w:bCs/>
          <w:szCs w:val="19"/>
        </w:rPr>
        <w:t>o 7,</w:t>
      </w:r>
      <w:r w:rsidR="00B922D1">
        <w:rPr>
          <w:rFonts w:cs="Arial"/>
          <w:bCs/>
          <w:szCs w:val="19"/>
        </w:rPr>
        <w:t>3</w:t>
      </w:r>
      <w:r w:rsidR="00F50E8A" w:rsidRPr="003E095A">
        <w:rPr>
          <w:rFonts w:cs="Arial"/>
          <w:bCs/>
          <w:szCs w:val="19"/>
        </w:rPr>
        <w:t>%)</w:t>
      </w:r>
      <w:r w:rsidR="00F50E8A">
        <w:rPr>
          <w:rFonts w:cs="Arial"/>
          <w:bCs/>
          <w:szCs w:val="19"/>
        </w:rPr>
        <w:t xml:space="preserve"> oraz przetwórstwie przemysłowym (o 6,</w:t>
      </w:r>
      <w:r w:rsidR="00B922D1">
        <w:rPr>
          <w:rFonts w:cs="Arial"/>
          <w:bCs/>
          <w:szCs w:val="19"/>
        </w:rPr>
        <w:t>5</w:t>
      </w:r>
      <w:r w:rsidR="00F50E8A">
        <w:rPr>
          <w:rFonts w:cs="Arial"/>
          <w:bCs/>
          <w:szCs w:val="19"/>
        </w:rPr>
        <w:t>%).</w:t>
      </w:r>
      <w:r w:rsidR="00F50E8A" w:rsidRPr="00F50E8A">
        <w:rPr>
          <w:rFonts w:cs="Arial"/>
          <w:bCs/>
          <w:szCs w:val="19"/>
        </w:rPr>
        <w:t xml:space="preserve"> </w:t>
      </w:r>
      <w:r w:rsidR="00F50E8A">
        <w:rPr>
          <w:rFonts w:cs="Arial"/>
          <w:bCs/>
          <w:szCs w:val="19"/>
        </w:rPr>
        <w:t xml:space="preserve">Spadek wynagrodzeń odnotowano w budownictwie (o </w:t>
      </w:r>
      <w:r w:rsidR="00B922D1">
        <w:rPr>
          <w:rFonts w:cs="Arial"/>
          <w:bCs/>
          <w:szCs w:val="19"/>
        </w:rPr>
        <w:t>0</w:t>
      </w:r>
      <w:r w:rsidR="00F50E8A">
        <w:rPr>
          <w:rFonts w:cs="Arial"/>
          <w:bCs/>
          <w:szCs w:val="19"/>
        </w:rPr>
        <w:t>,2%).</w:t>
      </w:r>
    </w:p>
    <w:p w14:paraId="527038DA" w14:textId="77777777" w:rsidR="00B51E67" w:rsidRPr="00AC460E" w:rsidRDefault="00B51E67" w:rsidP="00DF0C6A">
      <w:pPr>
        <w:pStyle w:val="Tytutablicwykreswmap"/>
        <w:ind w:left="851" w:hanging="851"/>
      </w:pPr>
      <w:r w:rsidRPr="005450A8">
        <w:t>Wykres</w:t>
      </w:r>
      <w:r w:rsidRPr="00AC460E">
        <w:t xml:space="preserve"> 5. </w:t>
      </w:r>
      <w:r w:rsidRPr="00AC460E">
        <w:rPr>
          <w:noProof/>
        </w:rPr>
        <w:t>Dynamika przeciętnego miesięcznego wynagrodzenia brutto w sektorze przedsiębiorstw</w:t>
      </w:r>
      <w:r w:rsidRPr="00AC460E">
        <w:rPr>
          <w:noProof/>
        </w:rPr>
        <w:br/>
      </w:r>
      <w:r w:rsidRPr="00DF0C6A">
        <w:rPr>
          <w:b w:val="0"/>
        </w:rPr>
        <w:t>(przeciętna miesięczna 20</w:t>
      </w:r>
      <w:r w:rsidR="00AB583E">
        <w:rPr>
          <w:b w:val="0"/>
        </w:rPr>
        <w:t>21</w:t>
      </w:r>
      <w:r w:rsidRPr="00DF0C6A">
        <w:rPr>
          <w:b w:val="0"/>
        </w:rPr>
        <w:t>=100)</w:t>
      </w:r>
    </w:p>
    <w:p w14:paraId="3641D7CA" w14:textId="5641D5AA" w:rsidR="00DB230E" w:rsidRDefault="00CE2E47">
      <w:pPr>
        <w:spacing w:before="0" w:after="160" w:line="259" w:lineRule="auto"/>
        <w:rPr>
          <w:rFonts w:eastAsiaTheme="majorEastAsia" w:cstheme="majorBidi"/>
          <w:b/>
          <w:color w:val="522398"/>
          <w:szCs w:val="26"/>
        </w:rPr>
      </w:pPr>
      <w:bookmarkStart w:id="10" w:name="_Toc381870579"/>
      <w:bookmarkStart w:id="11" w:name="_Toc393969824"/>
      <w:bookmarkStart w:id="12" w:name="_Toc318868791"/>
      <w:bookmarkStart w:id="13" w:name="_Toc393969825"/>
      <w:r>
        <w:rPr>
          <w:noProof/>
          <w:lang w:eastAsia="pl-PL"/>
        </w:rPr>
        <w:drawing>
          <wp:anchor distT="0" distB="0" distL="114300" distR="114300" simplePos="0" relativeHeight="253214720" behindDoc="0" locked="0" layoutInCell="1" allowOverlap="1" wp14:anchorId="36AECA7A" wp14:editId="6C2D1E5C">
            <wp:simplePos x="0" y="0"/>
            <wp:positionH relativeFrom="column">
              <wp:posOffset>3976</wp:posOffset>
            </wp:positionH>
            <wp:positionV relativeFrom="paragraph">
              <wp:posOffset>-3285</wp:posOffset>
            </wp:positionV>
            <wp:extent cx="6654165" cy="2379345"/>
            <wp:effectExtent l="0" t="0" r="0" b="1905"/>
            <wp:wrapTopAndBottom/>
            <wp:docPr id="17" name="Obraz 17" descr="Wykres słupkowy przedstawia różnice w wysokości przeciętnych miesięcznych wynagrodzeń brutto według wybranych sekcji PKD w porównaniu do przeciętnego wynagrodzenia w województwie we wrześniu 2026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kr_05.wm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230E">
        <w:br w:type="page"/>
      </w:r>
    </w:p>
    <w:bookmarkEnd w:id="10"/>
    <w:bookmarkEnd w:id="11"/>
    <w:p w14:paraId="17003CFF" w14:textId="17376BE7" w:rsidR="00CA12FE" w:rsidRPr="00614DAB" w:rsidRDefault="00B51E67" w:rsidP="00614DAB">
      <w:pPr>
        <w:pStyle w:val="Nagwek2"/>
      </w:pPr>
      <w:r w:rsidRPr="00606AAC">
        <w:lastRenderedPageBreak/>
        <w:t>Rolnictwo</w:t>
      </w:r>
      <w:bookmarkEnd w:id="12"/>
      <w:bookmarkEnd w:id="13"/>
    </w:p>
    <w:p w14:paraId="1FE2F833" w14:textId="2492E843" w:rsidR="00E607CC" w:rsidRPr="00E607CC" w:rsidRDefault="00564437" w:rsidP="00E607CC">
      <w:pPr>
        <w:rPr>
          <w:szCs w:val="19"/>
        </w:rPr>
      </w:pPr>
      <w:bookmarkStart w:id="14" w:name="_Hlk209700596"/>
      <w:r w:rsidRPr="00614F59">
        <w:rPr>
          <w:szCs w:val="19"/>
        </w:rPr>
        <w:t>W</w:t>
      </w:r>
      <w:bookmarkEnd w:id="14"/>
      <w:r w:rsidR="00E607CC">
        <w:rPr>
          <w:szCs w:val="19"/>
        </w:rPr>
        <w:t xml:space="preserve">e </w:t>
      </w:r>
      <w:r w:rsidR="00E607CC" w:rsidRPr="00E607CC">
        <w:rPr>
          <w:szCs w:val="19"/>
        </w:rPr>
        <w:t xml:space="preserve">wrześniu 2026 r. dostawy </w:t>
      </w:r>
      <w:r w:rsidR="00E607CC" w:rsidRPr="00E607CC">
        <w:t>zbóż do skupu były mniejsze niż przed miesiącem, jak i przed rokiem. Przeciętne ceny pszenicy i żyta w skupie były wyższe w skali roku, jak i w skali miesiąca. Przeciętne ceny pszenicy na targowiskach były niższe w skali roku, jak i w skali miesiąca. Przeciętne ceny ziemniaków i mleka w skupie były niższe w skali roku, natomiast wyższe w skali miesiąca. Przeciętne ceny ziemniaków na targowiskach były wyższe w skali roku, natomiast niższe w skali miesiąca. W skali roku zmalała podaż wszystkich gatunków żywca rzeźnego i mleka, natomiast w skali miesiąca wzrosła podaż wszystkich gatunków żywca rzeźnego (z wyjątkiem świń). W skali roku zmalały ceny w skupie żywca rzeźnego, natomiast w skali miesiąca wzrosły ceny w skupie bydła</w:t>
      </w:r>
      <w:r w:rsidR="00E607CC" w:rsidRPr="00E607CC">
        <w:rPr>
          <w:szCs w:val="19"/>
        </w:rPr>
        <w:t xml:space="preserve">. </w:t>
      </w:r>
    </w:p>
    <w:p w14:paraId="615873D3" w14:textId="77777777" w:rsidR="00E607CC" w:rsidRPr="00E607CC" w:rsidRDefault="00E607CC" w:rsidP="00E607CC">
      <w:pPr>
        <w:rPr>
          <w:szCs w:val="19"/>
        </w:rPr>
      </w:pPr>
      <w:r w:rsidRPr="00E607CC">
        <w:rPr>
          <w:szCs w:val="19"/>
        </w:rPr>
        <w:t>We wrześniu 2026 r. średnia temperatura powietrza na obszarze województwa warmińsko-mazurskiego wyniosła 14,6</w:t>
      </w:r>
      <w:r w:rsidRPr="00E607CC">
        <w:rPr>
          <w:rFonts w:cs="Arial"/>
          <w:szCs w:val="19"/>
        </w:rPr>
        <w:t xml:space="preserve">°C </w:t>
      </w:r>
      <w:r w:rsidRPr="00E607CC">
        <w:rPr>
          <w:rFonts w:cs="Arial"/>
          <w:szCs w:val="19"/>
        </w:rPr>
        <w:br/>
        <w:t xml:space="preserve">i </w:t>
      </w:r>
      <w:r w:rsidRPr="00E607CC">
        <w:rPr>
          <w:szCs w:val="19"/>
        </w:rPr>
        <w:t>była wyższa od średniej z lat 1991–2020 (o 1,3</w:t>
      </w:r>
      <w:r w:rsidRPr="00E607CC">
        <w:rPr>
          <w:rFonts w:cs="Arial"/>
          <w:szCs w:val="19"/>
        </w:rPr>
        <w:t>°</w:t>
      </w:r>
      <w:r w:rsidRPr="00E607CC">
        <w:rPr>
          <w:szCs w:val="19"/>
        </w:rPr>
        <w:t>C), przy czym maksymalna temperatura wyniosła 27,0</w:t>
      </w:r>
      <w:r w:rsidRPr="00E607CC">
        <w:rPr>
          <w:rFonts w:cs="Arial"/>
          <w:szCs w:val="19"/>
        </w:rPr>
        <w:t>°</w:t>
      </w:r>
      <w:r w:rsidRPr="00E607CC">
        <w:rPr>
          <w:szCs w:val="19"/>
        </w:rPr>
        <w:t>C (Kętrzyn), a minimalna 3,8</w:t>
      </w:r>
      <w:r w:rsidRPr="00E607CC">
        <w:rPr>
          <w:rFonts w:cs="Arial"/>
          <w:szCs w:val="19"/>
        </w:rPr>
        <w:t>°</w:t>
      </w:r>
      <w:r w:rsidRPr="00E607CC">
        <w:rPr>
          <w:szCs w:val="19"/>
        </w:rPr>
        <w:t>C (Olsztyn). Średnia suma opadów atmosferycznych (74,2 mm) stanowiła 130% normy z </w:t>
      </w:r>
      <w:proofErr w:type="spellStart"/>
      <w:r w:rsidRPr="00E607CC">
        <w:rPr>
          <w:szCs w:val="19"/>
        </w:rPr>
        <w:t>wielolecia</w:t>
      </w:r>
      <w:proofErr w:type="spellEnd"/>
      <w:r w:rsidRPr="00E607CC">
        <w:rPr>
          <w:rStyle w:val="Odwoanieprzypisudolnego"/>
          <w:szCs w:val="19"/>
        </w:rPr>
        <w:footnoteReference w:id="3"/>
      </w:r>
      <w:r w:rsidRPr="00E607CC">
        <w:rPr>
          <w:szCs w:val="19"/>
        </w:rPr>
        <w:t>. Liczba dni z opadami wyniosła od 13 do 14, w zależności od regionu.</w:t>
      </w:r>
    </w:p>
    <w:p w14:paraId="536C6233" w14:textId="19604171" w:rsidR="00954A2D" w:rsidRPr="00F90D5F" w:rsidRDefault="00E607CC" w:rsidP="00E607CC">
      <w:pPr>
        <w:rPr>
          <w:szCs w:val="19"/>
        </w:rPr>
      </w:pPr>
      <w:r w:rsidRPr="00E607CC">
        <w:rPr>
          <w:szCs w:val="19"/>
        </w:rPr>
        <w:t xml:space="preserve">Warunki pogodowe we wrześniu br. były umiarkowane. Wrzesień był stosunkowo suchy. Dominowały dni bez opadów, choć na początku miesiąca odnotowano opady deszczu, a w drugiej połowie miesiąca wystąpiły pojedyncze dni </w:t>
      </w:r>
      <w:r w:rsidRPr="00E607CC">
        <w:rPr>
          <w:szCs w:val="19"/>
        </w:rPr>
        <w:br/>
        <w:t>z krótkotrwałymi opadami. Niesprzyjające warunki pogodowe w okresie tegorocznych żniw utrudniały sprawne dokończenie sprzętu roślin z pól. Dopiero na początku września dokończono zbiory zbóż podstawowych z mieszankami, rzepaku jarego oraz przystąpiono do zbiorów gryki. Ze względu na opóźniające się przygotowanie stanowisk pod oziminy, intensywne siewy rozpoczęły się w drugiej połowie września. Do końca miesiąca kontynuowano siewy ozimin, wykopki ziemniaków, rozpoczęto też zbiór buraków cukrowych oraz kiszonki z kukurydzy</w:t>
      </w:r>
      <w:r w:rsidR="00954A2D" w:rsidRPr="00E607CC">
        <w:rPr>
          <w:szCs w:val="19"/>
        </w:rPr>
        <w:t>.</w:t>
      </w:r>
      <w:r w:rsidR="00954A2D" w:rsidRPr="00F90D5F">
        <w:rPr>
          <w:szCs w:val="19"/>
        </w:rPr>
        <w:t xml:space="preserve"> </w:t>
      </w:r>
    </w:p>
    <w:p w14:paraId="2FD5A6A1" w14:textId="695CEC7B" w:rsidR="00BD4FEB" w:rsidRPr="0006653C" w:rsidRDefault="00BD4FEB" w:rsidP="00954A2D">
      <w:pPr>
        <w:pStyle w:val="Tekstpodstawowy"/>
        <w:suppressAutoHyphens/>
        <w:spacing w:before="360"/>
        <w:rPr>
          <w:b/>
          <w:bCs/>
        </w:rPr>
      </w:pPr>
      <w:r w:rsidRPr="00636637">
        <w:rPr>
          <w:b/>
          <w:bCs/>
        </w:rPr>
        <w:t xml:space="preserve">Tablica </w:t>
      </w:r>
      <w:r w:rsidR="003551BB">
        <w:rPr>
          <w:b/>
          <w:bCs/>
        </w:rPr>
        <w:t>5</w:t>
      </w:r>
      <w:r w:rsidR="00D42F87" w:rsidRPr="00636637">
        <w:rPr>
          <w:b/>
          <w:bCs/>
        </w:rPr>
        <w:t>.</w:t>
      </w:r>
      <w:r w:rsidRPr="00636637">
        <w:rPr>
          <w:b/>
          <w:bCs/>
        </w:rPr>
        <w:t xml:space="preserve"> Skup </w:t>
      </w:r>
      <w:proofErr w:type="spellStart"/>
      <w:r w:rsidRPr="00636637">
        <w:rPr>
          <w:b/>
          <w:bCs/>
        </w:rPr>
        <w:t>zbóż</w:t>
      </w:r>
      <w:r w:rsidRPr="00636637">
        <w:rPr>
          <w:b/>
          <w:bCs/>
          <w:vertAlign w:val="superscript"/>
        </w:rPr>
        <w:t>a</w:t>
      </w:r>
      <w:proofErr w:type="spellEnd"/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5. Skup zbóż"/>
        <w:tblDescription w:val="Tablica przedstawia skup zbóż w bieżącym miesiącu 2026 r. i w analogicznym okresie 2025 r. oraz w porównaniu z poprzednim miesiącem 2026 r. "/>
      </w:tblPr>
      <w:tblGrid>
        <w:gridCol w:w="2469"/>
        <w:gridCol w:w="1604"/>
        <w:gridCol w:w="1604"/>
        <w:gridCol w:w="1604"/>
        <w:gridCol w:w="1604"/>
        <w:gridCol w:w="1605"/>
      </w:tblGrid>
      <w:tr w:rsidR="00E607CC" w:rsidRPr="00E607CC" w14:paraId="215B6CDF" w14:textId="77777777" w:rsidTr="00B254F7">
        <w:trPr>
          <w:trHeight w:val="20"/>
        </w:trPr>
        <w:tc>
          <w:tcPr>
            <w:tcW w:w="2469" w:type="dxa"/>
            <w:vMerge w:val="restart"/>
            <w:vAlign w:val="center"/>
          </w:tcPr>
          <w:p w14:paraId="2646E104" w14:textId="77777777" w:rsidR="00E607CC" w:rsidRPr="00E607CC" w:rsidRDefault="00E607CC" w:rsidP="00B254F7">
            <w:pPr>
              <w:pStyle w:val="Tekstpodstawowy"/>
              <w:suppressAutoHyphens/>
              <w:spacing w:before="360" w:after="360"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Wyszczególnienie</w:t>
            </w:r>
          </w:p>
        </w:tc>
        <w:tc>
          <w:tcPr>
            <w:tcW w:w="3208" w:type="dxa"/>
            <w:gridSpan w:val="2"/>
            <w:vAlign w:val="center"/>
          </w:tcPr>
          <w:p w14:paraId="08333039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07–09 2026</w:t>
            </w:r>
          </w:p>
        </w:tc>
        <w:tc>
          <w:tcPr>
            <w:tcW w:w="4813" w:type="dxa"/>
            <w:gridSpan w:val="3"/>
            <w:vAlign w:val="center"/>
          </w:tcPr>
          <w:p w14:paraId="2ECD9F0C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09 2026</w:t>
            </w:r>
          </w:p>
        </w:tc>
      </w:tr>
      <w:tr w:rsidR="00E607CC" w:rsidRPr="00E607CC" w14:paraId="6E6984B1" w14:textId="77777777" w:rsidTr="00B254F7">
        <w:trPr>
          <w:trHeight w:val="20"/>
        </w:trPr>
        <w:tc>
          <w:tcPr>
            <w:tcW w:w="2469" w:type="dxa"/>
            <w:vMerge/>
            <w:vAlign w:val="center"/>
          </w:tcPr>
          <w:p w14:paraId="4B6C74DD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zCs w:val="19"/>
              </w:rPr>
            </w:pPr>
          </w:p>
        </w:tc>
        <w:tc>
          <w:tcPr>
            <w:tcW w:w="1604" w:type="dxa"/>
            <w:vAlign w:val="center"/>
          </w:tcPr>
          <w:p w14:paraId="1ACC1190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w tys. t</w:t>
            </w:r>
          </w:p>
        </w:tc>
        <w:tc>
          <w:tcPr>
            <w:tcW w:w="1604" w:type="dxa"/>
            <w:vAlign w:val="center"/>
          </w:tcPr>
          <w:p w14:paraId="21CA7B89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pacing w:val="-4"/>
                <w:szCs w:val="19"/>
              </w:rPr>
            </w:pPr>
            <w:r w:rsidRPr="00E607CC">
              <w:rPr>
                <w:szCs w:val="19"/>
              </w:rPr>
              <w:t>07–09 2025=100</w:t>
            </w:r>
          </w:p>
        </w:tc>
        <w:tc>
          <w:tcPr>
            <w:tcW w:w="1604" w:type="dxa"/>
            <w:vAlign w:val="center"/>
          </w:tcPr>
          <w:p w14:paraId="6FF1EF6A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w tys. t</w:t>
            </w:r>
          </w:p>
        </w:tc>
        <w:tc>
          <w:tcPr>
            <w:tcW w:w="1604" w:type="dxa"/>
            <w:vAlign w:val="center"/>
          </w:tcPr>
          <w:p w14:paraId="2F7A9BA3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09 2025=100</w:t>
            </w:r>
          </w:p>
        </w:tc>
        <w:tc>
          <w:tcPr>
            <w:tcW w:w="1605" w:type="dxa"/>
            <w:vAlign w:val="center"/>
          </w:tcPr>
          <w:p w14:paraId="0DB185DF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08 2026=100</w:t>
            </w:r>
          </w:p>
        </w:tc>
      </w:tr>
      <w:tr w:rsidR="00E607CC" w:rsidRPr="00E607CC" w14:paraId="783851CD" w14:textId="77777777" w:rsidTr="00B254F7">
        <w:trPr>
          <w:trHeight w:val="20"/>
        </w:trPr>
        <w:tc>
          <w:tcPr>
            <w:tcW w:w="2469" w:type="dxa"/>
            <w:vAlign w:val="center"/>
          </w:tcPr>
          <w:p w14:paraId="61145B7B" w14:textId="77777777" w:rsidR="00E607CC" w:rsidRPr="00E607CC" w:rsidRDefault="00E607CC" w:rsidP="00B254F7">
            <w:pPr>
              <w:pStyle w:val="Tekstpodstawowy"/>
              <w:tabs>
                <w:tab w:val="right" w:leader="dot" w:pos="1450"/>
              </w:tabs>
              <w:suppressAutoHyphens/>
              <w:spacing w:before="0" w:after="0"/>
              <w:ind w:left="32" w:hanging="32"/>
              <w:contextualSpacing/>
              <w:rPr>
                <w:szCs w:val="19"/>
              </w:rPr>
            </w:pPr>
            <w:r w:rsidRPr="00E607CC">
              <w:rPr>
                <w:szCs w:val="19"/>
              </w:rPr>
              <w:t xml:space="preserve">Ziarno zbóż </w:t>
            </w:r>
            <w:proofErr w:type="spellStart"/>
            <w:r w:rsidRPr="00E607CC">
              <w:rPr>
                <w:szCs w:val="19"/>
              </w:rPr>
              <w:t>podstawowych</w:t>
            </w:r>
            <w:r w:rsidRPr="00E607CC">
              <w:rPr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1604" w:type="dxa"/>
            <w:vAlign w:val="center"/>
          </w:tcPr>
          <w:p w14:paraId="65066E26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256,5</w:t>
            </w:r>
          </w:p>
        </w:tc>
        <w:tc>
          <w:tcPr>
            <w:tcW w:w="1604" w:type="dxa"/>
            <w:vAlign w:val="center"/>
          </w:tcPr>
          <w:p w14:paraId="42BC9A4C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111,4</w:t>
            </w:r>
          </w:p>
        </w:tc>
        <w:tc>
          <w:tcPr>
            <w:tcW w:w="1604" w:type="dxa"/>
            <w:vAlign w:val="center"/>
          </w:tcPr>
          <w:p w14:paraId="58781E10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61,2</w:t>
            </w:r>
          </w:p>
        </w:tc>
        <w:tc>
          <w:tcPr>
            <w:tcW w:w="1604" w:type="dxa"/>
            <w:vAlign w:val="center"/>
          </w:tcPr>
          <w:p w14:paraId="13263E75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88,6</w:t>
            </w:r>
          </w:p>
        </w:tc>
        <w:tc>
          <w:tcPr>
            <w:tcW w:w="1605" w:type="dxa"/>
            <w:vAlign w:val="center"/>
          </w:tcPr>
          <w:p w14:paraId="3D36BE89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37,8</w:t>
            </w:r>
          </w:p>
        </w:tc>
      </w:tr>
      <w:tr w:rsidR="00E607CC" w:rsidRPr="00E607CC" w14:paraId="5E1E837C" w14:textId="77777777" w:rsidTr="00B254F7">
        <w:trPr>
          <w:trHeight w:val="20"/>
        </w:trPr>
        <w:tc>
          <w:tcPr>
            <w:tcW w:w="2469" w:type="dxa"/>
            <w:vAlign w:val="center"/>
          </w:tcPr>
          <w:p w14:paraId="23A722FB" w14:textId="77777777" w:rsidR="00E607CC" w:rsidRPr="00E607CC" w:rsidRDefault="00E607CC" w:rsidP="00B254F7">
            <w:pPr>
              <w:pStyle w:val="Tekstpodstawowy"/>
              <w:tabs>
                <w:tab w:val="right" w:leader="dot" w:pos="1450"/>
              </w:tabs>
              <w:suppressAutoHyphens/>
              <w:spacing w:before="0" w:after="0"/>
              <w:ind w:left="352"/>
              <w:contextualSpacing/>
              <w:rPr>
                <w:szCs w:val="19"/>
              </w:rPr>
            </w:pPr>
            <w:r w:rsidRPr="00E607CC">
              <w:rPr>
                <w:szCs w:val="19"/>
              </w:rPr>
              <w:t>w tym:</w:t>
            </w:r>
          </w:p>
        </w:tc>
        <w:tc>
          <w:tcPr>
            <w:tcW w:w="1604" w:type="dxa"/>
            <w:vAlign w:val="center"/>
          </w:tcPr>
          <w:p w14:paraId="5DF5B440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</w:p>
        </w:tc>
        <w:tc>
          <w:tcPr>
            <w:tcW w:w="1604" w:type="dxa"/>
            <w:vAlign w:val="center"/>
          </w:tcPr>
          <w:p w14:paraId="3610D683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</w:p>
        </w:tc>
        <w:tc>
          <w:tcPr>
            <w:tcW w:w="1604" w:type="dxa"/>
            <w:vAlign w:val="center"/>
          </w:tcPr>
          <w:p w14:paraId="3F024292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</w:p>
        </w:tc>
        <w:tc>
          <w:tcPr>
            <w:tcW w:w="1604" w:type="dxa"/>
            <w:vAlign w:val="center"/>
          </w:tcPr>
          <w:p w14:paraId="54C0B2DB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</w:p>
        </w:tc>
        <w:tc>
          <w:tcPr>
            <w:tcW w:w="1605" w:type="dxa"/>
            <w:vAlign w:val="center"/>
          </w:tcPr>
          <w:p w14:paraId="7F9A50E6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</w:p>
        </w:tc>
      </w:tr>
      <w:tr w:rsidR="00E607CC" w:rsidRPr="00E607CC" w14:paraId="31022E03" w14:textId="77777777" w:rsidTr="00B254F7">
        <w:trPr>
          <w:trHeight w:val="20"/>
        </w:trPr>
        <w:tc>
          <w:tcPr>
            <w:tcW w:w="2469" w:type="dxa"/>
            <w:vAlign w:val="center"/>
          </w:tcPr>
          <w:p w14:paraId="53A716AB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ind w:left="113"/>
              <w:contextualSpacing/>
              <w:rPr>
                <w:szCs w:val="19"/>
              </w:rPr>
            </w:pPr>
            <w:r w:rsidRPr="00E607CC">
              <w:rPr>
                <w:szCs w:val="19"/>
              </w:rPr>
              <w:t>pszenica</w:t>
            </w:r>
          </w:p>
        </w:tc>
        <w:tc>
          <w:tcPr>
            <w:tcW w:w="1604" w:type="dxa"/>
            <w:vAlign w:val="center"/>
          </w:tcPr>
          <w:p w14:paraId="4C1D8A2B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198,5</w:t>
            </w:r>
          </w:p>
        </w:tc>
        <w:tc>
          <w:tcPr>
            <w:tcW w:w="1604" w:type="dxa"/>
            <w:vAlign w:val="center"/>
          </w:tcPr>
          <w:p w14:paraId="244A6A9D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115,2</w:t>
            </w:r>
          </w:p>
        </w:tc>
        <w:tc>
          <w:tcPr>
            <w:tcW w:w="1604" w:type="dxa"/>
            <w:vAlign w:val="center"/>
          </w:tcPr>
          <w:p w14:paraId="55E8DE74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48,0</w:t>
            </w:r>
          </w:p>
        </w:tc>
        <w:tc>
          <w:tcPr>
            <w:tcW w:w="1604" w:type="dxa"/>
            <w:vAlign w:val="center"/>
          </w:tcPr>
          <w:p w14:paraId="61AAE4AD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91,1</w:t>
            </w:r>
          </w:p>
        </w:tc>
        <w:tc>
          <w:tcPr>
            <w:tcW w:w="1605" w:type="dxa"/>
            <w:vAlign w:val="center"/>
          </w:tcPr>
          <w:p w14:paraId="7413A732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37,9</w:t>
            </w:r>
          </w:p>
        </w:tc>
      </w:tr>
      <w:tr w:rsidR="00E607CC" w:rsidRPr="00576F5B" w14:paraId="6FC23580" w14:textId="77777777" w:rsidTr="00B254F7">
        <w:trPr>
          <w:trHeight w:val="20"/>
        </w:trPr>
        <w:tc>
          <w:tcPr>
            <w:tcW w:w="2469" w:type="dxa"/>
            <w:vAlign w:val="center"/>
          </w:tcPr>
          <w:p w14:paraId="3BAC04E1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ind w:left="113"/>
              <w:contextualSpacing/>
              <w:rPr>
                <w:szCs w:val="19"/>
              </w:rPr>
            </w:pPr>
            <w:r w:rsidRPr="00E607CC">
              <w:rPr>
                <w:szCs w:val="19"/>
              </w:rPr>
              <w:t>żyto</w:t>
            </w:r>
          </w:p>
        </w:tc>
        <w:tc>
          <w:tcPr>
            <w:tcW w:w="1604" w:type="dxa"/>
            <w:vAlign w:val="center"/>
          </w:tcPr>
          <w:p w14:paraId="5143F2C5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8,7</w:t>
            </w:r>
          </w:p>
        </w:tc>
        <w:tc>
          <w:tcPr>
            <w:tcW w:w="1604" w:type="dxa"/>
            <w:vAlign w:val="center"/>
          </w:tcPr>
          <w:p w14:paraId="36C550E6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61,9</w:t>
            </w:r>
          </w:p>
        </w:tc>
        <w:tc>
          <w:tcPr>
            <w:tcW w:w="1604" w:type="dxa"/>
            <w:vAlign w:val="center"/>
          </w:tcPr>
          <w:p w14:paraId="4ABD5F85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2,7</w:t>
            </w:r>
          </w:p>
        </w:tc>
        <w:tc>
          <w:tcPr>
            <w:tcW w:w="1604" w:type="dxa"/>
            <w:vAlign w:val="center"/>
          </w:tcPr>
          <w:p w14:paraId="5E065498" w14:textId="77777777" w:rsidR="00E607CC" w:rsidRPr="00E607CC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60,9</w:t>
            </w:r>
          </w:p>
        </w:tc>
        <w:tc>
          <w:tcPr>
            <w:tcW w:w="1605" w:type="dxa"/>
            <w:vAlign w:val="center"/>
          </w:tcPr>
          <w:p w14:paraId="33E83EE9" w14:textId="77777777" w:rsidR="00E607CC" w:rsidRPr="009E1BE7" w:rsidRDefault="00E607CC" w:rsidP="00B254F7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53,5</w:t>
            </w:r>
          </w:p>
        </w:tc>
      </w:tr>
    </w:tbl>
    <w:p w14:paraId="7F2F350F" w14:textId="2EE7CBC3" w:rsidR="00873E30" w:rsidRPr="009469E3" w:rsidRDefault="00873E30" w:rsidP="00AC2FD1">
      <w:pPr>
        <w:pStyle w:val="Tekstpodstawowy"/>
        <w:suppressAutoHyphens/>
        <w:spacing w:after="0"/>
        <w:rPr>
          <w:spacing w:val="-2"/>
          <w:sz w:val="16"/>
          <w:szCs w:val="16"/>
        </w:rPr>
      </w:pPr>
      <w:r w:rsidRPr="00B660A1">
        <w:rPr>
          <w:spacing w:val="-2"/>
          <w:sz w:val="16"/>
          <w:szCs w:val="16"/>
        </w:rPr>
        <w:t xml:space="preserve">a </w:t>
      </w:r>
      <w:r w:rsidR="0046694B">
        <w:rPr>
          <w:spacing w:val="-2"/>
          <w:sz w:val="16"/>
          <w:szCs w:val="16"/>
        </w:rPr>
        <w:t>B</w:t>
      </w:r>
      <w:r w:rsidR="00434F8D" w:rsidRPr="00736FE7">
        <w:rPr>
          <w:spacing w:val="-2"/>
          <w:sz w:val="16"/>
          <w:szCs w:val="16"/>
        </w:rPr>
        <w:t>ez</w:t>
      </w:r>
      <w:r w:rsidR="00434F8D" w:rsidRPr="00B660A1">
        <w:rPr>
          <w:spacing w:val="-2"/>
          <w:sz w:val="16"/>
          <w:szCs w:val="16"/>
        </w:rPr>
        <w:t xml:space="preserve"> </w:t>
      </w:r>
      <w:r w:rsidR="00B660A1" w:rsidRPr="00B660A1">
        <w:rPr>
          <w:spacing w:val="-2"/>
          <w:sz w:val="16"/>
          <w:szCs w:val="16"/>
        </w:rPr>
        <w:t>skupu realizowanego przez osoby fizyczne</w:t>
      </w:r>
      <w:r w:rsidRPr="00B660A1">
        <w:rPr>
          <w:spacing w:val="-2"/>
          <w:sz w:val="16"/>
          <w:szCs w:val="16"/>
        </w:rPr>
        <w:t>. b Obejmuje: pszenicę, żyto, jęczmień, owies i pszenżyto; łącznie</w:t>
      </w:r>
      <w:r w:rsidR="000972A5" w:rsidRPr="00B660A1">
        <w:rPr>
          <w:spacing w:val="-2"/>
          <w:sz w:val="16"/>
          <w:szCs w:val="16"/>
        </w:rPr>
        <w:t xml:space="preserve"> </w:t>
      </w:r>
      <w:r w:rsidRPr="00B660A1">
        <w:rPr>
          <w:spacing w:val="-2"/>
          <w:sz w:val="16"/>
          <w:szCs w:val="16"/>
        </w:rPr>
        <w:t>z mieszankami zbożowymi, bez ziarna siewnego.</w:t>
      </w:r>
    </w:p>
    <w:p w14:paraId="68E11F9B" w14:textId="73783204" w:rsidR="000F0C18" w:rsidRPr="006A6A46" w:rsidRDefault="000A140A" w:rsidP="009C66A0">
      <w:pPr>
        <w:pStyle w:val="Tekstpodstawowy"/>
        <w:suppressAutoHyphens/>
        <w:spacing w:before="360"/>
        <w:rPr>
          <w:szCs w:val="19"/>
        </w:rPr>
      </w:pPr>
      <w:r w:rsidRPr="00E607CC">
        <w:rPr>
          <w:szCs w:val="19"/>
        </w:rPr>
        <w:t>W</w:t>
      </w:r>
      <w:r w:rsidR="0047430D" w:rsidRPr="00E607CC">
        <w:rPr>
          <w:szCs w:val="19"/>
        </w:rPr>
        <w:t xml:space="preserve"> </w:t>
      </w:r>
      <w:r w:rsidR="00E607CC" w:rsidRPr="00E607CC">
        <w:rPr>
          <w:szCs w:val="19"/>
        </w:rPr>
        <w:t xml:space="preserve">okresie lipiec–wrzesień 2026 r. </w:t>
      </w:r>
      <w:r w:rsidR="00E607CC" w:rsidRPr="00E607CC">
        <w:rPr>
          <w:b/>
          <w:szCs w:val="19"/>
        </w:rPr>
        <w:t>skup zbóż</w:t>
      </w:r>
      <w:r w:rsidR="00E607CC" w:rsidRPr="00E607CC">
        <w:rPr>
          <w:szCs w:val="19"/>
        </w:rPr>
        <w:t xml:space="preserve"> </w:t>
      </w:r>
      <w:r w:rsidR="00E607CC" w:rsidRPr="00E607CC">
        <w:rPr>
          <w:b/>
          <w:szCs w:val="19"/>
        </w:rPr>
        <w:t>podstawowych</w:t>
      </w:r>
      <w:r w:rsidR="00E607CC" w:rsidRPr="00E607CC">
        <w:rPr>
          <w:szCs w:val="19"/>
        </w:rPr>
        <w:t xml:space="preserve"> (z mieszankami zbożowymi, bez ziarna siewnego) był większy o 11,4% niż w tym samym okresie poprzedniego roku. Większy był skup </w:t>
      </w:r>
      <w:r w:rsidR="00E607CC" w:rsidRPr="00E607CC">
        <w:rPr>
          <w:b/>
          <w:bCs/>
          <w:szCs w:val="19"/>
        </w:rPr>
        <w:t xml:space="preserve">pszenicy </w:t>
      </w:r>
      <w:r w:rsidR="00E607CC" w:rsidRPr="00E607CC">
        <w:rPr>
          <w:szCs w:val="19"/>
        </w:rPr>
        <w:t xml:space="preserve">(o 15,2%), natomiast mniejszy skup </w:t>
      </w:r>
      <w:r w:rsidR="00E607CC" w:rsidRPr="00E607CC">
        <w:rPr>
          <w:b/>
          <w:bCs/>
          <w:szCs w:val="19"/>
        </w:rPr>
        <w:t xml:space="preserve">żyta </w:t>
      </w:r>
      <w:r w:rsidR="00E607CC" w:rsidRPr="00E607CC">
        <w:rPr>
          <w:szCs w:val="19"/>
        </w:rPr>
        <w:t xml:space="preserve">(o ponad </w:t>
      </w:r>
      <w:r w:rsidR="00E607CC" w:rsidRPr="00E607CC">
        <w:rPr>
          <w:rFonts w:eastAsia="Yu Gothic"/>
          <w:szCs w:val="19"/>
        </w:rPr>
        <w:t>⅓, tj. o 38,1%</w:t>
      </w:r>
      <w:r w:rsidR="00E607CC" w:rsidRPr="00E607CC">
        <w:rPr>
          <w:szCs w:val="19"/>
        </w:rPr>
        <w:t>). Ze względu na zakończenie żniw, we wrześniu 2026 r. dostawy zbóż do skupu były znacznie</w:t>
      </w:r>
      <w:r w:rsidR="00573723">
        <w:rPr>
          <w:szCs w:val="19"/>
        </w:rPr>
        <w:t xml:space="preserve"> </w:t>
      </w:r>
      <w:r w:rsidR="00E607CC" w:rsidRPr="00E607CC">
        <w:rPr>
          <w:szCs w:val="19"/>
        </w:rPr>
        <w:t xml:space="preserve">mniejsze niż przed miesiącem – łącznie skupiono 61,2 tys. t zbóż, tj. o prawie </w:t>
      </w:r>
      <w:r w:rsidR="00E607CC" w:rsidRPr="00E607CC">
        <w:rPr>
          <w:rFonts w:eastAsia="Yu Gothic"/>
          <w:szCs w:val="19"/>
        </w:rPr>
        <w:t xml:space="preserve">⅔ </w:t>
      </w:r>
      <w:r w:rsidR="00E607CC" w:rsidRPr="00E607CC">
        <w:rPr>
          <w:szCs w:val="19"/>
        </w:rPr>
        <w:t>mniej (o 62,2%) niż w sierpniu br.</w:t>
      </w:r>
      <w:r w:rsidR="00573723">
        <w:rPr>
          <w:szCs w:val="19"/>
        </w:rPr>
        <w:t xml:space="preserve"> </w:t>
      </w:r>
      <w:r w:rsidR="00E607CC" w:rsidRPr="00E607CC">
        <w:rPr>
          <w:szCs w:val="19"/>
        </w:rPr>
        <w:t xml:space="preserve">i o 11,4% mniej </w:t>
      </w:r>
      <w:r w:rsidR="00E607CC" w:rsidRPr="00E607CC">
        <w:rPr>
          <w:rFonts w:eastAsia="Yu Gothic"/>
          <w:szCs w:val="19"/>
        </w:rPr>
        <w:t>niż we wrześniu 2025r.</w:t>
      </w:r>
      <w:r w:rsidR="00E607CC">
        <w:rPr>
          <w:rFonts w:eastAsia="Yu Gothic"/>
          <w:szCs w:val="19"/>
        </w:rPr>
        <w:t xml:space="preserve"> </w:t>
      </w:r>
    </w:p>
    <w:p w14:paraId="2E4D1142" w14:textId="77777777" w:rsidR="000F0C18" w:rsidRDefault="000F0C18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14:paraId="6AA2134D" w14:textId="07A93D71" w:rsidR="00BD4FEB" w:rsidRPr="00854EAC" w:rsidRDefault="00BD4FEB" w:rsidP="00BD4FEB">
      <w:pPr>
        <w:pStyle w:val="Tytutablicwykreswmap"/>
      </w:pPr>
      <w:r w:rsidRPr="00246592">
        <w:rPr>
          <w:rFonts w:cs="Arial"/>
        </w:rPr>
        <w:lastRenderedPageBreak/>
        <w:t xml:space="preserve">Tablica </w:t>
      </w:r>
      <w:r w:rsidR="003551BB">
        <w:rPr>
          <w:rFonts w:cs="Arial"/>
        </w:rPr>
        <w:t>6</w:t>
      </w:r>
      <w:r w:rsidRPr="00246592">
        <w:rPr>
          <w:rFonts w:cs="Arial"/>
        </w:rPr>
        <w:t xml:space="preserve">. </w:t>
      </w:r>
      <w:r w:rsidRPr="00246592">
        <w:t xml:space="preserve">Skup podstawowych produktów </w:t>
      </w:r>
      <w:proofErr w:type="spellStart"/>
      <w:r w:rsidRPr="00246592">
        <w:t>zwierzęcych</w:t>
      </w:r>
      <w:r w:rsidRPr="00246592">
        <w:rPr>
          <w:vertAlign w:val="superscript"/>
        </w:rPr>
        <w:t>a</w:t>
      </w:r>
      <w:proofErr w:type="spellEnd"/>
      <w:r w:rsidRPr="00854EAC">
        <w:t xml:space="preserve"> 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6. Skup podstawowych produktów zwierzęcych"/>
        <w:tblDescription w:val="Tablica przedstawia skup żywca rzeźnego w wadze żywej i mleka w bieżącym miesiącu 2026 r. i narastająco od początku roku. "/>
      </w:tblPr>
      <w:tblGrid>
        <w:gridCol w:w="2315"/>
        <w:gridCol w:w="1635"/>
        <w:gridCol w:w="1635"/>
        <w:gridCol w:w="1635"/>
        <w:gridCol w:w="1635"/>
        <w:gridCol w:w="1635"/>
      </w:tblGrid>
      <w:tr w:rsidR="00E607CC" w:rsidRPr="00E607CC" w14:paraId="2D400E24" w14:textId="77777777" w:rsidTr="00B254F7">
        <w:trPr>
          <w:trHeight w:val="20"/>
        </w:trPr>
        <w:tc>
          <w:tcPr>
            <w:tcW w:w="2315" w:type="dxa"/>
            <w:vMerge w:val="restart"/>
            <w:vAlign w:val="center"/>
          </w:tcPr>
          <w:p w14:paraId="26F10070" w14:textId="77777777" w:rsidR="00E607CC" w:rsidRPr="00E607CC" w:rsidRDefault="00E607CC" w:rsidP="00B254F7">
            <w:pPr>
              <w:pStyle w:val="Tekstpodstawowy"/>
              <w:suppressAutoHyphens/>
              <w:spacing w:before="360" w:after="360"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Wyszczególnienie</w:t>
            </w:r>
          </w:p>
        </w:tc>
        <w:tc>
          <w:tcPr>
            <w:tcW w:w="3270" w:type="dxa"/>
            <w:gridSpan w:val="2"/>
            <w:vAlign w:val="center"/>
          </w:tcPr>
          <w:p w14:paraId="06AA884E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01–09 206</w:t>
            </w:r>
          </w:p>
        </w:tc>
        <w:tc>
          <w:tcPr>
            <w:tcW w:w="4905" w:type="dxa"/>
            <w:gridSpan w:val="3"/>
            <w:vAlign w:val="center"/>
          </w:tcPr>
          <w:p w14:paraId="573BD3FA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09 2026</w:t>
            </w:r>
          </w:p>
        </w:tc>
      </w:tr>
      <w:tr w:rsidR="00E607CC" w:rsidRPr="00E607CC" w14:paraId="297B4A34" w14:textId="77777777" w:rsidTr="00B254F7">
        <w:trPr>
          <w:trHeight w:val="20"/>
        </w:trPr>
        <w:tc>
          <w:tcPr>
            <w:tcW w:w="2315" w:type="dxa"/>
            <w:vMerge/>
            <w:vAlign w:val="center"/>
          </w:tcPr>
          <w:p w14:paraId="0D6B3946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zCs w:val="19"/>
              </w:rPr>
            </w:pPr>
          </w:p>
        </w:tc>
        <w:tc>
          <w:tcPr>
            <w:tcW w:w="1635" w:type="dxa"/>
            <w:tcBorders>
              <w:bottom w:val="single" w:sz="4" w:space="0" w:color="522398"/>
            </w:tcBorders>
            <w:vAlign w:val="center"/>
          </w:tcPr>
          <w:p w14:paraId="6580DCC3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w tys. t</w:t>
            </w:r>
          </w:p>
        </w:tc>
        <w:tc>
          <w:tcPr>
            <w:tcW w:w="1635" w:type="dxa"/>
            <w:vAlign w:val="center"/>
          </w:tcPr>
          <w:p w14:paraId="1BA216BC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01–09 2025=100</w:t>
            </w:r>
          </w:p>
        </w:tc>
        <w:tc>
          <w:tcPr>
            <w:tcW w:w="1635" w:type="dxa"/>
            <w:vAlign w:val="center"/>
          </w:tcPr>
          <w:p w14:paraId="344EE15F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w tys. t</w:t>
            </w:r>
          </w:p>
        </w:tc>
        <w:tc>
          <w:tcPr>
            <w:tcW w:w="1635" w:type="dxa"/>
            <w:vAlign w:val="center"/>
          </w:tcPr>
          <w:p w14:paraId="5128C065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09 2025=100</w:t>
            </w:r>
          </w:p>
        </w:tc>
        <w:tc>
          <w:tcPr>
            <w:tcW w:w="1635" w:type="dxa"/>
            <w:vAlign w:val="center"/>
          </w:tcPr>
          <w:p w14:paraId="2369B617" w14:textId="77777777" w:rsidR="00E607CC" w:rsidRPr="00E607CC" w:rsidRDefault="00E607CC" w:rsidP="00B254F7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E607CC">
              <w:rPr>
                <w:szCs w:val="19"/>
              </w:rPr>
              <w:t>08 2026=100</w:t>
            </w:r>
          </w:p>
        </w:tc>
      </w:tr>
      <w:tr w:rsidR="00E607CC" w:rsidRPr="00E607CC" w14:paraId="287E65DD" w14:textId="77777777" w:rsidTr="00B254F7">
        <w:trPr>
          <w:trHeight w:val="20"/>
        </w:trPr>
        <w:tc>
          <w:tcPr>
            <w:tcW w:w="2315" w:type="dxa"/>
            <w:vAlign w:val="center"/>
          </w:tcPr>
          <w:p w14:paraId="79DA690E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ind w:left="113" w:hanging="113"/>
              <w:rPr>
                <w:szCs w:val="19"/>
              </w:rPr>
            </w:pPr>
            <w:r w:rsidRPr="00E607CC">
              <w:rPr>
                <w:szCs w:val="19"/>
              </w:rPr>
              <w:t xml:space="preserve">Żywiec </w:t>
            </w:r>
            <w:proofErr w:type="spellStart"/>
            <w:r w:rsidRPr="00E607CC">
              <w:rPr>
                <w:szCs w:val="19"/>
              </w:rPr>
              <w:t>rzeźny</w:t>
            </w:r>
            <w:r w:rsidRPr="00E607CC">
              <w:rPr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1635" w:type="dxa"/>
            <w:vAlign w:val="center"/>
          </w:tcPr>
          <w:p w14:paraId="4AFD38D1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288,3</w:t>
            </w:r>
          </w:p>
        </w:tc>
        <w:tc>
          <w:tcPr>
            <w:tcW w:w="1635" w:type="dxa"/>
            <w:vAlign w:val="center"/>
          </w:tcPr>
          <w:p w14:paraId="6F799825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96,3</w:t>
            </w:r>
          </w:p>
        </w:tc>
        <w:tc>
          <w:tcPr>
            <w:tcW w:w="1635" w:type="dxa"/>
            <w:vAlign w:val="center"/>
          </w:tcPr>
          <w:p w14:paraId="26CEA4B3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30,8</w:t>
            </w:r>
          </w:p>
        </w:tc>
        <w:tc>
          <w:tcPr>
            <w:tcW w:w="1635" w:type="dxa"/>
            <w:vAlign w:val="center"/>
          </w:tcPr>
          <w:p w14:paraId="6091382C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89,1</w:t>
            </w:r>
          </w:p>
        </w:tc>
        <w:tc>
          <w:tcPr>
            <w:tcW w:w="1635" w:type="dxa"/>
            <w:vAlign w:val="center"/>
          </w:tcPr>
          <w:p w14:paraId="3E24E553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115,9</w:t>
            </w:r>
          </w:p>
        </w:tc>
      </w:tr>
      <w:tr w:rsidR="00E607CC" w:rsidRPr="00E607CC" w14:paraId="320029EE" w14:textId="77777777" w:rsidTr="00B254F7">
        <w:trPr>
          <w:trHeight w:val="20"/>
        </w:trPr>
        <w:tc>
          <w:tcPr>
            <w:tcW w:w="2315" w:type="dxa"/>
            <w:vAlign w:val="center"/>
          </w:tcPr>
          <w:p w14:paraId="1416986B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ind w:left="352"/>
              <w:rPr>
                <w:szCs w:val="19"/>
              </w:rPr>
            </w:pPr>
            <w:r w:rsidRPr="00E607CC">
              <w:rPr>
                <w:szCs w:val="19"/>
              </w:rPr>
              <w:t>w tym:</w:t>
            </w:r>
          </w:p>
        </w:tc>
        <w:tc>
          <w:tcPr>
            <w:tcW w:w="1635" w:type="dxa"/>
            <w:vAlign w:val="center"/>
          </w:tcPr>
          <w:p w14:paraId="41E1FF23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1605B962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74A5AC01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12C4A68A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1D35BF7F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</w:tr>
      <w:tr w:rsidR="00E607CC" w:rsidRPr="00E607CC" w14:paraId="13B0F675" w14:textId="77777777" w:rsidTr="00B254F7">
        <w:trPr>
          <w:trHeight w:val="20"/>
        </w:trPr>
        <w:tc>
          <w:tcPr>
            <w:tcW w:w="2315" w:type="dxa"/>
            <w:vAlign w:val="center"/>
          </w:tcPr>
          <w:p w14:paraId="4B554B2E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ind w:left="176"/>
              <w:rPr>
                <w:szCs w:val="19"/>
              </w:rPr>
            </w:pPr>
            <w:r w:rsidRPr="00E607CC">
              <w:rPr>
                <w:szCs w:val="19"/>
              </w:rPr>
              <w:t>bydło (bez cieląt)</w:t>
            </w:r>
          </w:p>
        </w:tc>
        <w:tc>
          <w:tcPr>
            <w:tcW w:w="1635" w:type="dxa"/>
            <w:vAlign w:val="center"/>
          </w:tcPr>
          <w:p w14:paraId="2231F4A3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21,6</w:t>
            </w:r>
          </w:p>
        </w:tc>
        <w:tc>
          <w:tcPr>
            <w:tcW w:w="1635" w:type="dxa"/>
            <w:vAlign w:val="center"/>
          </w:tcPr>
          <w:p w14:paraId="7182CB48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84,9</w:t>
            </w:r>
          </w:p>
        </w:tc>
        <w:tc>
          <w:tcPr>
            <w:tcW w:w="1635" w:type="dxa"/>
            <w:vAlign w:val="center"/>
          </w:tcPr>
          <w:p w14:paraId="41BD8098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2,6</w:t>
            </w:r>
          </w:p>
        </w:tc>
        <w:tc>
          <w:tcPr>
            <w:tcW w:w="1635" w:type="dxa"/>
            <w:vAlign w:val="center"/>
          </w:tcPr>
          <w:p w14:paraId="1DFB0F61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97,3</w:t>
            </w:r>
          </w:p>
        </w:tc>
        <w:tc>
          <w:tcPr>
            <w:tcW w:w="1635" w:type="dxa"/>
            <w:vAlign w:val="center"/>
          </w:tcPr>
          <w:p w14:paraId="4389ACA4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128,3</w:t>
            </w:r>
          </w:p>
        </w:tc>
      </w:tr>
      <w:tr w:rsidR="00E607CC" w:rsidRPr="00E607CC" w14:paraId="6CA2E0CD" w14:textId="77777777" w:rsidTr="00B254F7">
        <w:trPr>
          <w:trHeight w:val="20"/>
        </w:trPr>
        <w:tc>
          <w:tcPr>
            <w:tcW w:w="2315" w:type="dxa"/>
            <w:vAlign w:val="center"/>
          </w:tcPr>
          <w:p w14:paraId="06EBA90B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ind w:left="176"/>
              <w:rPr>
                <w:szCs w:val="19"/>
              </w:rPr>
            </w:pPr>
            <w:r w:rsidRPr="00E607CC">
              <w:rPr>
                <w:szCs w:val="19"/>
              </w:rPr>
              <w:t>świnie</w:t>
            </w:r>
          </w:p>
        </w:tc>
        <w:tc>
          <w:tcPr>
            <w:tcW w:w="1635" w:type="dxa"/>
            <w:vAlign w:val="center"/>
          </w:tcPr>
          <w:p w14:paraId="19C0C9DD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85,6</w:t>
            </w:r>
          </w:p>
        </w:tc>
        <w:tc>
          <w:tcPr>
            <w:tcW w:w="1635" w:type="dxa"/>
            <w:vAlign w:val="center"/>
          </w:tcPr>
          <w:p w14:paraId="140CE5F9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90,4</w:t>
            </w:r>
          </w:p>
        </w:tc>
        <w:tc>
          <w:tcPr>
            <w:tcW w:w="1635" w:type="dxa"/>
            <w:vAlign w:val="center"/>
          </w:tcPr>
          <w:p w14:paraId="4DDF4E42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5,9</w:t>
            </w:r>
          </w:p>
        </w:tc>
        <w:tc>
          <w:tcPr>
            <w:tcW w:w="1635" w:type="dxa"/>
            <w:vAlign w:val="center"/>
          </w:tcPr>
          <w:p w14:paraId="0ACA1ACA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73,9</w:t>
            </w:r>
          </w:p>
        </w:tc>
        <w:tc>
          <w:tcPr>
            <w:tcW w:w="1635" w:type="dxa"/>
            <w:vAlign w:val="center"/>
          </w:tcPr>
          <w:p w14:paraId="06725E93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85,0</w:t>
            </w:r>
          </w:p>
        </w:tc>
      </w:tr>
      <w:tr w:rsidR="00E607CC" w:rsidRPr="00E607CC" w14:paraId="7D88A4D8" w14:textId="77777777" w:rsidTr="00B254F7">
        <w:trPr>
          <w:trHeight w:val="20"/>
        </w:trPr>
        <w:tc>
          <w:tcPr>
            <w:tcW w:w="2315" w:type="dxa"/>
            <w:vAlign w:val="center"/>
          </w:tcPr>
          <w:p w14:paraId="3F97098A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ind w:left="176"/>
              <w:rPr>
                <w:szCs w:val="19"/>
              </w:rPr>
            </w:pPr>
            <w:r w:rsidRPr="00E607CC">
              <w:rPr>
                <w:szCs w:val="19"/>
              </w:rPr>
              <w:t>drób</w:t>
            </w:r>
          </w:p>
        </w:tc>
        <w:tc>
          <w:tcPr>
            <w:tcW w:w="1635" w:type="dxa"/>
            <w:vAlign w:val="center"/>
          </w:tcPr>
          <w:p w14:paraId="2055D0B8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180,9</w:t>
            </w:r>
          </w:p>
        </w:tc>
        <w:tc>
          <w:tcPr>
            <w:tcW w:w="1635" w:type="dxa"/>
            <w:vAlign w:val="center"/>
          </w:tcPr>
          <w:p w14:paraId="1734F7AA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101,0</w:t>
            </w:r>
          </w:p>
        </w:tc>
        <w:tc>
          <w:tcPr>
            <w:tcW w:w="1635" w:type="dxa"/>
            <w:vAlign w:val="center"/>
          </w:tcPr>
          <w:p w14:paraId="660DFFE9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22,4</w:t>
            </w:r>
          </w:p>
        </w:tc>
        <w:tc>
          <w:tcPr>
            <w:tcW w:w="1635" w:type="dxa"/>
            <w:vAlign w:val="center"/>
          </w:tcPr>
          <w:p w14:paraId="421F6E9A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93,3</w:t>
            </w:r>
          </w:p>
        </w:tc>
        <w:tc>
          <w:tcPr>
            <w:tcW w:w="1635" w:type="dxa"/>
            <w:vAlign w:val="center"/>
          </w:tcPr>
          <w:p w14:paraId="4AE2E56F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126,5</w:t>
            </w:r>
          </w:p>
        </w:tc>
      </w:tr>
      <w:tr w:rsidR="00E607CC" w:rsidRPr="00A81627" w14:paraId="24427419" w14:textId="77777777" w:rsidTr="00B254F7">
        <w:trPr>
          <w:trHeight w:val="20"/>
        </w:trPr>
        <w:tc>
          <w:tcPr>
            <w:tcW w:w="2315" w:type="dxa"/>
            <w:vAlign w:val="center"/>
          </w:tcPr>
          <w:p w14:paraId="7E28E448" w14:textId="77777777" w:rsidR="00E607CC" w:rsidRPr="00E607CC" w:rsidRDefault="00E607CC" w:rsidP="00B254F7">
            <w:pPr>
              <w:pStyle w:val="Tekstpodstawowy"/>
              <w:suppressAutoHyphens/>
              <w:spacing w:before="0" w:after="0"/>
              <w:ind w:left="113" w:hanging="113"/>
              <w:rPr>
                <w:szCs w:val="19"/>
              </w:rPr>
            </w:pPr>
            <w:proofErr w:type="spellStart"/>
            <w:r w:rsidRPr="00E607CC">
              <w:rPr>
                <w:szCs w:val="19"/>
              </w:rPr>
              <w:t>Mleko</w:t>
            </w:r>
            <w:r w:rsidRPr="00E607CC">
              <w:rPr>
                <w:i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635" w:type="dxa"/>
            <w:vAlign w:val="center"/>
          </w:tcPr>
          <w:p w14:paraId="01CA9B11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708,7</w:t>
            </w:r>
          </w:p>
        </w:tc>
        <w:tc>
          <w:tcPr>
            <w:tcW w:w="1635" w:type="dxa"/>
            <w:vAlign w:val="center"/>
          </w:tcPr>
          <w:p w14:paraId="54AB86DC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99,4</w:t>
            </w:r>
          </w:p>
        </w:tc>
        <w:tc>
          <w:tcPr>
            <w:tcW w:w="1635" w:type="dxa"/>
            <w:vAlign w:val="center"/>
          </w:tcPr>
          <w:p w14:paraId="53617BCB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77,5</w:t>
            </w:r>
          </w:p>
        </w:tc>
        <w:tc>
          <w:tcPr>
            <w:tcW w:w="1635" w:type="dxa"/>
            <w:vAlign w:val="center"/>
          </w:tcPr>
          <w:p w14:paraId="5DD6EB5E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97,0</w:t>
            </w:r>
          </w:p>
        </w:tc>
        <w:tc>
          <w:tcPr>
            <w:tcW w:w="1635" w:type="dxa"/>
            <w:vAlign w:val="center"/>
          </w:tcPr>
          <w:p w14:paraId="19106013" w14:textId="77777777" w:rsidR="00E607CC" w:rsidRPr="00E607CC" w:rsidRDefault="00E607CC" w:rsidP="00B254F7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E607CC">
              <w:rPr>
                <w:szCs w:val="19"/>
              </w:rPr>
              <w:t>93,6</w:t>
            </w:r>
          </w:p>
        </w:tc>
      </w:tr>
    </w:tbl>
    <w:p w14:paraId="2D74A201" w14:textId="20B2E012" w:rsidR="00C429EC" w:rsidRDefault="00C429EC" w:rsidP="00C429EC">
      <w:pPr>
        <w:pStyle w:val="Tekstpodstawowy"/>
        <w:suppressAutoHyphens/>
        <w:rPr>
          <w:sz w:val="16"/>
          <w:szCs w:val="16"/>
        </w:rPr>
      </w:pPr>
      <w:r w:rsidRPr="00E607CC">
        <w:rPr>
          <w:sz w:val="16"/>
          <w:szCs w:val="16"/>
        </w:rPr>
        <w:t xml:space="preserve">a </w:t>
      </w:r>
      <w:r w:rsidR="00E607CC" w:rsidRPr="00E607CC">
        <w:rPr>
          <w:sz w:val="16"/>
          <w:szCs w:val="16"/>
        </w:rPr>
        <w:t>W okresie lipiec–wrzesień</w:t>
      </w:r>
      <w:r w:rsidR="00E607CC" w:rsidRPr="00E607CC">
        <w:rPr>
          <w:rFonts w:cs="Arial"/>
          <w:sz w:val="16"/>
          <w:szCs w:val="16"/>
        </w:rPr>
        <w:t xml:space="preserve"> bez</w:t>
      </w:r>
      <w:r w:rsidR="00E607CC">
        <w:rPr>
          <w:rFonts w:cs="Arial"/>
          <w:sz w:val="16"/>
          <w:szCs w:val="16"/>
        </w:rPr>
        <w:t xml:space="preserve"> </w:t>
      </w:r>
      <w:r w:rsidR="008475B9" w:rsidRPr="008475B9">
        <w:rPr>
          <w:rFonts w:cs="Arial"/>
          <w:sz w:val="16"/>
          <w:szCs w:val="16"/>
        </w:rPr>
        <w:t>skupu realizowanego przez osoby fizyczne</w:t>
      </w:r>
      <w:r w:rsidR="005947A2" w:rsidRPr="008475B9">
        <w:rPr>
          <w:rFonts w:cs="Arial"/>
          <w:sz w:val="16"/>
          <w:szCs w:val="16"/>
        </w:rPr>
        <w:t>.</w:t>
      </w:r>
      <w:r w:rsidR="005947A2" w:rsidRPr="008475B9">
        <w:rPr>
          <w:sz w:val="16"/>
          <w:szCs w:val="16"/>
        </w:rPr>
        <w:t xml:space="preserve"> b</w:t>
      </w:r>
      <w:r w:rsidR="005947A2" w:rsidRPr="005947A2">
        <w:rPr>
          <w:sz w:val="16"/>
          <w:szCs w:val="16"/>
        </w:rPr>
        <w:t xml:space="preserve"> Obejmuje bydło, cielęta, świnie, owce, konie i drób; w</w:t>
      </w:r>
      <w:r w:rsidR="00176C9C">
        <w:rPr>
          <w:sz w:val="16"/>
          <w:szCs w:val="16"/>
        </w:rPr>
        <w:t xml:space="preserve"> </w:t>
      </w:r>
      <w:r w:rsidR="005947A2" w:rsidRPr="005947A2">
        <w:rPr>
          <w:sz w:val="16"/>
          <w:szCs w:val="16"/>
        </w:rPr>
        <w:t>wadze żywej. c W milionach litrów.</w:t>
      </w:r>
    </w:p>
    <w:p w14:paraId="6E77CB24" w14:textId="6A89892B" w:rsidR="000F0C18" w:rsidRPr="00242302" w:rsidRDefault="002825EC" w:rsidP="008814BA">
      <w:pPr>
        <w:pStyle w:val="Tekstpodstawowy"/>
        <w:suppressAutoHyphens/>
        <w:spacing w:before="360"/>
        <w:rPr>
          <w:szCs w:val="19"/>
        </w:rPr>
      </w:pPr>
      <w:r w:rsidRPr="00E607CC">
        <w:rPr>
          <w:szCs w:val="19"/>
        </w:rPr>
        <w:t xml:space="preserve">Od </w:t>
      </w:r>
      <w:r w:rsidR="00E607CC" w:rsidRPr="00E607CC">
        <w:rPr>
          <w:szCs w:val="19"/>
        </w:rPr>
        <w:t xml:space="preserve">początku br. skup </w:t>
      </w:r>
      <w:r w:rsidR="00E607CC" w:rsidRPr="00E607CC">
        <w:rPr>
          <w:b/>
          <w:szCs w:val="19"/>
        </w:rPr>
        <w:t>żywca rzeźnego</w:t>
      </w:r>
      <w:r w:rsidR="00E607CC" w:rsidRPr="00E607CC">
        <w:rPr>
          <w:szCs w:val="19"/>
        </w:rPr>
        <w:t xml:space="preserve"> (w wadze żywej) był mniejszy o 3,7% niż w tym samym okresie ub.r. Odnotowano spadek skupu bydła (o 15,1%) oraz świń (o 9,6%), natomiast wzrost skupu drobiu (o 1,0%). We wrześniu br. producenci </w:t>
      </w:r>
      <w:r w:rsidR="00E607CC" w:rsidRPr="00E607CC">
        <w:rPr>
          <w:szCs w:val="19"/>
        </w:rPr>
        <w:br/>
        <w:t>z województwa warmińsko-mazurskiego dostarczyli do skupu 30,8 tys. t żywca rzeźnego (w wadze żywej), tj. o 15,9% więcej niż przed miesiącem, natomiast o 10,9% mniej niż przed rokiem. W skali roku odnotowano spadek skupu wszystkich gatunków żywca rzeźnego</w:t>
      </w:r>
      <w:r w:rsidR="00BE5302">
        <w:rPr>
          <w:szCs w:val="19"/>
        </w:rPr>
        <w:t xml:space="preserve"> i mleka</w:t>
      </w:r>
      <w:r w:rsidR="00E607CC" w:rsidRPr="00E607CC">
        <w:rPr>
          <w:szCs w:val="19"/>
        </w:rPr>
        <w:t>, natomiast w skali miesiąca odnotowano wzrost skupu wszystkich gatunków żywca rzeźnego (z wyjątkiem świń)</w:t>
      </w:r>
      <w:r w:rsidRPr="00E607CC">
        <w:rPr>
          <w:szCs w:val="19"/>
        </w:rPr>
        <w:t>.</w:t>
      </w:r>
    </w:p>
    <w:p w14:paraId="0170F09E" w14:textId="77777777" w:rsidR="000F0C18" w:rsidRDefault="000F0C18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14:paraId="498A1FC1" w14:textId="561C91B8" w:rsidR="00BD4FEB" w:rsidRPr="00854EAC" w:rsidRDefault="00BD4FEB" w:rsidP="007E7D50">
      <w:pPr>
        <w:pStyle w:val="Tytutablicwykreswmap"/>
        <w:spacing w:line="288" w:lineRule="auto"/>
      </w:pPr>
      <w:r w:rsidRPr="00D26E48">
        <w:rPr>
          <w:rFonts w:cs="Arial"/>
        </w:rPr>
        <w:lastRenderedPageBreak/>
        <w:t xml:space="preserve">Tablica </w:t>
      </w:r>
      <w:r w:rsidR="003551BB">
        <w:rPr>
          <w:rFonts w:cs="Arial"/>
        </w:rPr>
        <w:t>7</w:t>
      </w:r>
      <w:r w:rsidRPr="00D26E48">
        <w:rPr>
          <w:rFonts w:cs="Arial"/>
        </w:rPr>
        <w:t xml:space="preserve">. </w:t>
      </w:r>
      <w:r w:rsidRPr="00D26E48">
        <w:t>Przeciętne ceny podstawowych produktów rolnych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7. Przeciętne ceny podstawowych produktów rolnych"/>
        <w:tblDescription w:val="Tablica przedstawia przeciętne ceny produktów rolnych w skupie i na targowiskach &#10;w bieżącym miesiącu i narastająco od początku roku."/>
      </w:tblPr>
      <w:tblGrid>
        <w:gridCol w:w="2234"/>
        <w:gridCol w:w="823"/>
        <w:gridCol w:w="823"/>
        <w:gridCol w:w="823"/>
        <w:gridCol w:w="824"/>
        <w:gridCol w:w="823"/>
        <w:gridCol w:w="823"/>
        <w:gridCol w:w="824"/>
        <w:gridCol w:w="823"/>
        <w:gridCol w:w="823"/>
        <w:gridCol w:w="824"/>
      </w:tblGrid>
      <w:tr w:rsidR="002527ED" w:rsidRPr="002527ED" w14:paraId="65658B15" w14:textId="77777777" w:rsidTr="00B254F7">
        <w:trPr>
          <w:trHeight w:val="20"/>
        </w:trPr>
        <w:tc>
          <w:tcPr>
            <w:tcW w:w="2234" w:type="dxa"/>
            <w:vMerge w:val="restart"/>
            <w:vAlign w:val="center"/>
          </w:tcPr>
          <w:p w14:paraId="089AFCBE" w14:textId="77777777" w:rsidR="002527ED" w:rsidRPr="002527ED" w:rsidRDefault="002527ED" w:rsidP="00B254F7">
            <w:pPr>
              <w:pStyle w:val="Tekstpodstawowy"/>
              <w:suppressAutoHyphens/>
              <w:spacing w:before="360" w:after="360"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Wyszczególnienie</w:t>
            </w:r>
          </w:p>
        </w:tc>
        <w:tc>
          <w:tcPr>
            <w:tcW w:w="4116" w:type="dxa"/>
            <w:gridSpan w:val="5"/>
            <w:vAlign w:val="center"/>
          </w:tcPr>
          <w:p w14:paraId="3CDEC3AA" w14:textId="77777777" w:rsidR="002527ED" w:rsidRPr="002527ED" w:rsidRDefault="002527ED" w:rsidP="00B254F7">
            <w:pPr>
              <w:pStyle w:val="Tekstpodstawowy"/>
              <w:suppressAutoHyphens/>
              <w:spacing w:before="0" w:after="0"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Ceny w skupie</w:t>
            </w:r>
          </w:p>
        </w:tc>
        <w:tc>
          <w:tcPr>
            <w:tcW w:w="4117" w:type="dxa"/>
            <w:gridSpan w:val="5"/>
            <w:vAlign w:val="center"/>
          </w:tcPr>
          <w:p w14:paraId="490524E7" w14:textId="77777777" w:rsidR="002527ED" w:rsidRPr="002527ED" w:rsidRDefault="002527ED" w:rsidP="00B254F7">
            <w:pPr>
              <w:pStyle w:val="Tekstpodstawowy"/>
              <w:suppressAutoHyphens/>
              <w:spacing w:before="0" w:after="0"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Ceny na targowiskach</w:t>
            </w:r>
          </w:p>
        </w:tc>
      </w:tr>
      <w:tr w:rsidR="002527ED" w:rsidRPr="002527ED" w14:paraId="745A8CCC" w14:textId="77777777" w:rsidTr="00B254F7">
        <w:trPr>
          <w:trHeight w:val="20"/>
        </w:trPr>
        <w:tc>
          <w:tcPr>
            <w:tcW w:w="2234" w:type="dxa"/>
            <w:vMerge/>
            <w:vAlign w:val="center"/>
          </w:tcPr>
          <w:p w14:paraId="03958451" w14:textId="77777777" w:rsidR="002527ED" w:rsidRPr="002527ED" w:rsidRDefault="002527ED" w:rsidP="00B254F7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2469" w:type="dxa"/>
            <w:gridSpan w:val="3"/>
            <w:vAlign w:val="center"/>
          </w:tcPr>
          <w:p w14:paraId="1A01C92E" w14:textId="77777777" w:rsidR="002527ED" w:rsidRPr="002527ED" w:rsidRDefault="002527ED" w:rsidP="00B254F7">
            <w:pPr>
              <w:pStyle w:val="Tekstpodstawowy"/>
              <w:suppressAutoHyphens/>
              <w:jc w:val="center"/>
              <w:rPr>
                <w:color w:val="000000" w:themeColor="text1"/>
                <w:sz w:val="16"/>
                <w:szCs w:val="16"/>
              </w:rPr>
            </w:pPr>
            <w:r w:rsidRPr="002527ED">
              <w:rPr>
                <w:color w:val="000000" w:themeColor="text1"/>
                <w:sz w:val="16"/>
                <w:szCs w:val="16"/>
              </w:rPr>
              <w:t>09 2026</w:t>
            </w:r>
          </w:p>
        </w:tc>
        <w:tc>
          <w:tcPr>
            <w:tcW w:w="1647" w:type="dxa"/>
            <w:gridSpan w:val="2"/>
            <w:vAlign w:val="center"/>
          </w:tcPr>
          <w:p w14:paraId="518FB490" w14:textId="77777777" w:rsidR="002527ED" w:rsidRPr="002527ED" w:rsidRDefault="002527ED" w:rsidP="00B254F7">
            <w:pPr>
              <w:pStyle w:val="Tekstpodstawowy"/>
              <w:suppressAutoHyphens/>
              <w:jc w:val="center"/>
              <w:rPr>
                <w:color w:val="000000" w:themeColor="text1"/>
                <w:sz w:val="16"/>
                <w:szCs w:val="16"/>
              </w:rPr>
            </w:pPr>
            <w:r w:rsidRPr="002527ED">
              <w:rPr>
                <w:color w:val="000000" w:themeColor="text1"/>
                <w:sz w:val="16"/>
                <w:szCs w:val="16"/>
              </w:rPr>
              <w:t>01–09 2026</w:t>
            </w:r>
          </w:p>
        </w:tc>
        <w:tc>
          <w:tcPr>
            <w:tcW w:w="2470" w:type="dxa"/>
            <w:gridSpan w:val="3"/>
            <w:vAlign w:val="center"/>
          </w:tcPr>
          <w:p w14:paraId="110EE3C3" w14:textId="77777777" w:rsidR="002527ED" w:rsidRPr="002527ED" w:rsidRDefault="002527ED" w:rsidP="00B254F7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09 2026</w:t>
            </w:r>
          </w:p>
        </w:tc>
        <w:tc>
          <w:tcPr>
            <w:tcW w:w="1647" w:type="dxa"/>
            <w:gridSpan w:val="2"/>
            <w:vAlign w:val="center"/>
          </w:tcPr>
          <w:p w14:paraId="03447574" w14:textId="77777777" w:rsidR="002527ED" w:rsidRPr="002527ED" w:rsidRDefault="002527ED" w:rsidP="00B254F7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01–09 2026</w:t>
            </w:r>
          </w:p>
        </w:tc>
      </w:tr>
      <w:tr w:rsidR="002527ED" w:rsidRPr="002527ED" w14:paraId="50EBE3FD" w14:textId="77777777" w:rsidTr="00B254F7">
        <w:trPr>
          <w:trHeight w:val="20"/>
        </w:trPr>
        <w:tc>
          <w:tcPr>
            <w:tcW w:w="2234" w:type="dxa"/>
            <w:vMerge/>
            <w:vAlign w:val="center"/>
          </w:tcPr>
          <w:p w14:paraId="50D86E03" w14:textId="77777777" w:rsidR="002527ED" w:rsidRPr="002527ED" w:rsidRDefault="002527ED" w:rsidP="00B254F7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A015C42" w14:textId="77777777" w:rsidR="002527ED" w:rsidRPr="002527ED" w:rsidRDefault="002527ED" w:rsidP="00B254F7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zł</w:t>
            </w:r>
          </w:p>
        </w:tc>
        <w:tc>
          <w:tcPr>
            <w:tcW w:w="823" w:type="dxa"/>
            <w:vAlign w:val="center"/>
          </w:tcPr>
          <w:p w14:paraId="413D0A6C" w14:textId="77777777" w:rsidR="002527ED" w:rsidRPr="002527ED" w:rsidRDefault="002527ED" w:rsidP="00B254F7">
            <w:pPr>
              <w:pStyle w:val="Tekstpodstawowy"/>
              <w:suppressAutoHyphens/>
              <w:ind w:left="-57" w:right="-57"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09 2025=100</w:t>
            </w:r>
          </w:p>
        </w:tc>
        <w:tc>
          <w:tcPr>
            <w:tcW w:w="823" w:type="dxa"/>
            <w:vAlign w:val="center"/>
          </w:tcPr>
          <w:p w14:paraId="5DC59EC9" w14:textId="77777777" w:rsidR="002527ED" w:rsidRPr="002527ED" w:rsidRDefault="002527ED" w:rsidP="00B254F7">
            <w:pPr>
              <w:pStyle w:val="Tekstpodstawowy"/>
              <w:suppressAutoHyphens/>
              <w:ind w:left="-28" w:right="-28"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08 2026=100</w:t>
            </w:r>
          </w:p>
        </w:tc>
        <w:tc>
          <w:tcPr>
            <w:tcW w:w="824" w:type="dxa"/>
            <w:vAlign w:val="center"/>
          </w:tcPr>
          <w:p w14:paraId="01695ECA" w14:textId="77777777" w:rsidR="002527ED" w:rsidRPr="002527ED" w:rsidRDefault="002527ED" w:rsidP="00B254F7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zł</w:t>
            </w:r>
          </w:p>
        </w:tc>
        <w:tc>
          <w:tcPr>
            <w:tcW w:w="823" w:type="dxa"/>
            <w:vAlign w:val="center"/>
          </w:tcPr>
          <w:p w14:paraId="42660FB9" w14:textId="77777777" w:rsidR="002527ED" w:rsidRPr="002527ED" w:rsidRDefault="002527ED" w:rsidP="00B254F7">
            <w:pPr>
              <w:pStyle w:val="Tekstpodstawowy"/>
              <w:suppressAutoHyphens/>
              <w:ind w:left="-57" w:right="-57"/>
              <w:jc w:val="center"/>
              <w:rPr>
                <w:spacing w:val="-8"/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01–09 2025=100</w:t>
            </w:r>
          </w:p>
        </w:tc>
        <w:tc>
          <w:tcPr>
            <w:tcW w:w="823" w:type="dxa"/>
            <w:vAlign w:val="center"/>
          </w:tcPr>
          <w:p w14:paraId="607609B8" w14:textId="77777777" w:rsidR="002527ED" w:rsidRPr="002527ED" w:rsidRDefault="002527ED" w:rsidP="00B254F7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zł</w:t>
            </w:r>
          </w:p>
        </w:tc>
        <w:tc>
          <w:tcPr>
            <w:tcW w:w="824" w:type="dxa"/>
            <w:vAlign w:val="center"/>
          </w:tcPr>
          <w:p w14:paraId="2B5FB129" w14:textId="77777777" w:rsidR="002527ED" w:rsidRPr="002527ED" w:rsidRDefault="002527ED" w:rsidP="00B254F7">
            <w:pPr>
              <w:pStyle w:val="Tekstpodstawowy"/>
              <w:suppressAutoHyphens/>
              <w:ind w:left="-57" w:right="-57"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09 2025=100</w:t>
            </w:r>
          </w:p>
        </w:tc>
        <w:tc>
          <w:tcPr>
            <w:tcW w:w="823" w:type="dxa"/>
            <w:vAlign w:val="center"/>
          </w:tcPr>
          <w:p w14:paraId="111C3928" w14:textId="77777777" w:rsidR="002527ED" w:rsidRPr="002527ED" w:rsidRDefault="002527ED" w:rsidP="00B254F7">
            <w:pPr>
              <w:pStyle w:val="Tekstpodstawowy"/>
              <w:suppressAutoHyphens/>
              <w:ind w:left="-28" w:right="-28"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08 2026=100</w:t>
            </w:r>
          </w:p>
        </w:tc>
        <w:tc>
          <w:tcPr>
            <w:tcW w:w="823" w:type="dxa"/>
            <w:vAlign w:val="center"/>
          </w:tcPr>
          <w:p w14:paraId="02C95D0C" w14:textId="77777777" w:rsidR="002527ED" w:rsidRPr="002527ED" w:rsidRDefault="002527ED" w:rsidP="00B254F7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zł</w:t>
            </w:r>
          </w:p>
        </w:tc>
        <w:tc>
          <w:tcPr>
            <w:tcW w:w="824" w:type="dxa"/>
            <w:vAlign w:val="center"/>
          </w:tcPr>
          <w:p w14:paraId="02033A9A" w14:textId="77777777" w:rsidR="002527ED" w:rsidRPr="002527ED" w:rsidRDefault="002527ED" w:rsidP="00B254F7">
            <w:pPr>
              <w:pStyle w:val="Tekstpodstawowy"/>
              <w:suppressAutoHyphens/>
              <w:ind w:left="-57" w:right="-57"/>
              <w:jc w:val="center"/>
              <w:rPr>
                <w:spacing w:val="-8"/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01–09 2025=100</w:t>
            </w:r>
          </w:p>
        </w:tc>
      </w:tr>
      <w:tr w:rsidR="002527ED" w:rsidRPr="002527ED" w14:paraId="737E06BC" w14:textId="77777777" w:rsidTr="00B254F7">
        <w:trPr>
          <w:trHeight w:val="20"/>
        </w:trPr>
        <w:tc>
          <w:tcPr>
            <w:tcW w:w="2234" w:type="dxa"/>
            <w:vAlign w:val="center"/>
          </w:tcPr>
          <w:p w14:paraId="04963AAC" w14:textId="77777777" w:rsidR="002527ED" w:rsidRPr="002527ED" w:rsidRDefault="002527ED" w:rsidP="00B254F7">
            <w:pPr>
              <w:pStyle w:val="Tekstpodstawowy"/>
              <w:suppressAutoHyphens/>
              <w:rPr>
                <w:b/>
                <w:sz w:val="16"/>
                <w:szCs w:val="16"/>
              </w:rPr>
            </w:pPr>
            <w:r w:rsidRPr="002527ED">
              <w:rPr>
                <w:rFonts w:cs="Arial"/>
                <w:sz w:val="16"/>
                <w:szCs w:val="16"/>
              </w:rPr>
              <w:t xml:space="preserve">Ziarno </w:t>
            </w:r>
            <w:proofErr w:type="spellStart"/>
            <w:r w:rsidRPr="002527ED">
              <w:rPr>
                <w:rFonts w:cs="Arial"/>
                <w:sz w:val="16"/>
                <w:szCs w:val="16"/>
              </w:rPr>
              <w:t>zbóż</w:t>
            </w:r>
            <w:r w:rsidRPr="002527ED">
              <w:rPr>
                <w:sz w:val="16"/>
                <w:szCs w:val="16"/>
                <w:vertAlign w:val="superscript"/>
              </w:rPr>
              <w:t>a</w:t>
            </w:r>
            <w:proofErr w:type="spellEnd"/>
            <w:r w:rsidRPr="002527ED">
              <w:rPr>
                <w:rFonts w:cs="Arial"/>
                <w:sz w:val="16"/>
                <w:szCs w:val="16"/>
              </w:rPr>
              <w:t xml:space="preserve"> za 1 </w:t>
            </w:r>
            <w:proofErr w:type="spellStart"/>
            <w:r w:rsidRPr="002527ED">
              <w:rPr>
                <w:rFonts w:cs="Arial"/>
                <w:sz w:val="16"/>
                <w:szCs w:val="16"/>
              </w:rPr>
              <w:t>dt</w:t>
            </w:r>
            <w:proofErr w:type="spellEnd"/>
            <w:r w:rsidRPr="002527ED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823" w:type="dxa"/>
            <w:vAlign w:val="center"/>
          </w:tcPr>
          <w:p w14:paraId="12559B8C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93D1323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7141848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18F451A8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FED6927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1E7F62E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3ADC03AD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585C9D6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89CD3E3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53796755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</w:tr>
      <w:tr w:rsidR="002527ED" w:rsidRPr="002527ED" w14:paraId="569EB08A" w14:textId="77777777" w:rsidTr="00B254F7">
        <w:trPr>
          <w:trHeight w:val="20"/>
        </w:trPr>
        <w:tc>
          <w:tcPr>
            <w:tcW w:w="2234" w:type="dxa"/>
            <w:vAlign w:val="center"/>
          </w:tcPr>
          <w:p w14:paraId="44D558DA" w14:textId="77777777" w:rsidR="002527ED" w:rsidRPr="002527ED" w:rsidRDefault="002527ED" w:rsidP="00B254F7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2527ED">
              <w:rPr>
                <w:rFonts w:cs="Arial"/>
                <w:sz w:val="16"/>
                <w:szCs w:val="16"/>
              </w:rPr>
              <w:t>pszenica</w:t>
            </w:r>
          </w:p>
        </w:tc>
        <w:tc>
          <w:tcPr>
            <w:tcW w:w="823" w:type="dxa"/>
            <w:vAlign w:val="center"/>
          </w:tcPr>
          <w:p w14:paraId="47BE7517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91,05</w:t>
            </w:r>
          </w:p>
        </w:tc>
        <w:tc>
          <w:tcPr>
            <w:tcW w:w="823" w:type="dxa"/>
            <w:vAlign w:val="center"/>
          </w:tcPr>
          <w:p w14:paraId="709EE1A6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120,0</w:t>
            </w:r>
          </w:p>
        </w:tc>
        <w:tc>
          <w:tcPr>
            <w:tcW w:w="823" w:type="dxa"/>
            <w:vAlign w:val="center"/>
          </w:tcPr>
          <w:p w14:paraId="1A438588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106,8</w:t>
            </w:r>
          </w:p>
        </w:tc>
        <w:tc>
          <w:tcPr>
            <w:tcW w:w="824" w:type="dxa"/>
            <w:vAlign w:val="center"/>
          </w:tcPr>
          <w:p w14:paraId="2B667F5C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81,74</w:t>
            </w:r>
          </w:p>
        </w:tc>
        <w:tc>
          <w:tcPr>
            <w:tcW w:w="823" w:type="dxa"/>
            <w:vAlign w:val="center"/>
          </w:tcPr>
          <w:p w14:paraId="1630B4CE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96,8</w:t>
            </w:r>
          </w:p>
        </w:tc>
        <w:tc>
          <w:tcPr>
            <w:tcW w:w="823" w:type="dxa"/>
            <w:vAlign w:val="center"/>
          </w:tcPr>
          <w:p w14:paraId="65950825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111,11</w:t>
            </w:r>
          </w:p>
        </w:tc>
        <w:tc>
          <w:tcPr>
            <w:tcW w:w="824" w:type="dxa"/>
            <w:vAlign w:val="center"/>
          </w:tcPr>
          <w:p w14:paraId="21664DF5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98,0</w:t>
            </w:r>
          </w:p>
        </w:tc>
        <w:tc>
          <w:tcPr>
            <w:tcW w:w="823" w:type="dxa"/>
            <w:vAlign w:val="center"/>
          </w:tcPr>
          <w:p w14:paraId="6CC973A9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97,2</w:t>
            </w:r>
          </w:p>
        </w:tc>
        <w:tc>
          <w:tcPr>
            <w:tcW w:w="823" w:type="dxa"/>
            <w:vAlign w:val="center"/>
          </w:tcPr>
          <w:p w14:paraId="07671B6D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116,40</w:t>
            </w:r>
          </w:p>
        </w:tc>
        <w:tc>
          <w:tcPr>
            <w:tcW w:w="824" w:type="dxa"/>
            <w:vAlign w:val="center"/>
          </w:tcPr>
          <w:p w14:paraId="1993CFFC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97,2</w:t>
            </w:r>
          </w:p>
        </w:tc>
      </w:tr>
      <w:tr w:rsidR="002527ED" w:rsidRPr="002527ED" w14:paraId="1AC43CBC" w14:textId="77777777" w:rsidTr="00B254F7">
        <w:trPr>
          <w:trHeight w:val="20"/>
        </w:trPr>
        <w:tc>
          <w:tcPr>
            <w:tcW w:w="2234" w:type="dxa"/>
            <w:vAlign w:val="center"/>
          </w:tcPr>
          <w:p w14:paraId="20E78E9A" w14:textId="77777777" w:rsidR="002527ED" w:rsidRPr="002527ED" w:rsidRDefault="002527ED" w:rsidP="00B254F7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2527ED">
              <w:rPr>
                <w:rFonts w:cs="Arial"/>
                <w:sz w:val="16"/>
                <w:szCs w:val="16"/>
              </w:rPr>
              <w:t>żyto</w:t>
            </w:r>
          </w:p>
        </w:tc>
        <w:tc>
          <w:tcPr>
            <w:tcW w:w="823" w:type="dxa"/>
            <w:vAlign w:val="center"/>
          </w:tcPr>
          <w:p w14:paraId="6E567612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64,28</w:t>
            </w:r>
          </w:p>
        </w:tc>
        <w:tc>
          <w:tcPr>
            <w:tcW w:w="823" w:type="dxa"/>
            <w:vAlign w:val="center"/>
          </w:tcPr>
          <w:p w14:paraId="05FC7F5D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102,3</w:t>
            </w:r>
          </w:p>
        </w:tc>
        <w:tc>
          <w:tcPr>
            <w:tcW w:w="823" w:type="dxa"/>
            <w:vAlign w:val="center"/>
          </w:tcPr>
          <w:p w14:paraId="42AEB8C6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106,3</w:t>
            </w:r>
          </w:p>
        </w:tc>
        <w:tc>
          <w:tcPr>
            <w:tcW w:w="824" w:type="dxa"/>
            <w:vAlign w:val="center"/>
          </w:tcPr>
          <w:p w14:paraId="43F3614A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64,39</w:t>
            </w:r>
          </w:p>
        </w:tc>
        <w:tc>
          <w:tcPr>
            <w:tcW w:w="823" w:type="dxa"/>
            <w:vAlign w:val="center"/>
          </w:tcPr>
          <w:p w14:paraId="6AE83A28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94,0</w:t>
            </w:r>
          </w:p>
        </w:tc>
        <w:tc>
          <w:tcPr>
            <w:tcW w:w="823" w:type="dxa"/>
            <w:vAlign w:val="center"/>
          </w:tcPr>
          <w:p w14:paraId="6A0C0E69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6B91B1FA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4F65A9DF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0A32B924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93,75</w:t>
            </w:r>
          </w:p>
        </w:tc>
        <w:tc>
          <w:tcPr>
            <w:tcW w:w="824" w:type="dxa"/>
            <w:vAlign w:val="center"/>
          </w:tcPr>
          <w:p w14:paraId="56F5477C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104,0</w:t>
            </w:r>
          </w:p>
        </w:tc>
      </w:tr>
      <w:tr w:rsidR="002527ED" w:rsidRPr="002527ED" w14:paraId="1A0FDDF2" w14:textId="77777777" w:rsidTr="00B254F7">
        <w:trPr>
          <w:trHeight w:val="237"/>
        </w:trPr>
        <w:tc>
          <w:tcPr>
            <w:tcW w:w="2234" w:type="dxa"/>
            <w:vAlign w:val="center"/>
          </w:tcPr>
          <w:p w14:paraId="755AC638" w14:textId="77777777" w:rsidR="002527ED" w:rsidRPr="002527ED" w:rsidRDefault="002527ED" w:rsidP="00B254F7">
            <w:pPr>
              <w:pStyle w:val="Tekstpodstawowy"/>
              <w:suppressAutoHyphens/>
              <w:rPr>
                <w:sz w:val="16"/>
                <w:szCs w:val="16"/>
              </w:rPr>
            </w:pPr>
            <w:proofErr w:type="spellStart"/>
            <w:r w:rsidRPr="002527ED">
              <w:rPr>
                <w:rFonts w:cs="Arial"/>
                <w:sz w:val="16"/>
                <w:szCs w:val="16"/>
              </w:rPr>
              <w:t>Ziemniaki</w:t>
            </w:r>
            <w:r w:rsidRPr="002527ED">
              <w:rPr>
                <w:sz w:val="16"/>
                <w:szCs w:val="16"/>
                <w:vertAlign w:val="superscript"/>
              </w:rPr>
              <w:t>b</w:t>
            </w:r>
            <w:proofErr w:type="spellEnd"/>
            <w:r w:rsidRPr="002527ED">
              <w:rPr>
                <w:rFonts w:cs="Arial"/>
                <w:sz w:val="16"/>
                <w:szCs w:val="16"/>
              </w:rPr>
              <w:t xml:space="preserve"> za 1 </w:t>
            </w:r>
            <w:proofErr w:type="spellStart"/>
            <w:r w:rsidRPr="002527ED">
              <w:rPr>
                <w:rFonts w:cs="Arial"/>
                <w:sz w:val="16"/>
                <w:szCs w:val="16"/>
              </w:rPr>
              <w:t>dt</w:t>
            </w:r>
            <w:proofErr w:type="spellEnd"/>
          </w:p>
        </w:tc>
        <w:tc>
          <w:tcPr>
            <w:tcW w:w="823" w:type="dxa"/>
            <w:vAlign w:val="center"/>
          </w:tcPr>
          <w:p w14:paraId="36734EF3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35,55</w:t>
            </w:r>
          </w:p>
        </w:tc>
        <w:tc>
          <w:tcPr>
            <w:tcW w:w="823" w:type="dxa"/>
            <w:vAlign w:val="center"/>
          </w:tcPr>
          <w:p w14:paraId="00A89CD1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79,5</w:t>
            </w:r>
          </w:p>
        </w:tc>
        <w:tc>
          <w:tcPr>
            <w:tcW w:w="823" w:type="dxa"/>
            <w:vAlign w:val="center"/>
          </w:tcPr>
          <w:p w14:paraId="5F94BDEA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100,2</w:t>
            </w:r>
          </w:p>
        </w:tc>
        <w:tc>
          <w:tcPr>
            <w:tcW w:w="824" w:type="dxa"/>
            <w:vAlign w:val="center"/>
          </w:tcPr>
          <w:p w14:paraId="6846987E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85,71</w:t>
            </w:r>
          </w:p>
        </w:tc>
        <w:tc>
          <w:tcPr>
            <w:tcW w:w="823" w:type="dxa"/>
            <w:vAlign w:val="center"/>
          </w:tcPr>
          <w:p w14:paraId="775500F2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77,8</w:t>
            </w:r>
          </w:p>
        </w:tc>
        <w:tc>
          <w:tcPr>
            <w:tcW w:w="823" w:type="dxa"/>
            <w:vAlign w:val="center"/>
          </w:tcPr>
          <w:p w14:paraId="131248B1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207,20</w:t>
            </w:r>
          </w:p>
        </w:tc>
        <w:tc>
          <w:tcPr>
            <w:tcW w:w="824" w:type="dxa"/>
            <w:vAlign w:val="center"/>
          </w:tcPr>
          <w:p w14:paraId="3F7B5CAF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102,2</w:t>
            </w:r>
          </w:p>
        </w:tc>
        <w:tc>
          <w:tcPr>
            <w:tcW w:w="823" w:type="dxa"/>
            <w:vAlign w:val="center"/>
          </w:tcPr>
          <w:p w14:paraId="7A9F69C1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98,6</w:t>
            </w:r>
          </w:p>
        </w:tc>
        <w:tc>
          <w:tcPr>
            <w:tcW w:w="823" w:type="dxa"/>
            <w:vAlign w:val="center"/>
          </w:tcPr>
          <w:p w14:paraId="50A91C8E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192,04</w:t>
            </w:r>
          </w:p>
        </w:tc>
        <w:tc>
          <w:tcPr>
            <w:tcW w:w="824" w:type="dxa"/>
            <w:vAlign w:val="center"/>
          </w:tcPr>
          <w:p w14:paraId="02B94EC7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93,3</w:t>
            </w:r>
          </w:p>
        </w:tc>
      </w:tr>
      <w:tr w:rsidR="002527ED" w:rsidRPr="002527ED" w14:paraId="0F82BC0D" w14:textId="77777777" w:rsidTr="00B254F7">
        <w:trPr>
          <w:trHeight w:val="20"/>
        </w:trPr>
        <w:tc>
          <w:tcPr>
            <w:tcW w:w="2234" w:type="dxa"/>
            <w:vAlign w:val="center"/>
          </w:tcPr>
          <w:p w14:paraId="6DC2427D" w14:textId="77777777" w:rsidR="002527ED" w:rsidRPr="002527ED" w:rsidRDefault="002527ED" w:rsidP="00B254F7">
            <w:pPr>
              <w:pStyle w:val="Tekstpodstawowy"/>
              <w:suppressAutoHyphens/>
              <w:rPr>
                <w:rFonts w:cs="Arial"/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 xml:space="preserve">Żywiec rzeźny za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527ED">
                <w:rPr>
                  <w:sz w:val="16"/>
                  <w:szCs w:val="16"/>
                </w:rPr>
                <w:t>1 kg</w:t>
              </w:r>
            </w:smartTag>
            <w:r w:rsidRPr="002527ED">
              <w:rPr>
                <w:sz w:val="16"/>
                <w:szCs w:val="16"/>
              </w:rPr>
              <w:t xml:space="preserve"> wagi żywej:</w:t>
            </w:r>
          </w:p>
        </w:tc>
        <w:tc>
          <w:tcPr>
            <w:tcW w:w="823" w:type="dxa"/>
            <w:vAlign w:val="center"/>
          </w:tcPr>
          <w:p w14:paraId="507DA162" w14:textId="77777777" w:rsidR="002527ED" w:rsidRPr="002527ED" w:rsidRDefault="002527ED" w:rsidP="00B254F7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EA4FCB2" w14:textId="77777777" w:rsidR="002527ED" w:rsidRPr="002527ED" w:rsidRDefault="002527ED" w:rsidP="00B254F7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A7F3F8A" w14:textId="77777777" w:rsidR="002527ED" w:rsidRPr="002527ED" w:rsidRDefault="002527ED" w:rsidP="00B254F7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1EB542D0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AD0E973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B98A9FC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1ABDEDC9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357E535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E00C3AC" w14:textId="77777777" w:rsidR="002527ED" w:rsidRPr="002527ED" w:rsidRDefault="002527ED" w:rsidP="00B254F7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5E5F77C5" w14:textId="77777777" w:rsidR="002527ED" w:rsidRPr="002527ED" w:rsidRDefault="002527ED" w:rsidP="00B254F7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</w:tr>
      <w:tr w:rsidR="002527ED" w:rsidRPr="002527ED" w14:paraId="71677BDA" w14:textId="77777777" w:rsidTr="00B254F7">
        <w:trPr>
          <w:trHeight w:val="20"/>
        </w:trPr>
        <w:tc>
          <w:tcPr>
            <w:tcW w:w="2234" w:type="dxa"/>
            <w:vAlign w:val="center"/>
          </w:tcPr>
          <w:p w14:paraId="2574FF63" w14:textId="77777777" w:rsidR="002527ED" w:rsidRPr="002527ED" w:rsidRDefault="002527ED" w:rsidP="00B254F7">
            <w:pPr>
              <w:pStyle w:val="Tekstpodstawowy"/>
              <w:suppressAutoHyphens/>
              <w:ind w:left="352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w tym:</w:t>
            </w:r>
          </w:p>
        </w:tc>
        <w:tc>
          <w:tcPr>
            <w:tcW w:w="823" w:type="dxa"/>
            <w:vAlign w:val="center"/>
          </w:tcPr>
          <w:p w14:paraId="14764971" w14:textId="77777777" w:rsidR="002527ED" w:rsidRPr="002527ED" w:rsidRDefault="002527ED" w:rsidP="00B254F7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8EC2AAD" w14:textId="77777777" w:rsidR="002527ED" w:rsidRPr="002527ED" w:rsidRDefault="002527ED" w:rsidP="00B254F7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72DF249" w14:textId="77777777" w:rsidR="002527ED" w:rsidRPr="002527ED" w:rsidRDefault="002527ED" w:rsidP="00B254F7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78B4A046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475A1C1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FCB3A8F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62926ACC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617EED9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F32D365" w14:textId="77777777" w:rsidR="002527ED" w:rsidRPr="002527ED" w:rsidRDefault="002527ED" w:rsidP="00B254F7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5BE4BE5A" w14:textId="77777777" w:rsidR="002527ED" w:rsidRPr="002527ED" w:rsidRDefault="002527ED" w:rsidP="00B254F7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</w:tr>
      <w:tr w:rsidR="002527ED" w:rsidRPr="002527ED" w14:paraId="05084FED" w14:textId="77777777" w:rsidTr="00B254F7">
        <w:trPr>
          <w:trHeight w:val="20"/>
        </w:trPr>
        <w:tc>
          <w:tcPr>
            <w:tcW w:w="2234" w:type="dxa"/>
            <w:vAlign w:val="center"/>
          </w:tcPr>
          <w:p w14:paraId="2A074F63" w14:textId="77777777" w:rsidR="002527ED" w:rsidRPr="002527ED" w:rsidRDefault="002527ED" w:rsidP="00B254F7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bydło (bez cieląt)</w:t>
            </w:r>
          </w:p>
        </w:tc>
        <w:tc>
          <w:tcPr>
            <w:tcW w:w="823" w:type="dxa"/>
            <w:vAlign w:val="center"/>
          </w:tcPr>
          <w:p w14:paraId="757D3FBC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12,31</w:t>
            </w:r>
          </w:p>
        </w:tc>
        <w:tc>
          <w:tcPr>
            <w:tcW w:w="823" w:type="dxa"/>
            <w:vAlign w:val="center"/>
          </w:tcPr>
          <w:p w14:paraId="61030708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83,2</w:t>
            </w:r>
          </w:p>
        </w:tc>
        <w:tc>
          <w:tcPr>
            <w:tcW w:w="823" w:type="dxa"/>
            <w:vAlign w:val="center"/>
          </w:tcPr>
          <w:p w14:paraId="4C31A1EF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100,6</w:t>
            </w:r>
          </w:p>
        </w:tc>
        <w:tc>
          <w:tcPr>
            <w:tcW w:w="824" w:type="dxa"/>
            <w:vAlign w:val="center"/>
          </w:tcPr>
          <w:p w14:paraId="271E3A79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12,28</w:t>
            </w:r>
          </w:p>
        </w:tc>
        <w:tc>
          <w:tcPr>
            <w:tcW w:w="823" w:type="dxa"/>
            <w:vAlign w:val="center"/>
          </w:tcPr>
          <w:p w14:paraId="4DB5F5F8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94,5</w:t>
            </w:r>
          </w:p>
        </w:tc>
        <w:tc>
          <w:tcPr>
            <w:tcW w:w="823" w:type="dxa"/>
            <w:vAlign w:val="center"/>
          </w:tcPr>
          <w:p w14:paraId="58AA05E8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0DB174D1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6BDB401A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55371EE7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3EA96EB1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</w:tr>
      <w:tr w:rsidR="002527ED" w:rsidRPr="002527ED" w14:paraId="0381482A" w14:textId="77777777" w:rsidTr="00B254F7">
        <w:trPr>
          <w:trHeight w:val="20"/>
        </w:trPr>
        <w:tc>
          <w:tcPr>
            <w:tcW w:w="2234" w:type="dxa"/>
            <w:vAlign w:val="center"/>
          </w:tcPr>
          <w:p w14:paraId="2AEEDF7C" w14:textId="77777777" w:rsidR="002527ED" w:rsidRPr="002527ED" w:rsidRDefault="002527ED" w:rsidP="00B254F7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świnie</w:t>
            </w:r>
          </w:p>
        </w:tc>
        <w:tc>
          <w:tcPr>
            <w:tcW w:w="823" w:type="dxa"/>
            <w:vAlign w:val="center"/>
          </w:tcPr>
          <w:p w14:paraId="29006E37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5,07</w:t>
            </w:r>
          </w:p>
        </w:tc>
        <w:tc>
          <w:tcPr>
            <w:tcW w:w="823" w:type="dxa"/>
            <w:vAlign w:val="center"/>
          </w:tcPr>
          <w:p w14:paraId="1091097A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77,7</w:t>
            </w:r>
          </w:p>
        </w:tc>
        <w:tc>
          <w:tcPr>
            <w:tcW w:w="823" w:type="dxa"/>
            <w:vAlign w:val="center"/>
          </w:tcPr>
          <w:p w14:paraId="27254A77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86,7</w:t>
            </w:r>
          </w:p>
        </w:tc>
        <w:tc>
          <w:tcPr>
            <w:tcW w:w="824" w:type="dxa"/>
            <w:vAlign w:val="center"/>
          </w:tcPr>
          <w:p w14:paraId="5CA67319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5,32</w:t>
            </w:r>
          </w:p>
        </w:tc>
        <w:tc>
          <w:tcPr>
            <w:tcW w:w="823" w:type="dxa"/>
            <w:vAlign w:val="center"/>
          </w:tcPr>
          <w:p w14:paraId="789A64F0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82,3</w:t>
            </w:r>
          </w:p>
        </w:tc>
        <w:tc>
          <w:tcPr>
            <w:tcW w:w="823" w:type="dxa"/>
            <w:vAlign w:val="center"/>
          </w:tcPr>
          <w:p w14:paraId="561F49BE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095CCFEC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48A158AA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70D359FB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772FE56C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</w:tr>
      <w:tr w:rsidR="002527ED" w:rsidRPr="002527ED" w14:paraId="6C92BD5F" w14:textId="77777777" w:rsidTr="00B254F7">
        <w:trPr>
          <w:trHeight w:val="20"/>
        </w:trPr>
        <w:tc>
          <w:tcPr>
            <w:tcW w:w="2234" w:type="dxa"/>
            <w:vAlign w:val="center"/>
          </w:tcPr>
          <w:p w14:paraId="11BA2457" w14:textId="77777777" w:rsidR="002527ED" w:rsidRPr="002527ED" w:rsidRDefault="002527ED" w:rsidP="00B254F7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drób</w:t>
            </w:r>
          </w:p>
        </w:tc>
        <w:tc>
          <w:tcPr>
            <w:tcW w:w="823" w:type="dxa"/>
            <w:vAlign w:val="center"/>
          </w:tcPr>
          <w:p w14:paraId="2D10D01C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7,57</w:t>
            </w:r>
          </w:p>
        </w:tc>
        <w:tc>
          <w:tcPr>
            <w:tcW w:w="823" w:type="dxa"/>
            <w:vAlign w:val="center"/>
          </w:tcPr>
          <w:p w14:paraId="790C85FB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89,4</w:t>
            </w:r>
          </w:p>
        </w:tc>
        <w:tc>
          <w:tcPr>
            <w:tcW w:w="823" w:type="dxa"/>
            <w:vAlign w:val="center"/>
          </w:tcPr>
          <w:p w14:paraId="707CD6C8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90,2</w:t>
            </w:r>
          </w:p>
        </w:tc>
        <w:tc>
          <w:tcPr>
            <w:tcW w:w="824" w:type="dxa"/>
            <w:vAlign w:val="center"/>
          </w:tcPr>
          <w:p w14:paraId="0048A661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8,17</w:t>
            </w:r>
          </w:p>
        </w:tc>
        <w:tc>
          <w:tcPr>
            <w:tcW w:w="823" w:type="dxa"/>
            <w:vAlign w:val="center"/>
          </w:tcPr>
          <w:p w14:paraId="7E23841E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102,7</w:t>
            </w:r>
          </w:p>
        </w:tc>
        <w:tc>
          <w:tcPr>
            <w:tcW w:w="823" w:type="dxa"/>
            <w:vAlign w:val="center"/>
          </w:tcPr>
          <w:p w14:paraId="33906B89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467A3991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59FF3E80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300D91A3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1398EB97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</w:tr>
      <w:tr w:rsidR="002527ED" w:rsidRPr="00A30F9B" w14:paraId="6143B1E3" w14:textId="77777777" w:rsidTr="00B254F7">
        <w:trPr>
          <w:trHeight w:val="20"/>
        </w:trPr>
        <w:tc>
          <w:tcPr>
            <w:tcW w:w="2234" w:type="dxa"/>
            <w:vAlign w:val="center"/>
          </w:tcPr>
          <w:p w14:paraId="5477C438" w14:textId="77777777" w:rsidR="002527ED" w:rsidRPr="002527ED" w:rsidRDefault="002527ED" w:rsidP="00B254F7">
            <w:pPr>
              <w:pStyle w:val="Tekstpodstawowy"/>
              <w:suppressAutoHyphens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 xml:space="preserve">Mleko za 1 </w:t>
            </w:r>
            <w:proofErr w:type="spellStart"/>
            <w:r w:rsidRPr="002527ED">
              <w:rPr>
                <w:sz w:val="16"/>
                <w:szCs w:val="16"/>
              </w:rPr>
              <w:t>hl</w:t>
            </w:r>
            <w:proofErr w:type="spellEnd"/>
          </w:p>
        </w:tc>
        <w:tc>
          <w:tcPr>
            <w:tcW w:w="823" w:type="dxa"/>
            <w:vAlign w:val="center"/>
          </w:tcPr>
          <w:p w14:paraId="11AF88F7" w14:textId="77777777" w:rsidR="002527ED" w:rsidRPr="002527ED" w:rsidRDefault="002527ED" w:rsidP="00B254F7">
            <w:pPr>
              <w:pStyle w:val="Tekstpodstawowy"/>
              <w:suppressAutoHyphens/>
              <w:ind w:left="-57"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188,92</w:t>
            </w:r>
          </w:p>
        </w:tc>
        <w:tc>
          <w:tcPr>
            <w:tcW w:w="823" w:type="dxa"/>
            <w:vAlign w:val="center"/>
          </w:tcPr>
          <w:p w14:paraId="16261F6F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82,8</w:t>
            </w:r>
          </w:p>
        </w:tc>
        <w:tc>
          <w:tcPr>
            <w:tcW w:w="823" w:type="dxa"/>
            <w:vAlign w:val="center"/>
          </w:tcPr>
          <w:p w14:paraId="4F90A58A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108,1</w:t>
            </w:r>
          </w:p>
        </w:tc>
        <w:tc>
          <w:tcPr>
            <w:tcW w:w="824" w:type="dxa"/>
            <w:vAlign w:val="center"/>
          </w:tcPr>
          <w:p w14:paraId="7B2B6C28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179,91</w:t>
            </w:r>
          </w:p>
        </w:tc>
        <w:tc>
          <w:tcPr>
            <w:tcW w:w="823" w:type="dxa"/>
            <w:vAlign w:val="center"/>
          </w:tcPr>
          <w:p w14:paraId="4BE1303E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78,6</w:t>
            </w:r>
          </w:p>
        </w:tc>
        <w:tc>
          <w:tcPr>
            <w:tcW w:w="823" w:type="dxa"/>
            <w:vAlign w:val="center"/>
          </w:tcPr>
          <w:p w14:paraId="1904A227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61CD6DA9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20F4CEC7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6AAD6EB9" w14:textId="77777777" w:rsidR="002527ED" w:rsidRPr="002527ED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1A7DA585" w14:textId="77777777" w:rsidR="002527ED" w:rsidRPr="002B5D7C" w:rsidRDefault="002527ED" w:rsidP="00B254F7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527ED">
              <w:rPr>
                <w:sz w:val="16"/>
                <w:szCs w:val="16"/>
              </w:rPr>
              <w:t>.</w:t>
            </w:r>
          </w:p>
        </w:tc>
      </w:tr>
    </w:tbl>
    <w:p w14:paraId="291CE186" w14:textId="77777777" w:rsidR="00BD4FEB" w:rsidRPr="00BD4FEB" w:rsidRDefault="00BD4FEB" w:rsidP="00BD4FEB">
      <w:pPr>
        <w:pStyle w:val="Tekstpodstawowy"/>
        <w:suppressAutoHyphens/>
        <w:rPr>
          <w:sz w:val="16"/>
          <w:szCs w:val="16"/>
        </w:rPr>
      </w:pPr>
      <w:r w:rsidRPr="00BD4FEB">
        <w:rPr>
          <w:sz w:val="16"/>
          <w:szCs w:val="16"/>
        </w:rPr>
        <w:t xml:space="preserve">a W skupie bez ziarna siewnego. b Na targowiskach – </w:t>
      </w:r>
      <w:r w:rsidRPr="00514375">
        <w:rPr>
          <w:sz w:val="16"/>
          <w:szCs w:val="16"/>
        </w:rPr>
        <w:t>jadalne.</w:t>
      </w:r>
      <w:r w:rsidRPr="00BD4FEB">
        <w:rPr>
          <w:sz w:val="16"/>
          <w:szCs w:val="16"/>
        </w:rPr>
        <w:t xml:space="preserve"> </w:t>
      </w:r>
    </w:p>
    <w:p w14:paraId="656C6D0D" w14:textId="38E81386" w:rsidR="002527ED" w:rsidRPr="002527ED" w:rsidRDefault="00872890" w:rsidP="002527ED">
      <w:pPr>
        <w:pStyle w:val="Tekstpodstawowy"/>
        <w:suppressAutoHyphens/>
        <w:spacing w:before="360"/>
        <w:rPr>
          <w:szCs w:val="19"/>
        </w:rPr>
      </w:pPr>
      <w:r w:rsidRPr="002527ED">
        <w:rPr>
          <w:szCs w:val="19"/>
        </w:rPr>
        <w:t>W</w:t>
      </w:r>
      <w:r w:rsidR="002527ED" w:rsidRPr="002527ED">
        <w:rPr>
          <w:szCs w:val="19"/>
        </w:rPr>
        <w:t xml:space="preserve">e wrześniu br., przy spadku podaży, producenci z województwa warmińsko-mazurskiego uzyskiwali wyższe niż przed miesiącem ceny za dostarczoną do skupu </w:t>
      </w:r>
      <w:r w:rsidR="002527ED" w:rsidRPr="002527ED">
        <w:rPr>
          <w:b/>
          <w:bCs/>
          <w:szCs w:val="19"/>
        </w:rPr>
        <w:t>pszenicę</w:t>
      </w:r>
      <w:r w:rsidR="002527ED" w:rsidRPr="002527ED">
        <w:rPr>
          <w:szCs w:val="19"/>
        </w:rPr>
        <w:t xml:space="preserve"> (o 6,8%) i </w:t>
      </w:r>
      <w:r w:rsidR="002527ED" w:rsidRPr="002527ED">
        <w:rPr>
          <w:b/>
          <w:bCs/>
          <w:szCs w:val="19"/>
        </w:rPr>
        <w:t>żyto</w:t>
      </w:r>
      <w:r w:rsidR="002527ED" w:rsidRPr="002527ED">
        <w:rPr>
          <w:szCs w:val="19"/>
        </w:rPr>
        <w:t xml:space="preserve"> (o 6,3%). Od sierpnia 2025 r. do lipca 2026 r.</w:t>
      </w:r>
      <w:r w:rsidR="00BE5302">
        <w:rPr>
          <w:szCs w:val="19"/>
        </w:rPr>
        <w:t xml:space="preserve"> </w:t>
      </w:r>
      <w:r w:rsidR="002527ED" w:rsidRPr="002527ED">
        <w:rPr>
          <w:szCs w:val="19"/>
        </w:rPr>
        <w:t xml:space="preserve">utrzymywała się tendencja spadkowa cen skupu pszenicy w porównaniu z analogicznym miesiącem wcześniejszego roku, natomiast w sierpniu i wrześniu br. odnotowano odwrotną tendencję, tj. wzrost cen skupu pszenicy w porównaniu </w:t>
      </w:r>
      <w:r w:rsidR="002527ED" w:rsidRPr="002527ED">
        <w:rPr>
          <w:szCs w:val="19"/>
        </w:rPr>
        <w:br/>
        <w:t xml:space="preserve">z analogicznym miesiącem roku wcześniejszego. Na targowiskach cena pszenicy była niższa niż przed miesiącem (o 2,8%), natomiast żyto nie było notowane na targowiskach we wrześniu br. Średnia cena pszenicy w skupie była wyższa w skali roku o 20,0% i żyta wyższa o 2,3%, natomiast pszenicy na targowiskach niższa o 2,0%. </w:t>
      </w:r>
    </w:p>
    <w:p w14:paraId="1EAEAF4E" w14:textId="7139A48F" w:rsidR="0064498D" w:rsidRDefault="002527ED" w:rsidP="002527ED">
      <w:pPr>
        <w:pStyle w:val="Tekstpodstawowy"/>
        <w:suppressAutoHyphens/>
        <w:spacing w:before="360"/>
        <w:rPr>
          <w:szCs w:val="19"/>
        </w:rPr>
      </w:pPr>
      <w:r w:rsidRPr="002527ED">
        <w:rPr>
          <w:szCs w:val="19"/>
        </w:rPr>
        <w:t xml:space="preserve">We wrześniu br. ceny w skupie </w:t>
      </w:r>
      <w:r w:rsidRPr="002527ED">
        <w:rPr>
          <w:b/>
          <w:bCs/>
          <w:szCs w:val="19"/>
        </w:rPr>
        <w:t>ziemniaków</w:t>
      </w:r>
      <w:r w:rsidRPr="002527ED">
        <w:rPr>
          <w:szCs w:val="19"/>
        </w:rPr>
        <w:t xml:space="preserve"> zmalały w skali roku, natomiast wzrosły nieznacznie w skali miesiąca. Średnio za 1 </w:t>
      </w:r>
      <w:proofErr w:type="spellStart"/>
      <w:r w:rsidRPr="002527ED">
        <w:rPr>
          <w:szCs w:val="19"/>
        </w:rPr>
        <w:t>dt</w:t>
      </w:r>
      <w:proofErr w:type="spellEnd"/>
      <w:r w:rsidRPr="002527ED">
        <w:rPr>
          <w:szCs w:val="19"/>
        </w:rPr>
        <w:t xml:space="preserve"> ziemniaków płacono 35,55 zł, tj. </w:t>
      </w:r>
      <w:r w:rsidRPr="002527ED">
        <w:rPr>
          <w:rFonts w:eastAsia="Yu Gothic"/>
          <w:szCs w:val="19"/>
        </w:rPr>
        <w:t xml:space="preserve">o ⅕ mniej </w:t>
      </w:r>
      <w:r w:rsidRPr="002527ED">
        <w:rPr>
          <w:szCs w:val="19"/>
        </w:rPr>
        <w:t xml:space="preserve">niż rok wcześniej (tj. o </w:t>
      </w:r>
      <w:r w:rsidRPr="002527ED">
        <w:rPr>
          <w:rFonts w:eastAsia="Yu Gothic"/>
          <w:szCs w:val="19"/>
        </w:rPr>
        <w:t>20,5%</w:t>
      </w:r>
      <w:r w:rsidRPr="002527ED">
        <w:rPr>
          <w:szCs w:val="19"/>
        </w:rPr>
        <w:t>), natomiast nieznacznie więcej niż miesiąc wcześniej (tj. o 0,2%). Na targowiskach we wrześniu 2026 r. przeciętna cena ziemniaków jadalnych wyniosła 207,20 zł/</w:t>
      </w:r>
      <w:proofErr w:type="spellStart"/>
      <w:r w:rsidRPr="002527ED">
        <w:rPr>
          <w:szCs w:val="19"/>
        </w:rPr>
        <w:t>dt</w:t>
      </w:r>
      <w:proofErr w:type="spellEnd"/>
      <w:r w:rsidRPr="002527ED">
        <w:rPr>
          <w:szCs w:val="19"/>
        </w:rPr>
        <w:t>. W ujęciu rocznym cena ta wzrosła o 2,2%, natomiast w ujęciu miesięcznym zmalała o 1,4%</w:t>
      </w:r>
      <w:r w:rsidR="0064498D" w:rsidRPr="002527ED">
        <w:rPr>
          <w:szCs w:val="19"/>
        </w:rPr>
        <w:t>.</w:t>
      </w:r>
    </w:p>
    <w:p w14:paraId="31100757" w14:textId="2E8813BC" w:rsidR="00E56C0D" w:rsidRDefault="00E56C0D" w:rsidP="0064498D">
      <w:pPr>
        <w:pStyle w:val="Tekstpodstawowy"/>
        <w:suppressAutoHyphens/>
        <w:spacing w:before="360"/>
        <w:rPr>
          <w:szCs w:val="19"/>
        </w:rPr>
      </w:pPr>
      <w:r>
        <w:rPr>
          <w:szCs w:val="19"/>
        </w:rPr>
        <w:br w:type="page"/>
      </w:r>
    </w:p>
    <w:p w14:paraId="58E8C059" w14:textId="77777777" w:rsidR="00BD4FEB" w:rsidRPr="00BD4FEB" w:rsidRDefault="00BD4FEB" w:rsidP="00BD4FEB">
      <w:pPr>
        <w:pStyle w:val="Tytutablicwykreswmap"/>
      </w:pPr>
      <w:r w:rsidRPr="00A458E9">
        <w:lastRenderedPageBreak/>
        <w:t xml:space="preserve">Wykres 6. Przeciętne ceny skupu zbóż i targowiskowe ceny </w:t>
      </w:r>
      <w:r w:rsidRPr="00A458E9">
        <w:rPr>
          <w:color w:val="000000" w:themeColor="text1"/>
        </w:rPr>
        <w:t>ziemniaków</w:t>
      </w:r>
      <w:r w:rsidR="008F0B10" w:rsidRPr="00854EAC">
        <w:rPr>
          <w:color w:val="000000" w:themeColor="text1"/>
        </w:rPr>
        <w:t xml:space="preserve"> </w:t>
      </w:r>
    </w:p>
    <w:p w14:paraId="44F2CB5C" w14:textId="748084C3" w:rsidR="002527ED" w:rsidRPr="002527ED" w:rsidRDefault="001427C9" w:rsidP="002527ED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pacing w:val="-2"/>
          <w:sz w:val="19"/>
          <w:szCs w:val="19"/>
        </w:rPr>
      </w:pPr>
      <w:r>
        <w:rPr>
          <w:rFonts w:ascii="Fira Sans" w:hAnsi="Fira Sans"/>
          <w:noProof/>
          <w:sz w:val="19"/>
          <w:szCs w:val="19"/>
        </w:rPr>
        <w:drawing>
          <wp:anchor distT="0" distB="0" distL="114300" distR="114300" simplePos="0" relativeHeight="253235200" behindDoc="0" locked="0" layoutInCell="1" allowOverlap="1" wp14:anchorId="01721599" wp14:editId="79CE6648">
            <wp:simplePos x="0" y="0"/>
            <wp:positionH relativeFrom="column">
              <wp:posOffset>0</wp:posOffset>
            </wp:positionH>
            <wp:positionV relativeFrom="paragraph">
              <wp:posOffset>3307</wp:posOffset>
            </wp:positionV>
            <wp:extent cx="6654165" cy="2595880"/>
            <wp:effectExtent l="0" t="0" r="0" b="0"/>
            <wp:wrapTopAndBottom/>
            <wp:docPr id="7" name="Obraz 7" descr="Wykres liniowy przedstawiający przeciętne ceny skupu zbóż i targowiskowe ceny ziemniaków od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liniowy przedstawiający przeciętne ceny skupu zbóż i targowiskowe ceny ziemniaków od 2023 r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689A" w:rsidRPr="00CC52D1">
        <w:rPr>
          <w:rFonts w:ascii="Fira Sans" w:hAnsi="Fira Sans"/>
          <w:sz w:val="19"/>
          <w:szCs w:val="19"/>
        </w:rPr>
        <w:t>W</w:t>
      </w:r>
      <w:r w:rsidR="002527ED">
        <w:rPr>
          <w:rFonts w:ascii="Fira Sans" w:hAnsi="Fira Sans"/>
          <w:sz w:val="19"/>
          <w:szCs w:val="19"/>
        </w:rPr>
        <w:t xml:space="preserve">e </w:t>
      </w:r>
      <w:r w:rsidR="002527ED" w:rsidRPr="002527ED">
        <w:rPr>
          <w:rFonts w:ascii="Fira Sans" w:hAnsi="Fira Sans"/>
          <w:sz w:val="19"/>
          <w:szCs w:val="19"/>
        </w:rPr>
        <w:t xml:space="preserve">wrześniu 2026 r. za 1 kg </w:t>
      </w:r>
      <w:r w:rsidR="002527ED" w:rsidRPr="002527ED">
        <w:rPr>
          <w:rFonts w:ascii="Fira Sans" w:hAnsi="Fira Sans"/>
          <w:b/>
          <w:sz w:val="19"/>
          <w:szCs w:val="19"/>
        </w:rPr>
        <w:t>żywca wieprzowego</w:t>
      </w:r>
      <w:r w:rsidR="002527ED" w:rsidRPr="002527ED">
        <w:rPr>
          <w:rFonts w:ascii="Fira Sans" w:hAnsi="Fira Sans"/>
          <w:sz w:val="19"/>
          <w:szCs w:val="19"/>
        </w:rPr>
        <w:t xml:space="preserve"> w skupie płacono 5,07 zł. Cena ta była niższa niż miesiąc wcześniej</w:t>
      </w:r>
      <w:r w:rsidR="00BE5302">
        <w:rPr>
          <w:rFonts w:ascii="Fira Sans" w:hAnsi="Fira Sans"/>
          <w:sz w:val="19"/>
          <w:szCs w:val="19"/>
        </w:rPr>
        <w:t xml:space="preserve"> </w:t>
      </w:r>
      <w:r w:rsidR="00BE5302">
        <w:rPr>
          <w:rFonts w:ascii="Fira Sans" w:hAnsi="Fira Sans"/>
          <w:sz w:val="19"/>
          <w:szCs w:val="19"/>
        </w:rPr>
        <w:br/>
      </w:r>
      <w:r w:rsidR="002527ED" w:rsidRPr="002527ED">
        <w:rPr>
          <w:rFonts w:ascii="Fira Sans" w:hAnsi="Fira Sans"/>
          <w:sz w:val="19"/>
          <w:szCs w:val="19"/>
        </w:rPr>
        <w:t>(o 13,3%). W ujęciu rocznym przeciętne ceny żywca wieprzowego w skupie były niższe o 22,3%. Obserwowany we wrześniu</w:t>
      </w:r>
      <w:r w:rsidR="002527ED" w:rsidRPr="002527ED">
        <w:rPr>
          <w:rFonts w:ascii="Fira Sans" w:hAnsi="Fira Sans"/>
          <w:sz w:val="19"/>
          <w:szCs w:val="19"/>
        </w:rPr>
        <w:br/>
        <w:t>br. spadek cen żywca wieprzowego w skupie przy jednoczesnym wzroście cen targowiskowych jęczmienia spowodował pogorszenie rentowności produkcji żywca wieprzowego.</w:t>
      </w:r>
      <w:r w:rsidR="002527ED" w:rsidRPr="002527ED">
        <w:rPr>
          <w:rFonts w:ascii="Fira Sans" w:hAnsi="Fira Sans"/>
          <w:spacing w:val="-2"/>
          <w:sz w:val="19"/>
          <w:szCs w:val="19"/>
        </w:rPr>
        <w:t xml:space="preserve"> Cena </w:t>
      </w:r>
      <w:smartTag w:uri="urn:schemas-microsoft-com:office:smarttags" w:element="metricconverter">
        <w:smartTagPr>
          <w:attr w:name="ProductID" w:val="1 kg"/>
        </w:smartTagPr>
        <w:r w:rsidR="002527ED" w:rsidRPr="002527ED">
          <w:rPr>
            <w:rFonts w:ascii="Fira Sans" w:hAnsi="Fira Sans"/>
            <w:spacing w:val="-2"/>
            <w:sz w:val="19"/>
            <w:szCs w:val="19"/>
          </w:rPr>
          <w:t>1 kg</w:t>
        </w:r>
      </w:smartTag>
      <w:r w:rsidR="002527ED" w:rsidRPr="002527ED">
        <w:rPr>
          <w:rFonts w:ascii="Fira Sans" w:hAnsi="Fira Sans"/>
          <w:spacing w:val="-2"/>
          <w:sz w:val="19"/>
          <w:szCs w:val="19"/>
        </w:rPr>
        <w:t xml:space="preserve"> żywca wieprzowego w skupie we wrześniu br.</w:t>
      </w:r>
      <w:r w:rsidR="00BE5302">
        <w:rPr>
          <w:rFonts w:ascii="Fira Sans" w:hAnsi="Fira Sans"/>
          <w:spacing w:val="-2"/>
          <w:sz w:val="19"/>
          <w:szCs w:val="19"/>
        </w:rPr>
        <w:t xml:space="preserve"> </w:t>
      </w:r>
      <w:r w:rsidR="002527ED" w:rsidRPr="002527ED">
        <w:rPr>
          <w:rFonts w:ascii="Fira Sans" w:hAnsi="Fira Sans"/>
          <w:spacing w:val="-2"/>
          <w:sz w:val="19"/>
          <w:szCs w:val="19"/>
        </w:rPr>
        <w:t>równoważyła wartość 4,3 kg jęczmienia na targowiskach (przed miesiącem wskaźnik ten wyniósł 5,2).</w:t>
      </w:r>
    </w:p>
    <w:p w14:paraId="72D5D82B" w14:textId="31705380" w:rsidR="00872890" w:rsidRPr="00F07E2E" w:rsidRDefault="002527ED" w:rsidP="002527ED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pacing w:val="-2"/>
          <w:sz w:val="19"/>
          <w:szCs w:val="19"/>
        </w:rPr>
      </w:pPr>
      <w:r w:rsidRPr="002527ED">
        <w:rPr>
          <w:rFonts w:ascii="Fira Sans" w:hAnsi="Fira Sans"/>
          <w:sz w:val="19"/>
          <w:szCs w:val="19"/>
        </w:rPr>
        <w:t xml:space="preserve">Podaż </w:t>
      </w:r>
      <w:r w:rsidRPr="002527ED">
        <w:rPr>
          <w:rFonts w:ascii="Fira Sans" w:hAnsi="Fira Sans"/>
          <w:b/>
          <w:sz w:val="19"/>
          <w:szCs w:val="19"/>
        </w:rPr>
        <w:t>żywca drobiowego</w:t>
      </w:r>
      <w:r w:rsidRPr="002527ED">
        <w:rPr>
          <w:rFonts w:ascii="Fira Sans" w:hAnsi="Fira Sans"/>
          <w:sz w:val="19"/>
          <w:szCs w:val="19"/>
        </w:rPr>
        <w:t xml:space="preserve"> w skupie we wrześniu br. ukształtowała się na wyższym poziomie niż przed miesiącem, natomiast niższym niż przed rokiem. Przeciętna cena skupu drobiu rzeźnego, osiągając poziom 7,57 zł za 1 kg, zmalała </w:t>
      </w:r>
      <w:r w:rsidRPr="002527ED">
        <w:rPr>
          <w:rFonts w:ascii="Fira Sans" w:hAnsi="Fira Sans"/>
          <w:sz w:val="19"/>
          <w:szCs w:val="19"/>
        </w:rPr>
        <w:br/>
        <w:t>o 10,6% w porównaniu z rokiem wcześniejszym i o 9,8% w odniesieniu do sierpnia 2026 r</w:t>
      </w:r>
      <w:r w:rsidR="001D2BDB" w:rsidRPr="002527ED">
        <w:rPr>
          <w:rFonts w:ascii="Fira Sans" w:hAnsi="Fira Sans"/>
          <w:sz w:val="19"/>
          <w:szCs w:val="19"/>
        </w:rPr>
        <w:t>.</w:t>
      </w:r>
    </w:p>
    <w:p w14:paraId="0C045DC6" w14:textId="6E7591EC" w:rsidR="00BD4FEB" w:rsidRPr="00CC4C9D" w:rsidRDefault="00BD4FEB" w:rsidP="00C94C7A">
      <w:pPr>
        <w:pStyle w:val="Tytutablicwykreswmap"/>
      </w:pPr>
      <w:r w:rsidRPr="00A458E9">
        <w:t xml:space="preserve">Wykres </w:t>
      </w:r>
      <w:r w:rsidR="00DB64DB" w:rsidRPr="00A458E9">
        <w:t>7</w:t>
      </w:r>
      <w:r w:rsidRPr="00A458E9">
        <w:t xml:space="preserve">. Przeciętne ceny skupu żywca i </w:t>
      </w:r>
      <w:r w:rsidRPr="00A458E9">
        <w:rPr>
          <w:color w:val="000000" w:themeColor="text1"/>
        </w:rPr>
        <w:t>mleka</w:t>
      </w:r>
    </w:p>
    <w:p w14:paraId="3CBF5DDF" w14:textId="4181AD23" w:rsidR="008012F9" w:rsidRPr="008012F9" w:rsidRDefault="001427C9" w:rsidP="008012F9">
      <w:pPr>
        <w:spacing w:before="360" w:after="0"/>
        <w:rPr>
          <w:szCs w:val="19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3236224" behindDoc="0" locked="0" layoutInCell="1" allowOverlap="1" wp14:anchorId="26DBF4A1" wp14:editId="0BD38830">
            <wp:simplePos x="0" y="0"/>
            <wp:positionH relativeFrom="column">
              <wp:posOffset>0</wp:posOffset>
            </wp:positionH>
            <wp:positionV relativeFrom="paragraph">
              <wp:posOffset>-2804</wp:posOffset>
            </wp:positionV>
            <wp:extent cx="6654165" cy="2541905"/>
            <wp:effectExtent l="0" t="0" r="0" b="0"/>
            <wp:wrapTopAndBottom/>
            <wp:docPr id="22" name="Obraz 22" descr="Wykres liniowy przedstawiający przeciętne ceny skupu żywca rzeźnego i mleka od 2023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Wykres liniowy przedstawiający przeciętne ceny skupu żywca rzeźnego i mleka od 2023 r. 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219D" w:rsidRPr="008012F9">
        <w:rPr>
          <w:rFonts w:eastAsia="Times New Roman" w:cs="Times New Roman"/>
          <w:szCs w:val="19"/>
          <w:lang w:eastAsia="pl-PL"/>
        </w:rPr>
        <w:t>W</w:t>
      </w:r>
      <w:r w:rsidR="008012F9" w:rsidRPr="008012F9">
        <w:rPr>
          <w:rFonts w:eastAsia="Times New Roman" w:cs="Times New Roman"/>
          <w:szCs w:val="19"/>
          <w:lang w:eastAsia="pl-PL"/>
        </w:rPr>
        <w:t xml:space="preserve">e wrześniu </w:t>
      </w:r>
      <w:r w:rsidR="008012F9" w:rsidRPr="008012F9">
        <w:rPr>
          <w:szCs w:val="19"/>
        </w:rPr>
        <w:t xml:space="preserve">2026 r. przeciętna cena skupu </w:t>
      </w:r>
      <w:r w:rsidR="008012F9" w:rsidRPr="008012F9">
        <w:rPr>
          <w:b/>
          <w:szCs w:val="19"/>
        </w:rPr>
        <w:t>żywca wołowego</w:t>
      </w:r>
      <w:r w:rsidR="008012F9" w:rsidRPr="008012F9">
        <w:rPr>
          <w:szCs w:val="19"/>
        </w:rPr>
        <w:t>, osiągając poziom 12,31 zł za 1 kg, wzrosła nieznacznie</w:t>
      </w:r>
      <w:r w:rsidR="003A67B9">
        <w:rPr>
          <w:szCs w:val="19"/>
        </w:rPr>
        <w:t xml:space="preserve"> </w:t>
      </w:r>
      <w:r w:rsidR="003A67B9">
        <w:rPr>
          <w:szCs w:val="19"/>
        </w:rPr>
        <w:br/>
      </w:r>
      <w:r w:rsidR="008012F9" w:rsidRPr="008012F9">
        <w:rPr>
          <w:szCs w:val="19"/>
        </w:rPr>
        <w:t>(tj. o 0,6%) w porównaniu z sierpniem br., natomiast zmalała o 16,8% w porównaniu z wrześniem 2025 r.</w:t>
      </w:r>
    </w:p>
    <w:p w14:paraId="268B4A7B" w14:textId="148118A5" w:rsidR="00B3008D" w:rsidRDefault="008012F9" w:rsidP="008012F9">
      <w:pPr>
        <w:spacing w:before="360" w:after="0"/>
        <w:rPr>
          <w:szCs w:val="19"/>
        </w:rPr>
      </w:pPr>
      <w:r w:rsidRPr="008012F9">
        <w:rPr>
          <w:szCs w:val="19"/>
        </w:rPr>
        <w:t xml:space="preserve">Od </w:t>
      </w:r>
      <w:r w:rsidRPr="008012F9">
        <w:rPr>
          <w:rFonts w:eastAsia="Times New Roman" w:cs="Times New Roman"/>
          <w:color w:val="000000" w:themeColor="text1"/>
          <w:szCs w:val="19"/>
          <w:lang w:eastAsia="pl-PL"/>
        </w:rPr>
        <w:t xml:space="preserve">początku br. skup </w:t>
      </w:r>
      <w:r w:rsidRPr="008012F9">
        <w:rPr>
          <w:rFonts w:eastAsia="Times New Roman" w:cs="Times New Roman"/>
          <w:b/>
          <w:color w:val="000000" w:themeColor="text1"/>
          <w:szCs w:val="19"/>
          <w:lang w:eastAsia="pl-PL"/>
        </w:rPr>
        <w:t>mleka</w:t>
      </w:r>
      <w:r w:rsidRPr="008012F9">
        <w:rPr>
          <w:rFonts w:eastAsia="Times New Roman" w:cs="Times New Roman"/>
          <w:color w:val="000000" w:themeColor="text1"/>
          <w:szCs w:val="19"/>
          <w:lang w:eastAsia="pl-PL"/>
        </w:rPr>
        <w:t xml:space="preserve"> wyniósł 708,7 mln l i był nieznacznie mniejszy (tj. o 0,6%) niż w analogicznym okresie ub.r. </w:t>
      </w:r>
      <w:r w:rsidRPr="008012F9">
        <w:rPr>
          <w:rFonts w:eastAsia="Times New Roman" w:cs="Times New Roman"/>
          <w:szCs w:val="19"/>
          <w:lang w:eastAsia="pl-PL"/>
        </w:rPr>
        <w:t xml:space="preserve">Średnia cena tego surowca ukształtowała się na poziomie 179,91 zł za 100 l, tj. o ponad </w:t>
      </w:r>
      <w:r w:rsidRPr="008012F9">
        <w:rPr>
          <w:rFonts w:eastAsia="Yu Gothic" w:cs="Times New Roman"/>
          <w:szCs w:val="19"/>
          <w:lang w:eastAsia="pl-PL"/>
        </w:rPr>
        <w:t>⅕</w:t>
      </w:r>
      <w:r w:rsidRPr="008012F9">
        <w:rPr>
          <w:rFonts w:eastAsia="Times New Roman" w:cs="Times New Roman"/>
          <w:szCs w:val="19"/>
          <w:lang w:eastAsia="pl-PL"/>
        </w:rPr>
        <w:t xml:space="preserve"> niższym niż przed rokiem </w:t>
      </w:r>
      <w:r w:rsidRPr="008012F9">
        <w:rPr>
          <w:rFonts w:eastAsia="Times New Roman" w:cs="Times New Roman"/>
          <w:szCs w:val="19"/>
          <w:lang w:eastAsia="pl-PL"/>
        </w:rPr>
        <w:br/>
        <w:t xml:space="preserve">(o 21,4%). </w:t>
      </w:r>
      <w:r w:rsidRPr="008012F9">
        <w:rPr>
          <w:szCs w:val="19"/>
        </w:rPr>
        <w:t xml:space="preserve">We wrześniu 2026 r. </w:t>
      </w:r>
      <w:r w:rsidRPr="008012F9">
        <w:rPr>
          <w:rFonts w:eastAsia="Times New Roman" w:cs="Times New Roman"/>
          <w:szCs w:val="19"/>
          <w:lang w:eastAsia="pl-PL"/>
        </w:rPr>
        <w:t xml:space="preserve">dostawy </w:t>
      </w:r>
      <w:r w:rsidRPr="008012F9">
        <w:rPr>
          <w:rFonts w:eastAsia="Times New Roman" w:cs="Times New Roman"/>
          <w:b/>
          <w:bCs/>
          <w:szCs w:val="19"/>
          <w:lang w:eastAsia="pl-PL"/>
        </w:rPr>
        <w:t>mleka</w:t>
      </w:r>
      <w:r w:rsidRPr="008012F9">
        <w:rPr>
          <w:rFonts w:eastAsia="Times New Roman" w:cs="Times New Roman"/>
          <w:szCs w:val="19"/>
          <w:lang w:eastAsia="pl-PL"/>
        </w:rPr>
        <w:t xml:space="preserve"> do skupu były o 3,0% mniejsze w ujęciu rocznym i o 6,4% mniejsze w ujęciu miesięcznym. Za 100 l mleka płacono średnio 188,92 zł, tj. o 8,1% więcej w ujęciu miesięcznym, natomiast o 17,2% mniej </w:t>
      </w:r>
      <w:r w:rsidRPr="008012F9">
        <w:rPr>
          <w:rFonts w:eastAsia="Times New Roman" w:cs="Times New Roman"/>
          <w:szCs w:val="19"/>
          <w:lang w:eastAsia="pl-PL"/>
        </w:rPr>
        <w:br/>
        <w:t>w ujęciu rocznym</w:t>
      </w:r>
      <w:r w:rsidR="00B3008D" w:rsidRPr="008012F9">
        <w:rPr>
          <w:szCs w:val="19"/>
        </w:rPr>
        <w:t>.</w:t>
      </w:r>
    </w:p>
    <w:p w14:paraId="28F0F56E" w14:textId="4C2EA418" w:rsidR="00B51E67" w:rsidRPr="00DB64DB" w:rsidRDefault="00B51E67" w:rsidP="00DB64DB">
      <w:pPr>
        <w:pStyle w:val="Nagwek2"/>
      </w:pPr>
      <w:bookmarkStart w:id="15" w:name="_Toc318868792"/>
      <w:bookmarkStart w:id="16" w:name="_Toc393969826"/>
      <w:r w:rsidRPr="00DB64DB">
        <w:lastRenderedPageBreak/>
        <w:t>Przemysł i budownictw</w:t>
      </w:r>
      <w:bookmarkEnd w:id="15"/>
      <w:bookmarkEnd w:id="16"/>
      <w:r w:rsidRPr="00DB64DB">
        <w:t>o</w:t>
      </w:r>
    </w:p>
    <w:p w14:paraId="3F044C3C" w14:textId="0D32BF78" w:rsidR="0070062F" w:rsidRPr="00AC460E" w:rsidRDefault="0070062F" w:rsidP="00693616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AC460E">
        <w:rPr>
          <w:rFonts w:ascii="Fira Sans" w:hAnsi="Fira Sans" w:cs="Arial"/>
          <w:b/>
          <w:bCs/>
          <w:sz w:val="19"/>
          <w:szCs w:val="19"/>
        </w:rPr>
        <w:t>Produkcja sprzedana przemysłu</w:t>
      </w:r>
      <w:r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="00E51770">
        <w:rPr>
          <w:rFonts w:ascii="Fira Sans" w:hAnsi="Fira Sans" w:cs="Arial"/>
          <w:bCs/>
          <w:sz w:val="19"/>
          <w:szCs w:val="19"/>
        </w:rPr>
        <w:t>w</w:t>
      </w:r>
      <w:r w:rsidR="00C13C5E">
        <w:rPr>
          <w:rFonts w:ascii="Fira Sans" w:hAnsi="Fira Sans" w:cs="Arial"/>
          <w:bCs/>
          <w:sz w:val="19"/>
          <w:szCs w:val="19"/>
        </w:rPr>
        <w:t>e</w:t>
      </w:r>
      <w:r w:rsidR="00E51770">
        <w:rPr>
          <w:rFonts w:ascii="Fira Sans" w:hAnsi="Fira Sans" w:cs="Arial"/>
          <w:bCs/>
          <w:sz w:val="19"/>
          <w:szCs w:val="19"/>
        </w:rPr>
        <w:t xml:space="preserve"> </w:t>
      </w:r>
      <w:r w:rsidR="00C13C5E">
        <w:rPr>
          <w:rFonts w:ascii="Fira Sans" w:hAnsi="Fira Sans" w:cs="Arial"/>
          <w:bCs/>
          <w:sz w:val="19"/>
          <w:szCs w:val="19"/>
        </w:rPr>
        <w:t>wrześniu</w:t>
      </w:r>
      <w:r w:rsidR="00025557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br. osiągnęła wartość (w cenach bieżących) </w:t>
      </w:r>
      <w:r w:rsidR="00C13C5E">
        <w:rPr>
          <w:rFonts w:ascii="Fira Sans" w:hAnsi="Fira Sans" w:cs="Arial"/>
          <w:bCs/>
          <w:sz w:val="19"/>
          <w:szCs w:val="19"/>
        </w:rPr>
        <w:t>4 215,4</w:t>
      </w:r>
      <w:r w:rsidR="00975626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>mln zł i była (w</w:t>
      </w:r>
      <w:r w:rsidR="003B0042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cenach stałych) </w:t>
      </w:r>
      <w:r w:rsidR="00562DDA">
        <w:rPr>
          <w:rFonts w:ascii="Fira Sans" w:hAnsi="Fira Sans" w:cs="Arial"/>
          <w:bCs/>
          <w:sz w:val="19"/>
          <w:szCs w:val="19"/>
        </w:rPr>
        <w:t xml:space="preserve">niższa </w:t>
      </w:r>
      <w:r w:rsidR="00D428D9">
        <w:rPr>
          <w:rFonts w:ascii="Fira Sans" w:hAnsi="Fira Sans" w:cs="Arial"/>
          <w:bCs/>
          <w:sz w:val="19"/>
          <w:szCs w:val="19"/>
        </w:rPr>
        <w:t xml:space="preserve">o </w:t>
      </w:r>
      <w:r w:rsidR="00C13C5E">
        <w:rPr>
          <w:rFonts w:ascii="Fira Sans" w:hAnsi="Fira Sans" w:cs="Arial"/>
          <w:bCs/>
          <w:sz w:val="19"/>
          <w:szCs w:val="19"/>
        </w:rPr>
        <w:t>0,6</w:t>
      </w:r>
      <w:r w:rsidR="00904834">
        <w:rPr>
          <w:rFonts w:ascii="Fira Sans" w:hAnsi="Fira Sans" w:cs="Arial"/>
          <w:bCs/>
          <w:sz w:val="19"/>
          <w:szCs w:val="19"/>
        </w:rPr>
        <w:t>%</w:t>
      </w:r>
      <w:r w:rsidRPr="00AC460E">
        <w:rPr>
          <w:rFonts w:ascii="Fira Sans" w:hAnsi="Fira Sans" w:cs="Arial"/>
          <w:bCs/>
          <w:sz w:val="19"/>
          <w:szCs w:val="19"/>
        </w:rPr>
        <w:t xml:space="preserve"> niż </w:t>
      </w:r>
      <w:r w:rsidR="0093123D">
        <w:rPr>
          <w:rFonts w:ascii="Fira Sans" w:hAnsi="Fira Sans" w:cs="Arial"/>
          <w:bCs/>
          <w:sz w:val="19"/>
          <w:szCs w:val="19"/>
        </w:rPr>
        <w:t>w</w:t>
      </w:r>
      <w:r w:rsidR="00C13C5E">
        <w:rPr>
          <w:rFonts w:ascii="Fira Sans" w:hAnsi="Fira Sans" w:cs="Arial"/>
          <w:bCs/>
          <w:sz w:val="19"/>
          <w:szCs w:val="19"/>
        </w:rPr>
        <w:t>e</w:t>
      </w:r>
      <w:r w:rsidR="0093123D">
        <w:rPr>
          <w:rFonts w:ascii="Fira Sans" w:hAnsi="Fira Sans" w:cs="Arial"/>
          <w:bCs/>
          <w:sz w:val="19"/>
          <w:szCs w:val="19"/>
        </w:rPr>
        <w:t xml:space="preserve"> </w:t>
      </w:r>
      <w:r w:rsidR="00C13C5E">
        <w:rPr>
          <w:rFonts w:ascii="Fira Sans" w:hAnsi="Fira Sans" w:cs="Arial"/>
          <w:bCs/>
          <w:sz w:val="19"/>
          <w:szCs w:val="19"/>
        </w:rPr>
        <w:t>wrześniu</w:t>
      </w:r>
      <w:r w:rsidR="00D428D9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ub.r. oraz </w:t>
      </w:r>
      <w:r w:rsidR="00C13C5E">
        <w:rPr>
          <w:rFonts w:ascii="Fira Sans" w:hAnsi="Fira Sans" w:cs="Arial"/>
          <w:bCs/>
          <w:sz w:val="19"/>
          <w:szCs w:val="19"/>
        </w:rPr>
        <w:t>wyższa</w:t>
      </w:r>
      <w:r w:rsidR="00562DDA">
        <w:rPr>
          <w:rFonts w:ascii="Fira Sans" w:hAnsi="Fira Sans" w:cs="Arial"/>
          <w:bCs/>
          <w:sz w:val="19"/>
          <w:szCs w:val="19"/>
        </w:rPr>
        <w:t xml:space="preserve"> </w:t>
      </w:r>
      <w:r w:rsidR="00B32826">
        <w:rPr>
          <w:rFonts w:ascii="Fira Sans" w:hAnsi="Fira Sans" w:cs="Arial"/>
          <w:bCs/>
          <w:sz w:val="19"/>
          <w:szCs w:val="19"/>
        </w:rPr>
        <w:t xml:space="preserve">o </w:t>
      </w:r>
      <w:r w:rsidR="00C13C5E">
        <w:rPr>
          <w:rFonts w:ascii="Fira Sans" w:hAnsi="Fira Sans" w:cs="Arial"/>
          <w:bCs/>
          <w:sz w:val="19"/>
          <w:szCs w:val="19"/>
        </w:rPr>
        <w:t>12,9</w:t>
      </w:r>
      <w:r w:rsidR="00044045">
        <w:rPr>
          <w:rFonts w:ascii="Fira Sans" w:hAnsi="Fira Sans" w:cs="Arial"/>
          <w:bCs/>
          <w:sz w:val="19"/>
          <w:szCs w:val="19"/>
        </w:rPr>
        <w:t>%</w:t>
      </w:r>
      <w:r w:rsidRPr="00AC460E">
        <w:rPr>
          <w:rFonts w:ascii="Fira Sans" w:hAnsi="Fira Sans" w:cs="Arial"/>
          <w:bCs/>
          <w:sz w:val="19"/>
          <w:szCs w:val="19"/>
        </w:rPr>
        <w:t xml:space="preserve"> w stosunku do miesiąca poprzedniego. </w:t>
      </w:r>
      <w:r w:rsidR="001D4C98" w:rsidRPr="00AC460E">
        <w:rPr>
          <w:rFonts w:ascii="Fira Sans" w:hAnsi="Fira Sans" w:cs="Arial"/>
          <w:bCs/>
          <w:sz w:val="19"/>
          <w:szCs w:val="19"/>
        </w:rPr>
        <w:t xml:space="preserve">Wystąpił </w:t>
      </w:r>
      <w:r w:rsidR="00625B72">
        <w:rPr>
          <w:rFonts w:ascii="Fira Sans" w:hAnsi="Fira Sans" w:cs="Arial"/>
          <w:bCs/>
          <w:sz w:val="19"/>
          <w:szCs w:val="19"/>
        </w:rPr>
        <w:t>spadek</w:t>
      </w:r>
      <w:r w:rsidR="001D4C98" w:rsidRPr="00AC460E">
        <w:rPr>
          <w:rFonts w:ascii="Fira Sans" w:hAnsi="Fira Sans" w:cs="Arial"/>
          <w:b/>
          <w:bCs/>
          <w:sz w:val="19"/>
          <w:szCs w:val="19"/>
        </w:rPr>
        <w:t xml:space="preserve"> p</w:t>
      </w:r>
      <w:r w:rsidR="001D4C98" w:rsidRPr="00AC460E">
        <w:rPr>
          <w:rFonts w:ascii="Fira Sans" w:hAnsi="Fira Sans" w:cs="Arial"/>
          <w:b/>
          <w:sz w:val="19"/>
          <w:szCs w:val="19"/>
        </w:rPr>
        <w:t>rodukcji budowlano-montażowej</w:t>
      </w:r>
      <w:r w:rsidR="001D4C98" w:rsidRPr="00AC460E">
        <w:rPr>
          <w:rFonts w:ascii="Fira Sans" w:hAnsi="Fira Sans" w:cs="Arial"/>
          <w:sz w:val="19"/>
          <w:szCs w:val="19"/>
        </w:rPr>
        <w:t xml:space="preserve"> – </w:t>
      </w:r>
      <w:r w:rsidR="00570D56">
        <w:rPr>
          <w:rFonts w:ascii="Fira Sans" w:hAnsi="Fira Sans" w:cs="Arial"/>
          <w:sz w:val="19"/>
          <w:szCs w:val="19"/>
        </w:rPr>
        <w:t xml:space="preserve">w </w:t>
      </w:r>
      <w:r w:rsidR="00570D56" w:rsidRPr="00570D56">
        <w:rPr>
          <w:rFonts w:ascii="Fira Sans" w:hAnsi="Fira Sans" w:cs="Arial"/>
          <w:sz w:val="19"/>
          <w:szCs w:val="19"/>
        </w:rPr>
        <w:t>stosunku do ub.r. o 5,2%.</w:t>
      </w:r>
    </w:p>
    <w:p w14:paraId="22ED7A62" w14:textId="5349B2CE" w:rsidR="00157600" w:rsidRPr="00AC460E" w:rsidRDefault="0070062F" w:rsidP="00693616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AC460E">
        <w:rPr>
          <w:rFonts w:ascii="Fira Sans" w:hAnsi="Fira Sans" w:cs="Arial"/>
          <w:bCs/>
          <w:spacing w:val="-2"/>
          <w:sz w:val="19"/>
          <w:szCs w:val="19"/>
        </w:rPr>
        <w:t xml:space="preserve">W ujęciu rocznym </w:t>
      </w:r>
      <w:r w:rsidR="00904834">
        <w:rPr>
          <w:rFonts w:ascii="Fira Sans" w:hAnsi="Fira Sans" w:cs="Arial"/>
          <w:bCs/>
          <w:spacing w:val="-2"/>
          <w:sz w:val="19"/>
          <w:szCs w:val="19"/>
        </w:rPr>
        <w:t>spadek</w:t>
      </w:r>
      <w:r w:rsidR="003130C1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BD0177" w:rsidRPr="00AC460E">
        <w:rPr>
          <w:rFonts w:ascii="Fira Sans" w:hAnsi="Fira Sans" w:cs="Arial"/>
          <w:bCs/>
          <w:spacing w:val="-2"/>
          <w:sz w:val="19"/>
          <w:szCs w:val="19"/>
        </w:rPr>
        <w:t>p</w:t>
      </w:r>
      <w:r w:rsidR="00BD0177">
        <w:rPr>
          <w:rFonts w:ascii="Fira Sans" w:hAnsi="Fira Sans" w:cs="Arial"/>
          <w:bCs/>
          <w:spacing w:val="-2"/>
          <w:sz w:val="19"/>
          <w:szCs w:val="19"/>
        </w:rPr>
        <w:t xml:space="preserve">rodukcji sprzedanej </w:t>
      </w:r>
      <w:r w:rsidR="00D7020D">
        <w:rPr>
          <w:rFonts w:ascii="Fira Sans" w:hAnsi="Fira Sans" w:cs="Arial"/>
          <w:bCs/>
          <w:spacing w:val="-2"/>
          <w:sz w:val="19"/>
          <w:szCs w:val="19"/>
        </w:rPr>
        <w:t xml:space="preserve">odnotowano </w:t>
      </w:r>
      <w:r w:rsidR="00262779">
        <w:rPr>
          <w:rFonts w:ascii="Fira Sans" w:hAnsi="Fira Sans" w:cs="Arial"/>
          <w:bCs/>
          <w:spacing w:val="-2"/>
          <w:sz w:val="19"/>
          <w:szCs w:val="19"/>
        </w:rPr>
        <w:t xml:space="preserve">w </w:t>
      </w:r>
      <w:r w:rsidR="00DB29B8" w:rsidRPr="003879BE">
        <w:rPr>
          <w:rFonts w:ascii="Fira Sans" w:hAnsi="Fira Sans" w:cs="Arial"/>
          <w:bCs/>
          <w:spacing w:val="-2"/>
          <w:sz w:val="19"/>
          <w:szCs w:val="19"/>
        </w:rPr>
        <w:t>w</w:t>
      </w:r>
      <w:r w:rsidR="00DB29B8" w:rsidRPr="003879BE">
        <w:rPr>
          <w:rFonts w:ascii="Fira Sans" w:hAnsi="Fira Sans" w:cs="Arial"/>
          <w:bCs/>
          <w:sz w:val="19"/>
          <w:szCs w:val="19"/>
        </w:rPr>
        <w:t>ytwarzani</w:t>
      </w:r>
      <w:r w:rsidR="00DB29B8">
        <w:rPr>
          <w:rFonts w:ascii="Fira Sans" w:hAnsi="Fira Sans" w:cs="Arial"/>
          <w:bCs/>
          <w:sz w:val="19"/>
          <w:szCs w:val="19"/>
        </w:rPr>
        <w:t>u</w:t>
      </w:r>
      <w:r w:rsidR="00DB29B8" w:rsidRPr="003879BE">
        <w:rPr>
          <w:rFonts w:ascii="Fira Sans" w:hAnsi="Fira Sans" w:cs="Arial"/>
          <w:bCs/>
          <w:sz w:val="19"/>
          <w:szCs w:val="19"/>
        </w:rPr>
        <w:t xml:space="preserve"> i</w:t>
      </w:r>
      <w:r w:rsidR="00DB29B8">
        <w:rPr>
          <w:rFonts w:ascii="Fira Sans" w:hAnsi="Fira Sans" w:cs="Arial"/>
          <w:bCs/>
          <w:sz w:val="19"/>
          <w:szCs w:val="19"/>
        </w:rPr>
        <w:t xml:space="preserve"> </w:t>
      </w:r>
      <w:r w:rsidR="00DB29B8" w:rsidRPr="003879BE">
        <w:rPr>
          <w:rFonts w:ascii="Fira Sans" w:hAnsi="Fira Sans" w:cs="Arial"/>
          <w:bCs/>
          <w:sz w:val="19"/>
          <w:szCs w:val="19"/>
        </w:rPr>
        <w:t>zaopatrywani</w:t>
      </w:r>
      <w:r w:rsidR="00DB29B8">
        <w:rPr>
          <w:rFonts w:ascii="Fira Sans" w:hAnsi="Fira Sans" w:cs="Arial"/>
          <w:bCs/>
          <w:sz w:val="19"/>
          <w:szCs w:val="19"/>
        </w:rPr>
        <w:t>u</w:t>
      </w:r>
      <w:r w:rsidR="00DB29B8" w:rsidRPr="003879BE">
        <w:rPr>
          <w:rFonts w:ascii="Fira Sans" w:hAnsi="Fira Sans" w:cs="Arial"/>
          <w:bCs/>
          <w:sz w:val="19"/>
          <w:szCs w:val="19"/>
        </w:rPr>
        <w:t xml:space="preserve"> w energię elektryczną, gaz, parę wodną i gorącą wodę</w:t>
      </w:r>
      <w:r w:rsidR="00DB29B8" w:rsidRPr="003879BE">
        <w:rPr>
          <w:rFonts w:ascii="Fira Sans" w:hAnsi="Fira Sans" w:cs="Arial"/>
          <w:bCs/>
          <w:spacing w:val="-2"/>
          <w:sz w:val="19"/>
          <w:szCs w:val="19"/>
        </w:rPr>
        <w:t xml:space="preserve"> (o</w:t>
      </w:r>
      <w:r w:rsidR="00DB29B8">
        <w:rPr>
          <w:rFonts w:ascii="Fira Sans" w:hAnsi="Fira Sans" w:cs="Arial"/>
          <w:bCs/>
          <w:spacing w:val="-2"/>
          <w:sz w:val="19"/>
          <w:szCs w:val="19"/>
        </w:rPr>
        <w:t xml:space="preserve"> 4,1</w:t>
      </w:r>
      <w:r w:rsidR="00DB29B8" w:rsidRPr="003879BE">
        <w:rPr>
          <w:rFonts w:ascii="Fira Sans" w:hAnsi="Fira Sans" w:cs="Arial"/>
          <w:bCs/>
          <w:spacing w:val="-2"/>
          <w:sz w:val="19"/>
          <w:szCs w:val="19"/>
        </w:rPr>
        <w:t>%)</w:t>
      </w:r>
      <w:r w:rsidR="00DB29B8">
        <w:rPr>
          <w:rFonts w:ascii="Fira Sans" w:hAnsi="Fira Sans" w:cs="Arial"/>
          <w:bCs/>
          <w:spacing w:val="-2"/>
          <w:sz w:val="19"/>
          <w:szCs w:val="19"/>
        </w:rPr>
        <w:t xml:space="preserve"> oraz </w:t>
      </w:r>
      <w:r w:rsidR="000677FB" w:rsidRPr="00D70606">
        <w:rPr>
          <w:rFonts w:ascii="Fira Sans" w:hAnsi="Fira Sans" w:cs="Arial"/>
          <w:bCs/>
          <w:spacing w:val="-2"/>
          <w:sz w:val="19"/>
          <w:szCs w:val="19"/>
        </w:rPr>
        <w:t xml:space="preserve">przetwórstwie przemysłowym </w:t>
      </w:r>
      <w:r w:rsidR="000677FB" w:rsidRPr="00AC460E">
        <w:rPr>
          <w:rFonts w:ascii="Fira Sans" w:hAnsi="Fira Sans" w:cs="Arial"/>
          <w:bCs/>
          <w:spacing w:val="-2"/>
          <w:sz w:val="19"/>
          <w:szCs w:val="19"/>
        </w:rPr>
        <w:t>(o</w:t>
      </w:r>
      <w:r w:rsidR="000677FB">
        <w:rPr>
          <w:rFonts w:ascii="Fira Sans" w:hAnsi="Fira Sans" w:cs="Arial"/>
          <w:bCs/>
          <w:spacing w:val="-2"/>
          <w:sz w:val="19"/>
          <w:szCs w:val="19"/>
        </w:rPr>
        <w:t xml:space="preserve"> 1,</w:t>
      </w:r>
      <w:r w:rsidR="00C13C5E">
        <w:rPr>
          <w:rFonts w:ascii="Fira Sans" w:hAnsi="Fira Sans" w:cs="Arial"/>
          <w:bCs/>
          <w:spacing w:val="-2"/>
          <w:sz w:val="19"/>
          <w:szCs w:val="19"/>
        </w:rPr>
        <w:t>2</w:t>
      </w:r>
      <w:r w:rsidR="000677FB">
        <w:rPr>
          <w:rFonts w:ascii="Fira Sans" w:hAnsi="Fira Sans" w:cs="Arial"/>
          <w:bCs/>
          <w:spacing w:val="-2"/>
          <w:sz w:val="19"/>
          <w:szCs w:val="19"/>
        </w:rPr>
        <w:t>%), wzrost natomiast</w:t>
      </w:r>
      <w:r w:rsidR="000677FB" w:rsidRPr="00740ACF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0677FB">
        <w:rPr>
          <w:rFonts w:ascii="Fira Sans" w:hAnsi="Fira Sans" w:cs="Arial"/>
          <w:bCs/>
          <w:spacing w:val="-2"/>
          <w:sz w:val="19"/>
          <w:szCs w:val="19"/>
        </w:rPr>
        <w:t xml:space="preserve">w </w:t>
      </w:r>
      <w:r w:rsidR="00DB29B8" w:rsidRPr="00197EE0">
        <w:rPr>
          <w:rFonts w:ascii="Fira Sans" w:hAnsi="Fira Sans" w:cs="Arial"/>
          <w:bCs/>
          <w:spacing w:val="-2"/>
          <w:sz w:val="19"/>
          <w:szCs w:val="19"/>
        </w:rPr>
        <w:t>dostaw</w:t>
      </w:r>
      <w:r w:rsidR="00DB29B8">
        <w:rPr>
          <w:rFonts w:ascii="Fira Sans" w:hAnsi="Fira Sans" w:cs="Arial"/>
          <w:bCs/>
          <w:spacing w:val="-2"/>
          <w:sz w:val="19"/>
          <w:szCs w:val="19"/>
        </w:rPr>
        <w:t>ie</w:t>
      </w:r>
      <w:r w:rsidR="00DB29B8" w:rsidRPr="00197EE0">
        <w:rPr>
          <w:rFonts w:ascii="Fira Sans" w:hAnsi="Fira Sans" w:cs="Arial"/>
          <w:bCs/>
          <w:spacing w:val="-2"/>
          <w:sz w:val="19"/>
          <w:szCs w:val="19"/>
        </w:rPr>
        <w:t xml:space="preserve"> wody; gospodarowani</w:t>
      </w:r>
      <w:r w:rsidR="00DB29B8">
        <w:rPr>
          <w:rFonts w:ascii="Fira Sans" w:hAnsi="Fira Sans" w:cs="Arial"/>
          <w:bCs/>
          <w:spacing w:val="-2"/>
          <w:sz w:val="19"/>
          <w:szCs w:val="19"/>
        </w:rPr>
        <w:t>u</w:t>
      </w:r>
      <w:r w:rsidR="00DB29B8" w:rsidRPr="00197EE0">
        <w:rPr>
          <w:rFonts w:ascii="Fira Sans" w:hAnsi="Fira Sans" w:cs="Arial"/>
          <w:bCs/>
          <w:spacing w:val="-2"/>
          <w:sz w:val="19"/>
          <w:szCs w:val="19"/>
        </w:rPr>
        <w:t xml:space="preserve"> ściekami i</w:t>
      </w:r>
      <w:r w:rsidR="00DB29B8">
        <w:rPr>
          <w:rFonts w:ascii="Fira Sans" w:hAnsi="Fira Sans" w:cs="Arial"/>
          <w:bCs/>
          <w:spacing w:val="-2"/>
          <w:sz w:val="19"/>
          <w:szCs w:val="19"/>
        </w:rPr>
        <w:t> </w:t>
      </w:r>
      <w:r w:rsidR="00DB29B8" w:rsidRPr="00197EE0">
        <w:rPr>
          <w:rFonts w:ascii="Fira Sans" w:hAnsi="Fira Sans" w:cs="Arial"/>
          <w:bCs/>
          <w:spacing w:val="-2"/>
          <w:sz w:val="19"/>
          <w:szCs w:val="19"/>
        </w:rPr>
        <w:t>odpadami; rekultywacj</w:t>
      </w:r>
      <w:r w:rsidR="00DB29B8">
        <w:rPr>
          <w:rFonts w:ascii="Fira Sans" w:hAnsi="Fira Sans" w:cs="Arial"/>
          <w:bCs/>
          <w:spacing w:val="-2"/>
          <w:sz w:val="19"/>
          <w:szCs w:val="19"/>
        </w:rPr>
        <w:t xml:space="preserve">i </w:t>
      </w:r>
      <w:r w:rsidR="00DB29B8" w:rsidRPr="003879BE">
        <w:rPr>
          <w:rFonts w:ascii="Fira Sans" w:hAnsi="Fira Sans" w:cs="Arial"/>
          <w:bCs/>
          <w:spacing w:val="-2"/>
          <w:sz w:val="19"/>
          <w:szCs w:val="19"/>
        </w:rPr>
        <w:t>(o</w:t>
      </w:r>
      <w:r w:rsidR="00DB29B8">
        <w:rPr>
          <w:rFonts w:ascii="Fira Sans" w:hAnsi="Fira Sans" w:cs="Arial"/>
          <w:bCs/>
          <w:spacing w:val="-2"/>
          <w:sz w:val="19"/>
          <w:szCs w:val="19"/>
        </w:rPr>
        <w:t xml:space="preserve"> 13,4</w:t>
      </w:r>
      <w:r w:rsidR="00DB29B8" w:rsidRPr="003879BE">
        <w:rPr>
          <w:rFonts w:ascii="Fira Sans" w:hAnsi="Fira Sans" w:cs="Arial"/>
          <w:bCs/>
          <w:spacing w:val="-2"/>
          <w:sz w:val="19"/>
          <w:szCs w:val="19"/>
        </w:rPr>
        <w:t>%</w:t>
      </w:r>
      <w:r w:rsidR="00DB29B8">
        <w:rPr>
          <w:rFonts w:ascii="Fira Sans" w:hAnsi="Fira Sans" w:cs="Arial"/>
          <w:bCs/>
          <w:spacing w:val="-2"/>
          <w:sz w:val="19"/>
          <w:szCs w:val="19"/>
        </w:rPr>
        <w:t>)</w:t>
      </w:r>
      <w:r w:rsidR="00DB29B8" w:rsidRPr="00DB29B8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DB29B8">
        <w:rPr>
          <w:rFonts w:ascii="Fira Sans" w:hAnsi="Fira Sans" w:cs="Arial"/>
          <w:bCs/>
          <w:spacing w:val="-2"/>
          <w:sz w:val="19"/>
          <w:szCs w:val="19"/>
        </w:rPr>
        <w:t>oraz</w:t>
      </w:r>
      <w:r w:rsidR="00DB29B8" w:rsidRPr="003879BE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B33B14" w:rsidRPr="003879BE">
        <w:rPr>
          <w:rFonts w:ascii="Fira Sans" w:hAnsi="Fira Sans" w:cs="Arial"/>
          <w:bCs/>
          <w:spacing w:val="-2"/>
          <w:sz w:val="19"/>
          <w:szCs w:val="19"/>
        </w:rPr>
        <w:t>górnictw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>ie</w:t>
      </w:r>
      <w:r w:rsidR="00B33B14" w:rsidRPr="003879BE">
        <w:rPr>
          <w:rFonts w:ascii="Fira Sans" w:hAnsi="Fira Sans" w:cs="Arial"/>
          <w:bCs/>
          <w:spacing w:val="-2"/>
          <w:sz w:val="19"/>
          <w:szCs w:val="19"/>
        </w:rPr>
        <w:t xml:space="preserve"> i wydobywani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>u</w:t>
      </w:r>
      <w:r w:rsidR="00B33B14" w:rsidRPr="003879BE">
        <w:rPr>
          <w:rFonts w:ascii="Fira Sans" w:hAnsi="Fira Sans" w:cs="Arial"/>
          <w:bCs/>
          <w:spacing w:val="-2"/>
          <w:sz w:val="19"/>
          <w:szCs w:val="19"/>
        </w:rPr>
        <w:t xml:space="preserve"> (o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DB29B8">
        <w:rPr>
          <w:rFonts w:ascii="Fira Sans" w:hAnsi="Fira Sans" w:cs="Arial"/>
          <w:bCs/>
          <w:spacing w:val="-2"/>
          <w:sz w:val="19"/>
          <w:szCs w:val="19"/>
        </w:rPr>
        <w:t>13,1</w:t>
      </w:r>
      <w:r w:rsidR="00B33B14" w:rsidRPr="003879BE">
        <w:rPr>
          <w:rFonts w:ascii="Fira Sans" w:hAnsi="Fira Sans" w:cs="Arial"/>
          <w:bCs/>
          <w:spacing w:val="-2"/>
          <w:sz w:val="19"/>
          <w:szCs w:val="19"/>
        </w:rPr>
        <w:t>%)</w:t>
      </w:r>
      <w:r w:rsidR="000677FB">
        <w:rPr>
          <w:rFonts w:ascii="Fira Sans" w:hAnsi="Fira Sans" w:cs="Arial"/>
          <w:bCs/>
          <w:spacing w:val="-2"/>
          <w:sz w:val="19"/>
          <w:szCs w:val="19"/>
        </w:rPr>
        <w:t>.</w:t>
      </w:r>
    </w:p>
    <w:p w14:paraId="0B7CBA40" w14:textId="5D150024" w:rsidR="00B51E67" w:rsidRPr="003959F5" w:rsidRDefault="00B51E67" w:rsidP="002D6633">
      <w:pPr>
        <w:pStyle w:val="Tytutablicwykreswmap"/>
        <w:ind w:left="851" w:hanging="851"/>
        <w:rPr>
          <w:b w:val="0"/>
        </w:rPr>
      </w:pPr>
      <w:r w:rsidRPr="00DB64DB">
        <w:t>Wykre</w:t>
      </w:r>
      <w:r w:rsidR="009D3122" w:rsidRPr="00DB64DB">
        <w:t>s</w:t>
      </w:r>
      <w:r w:rsidR="009D3122" w:rsidRPr="003F6F02">
        <w:t xml:space="preserve"> </w:t>
      </w:r>
      <w:r w:rsidR="00DB64DB">
        <w:t>8</w:t>
      </w:r>
      <w:r w:rsidRPr="00776197">
        <w:t>. Dynamika produkcji sprzedanej przemysłu</w:t>
      </w:r>
      <w:r w:rsidRPr="00776197">
        <w:br/>
      </w:r>
      <w:r w:rsidRPr="00776197">
        <w:rPr>
          <w:b w:val="0"/>
        </w:rPr>
        <w:t xml:space="preserve">(przeciętna miesięczna </w:t>
      </w:r>
      <w:r w:rsidR="00B049E1" w:rsidRPr="00776197">
        <w:rPr>
          <w:b w:val="0"/>
        </w:rPr>
        <w:t>2021</w:t>
      </w:r>
      <w:r w:rsidRPr="00776197">
        <w:rPr>
          <w:b w:val="0"/>
        </w:rPr>
        <w:t>=100; ceny stałe)</w:t>
      </w:r>
    </w:p>
    <w:p w14:paraId="4B01E903" w14:textId="49A1F3A1" w:rsidR="00F15300" w:rsidRPr="006738E6" w:rsidRDefault="00A83368" w:rsidP="00E847FB">
      <w:pPr>
        <w:pStyle w:val="Tekstpodstawowy"/>
        <w:suppressAutoHyphens/>
        <w:spacing w:before="360"/>
        <w:rPr>
          <w:rFonts w:cs="Arial"/>
          <w:bCs/>
          <w:szCs w:val="19"/>
        </w:rPr>
      </w:pPr>
      <w:bookmarkStart w:id="17" w:name="_Hlk183088157"/>
      <w:r>
        <w:rPr>
          <w:rFonts w:cs="Arial"/>
          <w:bCs/>
          <w:noProof/>
          <w:szCs w:val="19"/>
        </w:rPr>
        <w:drawing>
          <wp:anchor distT="0" distB="0" distL="114300" distR="114300" simplePos="0" relativeHeight="253237248" behindDoc="0" locked="0" layoutInCell="1" allowOverlap="1" wp14:anchorId="650C3FD4" wp14:editId="4CD3A62B">
            <wp:simplePos x="0" y="0"/>
            <wp:positionH relativeFrom="column">
              <wp:posOffset>3976</wp:posOffset>
            </wp:positionH>
            <wp:positionV relativeFrom="paragraph">
              <wp:posOffset>1933</wp:posOffset>
            </wp:positionV>
            <wp:extent cx="6654165" cy="2397760"/>
            <wp:effectExtent l="0" t="0" r="0" b="0"/>
            <wp:wrapTopAndBottom/>
            <wp:docPr id="11" name="Obraz 11" descr="Wykres liniowy dla Polski i województwa warmińsko-mazurskiego przedstawia dynamikę produkcji sprzedanej przemysłu (w cenach stałych) w poszczególnych miesiącach, od 2023 r. (przeciętna miesięczna 2021=1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ykr_08.wm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415C">
        <w:rPr>
          <w:rFonts w:cs="Arial"/>
          <w:bCs/>
          <w:noProof/>
          <w:szCs w:val="19"/>
        </w:rPr>
        <w:t xml:space="preserve">W porównaniu z </w:t>
      </w:r>
      <w:bookmarkEnd w:id="17"/>
      <w:r w:rsidR="00DB29B8">
        <w:rPr>
          <w:rFonts w:cs="Arial"/>
          <w:bCs/>
          <w:szCs w:val="19"/>
        </w:rPr>
        <w:t>wrześniem</w:t>
      </w:r>
      <w:r w:rsidR="004F415C">
        <w:rPr>
          <w:rFonts w:cs="Arial"/>
          <w:bCs/>
          <w:szCs w:val="19"/>
        </w:rPr>
        <w:t xml:space="preserve"> </w:t>
      </w:r>
      <w:r w:rsidR="00EA62E3" w:rsidRPr="005866C1">
        <w:rPr>
          <w:rFonts w:cs="Arial"/>
          <w:bCs/>
          <w:szCs w:val="19"/>
        </w:rPr>
        <w:t>ub.r.</w:t>
      </w:r>
      <w:r w:rsidR="00764A3B">
        <w:rPr>
          <w:rFonts w:cs="Arial"/>
          <w:bCs/>
          <w:szCs w:val="19"/>
        </w:rPr>
        <w:t xml:space="preserve"> </w:t>
      </w:r>
      <w:r w:rsidR="00904834">
        <w:rPr>
          <w:rFonts w:cs="Arial"/>
          <w:bCs/>
          <w:szCs w:val="19"/>
        </w:rPr>
        <w:t>ni</w:t>
      </w:r>
      <w:r w:rsidR="00E075CB">
        <w:rPr>
          <w:rFonts w:cs="Arial"/>
          <w:bCs/>
          <w:szCs w:val="19"/>
        </w:rPr>
        <w:t>ższy</w:t>
      </w:r>
      <w:r w:rsidR="00EA62E3" w:rsidRPr="005866C1">
        <w:rPr>
          <w:rFonts w:cs="Arial"/>
          <w:bCs/>
          <w:szCs w:val="19"/>
        </w:rPr>
        <w:t xml:space="preserve"> poziom produkcji sprzedanej wystąpił w </w:t>
      </w:r>
      <w:r w:rsidR="00DA7C45">
        <w:rPr>
          <w:rFonts w:cs="Arial"/>
          <w:bCs/>
          <w:szCs w:val="19"/>
        </w:rPr>
        <w:t>1</w:t>
      </w:r>
      <w:r w:rsidR="00DB29B8">
        <w:rPr>
          <w:rFonts w:cs="Arial"/>
          <w:bCs/>
          <w:szCs w:val="19"/>
        </w:rPr>
        <w:t>6</w:t>
      </w:r>
      <w:r w:rsidR="00EA62E3" w:rsidRPr="005866C1">
        <w:rPr>
          <w:rFonts w:cs="Arial"/>
          <w:bCs/>
          <w:szCs w:val="19"/>
        </w:rPr>
        <w:t xml:space="preserve"> (spośród 28 występujących w</w:t>
      </w:r>
      <w:r w:rsidR="00764A3B">
        <w:rPr>
          <w:rFonts w:cs="Arial"/>
          <w:bCs/>
          <w:szCs w:val="19"/>
        </w:rPr>
        <w:t> </w:t>
      </w:r>
      <w:r w:rsidR="00EA62E3" w:rsidRPr="005866C1">
        <w:rPr>
          <w:rFonts w:cs="Arial"/>
          <w:bCs/>
          <w:szCs w:val="19"/>
        </w:rPr>
        <w:t xml:space="preserve">województwie) </w:t>
      </w:r>
      <w:r w:rsidR="00EA62E3" w:rsidRPr="005866C1">
        <w:rPr>
          <w:rFonts w:eastAsia="Times New Roman" w:cs="Arial"/>
          <w:bCs/>
          <w:szCs w:val="19"/>
          <w:lang w:eastAsia="pl-PL"/>
        </w:rPr>
        <w:t>działach przemysłu</w:t>
      </w:r>
      <w:r w:rsidR="00764A3B">
        <w:rPr>
          <w:rFonts w:eastAsia="Times New Roman" w:cs="Arial"/>
          <w:bCs/>
          <w:szCs w:val="19"/>
          <w:lang w:eastAsia="pl-PL"/>
        </w:rPr>
        <w:t xml:space="preserve">, </w:t>
      </w:r>
      <w:r w:rsidR="00E23330">
        <w:rPr>
          <w:rFonts w:eastAsia="Times New Roman" w:cs="Arial"/>
          <w:bCs/>
          <w:szCs w:val="19"/>
          <w:lang w:eastAsia="pl-PL"/>
        </w:rPr>
        <w:t>wyższy</w:t>
      </w:r>
      <w:r w:rsidR="00764A3B">
        <w:rPr>
          <w:rFonts w:eastAsia="Times New Roman" w:cs="Arial"/>
          <w:bCs/>
          <w:szCs w:val="19"/>
          <w:lang w:eastAsia="pl-PL"/>
        </w:rPr>
        <w:t xml:space="preserve"> w </w:t>
      </w:r>
      <w:r w:rsidR="00766039">
        <w:rPr>
          <w:rFonts w:eastAsia="Times New Roman" w:cs="Arial"/>
          <w:bCs/>
          <w:szCs w:val="19"/>
          <w:lang w:eastAsia="pl-PL"/>
        </w:rPr>
        <w:t>1</w:t>
      </w:r>
      <w:r w:rsidR="00DB29B8">
        <w:rPr>
          <w:rFonts w:eastAsia="Times New Roman" w:cs="Arial"/>
          <w:bCs/>
          <w:szCs w:val="19"/>
          <w:lang w:eastAsia="pl-PL"/>
        </w:rPr>
        <w:t>2</w:t>
      </w:r>
      <w:r w:rsidR="00EA62E3" w:rsidRPr="005866C1">
        <w:rPr>
          <w:rFonts w:eastAsia="Times New Roman" w:cs="Arial"/>
          <w:bCs/>
          <w:szCs w:val="19"/>
          <w:lang w:eastAsia="pl-PL"/>
        </w:rPr>
        <w:t xml:space="preserve">. </w:t>
      </w:r>
      <w:r w:rsidR="00904834">
        <w:rPr>
          <w:rFonts w:eastAsia="Times New Roman" w:cs="Arial"/>
          <w:bCs/>
          <w:szCs w:val="19"/>
          <w:lang w:eastAsia="pl-PL"/>
        </w:rPr>
        <w:t>Spadek</w:t>
      </w:r>
      <w:r w:rsidR="00BD0177" w:rsidRPr="00640F17">
        <w:rPr>
          <w:rFonts w:eastAsia="Times New Roman" w:cs="Arial"/>
          <w:bCs/>
          <w:szCs w:val="19"/>
          <w:lang w:eastAsia="pl-PL"/>
        </w:rPr>
        <w:t xml:space="preserve"> sprzedaży odnotowano m.in. </w:t>
      </w:r>
      <w:r w:rsidR="00B60B21" w:rsidRPr="0071711F">
        <w:rPr>
          <w:rFonts w:eastAsia="Times New Roman" w:cs="Arial"/>
          <w:bCs/>
          <w:szCs w:val="19"/>
          <w:lang w:eastAsia="pl-PL"/>
        </w:rPr>
        <w:t>w</w:t>
      </w:r>
      <w:r w:rsidR="00B60B21">
        <w:rPr>
          <w:rFonts w:eastAsia="Times New Roman" w:cs="Arial"/>
          <w:bCs/>
          <w:szCs w:val="19"/>
          <w:lang w:eastAsia="pl-PL"/>
        </w:rPr>
        <w:t xml:space="preserve"> </w:t>
      </w:r>
      <w:r w:rsidR="001F44E7" w:rsidRPr="00DB6C47">
        <w:rPr>
          <w:rFonts w:cs="Arial"/>
          <w:szCs w:val="19"/>
        </w:rPr>
        <w:t>produkcji</w:t>
      </w:r>
      <w:r w:rsidR="001024C8">
        <w:rPr>
          <w:rFonts w:cs="Arial"/>
          <w:szCs w:val="19"/>
        </w:rPr>
        <w:t xml:space="preserve">: </w:t>
      </w:r>
      <w:r w:rsidR="001F44E7">
        <w:rPr>
          <w:rFonts w:cs="Arial"/>
          <w:szCs w:val="19"/>
        </w:rPr>
        <w:t xml:space="preserve">metali </w:t>
      </w:r>
      <w:r w:rsidR="001F44E7">
        <w:rPr>
          <w:rFonts w:eastAsia="Times New Roman" w:cs="Arial"/>
          <w:bCs/>
          <w:szCs w:val="19"/>
          <w:lang w:eastAsia="pl-PL"/>
        </w:rPr>
        <w:t xml:space="preserve">(o 10,1%), </w:t>
      </w:r>
      <w:r w:rsidR="00DB29B8">
        <w:rPr>
          <w:rFonts w:cs="Arial"/>
          <w:szCs w:val="19"/>
        </w:rPr>
        <w:t>mebli</w:t>
      </w:r>
      <w:r w:rsidR="00DB29B8" w:rsidRPr="00A5668F">
        <w:rPr>
          <w:rFonts w:cs="Arial"/>
          <w:szCs w:val="19"/>
        </w:rPr>
        <w:t xml:space="preserve"> (o </w:t>
      </w:r>
      <w:r w:rsidR="00DB29B8">
        <w:rPr>
          <w:rFonts w:cs="Arial"/>
          <w:szCs w:val="19"/>
        </w:rPr>
        <w:t>7,8</w:t>
      </w:r>
      <w:r w:rsidR="00DB29B8" w:rsidRPr="00A5668F">
        <w:rPr>
          <w:rFonts w:cs="Arial"/>
          <w:szCs w:val="19"/>
        </w:rPr>
        <w:t>%)</w:t>
      </w:r>
      <w:r w:rsidR="001024C8">
        <w:rPr>
          <w:rFonts w:cs="Arial"/>
          <w:szCs w:val="19"/>
        </w:rPr>
        <w:t>,</w:t>
      </w:r>
      <w:r w:rsidR="00DB29B8">
        <w:rPr>
          <w:rFonts w:cs="Arial"/>
          <w:szCs w:val="19"/>
        </w:rPr>
        <w:t xml:space="preserve"> </w:t>
      </w:r>
      <w:r w:rsidR="001024C8" w:rsidRPr="00DB6C47">
        <w:rPr>
          <w:rFonts w:cs="Arial"/>
          <w:szCs w:val="19"/>
        </w:rPr>
        <w:t xml:space="preserve">wyrobów </w:t>
      </w:r>
      <w:r w:rsidR="001024C8">
        <w:rPr>
          <w:rFonts w:cs="Arial"/>
          <w:szCs w:val="19"/>
        </w:rPr>
        <w:t xml:space="preserve">z </w:t>
      </w:r>
      <w:r w:rsidR="001024C8" w:rsidRPr="00DB6C47">
        <w:rPr>
          <w:rFonts w:cs="Arial"/>
          <w:szCs w:val="19"/>
        </w:rPr>
        <w:t>gumy i tworzyw sztucznych (o</w:t>
      </w:r>
      <w:r w:rsidR="001024C8">
        <w:rPr>
          <w:rFonts w:cs="Arial"/>
          <w:szCs w:val="19"/>
        </w:rPr>
        <w:t xml:space="preserve"> 3,0</w:t>
      </w:r>
      <w:r w:rsidR="001024C8" w:rsidRPr="00DB6C47">
        <w:rPr>
          <w:rFonts w:cs="Arial"/>
          <w:szCs w:val="19"/>
        </w:rPr>
        <w:t>%)</w:t>
      </w:r>
      <w:r w:rsidR="001F44E7">
        <w:rPr>
          <w:rFonts w:cs="Arial"/>
          <w:szCs w:val="19"/>
        </w:rPr>
        <w:t>oraz</w:t>
      </w:r>
      <w:r w:rsidR="001F44E7" w:rsidRPr="001F44E7">
        <w:rPr>
          <w:rFonts w:eastAsia="Times New Roman" w:cs="Arial"/>
          <w:bCs/>
          <w:szCs w:val="19"/>
          <w:lang w:eastAsia="pl-PL"/>
        </w:rPr>
        <w:t xml:space="preserve"> </w:t>
      </w:r>
      <w:r w:rsidR="001024C8" w:rsidRPr="00DB6C47">
        <w:rPr>
          <w:rFonts w:cs="Arial"/>
          <w:szCs w:val="19"/>
        </w:rPr>
        <w:t xml:space="preserve">wyrobów z drewna, korka, słomy i wikliny (o </w:t>
      </w:r>
      <w:r w:rsidR="001024C8">
        <w:rPr>
          <w:rFonts w:cs="Arial"/>
          <w:szCs w:val="19"/>
        </w:rPr>
        <w:t>1,9</w:t>
      </w:r>
      <w:r w:rsidR="001024C8" w:rsidRPr="00DB6C47">
        <w:rPr>
          <w:rFonts w:cs="Arial"/>
          <w:szCs w:val="19"/>
        </w:rPr>
        <w:t>%)</w:t>
      </w:r>
      <w:r w:rsidR="001024C8">
        <w:rPr>
          <w:rFonts w:cs="Arial"/>
          <w:szCs w:val="19"/>
        </w:rPr>
        <w:t xml:space="preserve">. </w:t>
      </w:r>
      <w:r w:rsidR="001024C8" w:rsidRPr="00D24762">
        <w:rPr>
          <w:rFonts w:cs="Arial"/>
          <w:szCs w:val="19"/>
        </w:rPr>
        <w:t>Wzrost dotyczył m.in.</w:t>
      </w:r>
      <w:r w:rsidR="001024C8">
        <w:rPr>
          <w:rFonts w:cs="Arial"/>
          <w:szCs w:val="19"/>
        </w:rPr>
        <w:t xml:space="preserve"> produkcji:</w:t>
      </w:r>
      <w:r w:rsidR="001024C8" w:rsidRPr="001024C8">
        <w:rPr>
          <w:rFonts w:cs="Arial"/>
          <w:szCs w:val="19"/>
        </w:rPr>
        <w:t xml:space="preserve"> </w:t>
      </w:r>
      <w:r w:rsidR="001024C8" w:rsidRPr="00D24762">
        <w:rPr>
          <w:rFonts w:cs="Arial"/>
          <w:szCs w:val="19"/>
        </w:rPr>
        <w:t xml:space="preserve">pozostałego sprzętu transportowego (o </w:t>
      </w:r>
      <w:r w:rsidR="001024C8">
        <w:rPr>
          <w:rFonts w:cs="Arial"/>
          <w:szCs w:val="19"/>
        </w:rPr>
        <w:t>70,5</w:t>
      </w:r>
      <w:r w:rsidR="001024C8" w:rsidRPr="00D24762">
        <w:rPr>
          <w:rFonts w:cs="Arial"/>
          <w:szCs w:val="19"/>
        </w:rPr>
        <w:t>%)</w:t>
      </w:r>
      <w:r w:rsidR="001024C8">
        <w:rPr>
          <w:rFonts w:cs="Arial"/>
          <w:szCs w:val="19"/>
        </w:rPr>
        <w:t>,</w:t>
      </w:r>
      <w:r w:rsidR="001024C8" w:rsidRPr="001024C8">
        <w:rPr>
          <w:rFonts w:cs="Arial"/>
          <w:szCs w:val="19"/>
        </w:rPr>
        <w:t xml:space="preserve"> </w:t>
      </w:r>
      <w:r w:rsidR="00BE35BF">
        <w:rPr>
          <w:rFonts w:cs="Arial"/>
          <w:szCs w:val="19"/>
        </w:rPr>
        <w:t xml:space="preserve">urządzeń elektrycznych (o 15,1%) oraz </w:t>
      </w:r>
      <w:r w:rsidR="001024C8" w:rsidRPr="00D24762">
        <w:rPr>
          <w:rFonts w:cs="Arial"/>
          <w:szCs w:val="19"/>
        </w:rPr>
        <w:t xml:space="preserve">artykułów spożywczych (o </w:t>
      </w:r>
      <w:r w:rsidR="001024C8">
        <w:rPr>
          <w:rFonts w:cs="Arial"/>
          <w:szCs w:val="19"/>
        </w:rPr>
        <w:t>3,8</w:t>
      </w:r>
      <w:r w:rsidR="001024C8" w:rsidRPr="00D24762">
        <w:rPr>
          <w:rFonts w:cs="Arial"/>
          <w:szCs w:val="19"/>
        </w:rPr>
        <w:t>%)</w:t>
      </w:r>
      <w:r w:rsidR="00BE35BF">
        <w:rPr>
          <w:rFonts w:cs="Arial"/>
          <w:szCs w:val="19"/>
        </w:rPr>
        <w:t>.</w:t>
      </w:r>
      <w:r w:rsidR="003B185D">
        <w:rPr>
          <w:rFonts w:cs="Arial"/>
          <w:szCs w:val="19"/>
        </w:rPr>
        <w:t xml:space="preserve"> </w:t>
      </w:r>
      <w:r w:rsidR="00B31119" w:rsidRPr="00D24762">
        <w:rPr>
          <w:rFonts w:cs="Arial"/>
          <w:bCs/>
          <w:szCs w:val="19"/>
        </w:rPr>
        <w:t>W</w:t>
      </w:r>
      <w:r w:rsidR="0071711F" w:rsidRPr="00D24762">
        <w:rPr>
          <w:rFonts w:cs="Arial"/>
          <w:bCs/>
          <w:szCs w:val="19"/>
        </w:rPr>
        <w:t xml:space="preserve"> </w:t>
      </w:r>
      <w:r w:rsidR="00B31119" w:rsidRPr="00D24762">
        <w:rPr>
          <w:rFonts w:cs="Arial"/>
          <w:bCs/>
          <w:szCs w:val="19"/>
        </w:rPr>
        <w:t xml:space="preserve">porównaniu </w:t>
      </w:r>
      <w:r w:rsidR="00B31119" w:rsidRPr="006738E6">
        <w:rPr>
          <w:rFonts w:cs="Arial"/>
          <w:bCs/>
          <w:szCs w:val="19"/>
        </w:rPr>
        <w:t>z</w:t>
      </w:r>
      <w:r w:rsidR="00F52F62" w:rsidRPr="006738E6">
        <w:rPr>
          <w:rFonts w:cs="Arial"/>
          <w:bCs/>
          <w:szCs w:val="19"/>
        </w:rPr>
        <w:t xml:space="preserve"> </w:t>
      </w:r>
      <w:r w:rsidR="00B31119" w:rsidRPr="006738E6">
        <w:rPr>
          <w:rFonts w:cs="Arial"/>
          <w:bCs/>
          <w:szCs w:val="19"/>
        </w:rPr>
        <w:t>miesiącem poprzednim produkcja sprzedana w</w:t>
      </w:r>
      <w:r w:rsidR="00B935CB" w:rsidRPr="006738E6">
        <w:rPr>
          <w:rFonts w:cs="Arial"/>
          <w:bCs/>
          <w:szCs w:val="19"/>
        </w:rPr>
        <w:t xml:space="preserve"> p</w:t>
      </w:r>
      <w:r w:rsidR="00B31119" w:rsidRPr="006738E6">
        <w:rPr>
          <w:rFonts w:cs="Arial"/>
          <w:bCs/>
          <w:szCs w:val="19"/>
        </w:rPr>
        <w:t xml:space="preserve">rzetwórstwie przemysłowym </w:t>
      </w:r>
      <w:r w:rsidR="00C739B8">
        <w:rPr>
          <w:rFonts w:cs="Arial"/>
          <w:bCs/>
          <w:szCs w:val="19"/>
        </w:rPr>
        <w:t>zwiększyła</w:t>
      </w:r>
      <w:r w:rsidR="00B31119" w:rsidRPr="006738E6">
        <w:rPr>
          <w:rFonts w:cs="Arial"/>
          <w:bCs/>
          <w:szCs w:val="19"/>
        </w:rPr>
        <w:t xml:space="preserve"> się o</w:t>
      </w:r>
      <w:r w:rsidR="00E263D4" w:rsidRPr="006738E6">
        <w:rPr>
          <w:rFonts w:cs="Arial"/>
          <w:bCs/>
          <w:szCs w:val="19"/>
        </w:rPr>
        <w:t xml:space="preserve"> </w:t>
      </w:r>
      <w:r w:rsidR="00C739B8">
        <w:rPr>
          <w:rFonts w:cs="Arial"/>
          <w:bCs/>
          <w:szCs w:val="19"/>
        </w:rPr>
        <w:t>13,8</w:t>
      </w:r>
      <w:r w:rsidR="00B31119" w:rsidRPr="006738E6">
        <w:rPr>
          <w:rFonts w:cs="Arial"/>
          <w:bCs/>
          <w:szCs w:val="19"/>
        </w:rPr>
        <w:t>%.</w:t>
      </w:r>
    </w:p>
    <w:p w14:paraId="23550809" w14:textId="28EEB21F" w:rsidR="00EA62E3" w:rsidRPr="00924870" w:rsidRDefault="00EA62E3" w:rsidP="00E847FB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9911BA">
        <w:rPr>
          <w:rFonts w:ascii="Fira Sans" w:hAnsi="Fira Sans" w:cs="Arial"/>
          <w:bCs/>
          <w:sz w:val="19"/>
          <w:szCs w:val="19"/>
        </w:rPr>
        <w:t>Wydajność pracy w przemyśle, mierzona produkcją sprzedaną na 1</w:t>
      </w:r>
      <w:r w:rsidR="00DA075E" w:rsidRPr="009911BA">
        <w:rPr>
          <w:rFonts w:ascii="Fira Sans" w:hAnsi="Fira Sans" w:cs="Arial"/>
          <w:bCs/>
          <w:sz w:val="19"/>
          <w:szCs w:val="19"/>
        </w:rPr>
        <w:t xml:space="preserve"> </w:t>
      </w:r>
      <w:r w:rsidRPr="009911BA">
        <w:rPr>
          <w:rFonts w:ascii="Fira Sans" w:hAnsi="Fira Sans" w:cs="Arial"/>
          <w:bCs/>
          <w:sz w:val="19"/>
          <w:szCs w:val="19"/>
        </w:rPr>
        <w:t xml:space="preserve">zatrudnionego, </w:t>
      </w:r>
      <w:r w:rsidR="00FE243B" w:rsidRPr="009911BA">
        <w:rPr>
          <w:rFonts w:ascii="Fira Sans" w:hAnsi="Fira Sans" w:cs="Arial"/>
          <w:bCs/>
          <w:sz w:val="19"/>
          <w:szCs w:val="19"/>
        </w:rPr>
        <w:t>w</w:t>
      </w:r>
      <w:r w:rsidR="00C739B8">
        <w:rPr>
          <w:rFonts w:ascii="Fira Sans" w:hAnsi="Fira Sans" w:cs="Arial"/>
          <w:bCs/>
          <w:sz w:val="19"/>
          <w:szCs w:val="19"/>
        </w:rPr>
        <w:t>e</w:t>
      </w:r>
      <w:r w:rsidR="00FE243B" w:rsidRPr="009911BA">
        <w:rPr>
          <w:rFonts w:ascii="Fira Sans" w:hAnsi="Fira Sans" w:cs="Arial"/>
          <w:bCs/>
          <w:sz w:val="19"/>
          <w:szCs w:val="19"/>
        </w:rPr>
        <w:t xml:space="preserve"> </w:t>
      </w:r>
      <w:r w:rsidR="00C739B8">
        <w:rPr>
          <w:rFonts w:ascii="Fira Sans" w:hAnsi="Fira Sans" w:cs="Arial"/>
          <w:bCs/>
          <w:sz w:val="19"/>
          <w:szCs w:val="19"/>
        </w:rPr>
        <w:t>wrześniu</w:t>
      </w:r>
      <w:r w:rsidR="0071711F" w:rsidRPr="009911BA">
        <w:rPr>
          <w:rFonts w:ascii="Fira Sans" w:hAnsi="Fira Sans" w:cs="Arial"/>
          <w:bCs/>
          <w:sz w:val="19"/>
          <w:szCs w:val="19"/>
        </w:rPr>
        <w:t xml:space="preserve"> </w:t>
      </w:r>
      <w:r w:rsidRPr="009911BA">
        <w:rPr>
          <w:rFonts w:ascii="Fira Sans" w:hAnsi="Fira Sans" w:cs="Arial"/>
          <w:bCs/>
          <w:sz w:val="19"/>
          <w:szCs w:val="19"/>
        </w:rPr>
        <w:t xml:space="preserve">br. wyniosła (w cenach </w:t>
      </w:r>
      <w:r w:rsidRPr="00924870">
        <w:rPr>
          <w:rFonts w:ascii="Fira Sans" w:hAnsi="Fira Sans" w:cs="Arial"/>
          <w:bCs/>
          <w:sz w:val="19"/>
          <w:szCs w:val="19"/>
        </w:rPr>
        <w:t xml:space="preserve">bieżących) </w:t>
      </w:r>
      <w:r w:rsidR="00C739B8">
        <w:rPr>
          <w:rFonts w:ascii="Fira Sans" w:hAnsi="Fira Sans" w:cs="Arial"/>
          <w:bCs/>
          <w:sz w:val="19"/>
          <w:szCs w:val="19"/>
        </w:rPr>
        <w:t>59</w:t>
      </w:r>
      <w:r w:rsidR="00186940">
        <w:rPr>
          <w:rFonts w:ascii="Fira Sans" w:hAnsi="Fira Sans" w:cs="Arial"/>
          <w:bCs/>
          <w:sz w:val="19"/>
          <w:szCs w:val="19"/>
        </w:rPr>
        <w:t>,7</w:t>
      </w:r>
      <w:r w:rsidR="00DA075E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tys.</w:t>
      </w:r>
      <w:r w:rsidR="00DA075E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zł i była (w</w:t>
      </w:r>
      <w:r w:rsidR="00C02806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cenach stałych) o</w:t>
      </w:r>
      <w:r w:rsidR="00DA075E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="00186940">
        <w:rPr>
          <w:rFonts w:ascii="Fira Sans" w:hAnsi="Fira Sans" w:cs="Arial"/>
          <w:bCs/>
          <w:sz w:val="19"/>
          <w:szCs w:val="19"/>
        </w:rPr>
        <w:t>3,</w:t>
      </w:r>
      <w:r w:rsidR="00C739B8">
        <w:rPr>
          <w:rFonts w:ascii="Fira Sans" w:hAnsi="Fira Sans" w:cs="Arial"/>
          <w:bCs/>
          <w:sz w:val="19"/>
          <w:szCs w:val="19"/>
        </w:rPr>
        <w:t>7</w:t>
      </w:r>
      <w:r w:rsidR="00D5654B" w:rsidRPr="00924870">
        <w:rPr>
          <w:rFonts w:ascii="Fira Sans" w:hAnsi="Fira Sans" w:cs="Arial"/>
          <w:bCs/>
          <w:sz w:val="19"/>
          <w:szCs w:val="19"/>
        </w:rPr>
        <w:t xml:space="preserve">% </w:t>
      </w:r>
      <w:r w:rsidR="00974DDE" w:rsidRPr="00924870">
        <w:rPr>
          <w:rFonts w:ascii="Fira Sans" w:hAnsi="Fira Sans" w:cs="Arial"/>
          <w:bCs/>
          <w:sz w:val="19"/>
          <w:szCs w:val="19"/>
        </w:rPr>
        <w:t xml:space="preserve">wyższa </w:t>
      </w:r>
      <w:r w:rsidRPr="00924870">
        <w:rPr>
          <w:rFonts w:ascii="Fira Sans" w:hAnsi="Fira Sans" w:cs="Arial"/>
          <w:bCs/>
          <w:sz w:val="19"/>
          <w:szCs w:val="19"/>
        </w:rPr>
        <w:t xml:space="preserve">niż przed rokiem, przy </w:t>
      </w:r>
      <w:r w:rsidR="00FE0B01" w:rsidRPr="00924870">
        <w:rPr>
          <w:rFonts w:ascii="Fira Sans" w:hAnsi="Fira Sans" w:cs="Arial"/>
          <w:bCs/>
          <w:sz w:val="19"/>
          <w:szCs w:val="19"/>
        </w:rPr>
        <w:t>spadku</w:t>
      </w:r>
      <w:r w:rsidRPr="00924870">
        <w:rPr>
          <w:rFonts w:ascii="Fira Sans" w:hAnsi="Fira Sans" w:cs="Arial"/>
          <w:bCs/>
          <w:sz w:val="19"/>
          <w:szCs w:val="19"/>
        </w:rPr>
        <w:t xml:space="preserve"> przeciętnego zatrudnienia o</w:t>
      </w:r>
      <w:r w:rsidR="005B6DDC" w:rsidRPr="00924870">
        <w:rPr>
          <w:rFonts w:ascii="Fira Sans" w:hAnsi="Fira Sans" w:cs="Arial"/>
          <w:bCs/>
          <w:sz w:val="19"/>
          <w:szCs w:val="19"/>
        </w:rPr>
        <w:t> </w:t>
      </w:r>
      <w:r w:rsidR="00016822" w:rsidRPr="00924870">
        <w:rPr>
          <w:rFonts w:ascii="Fira Sans" w:hAnsi="Fira Sans" w:cs="Arial"/>
          <w:bCs/>
          <w:sz w:val="19"/>
          <w:szCs w:val="19"/>
        </w:rPr>
        <w:t>4,</w:t>
      </w:r>
      <w:r w:rsidR="00C739B8">
        <w:rPr>
          <w:rFonts w:ascii="Fira Sans" w:hAnsi="Fira Sans" w:cs="Arial"/>
          <w:bCs/>
          <w:sz w:val="19"/>
          <w:szCs w:val="19"/>
        </w:rPr>
        <w:t>1</w:t>
      </w:r>
      <w:r w:rsidR="00AA204A" w:rsidRPr="00924870">
        <w:rPr>
          <w:rFonts w:ascii="Fira Sans" w:hAnsi="Fira Sans" w:cs="Arial"/>
          <w:bCs/>
          <w:sz w:val="19"/>
          <w:szCs w:val="19"/>
        </w:rPr>
        <w:t>% i</w:t>
      </w:r>
      <w:r w:rsidR="00FE0B01" w:rsidRPr="00924870">
        <w:rPr>
          <w:rFonts w:ascii="Fira Sans" w:hAnsi="Fira Sans" w:cs="Arial"/>
          <w:bCs/>
          <w:sz w:val="19"/>
          <w:szCs w:val="19"/>
        </w:rPr>
        <w:t xml:space="preserve"> wzroście</w:t>
      </w:r>
      <w:r w:rsidR="00AA204A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przecięt</w:t>
      </w:r>
      <w:r w:rsidR="006E7D7C" w:rsidRPr="00924870">
        <w:rPr>
          <w:rFonts w:ascii="Fira Sans" w:hAnsi="Fira Sans" w:cs="Arial"/>
          <w:bCs/>
          <w:sz w:val="19"/>
          <w:szCs w:val="19"/>
        </w:rPr>
        <w:t>ego</w:t>
      </w:r>
      <w:r w:rsidRPr="00924870">
        <w:rPr>
          <w:rFonts w:ascii="Fira Sans" w:hAnsi="Fira Sans" w:cs="Arial"/>
          <w:bCs/>
          <w:sz w:val="19"/>
          <w:szCs w:val="19"/>
        </w:rPr>
        <w:t xml:space="preserve"> miesięczn</w:t>
      </w:r>
      <w:r w:rsidR="006E7D7C" w:rsidRPr="00924870">
        <w:rPr>
          <w:rFonts w:ascii="Fira Sans" w:hAnsi="Fira Sans" w:cs="Arial"/>
          <w:bCs/>
          <w:sz w:val="19"/>
          <w:szCs w:val="19"/>
        </w:rPr>
        <w:t>ego</w:t>
      </w:r>
      <w:r w:rsidRPr="00924870">
        <w:rPr>
          <w:rFonts w:ascii="Fira Sans" w:hAnsi="Fira Sans" w:cs="Arial"/>
          <w:bCs/>
          <w:sz w:val="19"/>
          <w:szCs w:val="19"/>
        </w:rPr>
        <w:t xml:space="preserve"> wynagrodzeni</w:t>
      </w:r>
      <w:r w:rsidR="006E7D7C" w:rsidRPr="00924870">
        <w:rPr>
          <w:rFonts w:ascii="Fira Sans" w:hAnsi="Fira Sans" w:cs="Arial"/>
          <w:bCs/>
          <w:sz w:val="19"/>
          <w:szCs w:val="19"/>
        </w:rPr>
        <w:t>a</w:t>
      </w:r>
      <w:r w:rsidRPr="00924870">
        <w:rPr>
          <w:rFonts w:ascii="Fira Sans" w:hAnsi="Fira Sans" w:cs="Arial"/>
          <w:bCs/>
          <w:sz w:val="19"/>
          <w:szCs w:val="19"/>
        </w:rPr>
        <w:t xml:space="preserve"> brutto </w:t>
      </w:r>
      <w:r w:rsidR="006E7D7C" w:rsidRPr="00924870">
        <w:rPr>
          <w:rFonts w:ascii="Fira Sans" w:hAnsi="Fira Sans" w:cs="Arial"/>
          <w:bCs/>
          <w:sz w:val="19"/>
          <w:szCs w:val="19"/>
        </w:rPr>
        <w:t xml:space="preserve">o </w:t>
      </w:r>
      <w:r w:rsidR="00C739B8">
        <w:rPr>
          <w:rFonts w:ascii="Fira Sans" w:hAnsi="Fira Sans" w:cs="Arial"/>
          <w:bCs/>
          <w:sz w:val="19"/>
          <w:szCs w:val="19"/>
        </w:rPr>
        <w:t>5,4</w:t>
      </w:r>
      <w:r w:rsidR="006E7D7C" w:rsidRPr="00924870">
        <w:rPr>
          <w:rFonts w:ascii="Fira Sans" w:hAnsi="Fira Sans" w:cs="Arial"/>
          <w:bCs/>
          <w:sz w:val="19"/>
          <w:szCs w:val="19"/>
        </w:rPr>
        <w:t>%.</w:t>
      </w:r>
      <w:r w:rsidR="00257206" w:rsidRPr="00924870">
        <w:rPr>
          <w:rFonts w:ascii="Fira Sans" w:hAnsi="Fira Sans" w:cs="Arial"/>
          <w:bCs/>
          <w:sz w:val="19"/>
          <w:szCs w:val="19"/>
        </w:rPr>
        <w:t xml:space="preserve"> </w:t>
      </w:r>
    </w:p>
    <w:p w14:paraId="48807BCE" w14:textId="2DB96B41" w:rsidR="00C07708" w:rsidRPr="009911BA" w:rsidRDefault="00C07708" w:rsidP="00E847FB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C11F69">
        <w:rPr>
          <w:rFonts w:ascii="Fira Sans" w:hAnsi="Fira Sans"/>
          <w:sz w:val="19"/>
          <w:szCs w:val="19"/>
        </w:rPr>
        <w:t>W okresie styczeń–</w:t>
      </w:r>
      <w:r w:rsidR="00C739B8">
        <w:rPr>
          <w:rFonts w:ascii="Fira Sans" w:hAnsi="Fira Sans" w:cs="Arial"/>
          <w:bCs/>
          <w:sz w:val="19"/>
          <w:szCs w:val="19"/>
        </w:rPr>
        <w:t>wrzesień</w:t>
      </w:r>
      <w:r>
        <w:rPr>
          <w:rFonts w:ascii="Fira Sans" w:hAnsi="Fira Sans" w:cs="Arial"/>
          <w:bCs/>
          <w:sz w:val="19"/>
          <w:szCs w:val="19"/>
        </w:rPr>
        <w:t xml:space="preserve"> 202</w:t>
      </w:r>
      <w:r w:rsidR="002E7152">
        <w:rPr>
          <w:rFonts w:ascii="Fira Sans" w:hAnsi="Fira Sans" w:cs="Arial"/>
          <w:bCs/>
          <w:sz w:val="19"/>
          <w:szCs w:val="19"/>
        </w:rPr>
        <w:t>6</w:t>
      </w:r>
      <w:r w:rsidRPr="00C11F69">
        <w:rPr>
          <w:rFonts w:ascii="Fira Sans" w:hAnsi="Fira Sans"/>
          <w:sz w:val="19"/>
          <w:szCs w:val="19"/>
        </w:rPr>
        <w:t xml:space="preserve"> r. produkcja sprzedana przemysłu osiągnęła wartość (w cenach bieżących) </w:t>
      </w:r>
      <w:r w:rsidR="00186940">
        <w:rPr>
          <w:rFonts w:ascii="Fira Sans" w:hAnsi="Fira Sans"/>
          <w:sz w:val="19"/>
          <w:szCs w:val="19"/>
        </w:rPr>
        <w:t>3</w:t>
      </w:r>
      <w:r w:rsidR="00C739B8">
        <w:rPr>
          <w:rFonts w:ascii="Fira Sans" w:hAnsi="Fira Sans"/>
          <w:sz w:val="19"/>
          <w:szCs w:val="19"/>
        </w:rPr>
        <w:t>5</w:t>
      </w:r>
      <w:r w:rsidR="00186940">
        <w:rPr>
          <w:rFonts w:ascii="Fira Sans" w:hAnsi="Fira Sans"/>
          <w:sz w:val="19"/>
          <w:szCs w:val="19"/>
        </w:rPr>
        <w:t> </w:t>
      </w:r>
      <w:r w:rsidR="00C739B8">
        <w:rPr>
          <w:rFonts w:ascii="Fira Sans" w:hAnsi="Fira Sans"/>
          <w:sz w:val="19"/>
          <w:szCs w:val="19"/>
        </w:rPr>
        <w:t>666</w:t>
      </w:r>
      <w:r w:rsidR="00186940">
        <w:rPr>
          <w:rFonts w:ascii="Fira Sans" w:hAnsi="Fira Sans"/>
          <w:sz w:val="19"/>
          <w:szCs w:val="19"/>
        </w:rPr>
        <w:t>,</w:t>
      </w:r>
      <w:r w:rsidR="00C739B8">
        <w:rPr>
          <w:rFonts w:ascii="Fira Sans" w:hAnsi="Fira Sans"/>
          <w:sz w:val="19"/>
          <w:szCs w:val="19"/>
        </w:rPr>
        <w:t>6</w:t>
      </w:r>
      <w:r w:rsidRPr="00C11F69">
        <w:rPr>
          <w:rFonts w:ascii="Fira Sans" w:hAnsi="Fira Sans"/>
          <w:sz w:val="19"/>
          <w:szCs w:val="19"/>
        </w:rPr>
        <w:t> mln zł i</w:t>
      </w:r>
      <w:r w:rsidR="00974DDE">
        <w:rPr>
          <w:rFonts w:ascii="Fira Sans" w:hAnsi="Fira Sans"/>
          <w:sz w:val="19"/>
          <w:szCs w:val="19"/>
        </w:rPr>
        <w:t> </w:t>
      </w:r>
      <w:r w:rsidRPr="00C11F69">
        <w:rPr>
          <w:rFonts w:ascii="Fira Sans" w:hAnsi="Fira Sans"/>
          <w:sz w:val="19"/>
          <w:szCs w:val="19"/>
        </w:rPr>
        <w:t xml:space="preserve">była (w cenach stałych) o </w:t>
      </w:r>
      <w:r w:rsidR="00C739B8">
        <w:rPr>
          <w:rFonts w:ascii="Fira Sans" w:hAnsi="Fira Sans"/>
          <w:sz w:val="19"/>
          <w:szCs w:val="19"/>
        </w:rPr>
        <w:t>0,5</w:t>
      </w:r>
      <w:r w:rsidRPr="00C11F69">
        <w:rPr>
          <w:rFonts w:ascii="Fira Sans" w:hAnsi="Fira Sans"/>
          <w:sz w:val="19"/>
          <w:szCs w:val="19"/>
        </w:rPr>
        <w:t xml:space="preserve">% </w:t>
      </w:r>
      <w:r w:rsidR="0018785F">
        <w:rPr>
          <w:rFonts w:ascii="Fira Sans" w:hAnsi="Fira Sans"/>
          <w:sz w:val="19"/>
          <w:szCs w:val="19"/>
        </w:rPr>
        <w:t>ni</w:t>
      </w:r>
      <w:r w:rsidRPr="00C11F69">
        <w:rPr>
          <w:rFonts w:ascii="Fira Sans" w:hAnsi="Fira Sans"/>
          <w:sz w:val="19"/>
          <w:szCs w:val="19"/>
        </w:rPr>
        <w:t xml:space="preserve">ższa niż przed rokiem. W przetwórstwie przemysłowym produkcja sprzedana </w:t>
      </w:r>
      <w:r w:rsidR="0018785F">
        <w:rPr>
          <w:rFonts w:ascii="Fira Sans" w:hAnsi="Fira Sans"/>
          <w:sz w:val="19"/>
          <w:szCs w:val="19"/>
        </w:rPr>
        <w:t>spadła</w:t>
      </w:r>
      <w:r w:rsidRPr="00C11F69">
        <w:rPr>
          <w:rFonts w:ascii="Fira Sans" w:hAnsi="Fira Sans"/>
          <w:sz w:val="19"/>
          <w:szCs w:val="19"/>
        </w:rPr>
        <w:t xml:space="preserve"> o</w:t>
      </w:r>
      <w:r w:rsidR="00974DDE">
        <w:rPr>
          <w:rFonts w:ascii="Fira Sans" w:hAnsi="Fira Sans"/>
          <w:sz w:val="19"/>
          <w:szCs w:val="19"/>
        </w:rPr>
        <w:t> </w:t>
      </w:r>
      <w:r w:rsidR="00C739B8">
        <w:rPr>
          <w:rFonts w:ascii="Fira Sans" w:hAnsi="Fira Sans"/>
          <w:sz w:val="19"/>
          <w:szCs w:val="19"/>
        </w:rPr>
        <w:t>0,5</w:t>
      </w:r>
      <w:r w:rsidRPr="00C11F69">
        <w:rPr>
          <w:rFonts w:ascii="Fira Sans" w:hAnsi="Fira Sans"/>
          <w:sz w:val="19"/>
          <w:szCs w:val="19"/>
        </w:rPr>
        <w:t xml:space="preserve">%. Wydajność pracy w przemyśle na 1 zatrudnionego w tym okresie wyniosła (w cenach bieżących) </w:t>
      </w:r>
      <w:r w:rsidR="00C739B8">
        <w:rPr>
          <w:rFonts w:ascii="Fira Sans" w:hAnsi="Fira Sans"/>
          <w:sz w:val="19"/>
          <w:szCs w:val="19"/>
        </w:rPr>
        <w:t>499</w:t>
      </w:r>
      <w:r w:rsidR="00186940">
        <w:rPr>
          <w:rFonts w:ascii="Fira Sans" w:hAnsi="Fira Sans"/>
          <w:sz w:val="19"/>
          <w:szCs w:val="19"/>
        </w:rPr>
        <w:t>,</w:t>
      </w:r>
      <w:r w:rsidR="00C739B8">
        <w:rPr>
          <w:rFonts w:ascii="Fira Sans" w:hAnsi="Fira Sans"/>
          <w:sz w:val="19"/>
          <w:szCs w:val="19"/>
        </w:rPr>
        <w:t>7</w:t>
      </w:r>
      <w:r w:rsidRPr="00C11F69">
        <w:rPr>
          <w:rFonts w:ascii="Fira Sans" w:hAnsi="Fira Sans"/>
          <w:sz w:val="19"/>
          <w:szCs w:val="19"/>
        </w:rPr>
        <w:t xml:space="preserve"> tys. zł i była (w cenach stałych) o </w:t>
      </w:r>
      <w:r w:rsidR="00C739B8">
        <w:rPr>
          <w:rFonts w:ascii="Fira Sans" w:hAnsi="Fira Sans"/>
          <w:sz w:val="19"/>
          <w:szCs w:val="19"/>
        </w:rPr>
        <w:t>3,3</w:t>
      </w:r>
      <w:r w:rsidRPr="00C11F69">
        <w:rPr>
          <w:rFonts w:ascii="Fira Sans" w:hAnsi="Fira Sans"/>
          <w:sz w:val="19"/>
          <w:szCs w:val="19"/>
        </w:rPr>
        <w:t xml:space="preserve">% </w:t>
      </w:r>
      <w:r w:rsidR="00D5621D">
        <w:rPr>
          <w:rFonts w:ascii="Fira Sans" w:hAnsi="Fira Sans"/>
          <w:sz w:val="19"/>
          <w:szCs w:val="19"/>
        </w:rPr>
        <w:t>wy</w:t>
      </w:r>
      <w:r w:rsidRPr="00C11F69">
        <w:rPr>
          <w:rFonts w:ascii="Fira Sans" w:hAnsi="Fira Sans"/>
          <w:sz w:val="19"/>
          <w:szCs w:val="19"/>
        </w:rPr>
        <w:t>ższa niż przed rokiem</w:t>
      </w:r>
      <w:r>
        <w:rPr>
          <w:rFonts w:ascii="Fira Sans" w:hAnsi="Fira Sans"/>
          <w:sz w:val="19"/>
          <w:szCs w:val="19"/>
        </w:rPr>
        <w:t>.</w:t>
      </w:r>
    </w:p>
    <w:p w14:paraId="03D93C7E" w14:textId="77777777" w:rsidR="00FF6423" w:rsidRDefault="00FF6423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szCs w:val="19"/>
        </w:rPr>
        <w:br w:type="page"/>
      </w:r>
    </w:p>
    <w:p w14:paraId="3FF25111" w14:textId="68C938AD" w:rsidR="00B51E67" w:rsidRPr="00AC460E" w:rsidRDefault="002D0AE5" w:rsidP="003959F5">
      <w:pPr>
        <w:pStyle w:val="Tytutablicwykreswmap"/>
      </w:pPr>
      <w:r w:rsidRPr="00625B13">
        <w:lastRenderedPageBreak/>
        <w:t xml:space="preserve">Tablica </w:t>
      </w:r>
      <w:r w:rsidR="00A41773">
        <w:t>8</w:t>
      </w:r>
      <w:r w:rsidRPr="00625B13">
        <w:t xml:space="preserve">. </w:t>
      </w:r>
      <w:r w:rsidR="00B51E67" w:rsidRPr="00625B13">
        <w:rPr>
          <w:bCs/>
        </w:rPr>
        <w:t>Dynamika</w:t>
      </w:r>
      <w:r w:rsidR="00B51E67" w:rsidRPr="00625B13">
        <w:t xml:space="preserve"> (w cenach stałych) i struktura (w cenach bieżących)</w:t>
      </w:r>
      <w:r w:rsidR="002E4596" w:rsidRPr="00625B13">
        <w:t xml:space="preserve"> produkcji sprzedanej przemysłu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8. Dynamika (w cenach stałych) i struktura (w cenach bieżących) produkcji sprzedanej przemysłu"/>
        <w:tblDescription w:val="Tablica przedstawia dynamikę (w cenach stałych) produkcji sprzedanej przemysłu we wrześniu 2026 r. do analogicznego miesiąca roku poprzedniego, w okresie narastającym do poprzedniego roku oraz strukturę według sekcji tworzących przemysł i według wybranych działów (w cenach bieżących)."/>
      </w:tblPr>
      <w:tblGrid>
        <w:gridCol w:w="4473"/>
        <w:gridCol w:w="2005"/>
        <w:gridCol w:w="2006"/>
        <w:gridCol w:w="2006"/>
      </w:tblGrid>
      <w:tr w:rsidR="00C07708" w:rsidRPr="00A433EA" w14:paraId="0AA0BC40" w14:textId="77777777" w:rsidTr="00C07708">
        <w:trPr>
          <w:tblHeader/>
        </w:trPr>
        <w:tc>
          <w:tcPr>
            <w:tcW w:w="4473" w:type="dxa"/>
            <w:vMerge w:val="restart"/>
            <w:vAlign w:val="center"/>
          </w:tcPr>
          <w:p w14:paraId="4E1CC1DB" w14:textId="77777777" w:rsidR="00C07708" w:rsidRPr="00A433EA" w:rsidRDefault="00C07708" w:rsidP="00DC4D05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005" w:type="dxa"/>
          </w:tcPr>
          <w:p w14:paraId="27A9A30C" w14:textId="69F84CD7" w:rsidR="00C07708" w:rsidRPr="00A433EA" w:rsidRDefault="00C07708" w:rsidP="00043CB3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C739B8">
              <w:rPr>
                <w:rFonts w:cs="Arial"/>
                <w:szCs w:val="19"/>
              </w:rPr>
              <w:t>9</w:t>
            </w:r>
            <w:r w:rsidR="007E189C">
              <w:rPr>
                <w:rFonts w:cs="Arial"/>
                <w:szCs w:val="19"/>
              </w:rPr>
              <w:t xml:space="preserve"> </w:t>
            </w:r>
            <w:r w:rsidRPr="00A433EA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4012" w:type="dxa"/>
            <w:gridSpan w:val="2"/>
          </w:tcPr>
          <w:p w14:paraId="513F760D" w14:textId="65ACB17C" w:rsidR="00C07708" w:rsidRPr="00A433EA" w:rsidRDefault="00C07708" w:rsidP="00043CB3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C479B9">
              <w:rPr>
                <w:rFonts w:cs="Arial"/>
                <w:szCs w:val="19"/>
              </w:rPr>
              <w:t>01–</w:t>
            </w:r>
            <w:r w:rsidR="00DB1E26">
              <w:rPr>
                <w:rFonts w:cs="Arial"/>
                <w:szCs w:val="19"/>
              </w:rPr>
              <w:t>0</w:t>
            </w:r>
            <w:r w:rsidR="00C739B8">
              <w:rPr>
                <w:rFonts w:cs="Arial"/>
                <w:szCs w:val="19"/>
              </w:rPr>
              <w:t>9</w:t>
            </w:r>
            <w:r w:rsidRPr="00C479B9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6</w:t>
            </w:r>
          </w:p>
        </w:tc>
      </w:tr>
      <w:tr w:rsidR="00C07708" w:rsidRPr="00A433EA" w14:paraId="28660958" w14:textId="77777777" w:rsidTr="00C07708">
        <w:trPr>
          <w:tblHeader/>
        </w:trPr>
        <w:tc>
          <w:tcPr>
            <w:tcW w:w="4473" w:type="dxa"/>
            <w:vMerge/>
            <w:vAlign w:val="center"/>
          </w:tcPr>
          <w:p w14:paraId="53628976" w14:textId="77777777" w:rsidR="00C07708" w:rsidRPr="00A433EA" w:rsidRDefault="00C07708" w:rsidP="00DC4D05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011" w:type="dxa"/>
            <w:gridSpan w:val="2"/>
            <w:vAlign w:val="center"/>
          </w:tcPr>
          <w:p w14:paraId="14AE7727" w14:textId="43534EB9" w:rsidR="00C07708" w:rsidRPr="00A433EA" w:rsidRDefault="00C07708" w:rsidP="00DC4D05">
            <w:pPr>
              <w:suppressAutoHyphens/>
              <w:jc w:val="center"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 xml:space="preserve">analogiczny okres roku </w:t>
            </w:r>
            <w:r w:rsidRPr="00A433EA">
              <w:rPr>
                <w:rFonts w:cs="Arial"/>
                <w:szCs w:val="19"/>
              </w:rPr>
              <w:br/>
              <w:t>poprzedniego=100</w:t>
            </w:r>
          </w:p>
        </w:tc>
        <w:tc>
          <w:tcPr>
            <w:tcW w:w="2006" w:type="dxa"/>
            <w:vAlign w:val="center"/>
          </w:tcPr>
          <w:p w14:paraId="6F9B0043" w14:textId="2F9C27C5" w:rsidR="00C07708" w:rsidRPr="00A433EA" w:rsidRDefault="00C07708" w:rsidP="00DC4D05">
            <w:pPr>
              <w:suppressAutoHyphens/>
              <w:jc w:val="center"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 odsetkach</w:t>
            </w:r>
          </w:p>
        </w:tc>
      </w:tr>
      <w:tr w:rsidR="00C07708" w:rsidRPr="00A433EA" w14:paraId="05D54857" w14:textId="77777777" w:rsidTr="00C07708">
        <w:trPr>
          <w:tblHeader/>
        </w:trPr>
        <w:tc>
          <w:tcPr>
            <w:tcW w:w="4473" w:type="dxa"/>
            <w:vAlign w:val="center"/>
          </w:tcPr>
          <w:p w14:paraId="6D814A4F" w14:textId="77777777" w:rsidR="00C07708" w:rsidRPr="00A433EA" w:rsidRDefault="00C07708" w:rsidP="00323BFA">
            <w:pPr>
              <w:suppressAutoHyphens/>
              <w:spacing w:before="0" w:after="0" w:line="276" w:lineRule="auto"/>
              <w:contextualSpacing/>
              <w:rPr>
                <w:rFonts w:cs="Arial"/>
                <w:b/>
                <w:szCs w:val="19"/>
              </w:rPr>
            </w:pPr>
            <w:r w:rsidRPr="00A433EA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2005" w:type="dxa"/>
          </w:tcPr>
          <w:p w14:paraId="140CB4A2" w14:textId="75CBFD80" w:rsidR="00C07708" w:rsidRPr="00A433EA" w:rsidRDefault="00C739B8" w:rsidP="00DC4D05">
            <w:pPr>
              <w:suppressAutoHyphens/>
              <w:spacing w:before="80" w:after="8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99,4</w:t>
            </w:r>
          </w:p>
        </w:tc>
        <w:tc>
          <w:tcPr>
            <w:tcW w:w="2006" w:type="dxa"/>
          </w:tcPr>
          <w:p w14:paraId="05F5B2A2" w14:textId="77B9CBE2" w:rsidR="00C07708" w:rsidRPr="00A433EA" w:rsidRDefault="00C739B8" w:rsidP="00DC4D05">
            <w:pPr>
              <w:suppressAutoHyphens/>
              <w:spacing w:before="80" w:after="8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99,5</w:t>
            </w:r>
          </w:p>
        </w:tc>
        <w:tc>
          <w:tcPr>
            <w:tcW w:w="2006" w:type="dxa"/>
          </w:tcPr>
          <w:p w14:paraId="62057137" w14:textId="4F4E6375" w:rsidR="00C07708" w:rsidRPr="00A433EA" w:rsidRDefault="002E7152" w:rsidP="00DC4D05">
            <w:pPr>
              <w:suppressAutoHyphens/>
              <w:spacing w:before="80" w:after="8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C07708" w:rsidRPr="00A433EA" w14:paraId="30CD2513" w14:textId="77777777" w:rsidTr="00C07708">
        <w:trPr>
          <w:tblHeader/>
        </w:trPr>
        <w:tc>
          <w:tcPr>
            <w:tcW w:w="4473" w:type="dxa"/>
            <w:vAlign w:val="center"/>
          </w:tcPr>
          <w:p w14:paraId="6244E0A9" w14:textId="77777777" w:rsidR="00C07708" w:rsidRPr="00A433EA" w:rsidRDefault="00C07708" w:rsidP="00323BFA">
            <w:pPr>
              <w:suppressAutoHyphens/>
              <w:spacing w:before="0" w:after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 tym:</w:t>
            </w:r>
          </w:p>
        </w:tc>
        <w:tc>
          <w:tcPr>
            <w:tcW w:w="2005" w:type="dxa"/>
          </w:tcPr>
          <w:p w14:paraId="076B8FEF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  <w:tc>
          <w:tcPr>
            <w:tcW w:w="2006" w:type="dxa"/>
          </w:tcPr>
          <w:p w14:paraId="560AEFC5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  <w:tc>
          <w:tcPr>
            <w:tcW w:w="2006" w:type="dxa"/>
          </w:tcPr>
          <w:p w14:paraId="1E36A10D" w14:textId="3DD2AB85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</w:tr>
      <w:tr w:rsidR="00C07708" w:rsidRPr="00A433EA" w14:paraId="22C587E2" w14:textId="77777777" w:rsidTr="00C07708">
        <w:trPr>
          <w:tblHeader/>
        </w:trPr>
        <w:tc>
          <w:tcPr>
            <w:tcW w:w="4473" w:type="dxa"/>
            <w:vAlign w:val="center"/>
          </w:tcPr>
          <w:p w14:paraId="491409F7" w14:textId="77777777" w:rsidR="00C07708" w:rsidRPr="00A433EA" w:rsidRDefault="00C07708" w:rsidP="00323BFA">
            <w:pPr>
              <w:suppressAutoHyphens/>
              <w:spacing w:before="0" w:after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Górnictwo i wydobywanie</w:t>
            </w:r>
          </w:p>
        </w:tc>
        <w:tc>
          <w:tcPr>
            <w:tcW w:w="2005" w:type="dxa"/>
          </w:tcPr>
          <w:p w14:paraId="20CF2E30" w14:textId="48C24244" w:rsidR="00C07708" w:rsidRPr="00A433EA" w:rsidRDefault="00C739B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113,1</w:t>
            </w:r>
          </w:p>
        </w:tc>
        <w:tc>
          <w:tcPr>
            <w:tcW w:w="2006" w:type="dxa"/>
          </w:tcPr>
          <w:p w14:paraId="398624B5" w14:textId="48AB0353" w:rsidR="00C07708" w:rsidRPr="00A433EA" w:rsidRDefault="00C739B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76,6</w:t>
            </w:r>
          </w:p>
        </w:tc>
        <w:tc>
          <w:tcPr>
            <w:tcW w:w="2006" w:type="dxa"/>
          </w:tcPr>
          <w:p w14:paraId="6E8C988F" w14:textId="1477F219" w:rsidR="00C07708" w:rsidRPr="00A433EA" w:rsidRDefault="00C739B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0,6</w:t>
            </w:r>
          </w:p>
        </w:tc>
      </w:tr>
      <w:tr w:rsidR="00C07708" w:rsidRPr="00A433EA" w14:paraId="4F1CAC47" w14:textId="77777777" w:rsidTr="00C07708">
        <w:trPr>
          <w:tblHeader/>
        </w:trPr>
        <w:tc>
          <w:tcPr>
            <w:tcW w:w="4473" w:type="dxa"/>
            <w:vAlign w:val="center"/>
          </w:tcPr>
          <w:p w14:paraId="0EFAAC2A" w14:textId="77777777" w:rsidR="00C07708" w:rsidRPr="00A433EA" w:rsidRDefault="00C07708" w:rsidP="00323BFA">
            <w:pPr>
              <w:suppressAutoHyphens/>
              <w:spacing w:before="0" w:after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2005" w:type="dxa"/>
          </w:tcPr>
          <w:p w14:paraId="41AB908A" w14:textId="7D3D88E6" w:rsidR="00C07708" w:rsidRPr="00A433EA" w:rsidRDefault="00C739B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98,8</w:t>
            </w:r>
          </w:p>
        </w:tc>
        <w:tc>
          <w:tcPr>
            <w:tcW w:w="2006" w:type="dxa"/>
          </w:tcPr>
          <w:p w14:paraId="757CDDC9" w14:textId="721BB461" w:rsidR="00C07708" w:rsidRPr="00A433EA" w:rsidRDefault="00C739B8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99,5</w:t>
            </w:r>
          </w:p>
        </w:tc>
        <w:tc>
          <w:tcPr>
            <w:tcW w:w="2006" w:type="dxa"/>
          </w:tcPr>
          <w:p w14:paraId="176314AB" w14:textId="09F2638C" w:rsidR="00C07708" w:rsidRPr="00A433EA" w:rsidRDefault="00C739B8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92,4</w:t>
            </w:r>
          </w:p>
        </w:tc>
      </w:tr>
      <w:tr w:rsidR="00C07708" w:rsidRPr="00A433EA" w14:paraId="0B66CBD5" w14:textId="77777777" w:rsidTr="00C07708">
        <w:trPr>
          <w:tblHeader/>
        </w:trPr>
        <w:tc>
          <w:tcPr>
            <w:tcW w:w="4473" w:type="dxa"/>
            <w:vAlign w:val="center"/>
          </w:tcPr>
          <w:p w14:paraId="1A09F690" w14:textId="77777777" w:rsidR="00C07708" w:rsidRPr="00A433EA" w:rsidRDefault="00C07708" w:rsidP="00323BFA">
            <w:pPr>
              <w:suppressAutoHyphens/>
              <w:spacing w:before="0" w:after="0" w:line="276" w:lineRule="auto"/>
              <w:ind w:left="352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 tym produkcja:</w:t>
            </w:r>
          </w:p>
        </w:tc>
        <w:tc>
          <w:tcPr>
            <w:tcW w:w="2005" w:type="dxa"/>
          </w:tcPr>
          <w:p w14:paraId="0B44B2D4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  <w:tc>
          <w:tcPr>
            <w:tcW w:w="2006" w:type="dxa"/>
          </w:tcPr>
          <w:p w14:paraId="30CE6CFE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</w:p>
        </w:tc>
        <w:tc>
          <w:tcPr>
            <w:tcW w:w="2006" w:type="dxa"/>
          </w:tcPr>
          <w:p w14:paraId="74B2D373" w14:textId="5255634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</w:p>
        </w:tc>
      </w:tr>
      <w:tr w:rsidR="00C07708" w:rsidRPr="00A433EA" w14:paraId="2771243D" w14:textId="77777777" w:rsidTr="00C07708">
        <w:trPr>
          <w:tblHeader/>
        </w:trPr>
        <w:tc>
          <w:tcPr>
            <w:tcW w:w="4473" w:type="dxa"/>
            <w:vAlign w:val="center"/>
          </w:tcPr>
          <w:p w14:paraId="01A650F9" w14:textId="77777777" w:rsidR="00C07708" w:rsidRPr="00A433EA" w:rsidRDefault="00C07708" w:rsidP="00323BFA">
            <w:pPr>
              <w:pStyle w:val="Boczek1pol"/>
              <w:suppressAutoHyphens/>
              <w:spacing w:line="276" w:lineRule="auto"/>
              <w:ind w:left="176" w:firstLine="0"/>
              <w:contextualSpacing/>
              <w:rPr>
                <w:rFonts w:ascii="Fira Sans" w:hAnsi="Fira Sans" w:cs="Arial"/>
                <w:sz w:val="19"/>
                <w:szCs w:val="19"/>
              </w:rPr>
            </w:pPr>
            <w:r w:rsidRPr="00A433EA">
              <w:rPr>
                <w:rFonts w:ascii="Fira Sans" w:hAnsi="Fira Sans" w:cs="Arial"/>
                <w:sz w:val="19"/>
                <w:szCs w:val="19"/>
              </w:rPr>
              <w:t>artykułów spożywczych</w:t>
            </w:r>
          </w:p>
        </w:tc>
        <w:tc>
          <w:tcPr>
            <w:tcW w:w="2005" w:type="dxa"/>
          </w:tcPr>
          <w:p w14:paraId="647D0279" w14:textId="023AF643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103,8</w:t>
            </w:r>
          </w:p>
        </w:tc>
        <w:tc>
          <w:tcPr>
            <w:tcW w:w="2006" w:type="dxa"/>
          </w:tcPr>
          <w:p w14:paraId="52D98938" w14:textId="4A81B923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102,1</w:t>
            </w:r>
          </w:p>
        </w:tc>
        <w:tc>
          <w:tcPr>
            <w:tcW w:w="2006" w:type="dxa"/>
          </w:tcPr>
          <w:p w14:paraId="3FFB5177" w14:textId="33CF5D12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31,3</w:t>
            </w:r>
          </w:p>
        </w:tc>
      </w:tr>
      <w:tr w:rsidR="00C07708" w:rsidRPr="00A433EA" w14:paraId="6B76A678" w14:textId="77777777" w:rsidTr="00C07708">
        <w:trPr>
          <w:tblHeader/>
        </w:trPr>
        <w:tc>
          <w:tcPr>
            <w:tcW w:w="4473" w:type="dxa"/>
            <w:vAlign w:val="center"/>
          </w:tcPr>
          <w:p w14:paraId="3A88021D" w14:textId="0FFA5465" w:rsidR="00C07708" w:rsidRPr="00A433EA" w:rsidRDefault="00C07708" w:rsidP="00323BFA">
            <w:pPr>
              <w:pStyle w:val="Boczek1pol"/>
              <w:suppressAutoHyphens/>
              <w:spacing w:line="276" w:lineRule="auto"/>
              <w:ind w:left="176" w:firstLine="0"/>
              <w:contextualSpacing/>
              <w:rPr>
                <w:rFonts w:ascii="Fira Sans" w:hAnsi="Fira Sans" w:cs="Arial"/>
                <w:sz w:val="19"/>
                <w:szCs w:val="19"/>
              </w:rPr>
            </w:pPr>
            <w:r w:rsidRPr="00A433EA">
              <w:rPr>
                <w:rFonts w:ascii="Fira Sans" w:hAnsi="Fira Sans" w:cs="Arial"/>
                <w:sz w:val="19"/>
                <w:szCs w:val="19"/>
              </w:rPr>
              <w:t>wyrobów z drewna, korka, słomy i</w:t>
            </w:r>
            <w:r>
              <w:rPr>
                <w:rFonts w:ascii="Fira Sans" w:hAnsi="Fira Sans" w:cs="Arial"/>
                <w:sz w:val="19"/>
                <w:szCs w:val="19"/>
              </w:rPr>
              <w:t xml:space="preserve"> </w:t>
            </w:r>
            <w:r w:rsidRPr="00A433EA">
              <w:rPr>
                <w:rFonts w:ascii="Fira Sans" w:hAnsi="Fira Sans" w:cs="Arial"/>
                <w:sz w:val="19"/>
                <w:szCs w:val="19"/>
              </w:rPr>
              <w:t>wikliny</w:t>
            </w:r>
          </w:p>
        </w:tc>
        <w:tc>
          <w:tcPr>
            <w:tcW w:w="2005" w:type="dxa"/>
          </w:tcPr>
          <w:p w14:paraId="0EC5F718" w14:textId="42E6304A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98,1</w:t>
            </w:r>
          </w:p>
        </w:tc>
        <w:tc>
          <w:tcPr>
            <w:tcW w:w="2006" w:type="dxa"/>
          </w:tcPr>
          <w:p w14:paraId="7AFBC52F" w14:textId="5E0083C3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96,5</w:t>
            </w:r>
          </w:p>
        </w:tc>
        <w:tc>
          <w:tcPr>
            <w:tcW w:w="2006" w:type="dxa"/>
          </w:tcPr>
          <w:p w14:paraId="63B32A9D" w14:textId="4ED3624B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10,2</w:t>
            </w:r>
          </w:p>
        </w:tc>
      </w:tr>
      <w:tr w:rsidR="00C07708" w:rsidRPr="00A433EA" w14:paraId="27D26A5F" w14:textId="77777777" w:rsidTr="00C07708">
        <w:trPr>
          <w:tblHeader/>
        </w:trPr>
        <w:tc>
          <w:tcPr>
            <w:tcW w:w="4473" w:type="dxa"/>
            <w:vAlign w:val="center"/>
          </w:tcPr>
          <w:p w14:paraId="41DD36D7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papieru i wyrobów z papieru</w:t>
            </w:r>
          </w:p>
        </w:tc>
        <w:tc>
          <w:tcPr>
            <w:tcW w:w="2005" w:type="dxa"/>
          </w:tcPr>
          <w:p w14:paraId="5E8DA9A6" w14:textId="4B22E65D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97,8</w:t>
            </w:r>
          </w:p>
        </w:tc>
        <w:tc>
          <w:tcPr>
            <w:tcW w:w="2006" w:type="dxa"/>
          </w:tcPr>
          <w:p w14:paraId="57F78C54" w14:textId="6B580CD8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110,9</w:t>
            </w:r>
          </w:p>
        </w:tc>
        <w:tc>
          <w:tcPr>
            <w:tcW w:w="2006" w:type="dxa"/>
          </w:tcPr>
          <w:p w14:paraId="7E6C9D10" w14:textId="776260D3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1,3</w:t>
            </w:r>
          </w:p>
        </w:tc>
      </w:tr>
      <w:tr w:rsidR="00C07708" w:rsidRPr="00A433EA" w14:paraId="3B484EE1" w14:textId="77777777" w:rsidTr="00C07708">
        <w:trPr>
          <w:tblHeader/>
        </w:trPr>
        <w:tc>
          <w:tcPr>
            <w:tcW w:w="4473" w:type="dxa"/>
            <w:vAlign w:val="center"/>
          </w:tcPr>
          <w:p w14:paraId="4E478638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poligrafia i reprodukcja zapisanych nośników informacji</w:t>
            </w:r>
          </w:p>
        </w:tc>
        <w:tc>
          <w:tcPr>
            <w:tcW w:w="2005" w:type="dxa"/>
          </w:tcPr>
          <w:p w14:paraId="28F4E5AA" w14:textId="75A16671" w:rsidR="00C07708" w:rsidRPr="00A433EA" w:rsidRDefault="008E4D85" w:rsidP="00926E4B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92,3</w:t>
            </w:r>
          </w:p>
        </w:tc>
        <w:tc>
          <w:tcPr>
            <w:tcW w:w="2006" w:type="dxa"/>
          </w:tcPr>
          <w:p w14:paraId="04DE8C23" w14:textId="13090F5A" w:rsidR="00C07708" w:rsidRPr="00A433EA" w:rsidRDefault="008E4D85" w:rsidP="00926E4B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89,8</w:t>
            </w:r>
          </w:p>
        </w:tc>
        <w:tc>
          <w:tcPr>
            <w:tcW w:w="2006" w:type="dxa"/>
          </w:tcPr>
          <w:p w14:paraId="78A3B449" w14:textId="5EEF0336" w:rsidR="00C07708" w:rsidRPr="00A433EA" w:rsidRDefault="008E4D85" w:rsidP="00926E4B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1,4</w:t>
            </w:r>
          </w:p>
        </w:tc>
      </w:tr>
      <w:tr w:rsidR="00C07708" w:rsidRPr="00A433EA" w14:paraId="63C0CC04" w14:textId="77777777" w:rsidTr="00C07708">
        <w:trPr>
          <w:tblHeader/>
        </w:trPr>
        <w:tc>
          <w:tcPr>
            <w:tcW w:w="4473" w:type="dxa"/>
            <w:vAlign w:val="center"/>
          </w:tcPr>
          <w:p w14:paraId="6006D90A" w14:textId="1CD77D0E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produkcja wyrobów z gumy i</w:t>
            </w:r>
            <w:r>
              <w:rPr>
                <w:rFonts w:cs="Arial"/>
                <w:szCs w:val="19"/>
              </w:rPr>
              <w:t xml:space="preserve"> </w:t>
            </w:r>
            <w:r w:rsidRPr="00A433EA">
              <w:rPr>
                <w:rFonts w:cs="Arial"/>
                <w:szCs w:val="19"/>
              </w:rPr>
              <w:t>tworzyw sztucznych</w:t>
            </w:r>
          </w:p>
        </w:tc>
        <w:tc>
          <w:tcPr>
            <w:tcW w:w="2005" w:type="dxa"/>
          </w:tcPr>
          <w:p w14:paraId="01C14388" w14:textId="1A8FC76F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97,0</w:t>
            </w:r>
          </w:p>
        </w:tc>
        <w:tc>
          <w:tcPr>
            <w:tcW w:w="2006" w:type="dxa"/>
          </w:tcPr>
          <w:p w14:paraId="2C3E7AC3" w14:textId="1834C0B7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101,5</w:t>
            </w:r>
          </w:p>
        </w:tc>
        <w:tc>
          <w:tcPr>
            <w:tcW w:w="2006" w:type="dxa"/>
          </w:tcPr>
          <w:p w14:paraId="6A629A27" w14:textId="5F3616D8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14,2</w:t>
            </w:r>
          </w:p>
        </w:tc>
      </w:tr>
      <w:tr w:rsidR="00C07708" w:rsidRPr="00A433EA" w14:paraId="1E173CF0" w14:textId="77777777" w:rsidTr="00C07708">
        <w:trPr>
          <w:tblHeader/>
        </w:trPr>
        <w:tc>
          <w:tcPr>
            <w:tcW w:w="4473" w:type="dxa"/>
            <w:vAlign w:val="center"/>
          </w:tcPr>
          <w:p w14:paraId="765FAD56" w14:textId="79EF1022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wyrobów z pozostałych mineralnych surowców niemetalicznych</w:t>
            </w:r>
          </w:p>
        </w:tc>
        <w:tc>
          <w:tcPr>
            <w:tcW w:w="2005" w:type="dxa"/>
          </w:tcPr>
          <w:p w14:paraId="4F89AE0F" w14:textId="388AE25F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98,9</w:t>
            </w:r>
          </w:p>
        </w:tc>
        <w:tc>
          <w:tcPr>
            <w:tcW w:w="2006" w:type="dxa"/>
          </w:tcPr>
          <w:p w14:paraId="193E6FC7" w14:textId="01EA09F4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97,3</w:t>
            </w:r>
          </w:p>
        </w:tc>
        <w:tc>
          <w:tcPr>
            <w:tcW w:w="2006" w:type="dxa"/>
          </w:tcPr>
          <w:p w14:paraId="175B213F" w14:textId="2CBE8AE0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3,6</w:t>
            </w:r>
          </w:p>
        </w:tc>
      </w:tr>
      <w:tr w:rsidR="00C07708" w:rsidRPr="00A433EA" w14:paraId="00C2BB91" w14:textId="77777777" w:rsidTr="00C07708">
        <w:trPr>
          <w:trHeight w:val="139"/>
          <w:tblHeader/>
        </w:trPr>
        <w:tc>
          <w:tcPr>
            <w:tcW w:w="4473" w:type="dxa"/>
            <w:vAlign w:val="center"/>
          </w:tcPr>
          <w:p w14:paraId="7C898EDD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wyrobów z metali</w:t>
            </w:r>
          </w:p>
        </w:tc>
        <w:tc>
          <w:tcPr>
            <w:tcW w:w="2005" w:type="dxa"/>
          </w:tcPr>
          <w:p w14:paraId="443A9FA8" w14:textId="43BBCB13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89,9</w:t>
            </w:r>
          </w:p>
        </w:tc>
        <w:tc>
          <w:tcPr>
            <w:tcW w:w="2006" w:type="dxa"/>
          </w:tcPr>
          <w:p w14:paraId="04588EFC" w14:textId="35855508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86,7</w:t>
            </w:r>
          </w:p>
        </w:tc>
        <w:tc>
          <w:tcPr>
            <w:tcW w:w="2006" w:type="dxa"/>
          </w:tcPr>
          <w:p w14:paraId="18FB6E4A" w14:textId="3ECD45D7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7,7</w:t>
            </w:r>
          </w:p>
        </w:tc>
      </w:tr>
      <w:tr w:rsidR="00C07708" w:rsidRPr="00A433EA" w14:paraId="7FFB094E" w14:textId="77777777" w:rsidTr="00C07708">
        <w:trPr>
          <w:tblHeader/>
        </w:trPr>
        <w:tc>
          <w:tcPr>
            <w:tcW w:w="4473" w:type="dxa"/>
            <w:vAlign w:val="center"/>
          </w:tcPr>
          <w:p w14:paraId="49A2635F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urządzeń elektrycznych</w:t>
            </w:r>
          </w:p>
        </w:tc>
        <w:tc>
          <w:tcPr>
            <w:tcW w:w="2005" w:type="dxa"/>
          </w:tcPr>
          <w:p w14:paraId="75CB081B" w14:textId="211DC573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115,1</w:t>
            </w:r>
          </w:p>
        </w:tc>
        <w:tc>
          <w:tcPr>
            <w:tcW w:w="2006" w:type="dxa"/>
          </w:tcPr>
          <w:p w14:paraId="351CFFDB" w14:textId="06D62EF4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119,0</w:t>
            </w:r>
          </w:p>
        </w:tc>
        <w:tc>
          <w:tcPr>
            <w:tcW w:w="2006" w:type="dxa"/>
          </w:tcPr>
          <w:p w14:paraId="4DBA527B" w14:textId="3E9EDECF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2,1</w:t>
            </w:r>
          </w:p>
        </w:tc>
      </w:tr>
      <w:tr w:rsidR="00C07708" w:rsidRPr="00A433EA" w14:paraId="11A4ADD9" w14:textId="77777777" w:rsidTr="00C07708">
        <w:trPr>
          <w:tblHeader/>
        </w:trPr>
        <w:tc>
          <w:tcPr>
            <w:tcW w:w="4473" w:type="dxa"/>
            <w:vAlign w:val="center"/>
          </w:tcPr>
          <w:p w14:paraId="5CA0E042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maszyn i urządzeń</w:t>
            </w:r>
          </w:p>
        </w:tc>
        <w:tc>
          <w:tcPr>
            <w:tcW w:w="2005" w:type="dxa"/>
          </w:tcPr>
          <w:p w14:paraId="22C8259C" w14:textId="4BA5B71E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67,7</w:t>
            </w:r>
          </w:p>
        </w:tc>
        <w:tc>
          <w:tcPr>
            <w:tcW w:w="2006" w:type="dxa"/>
          </w:tcPr>
          <w:p w14:paraId="1BF1D533" w14:textId="5327CD56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96,2</w:t>
            </w:r>
          </w:p>
        </w:tc>
        <w:tc>
          <w:tcPr>
            <w:tcW w:w="2006" w:type="dxa"/>
          </w:tcPr>
          <w:p w14:paraId="0381479B" w14:textId="607D2041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2,6</w:t>
            </w:r>
          </w:p>
        </w:tc>
      </w:tr>
      <w:tr w:rsidR="00C07708" w:rsidRPr="00A433EA" w14:paraId="7020E4A2" w14:textId="77777777" w:rsidTr="00C07708">
        <w:trPr>
          <w:tblHeader/>
        </w:trPr>
        <w:tc>
          <w:tcPr>
            <w:tcW w:w="4473" w:type="dxa"/>
            <w:vAlign w:val="center"/>
          </w:tcPr>
          <w:p w14:paraId="75AE1B92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pozostałego sprzętu transportowego</w:t>
            </w:r>
          </w:p>
        </w:tc>
        <w:tc>
          <w:tcPr>
            <w:tcW w:w="2005" w:type="dxa"/>
          </w:tcPr>
          <w:p w14:paraId="3364A3A8" w14:textId="6A800F1B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170,5</w:t>
            </w:r>
          </w:p>
        </w:tc>
        <w:tc>
          <w:tcPr>
            <w:tcW w:w="2006" w:type="dxa"/>
          </w:tcPr>
          <w:p w14:paraId="5E401A69" w14:textId="7B08F631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116,1</w:t>
            </w:r>
          </w:p>
        </w:tc>
        <w:tc>
          <w:tcPr>
            <w:tcW w:w="2006" w:type="dxa"/>
          </w:tcPr>
          <w:p w14:paraId="5C1015CB" w14:textId="584C148F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4,6</w:t>
            </w:r>
          </w:p>
        </w:tc>
      </w:tr>
      <w:tr w:rsidR="00C07708" w:rsidRPr="00A433EA" w14:paraId="4ABE8A1F" w14:textId="77777777" w:rsidTr="00C07708">
        <w:trPr>
          <w:tblHeader/>
        </w:trPr>
        <w:tc>
          <w:tcPr>
            <w:tcW w:w="4473" w:type="dxa"/>
            <w:vAlign w:val="center"/>
          </w:tcPr>
          <w:p w14:paraId="38F01D87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mebli</w:t>
            </w:r>
          </w:p>
        </w:tc>
        <w:tc>
          <w:tcPr>
            <w:tcW w:w="2005" w:type="dxa"/>
          </w:tcPr>
          <w:p w14:paraId="6EA9957D" w14:textId="5A0CF3E0" w:rsidR="00C07708" w:rsidRPr="00A433EA" w:rsidRDefault="008E4D85" w:rsidP="00656040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92,2</w:t>
            </w:r>
          </w:p>
        </w:tc>
        <w:tc>
          <w:tcPr>
            <w:tcW w:w="2006" w:type="dxa"/>
          </w:tcPr>
          <w:p w14:paraId="6F35BDD1" w14:textId="3AA699FE" w:rsidR="00C07708" w:rsidRPr="00A433EA" w:rsidRDefault="008E4D85" w:rsidP="00656040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97,6</w:t>
            </w:r>
          </w:p>
        </w:tc>
        <w:tc>
          <w:tcPr>
            <w:tcW w:w="2006" w:type="dxa"/>
          </w:tcPr>
          <w:p w14:paraId="696109B6" w14:textId="4E60DBA2" w:rsidR="00C07708" w:rsidRPr="00A433EA" w:rsidRDefault="008E4D85" w:rsidP="00656040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9,8</w:t>
            </w:r>
          </w:p>
        </w:tc>
      </w:tr>
      <w:tr w:rsidR="00C07708" w:rsidRPr="00A433EA" w14:paraId="7B6AF96A" w14:textId="77777777" w:rsidTr="00C07708">
        <w:trPr>
          <w:tblHeader/>
        </w:trPr>
        <w:tc>
          <w:tcPr>
            <w:tcW w:w="4473" w:type="dxa"/>
            <w:vAlign w:val="center"/>
          </w:tcPr>
          <w:p w14:paraId="0AC59C89" w14:textId="23C2CA4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bCs/>
                <w:szCs w:val="19"/>
              </w:rPr>
              <w:t>Wytwarzanie i zaopatrywanie w energię elektryczną, gaz, parę wodną i</w:t>
            </w:r>
            <w:r>
              <w:rPr>
                <w:rFonts w:cs="Arial"/>
                <w:bCs/>
                <w:szCs w:val="19"/>
              </w:rPr>
              <w:t xml:space="preserve"> </w:t>
            </w:r>
            <w:r w:rsidRPr="00A433EA">
              <w:rPr>
                <w:rFonts w:cs="Arial"/>
                <w:bCs/>
                <w:szCs w:val="19"/>
              </w:rPr>
              <w:t>gorącą wodę</w:t>
            </w:r>
          </w:p>
        </w:tc>
        <w:tc>
          <w:tcPr>
            <w:tcW w:w="2005" w:type="dxa"/>
          </w:tcPr>
          <w:p w14:paraId="5A12DC01" w14:textId="31D0FF07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95,9</w:t>
            </w:r>
          </w:p>
        </w:tc>
        <w:tc>
          <w:tcPr>
            <w:tcW w:w="2006" w:type="dxa"/>
          </w:tcPr>
          <w:p w14:paraId="0BB39989" w14:textId="02AC6A24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100,9</w:t>
            </w:r>
          </w:p>
        </w:tc>
        <w:tc>
          <w:tcPr>
            <w:tcW w:w="2006" w:type="dxa"/>
          </w:tcPr>
          <w:p w14:paraId="292494BE" w14:textId="535BEF7F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2,6</w:t>
            </w:r>
          </w:p>
        </w:tc>
      </w:tr>
      <w:tr w:rsidR="00C07708" w:rsidRPr="00A433EA" w14:paraId="49D00593" w14:textId="77777777" w:rsidTr="00C07708">
        <w:trPr>
          <w:tblHeader/>
        </w:trPr>
        <w:tc>
          <w:tcPr>
            <w:tcW w:w="4473" w:type="dxa"/>
            <w:vAlign w:val="center"/>
          </w:tcPr>
          <w:p w14:paraId="51EF40C8" w14:textId="035D546E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bCs/>
                <w:szCs w:val="19"/>
              </w:rPr>
              <w:t>Dostawa wody; gospodarowanie ściekami i</w:t>
            </w:r>
            <w:r>
              <w:rPr>
                <w:rFonts w:cs="Arial"/>
                <w:bCs/>
                <w:szCs w:val="19"/>
              </w:rPr>
              <w:t> </w:t>
            </w:r>
            <w:r w:rsidRPr="00A433EA">
              <w:rPr>
                <w:rFonts w:cs="Arial"/>
                <w:bCs/>
                <w:szCs w:val="19"/>
              </w:rPr>
              <w:t>odpadami; rekultywacja</w:t>
            </w:r>
          </w:p>
        </w:tc>
        <w:tc>
          <w:tcPr>
            <w:tcW w:w="2005" w:type="dxa"/>
          </w:tcPr>
          <w:p w14:paraId="62951A70" w14:textId="2295ACB4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113,4</w:t>
            </w:r>
          </w:p>
        </w:tc>
        <w:tc>
          <w:tcPr>
            <w:tcW w:w="2006" w:type="dxa"/>
          </w:tcPr>
          <w:p w14:paraId="562D382D" w14:textId="37A61873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103,1</w:t>
            </w:r>
          </w:p>
        </w:tc>
        <w:tc>
          <w:tcPr>
            <w:tcW w:w="2006" w:type="dxa"/>
          </w:tcPr>
          <w:p w14:paraId="3C70AE00" w14:textId="0640DB45" w:rsidR="00C07708" w:rsidRPr="00A433EA" w:rsidRDefault="008E4D8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4,4</w:t>
            </w:r>
          </w:p>
        </w:tc>
      </w:tr>
    </w:tbl>
    <w:p w14:paraId="60C2C79D" w14:textId="77777777" w:rsidR="00CD0CF2" w:rsidRPr="00C22E14" w:rsidRDefault="00CD0CF2" w:rsidP="00CD0CF2">
      <w:pPr>
        <w:pStyle w:val="Tekstpodstawowy2"/>
        <w:suppressAutoHyphens/>
        <w:spacing w:before="360" w:after="120" w:line="288" w:lineRule="auto"/>
        <w:rPr>
          <w:rFonts w:ascii="Fira Sans" w:hAnsi="Fira Sans" w:cs="Arial"/>
          <w:bCs/>
          <w:sz w:val="19"/>
          <w:szCs w:val="19"/>
          <w:highlight w:val="lightGray"/>
        </w:rPr>
      </w:pPr>
      <w:bookmarkStart w:id="18" w:name="_Toc318868793"/>
      <w:bookmarkStart w:id="19" w:name="_Toc393969827"/>
      <w:r w:rsidRPr="00CA1F30">
        <w:rPr>
          <w:rFonts w:ascii="Fira Sans" w:hAnsi="Fira Sans" w:cs="Arial"/>
          <w:b/>
          <w:bCs/>
          <w:sz w:val="19"/>
          <w:szCs w:val="19"/>
        </w:rPr>
        <w:t>Produkcja sprzedana budownictwa</w:t>
      </w:r>
      <w:r w:rsidRPr="00CA1F30">
        <w:rPr>
          <w:rFonts w:ascii="Fira Sans" w:hAnsi="Fira Sans" w:cs="Arial"/>
          <w:bCs/>
          <w:sz w:val="19"/>
          <w:szCs w:val="19"/>
        </w:rPr>
        <w:t xml:space="preserve"> (w cenach bieżących) </w:t>
      </w:r>
      <w:r>
        <w:rPr>
          <w:rFonts w:ascii="Fira Sans" w:hAnsi="Fira Sans" w:cs="Arial"/>
          <w:bCs/>
          <w:sz w:val="19"/>
          <w:szCs w:val="19"/>
        </w:rPr>
        <w:t>we</w:t>
      </w:r>
      <w:r w:rsidRPr="00CA1F30">
        <w:rPr>
          <w:rFonts w:ascii="Fira Sans" w:hAnsi="Fira Sans" w:cs="Arial"/>
          <w:bCs/>
          <w:sz w:val="19"/>
          <w:szCs w:val="19"/>
        </w:rPr>
        <w:t xml:space="preserve"> </w:t>
      </w:r>
      <w:r>
        <w:rPr>
          <w:rFonts w:ascii="Fira Sans" w:hAnsi="Fira Sans" w:cs="Arial"/>
          <w:bCs/>
          <w:sz w:val="19"/>
          <w:szCs w:val="19"/>
        </w:rPr>
        <w:t>wrześniu</w:t>
      </w:r>
      <w:r w:rsidRPr="00CA1F30">
        <w:rPr>
          <w:rFonts w:ascii="Fira Sans" w:hAnsi="Fira Sans" w:cs="Arial"/>
          <w:bCs/>
          <w:sz w:val="19"/>
          <w:szCs w:val="19"/>
        </w:rPr>
        <w:t xml:space="preserve"> br. wyniosła </w:t>
      </w:r>
      <w:r>
        <w:rPr>
          <w:rFonts w:ascii="Fira Sans" w:hAnsi="Fira Sans" w:cs="Arial"/>
          <w:bCs/>
          <w:sz w:val="19"/>
          <w:szCs w:val="19"/>
        </w:rPr>
        <w:t>383</w:t>
      </w:r>
      <w:r w:rsidRPr="00CA1F30">
        <w:rPr>
          <w:rFonts w:ascii="Fira Sans" w:hAnsi="Fira Sans" w:cs="Arial"/>
          <w:bCs/>
          <w:sz w:val="19"/>
          <w:szCs w:val="19"/>
        </w:rPr>
        <w:t xml:space="preserve">,3 mln zł. Była </w:t>
      </w:r>
      <w:r>
        <w:rPr>
          <w:rFonts w:ascii="Fira Sans" w:hAnsi="Fira Sans" w:cs="Arial"/>
          <w:bCs/>
          <w:sz w:val="19"/>
          <w:szCs w:val="19"/>
        </w:rPr>
        <w:t>niższa</w:t>
      </w:r>
      <w:r w:rsidRPr="00CA1F30">
        <w:rPr>
          <w:rFonts w:ascii="Fira Sans" w:hAnsi="Fira Sans" w:cs="Arial"/>
          <w:bCs/>
          <w:sz w:val="19"/>
          <w:szCs w:val="19"/>
        </w:rPr>
        <w:t xml:space="preserve"> o </w:t>
      </w:r>
      <w:r>
        <w:rPr>
          <w:rFonts w:ascii="Fira Sans" w:hAnsi="Fira Sans" w:cs="Arial"/>
          <w:bCs/>
          <w:sz w:val="19"/>
          <w:szCs w:val="19"/>
        </w:rPr>
        <w:t>15,4</w:t>
      </w:r>
      <w:r w:rsidRPr="00CA1F30">
        <w:rPr>
          <w:rFonts w:ascii="Fira Sans" w:hAnsi="Fira Sans" w:cs="Arial"/>
          <w:bCs/>
          <w:sz w:val="19"/>
          <w:szCs w:val="19"/>
        </w:rPr>
        <w:t xml:space="preserve">% niż </w:t>
      </w:r>
      <w:r>
        <w:rPr>
          <w:rFonts w:ascii="Fira Sans" w:hAnsi="Fira Sans" w:cs="Arial"/>
          <w:bCs/>
          <w:sz w:val="19"/>
          <w:szCs w:val="19"/>
        </w:rPr>
        <w:br/>
      </w:r>
      <w:r w:rsidRPr="00CA1F30">
        <w:rPr>
          <w:rFonts w:ascii="Fira Sans" w:hAnsi="Fira Sans" w:cs="Arial"/>
          <w:bCs/>
          <w:sz w:val="19"/>
          <w:szCs w:val="19"/>
        </w:rPr>
        <w:t>w</w:t>
      </w:r>
      <w:r>
        <w:rPr>
          <w:rFonts w:ascii="Fira Sans" w:hAnsi="Fira Sans" w:cs="Arial"/>
          <w:bCs/>
          <w:sz w:val="19"/>
          <w:szCs w:val="19"/>
        </w:rPr>
        <w:t>e</w:t>
      </w:r>
      <w:r w:rsidRPr="00CA1F30">
        <w:rPr>
          <w:rFonts w:ascii="Fira Sans" w:hAnsi="Fira Sans" w:cs="Arial"/>
          <w:bCs/>
          <w:sz w:val="19"/>
          <w:szCs w:val="19"/>
        </w:rPr>
        <w:t xml:space="preserve"> </w:t>
      </w:r>
      <w:r>
        <w:rPr>
          <w:rFonts w:ascii="Fira Sans" w:hAnsi="Fira Sans" w:cs="Arial"/>
          <w:bCs/>
          <w:sz w:val="19"/>
          <w:szCs w:val="19"/>
        </w:rPr>
        <w:t>wrześniu</w:t>
      </w:r>
      <w:r w:rsidRPr="00CA1F30">
        <w:rPr>
          <w:rFonts w:ascii="Fira Sans" w:hAnsi="Fira Sans" w:cs="Arial"/>
          <w:bCs/>
          <w:sz w:val="19"/>
          <w:szCs w:val="19"/>
        </w:rPr>
        <w:t xml:space="preserve"> ub.r. </w:t>
      </w:r>
      <w:r>
        <w:rPr>
          <w:rFonts w:ascii="Fira Sans" w:hAnsi="Fira Sans" w:cs="Arial"/>
          <w:bCs/>
          <w:sz w:val="19"/>
          <w:szCs w:val="19"/>
        </w:rPr>
        <w:t xml:space="preserve">oraz </w:t>
      </w:r>
      <w:r w:rsidRPr="00CA1F30">
        <w:rPr>
          <w:rFonts w:ascii="Fira Sans" w:hAnsi="Fira Sans" w:cs="Arial"/>
          <w:bCs/>
          <w:sz w:val="19"/>
          <w:szCs w:val="19"/>
        </w:rPr>
        <w:t xml:space="preserve"> o </w:t>
      </w:r>
      <w:r>
        <w:rPr>
          <w:rFonts w:ascii="Fira Sans" w:hAnsi="Fira Sans" w:cs="Arial"/>
          <w:bCs/>
          <w:sz w:val="19"/>
          <w:szCs w:val="19"/>
        </w:rPr>
        <w:t>2,1</w:t>
      </w:r>
      <w:r w:rsidRPr="00CA1F30">
        <w:rPr>
          <w:rFonts w:ascii="Fira Sans" w:hAnsi="Fira Sans" w:cs="Arial"/>
          <w:bCs/>
          <w:sz w:val="19"/>
          <w:szCs w:val="19"/>
        </w:rPr>
        <w:t xml:space="preserve">% </w:t>
      </w:r>
      <w:r>
        <w:rPr>
          <w:rFonts w:ascii="Fira Sans" w:hAnsi="Fira Sans" w:cs="Arial"/>
          <w:bCs/>
          <w:sz w:val="19"/>
          <w:szCs w:val="19"/>
        </w:rPr>
        <w:t xml:space="preserve">wyższa </w:t>
      </w:r>
      <w:r w:rsidRPr="00CA1F30">
        <w:rPr>
          <w:rFonts w:ascii="Fira Sans" w:hAnsi="Fira Sans" w:cs="Arial"/>
          <w:bCs/>
          <w:sz w:val="19"/>
          <w:szCs w:val="19"/>
        </w:rPr>
        <w:t xml:space="preserve">w porównaniu z </w:t>
      </w:r>
      <w:r>
        <w:rPr>
          <w:rFonts w:ascii="Fira Sans" w:hAnsi="Fira Sans" w:cs="Arial"/>
          <w:bCs/>
          <w:sz w:val="19"/>
          <w:szCs w:val="19"/>
        </w:rPr>
        <w:t>sierpniem</w:t>
      </w:r>
      <w:r w:rsidRPr="00CA1F30">
        <w:rPr>
          <w:rFonts w:ascii="Fira Sans" w:hAnsi="Fira Sans" w:cs="Arial"/>
          <w:bCs/>
          <w:sz w:val="19"/>
          <w:szCs w:val="19"/>
        </w:rPr>
        <w:t xml:space="preserve"> </w:t>
      </w:r>
      <w:r w:rsidRPr="00FE4F79">
        <w:rPr>
          <w:rFonts w:ascii="Fira Sans" w:hAnsi="Fira Sans" w:cs="Arial"/>
          <w:bCs/>
          <w:sz w:val="19"/>
          <w:szCs w:val="19"/>
        </w:rPr>
        <w:t>2026 r. W</w:t>
      </w:r>
      <w:r>
        <w:rPr>
          <w:rFonts w:ascii="Fira Sans" w:hAnsi="Fira Sans" w:cs="Arial"/>
          <w:bCs/>
          <w:sz w:val="19"/>
          <w:szCs w:val="19"/>
        </w:rPr>
        <w:t>e</w:t>
      </w:r>
      <w:r w:rsidRPr="00FE4F79">
        <w:rPr>
          <w:rFonts w:ascii="Fira Sans" w:hAnsi="Fira Sans" w:cs="Arial"/>
          <w:bCs/>
          <w:sz w:val="19"/>
          <w:szCs w:val="19"/>
        </w:rPr>
        <w:t xml:space="preserve"> </w:t>
      </w:r>
      <w:r>
        <w:rPr>
          <w:rFonts w:ascii="Fira Sans" w:hAnsi="Fira Sans" w:cs="Arial"/>
          <w:bCs/>
          <w:sz w:val="19"/>
          <w:szCs w:val="19"/>
        </w:rPr>
        <w:t>wrześniu</w:t>
      </w:r>
      <w:r w:rsidRPr="00FE4F79">
        <w:rPr>
          <w:rFonts w:ascii="Fira Sans" w:hAnsi="Fira Sans" w:cs="Arial"/>
          <w:bCs/>
          <w:sz w:val="19"/>
          <w:szCs w:val="19"/>
        </w:rPr>
        <w:t xml:space="preserve"> br. przeciętne zatrudnienie </w:t>
      </w:r>
      <w:r>
        <w:rPr>
          <w:rFonts w:ascii="Fira Sans" w:hAnsi="Fira Sans" w:cs="Arial"/>
          <w:bCs/>
          <w:sz w:val="19"/>
          <w:szCs w:val="19"/>
        </w:rPr>
        <w:br/>
      </w:r>
      <w:r w:rsidRPr="00FE4F79">
        <w:rPr>
          <w:rFonts w:ascii="Fira Sans" w:hAnsi="Fira Sans" w:cs="Arial"/>
          <w:bCs/>
          <w:sz w:val="19"/>
          <w:szCs w:val="19"/>
        </w:rPr>
        <w:t>w budownictw</w:t>
      </w:r>
      <w:r w:rsidRPr="009B3645">
        <w:rPr>
          <w:rFonts w:ascii="Fira Sans" w:hAnsi="Fira Sans" w:cs="Arial"/>
          <w:bCs/>
          <w:sz w:val="19"/>
          <w:szCs w:val="19"/>
        </w:rPr>
        <w:t xml:space="preserve">ie było o </w:t>
      </w:r>
      <w:r>
        <w:rPr>
          <w:rFonts w:ascii="Fira Sans" w:hAnsi="Fira Sans" w:cs="Arial"/>
          <w:bCs/>
          <w:sz w:val="19"/>
          <w:szCs w:val="19"/>
        </w:rPr>
        <w:t>5,0</w:t>
      </w:r>
      <w:r w:rsidRPr="009B3645">
        <w:rPr>
          <w:rFonts w:ascii="Fira Sans" w:hAnsi="Fira Sans" w:cs="Arial"/>
          <w:bCs/>
          <w:sz w:val="19"/>
          <w:szCs w:val="19"/>
        </w:rPr>
        <w:t xml:space="preserve">% niższe niż przed rokiem, przy jednoczesnym spadku przeciętnego </w:t>
      </w:r>
      <w:r w:rsidRPr="00C404DC">
        <w:rPr>
          <w:rFonts w:ascii="Fira Sans" w:hAnsi="Fira Sans" w:cs="Arial"/>
          <w:bCs/>
          <w:sz w:val="19"/>
          <w:szCs w:val="19"/>
        </w:rPr>
        <w:t xml:space="preserve">miesięcznego wynagrodzenia brutto o </w:t>
      </w:r>
      <w:r>
        <w:rPr>
          <w:rFonts w:ascii="Fira Sans" w:hAnsi="Fira Sans" w:cs="Arial"/>
          <w:bCs/>
          <w:sz w:val="19"/>
          <w:szCs w:val="19"/>
        </w:rPr>
        <w:t>0,2</w:t>
      </w:r>
      <w:r w:rsidRPr="00C404DC">
        <w:rPr>
          <w:rFonts w:ascii="Fira Sans" w:hAnsi="Fira Sans" w:cs="Arial"/>
          <w:bCs/>
          <w:sz w:val="19"/>
          <w:szCs w:val="19"/>
        </w:rPr>
        <w:t>%. Wydajność pracy w budownictwie, mierzona produkcją sprzedaną na 1 zatrudnionego, w</w:t>
      </w:r>
      <w:r>
        <w:rPr>
          <w:rFonts w:ascii="Fira Sans" w:hAnsi="Fira Sans" w:cs="Arial"/>
          <w:bCs/>
          <w:sz w:val="19"/>
          <w:szCs w:val="19"/>
        </w:rPr>
        <w:t>e</w:t>
      </w:r>
      <w:r w:rsidRPr="00C404DC">
        <w:rPr>
          <w:rFonts w:ascii="Fira Sans" w:hAnsi="Fira Sans" w:cs="Arial"/>
          <w:bCs/>
          <w:sz w:val="19"/>
          <w:szCs w:val="19"/>
        </w:rPr>
        <w:t xml:space="preserve"> </w:t>
      </w:r>
      <w:r>
        <w:rPr>
          <w:rFonts w:ascii="Fira Sans" w:hAnsi="Fira Sans" w:cs="Arial"/>
          <w:bCs/>
          <w:sz w:val="19"/>
          <w:szCs w:val="19"/>
        </w:rPr>
        <w:t>wrześniu</w:t>
      </w:r>
      <w:r w:rsidRPr="00C404DC">
        <w:rPr>
          <w:rFonts w:ascii="Fira Sans" w:hAnsi="Fira Sans" w:cs="Arial"/>
          <w:bCs/>
          <w:sz w:val="19"/>
          <w:szCs w:val="19"/>
        </w:rPr>
        <w:t xml:space="preserve"> br. wyniosła (w cenach bieżących)</w:t>
      </w:r>
      <w:r>
        <w:rPr>
          <w:rFonts w:ascii="Fira Sans" w:hAnsi="Fira Sans" w:cs="Arial"/>
          <w:bCs/>
          <w:sz w:val="19"/>
          <w:szCs w:val="19"/>
        </w:rPr>
        <w:t xml:space="preserve"> 44,7</w:t>
      </w:r>
      <w:r w:rsidRPr="00C404DC">
        <w:rPr>
          <w:rFonts w:ascii="Fira Sans" w:hAnsi="Fira Sans" w:cs="Arial"/>
          <w:bCs/>
          <w:sz w:val="19"/>
          <w:szCs w:val="19"/>
        </w:rPr>
        <w:t xml:space="preserve"> tys. zł i była (w cenach bieżących) o </w:t>
      </w:r>
      <w:r>
        <w:rPr>
          <w:rFonts w:ascii="Fira Sans" w:hAnsi="Fira Sans" w:cs="Arial"/>
          <w:bCs/>
          <w:sz w:val="19"/>
          <w:szCs w:val="19"/>
        </w:rPr>
        <w:t>10,9</w:t>
      </w:r>
      <w:r w:rsidRPr="00C404DC">
        <w:rPr>
          <w:rFonts w:ascii="Fira Sans" w:hAnsi="Fira Sans" w:cs="Arial"/>
          <w:bCs/>
          <w:sz w:val="19"/>
          <w:szCs w:val="19"/>
        </w:rPr>
        <w:t xml:space="preserve">% </w:t>
      </w:r>
      <w:r>
        <w:rPr>
          <w:rFonts w:ascii="Fira Sans" w:hAnsi="Fira Sans" w:cs="Arial"/>
          <w:bCs/>
          <w:sz w:val="19"/>
          <w:szCs w:val="19"/>
        </w:rPr>
        <w:t>niższa</w:t>
      </w:r>
      <w:r w:rsidRPr="00C404DC">
        <w:rPr>
          <w:rFonts w:ascii="Fira Sans" w:hAnsi="Fira Sans" w:cs="Arial"/>
          <w:bCs/>
          <w:sz w:val="19"/>
          <w:szCs w:val="19"/>
        </w:rPr>
        <w:t xml:space="preserve"> niż przed rokiem. </w:t>
      </w:r>
    </w:p>
    <w:p w14:paraId="2B70C341" w14:textId="77777777" w:rsidR="00CD0CF2" w:rsidRPr="00C22E14" w:rsidRDefault="00CD0CF2" w:rsidP="00CD0CF2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  <w:highlight w:val="lightGray"/>
        </w:rPr>
      </w:pPr>
      <w:r w:rsidRPr="00CA7129">
        <w:rPr>
          <w:rFonts w:ascii="Fira Sans" w:hAnsi="Fira Sans"/>
          <w:sz w:val="19"/>
          <w:szCs w:val="19"/>
        </w:rPr>
        <w:t>Produkcja budowlano-montażowa (w cenach bieżących)</w:t>
      </w:r>
      <w:r w:rsidRPr="00CA7129">
        <w:rPr>
          <w:rFonts w:ascii="Fira Sans" w:hAnsi="Fira Sans" w:cs="Arial"/>
          <w:bCs/>
          <w:sz w:val="19"/>
          <w:szCs w:val="19"/>
        </w:rPr>
        <w:t xml:space="preserve"> </w:t>
      </w:r>
      <w:r w:rsidRPr="000568A1">
        <w:rPr>
          <w:rFonts w:ascii="Fira Sans" w:hAnsi="Fira Sans" w:cs="Arial"/>
          <w:bCs/>
          <w:sz w:val="19"/>
          <w:szCs w:val="19"/>
        </w:rPr>
        <w:t xml:space="preserve">we wrześniu </w:t>
      </w:r>
      <w:r w:rsidRPr="00CA7129">
        <w:rPr>
          <w:rFonts w:ascii="Fira Sans" w:hAnsi="Fira Sans"/>
          <w:sz w:val="19"/>
          <w:szCs w:val="19"/>
        </w:rPr>
        <w:t xml:space="preserve">br. ukształtowała się na poziomie 182,8 mln zł </w:t>
      </w:r>
      <w:r w:rsidRPr="00CA7129">
        <w:rPr>
          <w:rFonts w:ascii="Fira Sans" w:hAnsi="Fira Sans"/>
          <w:sz w:val="19"/>
          <w:szCs w:val="19"/>
        </w:rPr>
        <w:br/>
        <w:t xml:space="preserve">i stanowiła 47,7% produkcji sprzedanej budownictwa. </w:t>
      </w:r>
      <w:r>
        <w:rPr>
          <w:rFonts w:ascii="Fira Sans" w:hAnsi="Fira Sans"/>
          <w:sz w:val="19"/>
          <w:szCs w:val="19"/>
        </w:rPr>
        <w:t>W</w:t>
      </w:r>
      <w:r w:rsidRPr="00CA7129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porównaniu z</w:t>
      </w:r>
      <w:r w:rsidRPr="00CA7129">
        <w:rPr>
          <w:rFonts w:ascii="Fira Sans" w:hAnsi="Fira Sans"/>
          <w:sz w:val="19"/>
          <w:szCs w:val="19"/>
        </w:rPr>
        <w:t xml:space="preserve"> </w:t>
      </w:r>
      <w:r w:rsidRPr="00CA7129">
        <w:rPr>
          <w:rFonts w:ascii="Fira Sans" w:hAnsi="Fira Sans" w:cs="Arial"/>
          <w:bCs/>
          <w:sz w:val="19"/>
          <w:szCs w:val="19"/>
        </w:rPr>
        <w:t>wrześni</w:t>
      </w:r>
      <w:r>
        <w:rPr>
          <w:rFonts w:ascii="Fira Sans" w:hAnsi="Fira Sans" w:cs="Arial"/>
          <w:bCs/>
          <w:sz w:val="19"/>
          <w:szCs w:val="19"/>
        </w:rPr>
        <w:t xml:space="preserve">em </w:t>
      </w:r>
      <w:r w:rsidRPr="00993B44">
        <w:rPr>
          <w:rFonts w:ascii="Fira Sans" w:hAnsi="Fira Sans"/>
          <w:sz w:val="19"/>
          <w:szCs w:val="19"/>
        </w:rPr>
        <w:t xml:space="preserve">ub.r. </w:t>
      </w:r>
      <w:r w:rsidRPr="00CA7129">
        <w:rPr>
          <w:rFonts w:ascii="Fira Sans" w:hAnsi="Fira Sans"/>
          <w:sz w:val="19"/>
          <w:szCs w:val="19"/>
        </w:rPr>
        <w:t>produkcja budowlano-</w:t>
      </w:r>
      <w:r w:rsidRPr="00CA7129">
        <w:rPr>
          <w:rFonts w:ascii="Fira Sans" w:hAnsi="Fira Sans"/>
          <w:sz w:val="19"/>
          <w:szCs w:val="19"/>
        </w:rPr>
        <w:br/>
        <w:t xml:space="preserve">-montażowa </w:t>
      </w:r>
      <w:r w:rsidRPr="00CA7129">
        <w:rPr>
          <w:rFonts w:ascii="Fira Sans" w:hAnsi="Fira Sans" w:cs="Arial"/>
          <w:bCs/>
          <w:sz w:val="19"/>
          <w:szCs w:val="19"/>
        </w:rPr>
        <w:t>spadła o 38,6%</w:t>
      </w:r>
      <w:r>
        <w:rPr>
          <w:rFonts w:ascii="Fira Sans" w:hAnsi="Fira Sans"/>
          <w:sz w:val="19"/>
          <w:szCs w:val="19"/>
        </w:rPr>
        <w:t xml:space="preserve">, a </w:t>
      </w:r>
      <w:r w:rsidRPr="00CA7129">
        <w:rPr>
          <w:rFonts w:ascii="Fira Sans" w:hAnsi="Fira Sans"/>
          <w:sz w:val="19"/>
          <w:szCs w:val="19"/>
        </w:rPr>
        <w:t xml:space="preserve">z miesiącem poprzednim </w:t>
      </w:r>
      <w:r>
        <w:rPr>
          <w:rFonts w:ascii="Fira Sans" w:hAnsi="Fira Sans"/>
          <w:sz w:val="19"/>
          <w:szCs w:val="19"/>
        </w:rPr>
        <w:t xml:space="preserve"> – </w:t>
      </w:r>
      <w:r w:rsidRPr="00CA7129">
        <w:rPr>
          <w:rFonts w:ascii="Fira Sans" w:hAnsi="Fira Sans"/>
          <w:sz w:val="19"/>
          <w:szCs w:val="19"/>
        </w:rPr>
        <w:t xml:space="preserve"> spadła o 3,0%</w:t>
      </w:r>
      <w:r>
        <w:rPr>
          <w:rFonts w:ascii="Fira Sans" w:hAnsi="Fira Sans"/>
          <w:sz w:val="19"/>
          <w:szCs w:val="19"/>
        </w:rPr>
        <w:t xml:space="preserve">. </w:t>
      </w:r>
      <w:r w:rsidRPr="00CA7129">
        <w:rPr>
          <w:rFonts w:ascii="Fira Sans" w:hAnsi="Fira Sans"/>
          <w:sz w:val="19"/>
          <w:szCs w:val="19"/>
        </w:rPr>
        <w:t xml:space="preserve"> </w:t>
      </w:r>
      <w:r w:rsidRPr="00CA7129">
        <w:rPr>
          <w:rFonts w:ascii="Fira Sans" w:hAnsi="Fira Sans" w:cs="Arial"/>
          <w:bCs/>
          <w:sz w:val="19"/>
          <w:szCs w:val="19"/>
        </w:rPr>
        <w:t>W porównaniu z wrześniem 2025 r. spadek produkcji</w:t>
      </w:r>
      <w:r w:rsidRPr="00931627">
        <w:rPr>
          <w:rFonts w:ascii="Fira Sans" w:hAnsi="Fira Sans" w:cs="Arial"/>
          <w:bCs/>
          <w:sz w:val="19"/>
          <w:szCs w:val="19"/>
        </w:rPr>
        <w:t xml:space="preserve"> </w:t>
      </w:r>
      <w:r w:rsidRPr="00931627">
        <w:rPr>
          <w:rFonts w:ascii="Fira Sans" w:hAnsi="Fira Sans" w:cs="Arial"/>
          <w:sz w:val="19"/>
          <w:szCs w:val="19"/>
        </w:rPr>
        <w:t xml:space="preserve">budowlano-montażowej </w:t>
      </w:r>
      <w:r w:rsidRPr="00931627">
        <w:rPr>
          <w:rFonts w:ascii="Fira Sans" w:hAnsi="Fira Sans" w:cs="Arial"/>
          <w:bCs/>
          <w:sz w:val="19"/>
          <w:szCs w:val="19"/>
        </w:rPr>
        <w:t xml:space="preserve">dotyczył przedsiębiorstw zajmujących się głównie </w:t>
      </w:r>
      <w:r w:rsidRPr="00827AC3">
        <w:rPr>
          <w:rFonts w:ascii="Fira Sans" w:hAnsi="Fira Sans" w:cs="Arial"/>
          <w:bCs/>
          <w:sz w:val="19"/>
          <w:szCs w:val="19"/>
        </w:rPr>
        <w:t xml:space="preserve">budową budynków </w:t>
      </w:r>
      <w:r w:rsidRPr="00827AC3">
        <w:rPr>
          <w:rFonts w:ascii="Fira Sans" w:hAnsi="Fira Sans"/>
          <w:sz w:val="19"/>
          <w:szCs w:val="19"/>
        </w:rPr>
        <w:t xml:space="preserve">(o </w:t>
      </w:r>
      <w:r>
        <w:rPr>
          <w:rFonts w:ascii="Fira Sans" w:hAnsi="Fira Sans"/>
          <w:sz w:val="19"/>
          <w:szCs w:val="19"/>
        </w:rPr>
        <w:t>47,7</w:t>
      </w:r>
      <w:r w:rsidRPr="00827AC3">
        <w:rPr>
          <w:rFonts w:ascii="Fira Sans" w:hAnsi="Fira Sans"/>
          <w:sz w:val="19"/>
          <w:szCs w:val="19"/>
        </w:rPr>
        <w:t>%)</w:t>
      </w:r>
      <w:r>
        <w:rPr>
          <w:rFonts w:ascii="Fira Sans" w:hAnsi="Fira Sans"/>
          <w:sz w:val="19"/>
          <w:szCs w:val="19"/>
        </w:rPr>
        <w:t xml:space="preserve">, </w:t>
      </w:r>
      <w:r w:rsidRPr="00827AC3">
        <w:rPr>
          <w:rFonts w:ascii="Fira Sans" w:hAnsi="Fira Sans" w:cs="Arial"/>
          <w:bCs/>
          <w:sz w:val="19"/>
          <w:szCs w:val="19"/>
        </w:rPr>
        <w:lastRenderedPageBreak/>
        <w:t xml:space="preserve">podmiotów związanych z budową obiektów inżynierii lądowej i wodnej (o </w:t>
      </w:r>
      <w:r>
        <w:rPr>
          <w:rFonts w:ascii="Fira Sans" w:hAnsi="Fira Sans" w:cs="Arial"/>
          <w:bCs/>
          <w:sz w:val="19"/>
          <w:szCs w:val="19"/>
        </w:rPr>
        <w:t>40,0</w:t>
      </w:r>
      <w:r w:rsidRPr="00827AC3">
        <w:rPr>
          <w:rFonts w:ascii="Fira Sans" w:hAnsi="Fira Sans" w:cs="Arial"/>
          <w:bCs/>
          <w:sz w:val="19"/>
          <w:szCs w:val="19"/>
        </w:rPr>
        <w:t xml:space="preserve">%) oraz wykonujących głównie roboty budowlane specjalistyczne (o </w:t>
      </w:r>
      <w:r>
        <w:rPr>
          <w:rFonts w:ascii="Fira Sans" w:hAnsi="Fira Sans" w:cs="Arial"/>
          <w:bCs/>
          <w:sz w:val="19"/>
          <w:szCs w:val="19"/>
        </w:rPr>
        <w:t>14,7</w:t>
      </w:r>
      <w:r w:rsidRPr="00827AC3">
        <w:rPr>
          <w:rFonts w:ascii="Fira Sans" w:hAnsi="Fira Sans" w:cs="Arial"/>
          <w:bCs/>
          <w:sz w:val="19"/>
          <w:szCs w:val="19"/>
        </w:rPr>
        <w:t>%).</w:t>
      </w:r>
    </w:p>
    <w:p w14:paraId="1FFF59B3" w14:textId="77777777" w:rsidR="00CD0CF2" w:rsidRPr="005B594E" w:rsidRDefault="00CD0CF2" w:rsidP="00CD0CF2">
      <w:pPr>
        <w:pStyle w:val="Tytutablicwykreswmap"/>
      </w:pPr>
      <w:r w:rsidRPr="004B487C">
        <w:t xml:space="preserve">Tablica 12. </w:t>
      </w:r>
      <w:r w:rsidRPr="004B487C">
        <w:rPr>
          <w:bCs/>
        </w:rPr>
        <w:t>Dynamika</w:t>
      </w:r>
      <w:r w:rsidRPr="004B487C">
        <w:t xml:space="preserve"> i struktura produkcji budowlano-montażowej (w cenach bieżących)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9. Dynamika i struktura produkcji budowlano-montażowej (w cenach bieżących)"/>
        <w:tblDescription w:val="Tablica przedstawia dynamikę produkcji budowlano-montażowej (w cenach bieżących) ww wrześniu 2026 r. do analogicznego miesiąca roku poprzedniego, w okresie narastającym do poprzedniego roku oraz strukturę sprzedaży według działów budownictwa."/>
      </w:tblPr>
      <w:tblGrid>
        <w:gridCol w:w="4307"/>
        <w:gridCol w:w="2061"/>
        <w:gridCol w:w="2061"/>
        <w:gridCol w:w="2061"/>
      </w:tblGrid>
      <w:tr w:rsidR="00CD0CF2" w:rsidRPr="005B594E" w14:paraId="41C51E30" w14:textId="77777777" w:rsidTr="006B6CE5">
        <w:trPr>
          <w:tblHeader/>
        </w:trPr>
        <w:tc>
          <w:tcPr>
            <w:tcW w:w="4307" w:type="dxa"/>
            <w:vMerge w:val="restart"/>
            <w:vAlign w:val="center"/>
          </w:tcPr>
          <w:p w14:paraId="2220EDA3" w14:textId="77777777" w:rsidR="00CD0CF2" w:rsidRPr="005B594E" w:rsidRDefault="00CD0CF2" w:rsidP="006B6CE5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5B594E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061" w:type="dxa"/>
            <w:vAlign w:val="center"/>
          </w:tcPr>
          <w:p w14:paraId="6449563D" w14:textId="77777777" w:rsidR="00CD0CF2" w:rsidRPr="005B594E" w:rsidRDefault="00CD0CF2" w:rsidP="006B6CE5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  <w:r w:rsidRPr="005B594E">
              <w:rPr>
                <w:rFonts w:cs="Arial"/>
                <w:szCs w:val="19"/>
              </w:rPr>
              <w:t xml:space="preserve"> 2026</w:t>
            </w:r>
          </w:p>
        </w:tc>
        <w:tc>
          <w:tcPr>
            <w:tcW w:w="4122" w:type="dxa"/>
            <w:gridSpan w:val="2"/>
          </w:tcPr>
          <w:p w14:paraId="6C7E3BB2" w14:textId="77777777" w:rsidR="00CD0CF2" w:rsidRPr="005B594E" w:rsidRDefault="00CD0CF2" w:rsidP="006B6CE5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5B594E">
              <w:rPr>
                <w:rFonts w:cs="Arial"/>
                <w:szCs w:val="19"/>
              </w:rPr>
              <w:t>01–</w:t>
            </w:r>
            <w:r>
              <w:rPr>
                <w:rFonts w:cs="Arial"/>
                <w:szCs w:val="19"/>
              </w:rPr>
              <w:t>09</w:t>
            </w:r>
            <w:r w:rsidRPr="005B594E">
              <w:rPr>
                <w:rFonts w:cs="Arial"/>
                <w:szCs w:val="19"/>
              </w:rPr>
              <w:t xml:space="preserve"> 2026</w:t>
            </w:r>
          </w:p>
        </w:tc>
      </w:tr>
      <w:tr w:rsidR="00CD0CF2" w:rsidRPr="005B594E" w14:paraId="2F4915DC" w14:textId="77777777" w:rsidTr="006B6CE5">
        <w:trPr>
          <w:tblHeader/>
        </w:trPr>
        <w:tc>
          <w:tcPr>
            <w:tcW w:w="4307" w:type="dxa"/>
            <w:vMerge/>
            <w:vAlign w:val="center"/>
          </w:tcPr>
          <w:p w14:paraId="42240176" w14:textId="77777777" w:rsidR="00CD0CF2" w:rsidRPr="005B594E" w:rsidRDefault="00CD0CF2" w:rsidP="006B6CE5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122" w:type="dxa"/>
            <w:gridSpan w:val="2"/>
            <w:vAlign w:val="center"/>
          </w:tcPr>
          <w:p w14:paraId="7A58E687" w14:textId="77777777" w:rsidR="00CD0CF2" w:rsidRPr="005B594E" w:rsidRDefault="00CD0CF2" w:rsidP="006B6CE5">
            <w:pPr>
              <w:suppressAutoHyphens/>
              <w:jc w:val="center"/>
              <w:rPr>
                <w:rFonts w:cs="Arial"/>
                <w:szCs w:val="19"/>
              </w:rPr>
            </w:pPr>
            <w:r w:rsidRPr="005B594E">
              <w:rPr>
                <w:rFonts w:cs="Arial"/>
                <w:szCs w:val="19"/>
              </w:rPr>
              <w:t xml:space="preserve">analogiczny okres roku </w:t>
            </w:r>
            <w:r w:rsidRPr="005B594E">
              <w:rPr>
                <w:rFonts w:cs="Arial"/>
                <w:szCs w:val="19"/>
              </w:rPr>
              <w:br/>
              <w:t>poprzedniego=100</w:t>
            </w:r>
          </w:p>
        </w:tc>
        <w:tc>
          <w:tcPr>
            <w:tcW w:w="2061" w:type="dxa"/>
            <w:vAlign w:val="center"/>
          </w:tcPr>
          <w:p w14:paraId="3F90C101" w14:textId="77777777" w:rsidR="00CD0CF2" w:rsidRPr="005B594E" w:rsidRDefault="00CD0CF2" w:rsidP="006B6CE5">
            <w:pPr>
              <w:suppressAutoHyphens/>
              <w:jc w:val="center"/>
              <w:rPr>
                <w:rFonts w:cs="Arial"/>
                <w:szCs w:val="19"/>
              </w:rPr>
            </w:pPr>
            <w:r w:rsidRPr="005B594E">
              <w:rPr>
                <w:rFonts w:cs="Arial"/>
                <w:szCs w:val="19"/>
              </w:rPr>
              <w:t>w odsetkach</w:t>
            </w:r>
          </w:p>
        </w:tc>
      </w:tr>
      <w:tr w:rsidR="00CD0CF2" w:rsidRPr="005B594E" w14:paraId="2BB09151" w14:textId="77777777" w:rsidTr="006B6CE5">
        <w:trPr>
          <w:tblHeader/>
        </w:trPr>
        <w:tc>
          <w:tcPr>
            <w:tcW w:w="4307" w:type="dxa"/>
            <w:vAlign w:val="center"/>
          </w:tcPr>
          <w:p w14:paraId="21D8723D" w14:textId="77777777" w:rsidR="00CD0CF2" w:rsidRPr="005B594E" w:rsidRDefault="00CD0CF2" w:rsidP="006B6CE5">
            <w:pPr>
              <w:suppressAutoHyphens/>
              <w:spacing w:before="0" w:after="0"/>
              <w:rPr>
                <w:rFonts w:cs="Arial"/>
                <w:b/>
                <w:szCs w:val="19"/>
              </w:rPr>
            </w:pPr>
            <w:r w:rsidRPr="005B594E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2061" w:type="dxa"/>
            <w:vAlign w:val="center"/>
          </w:tcPr>
          <w:p w14:paraId="07A3556C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61,4</w:t>
            </w:r>
          </w:p>
        </w:tc>
        <w:tc>
          <w:tcPr>
            <w:tcW w:w="2061" w:type="dxa"/>
          </w:tcPr>
          <w:p w14:paraId="2010B9BF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78,8</w:t>
            </w:r>
          </w:p>
        </w:tc>
        <w:tc>
          <w:tcPr>
            <w:tcW w:w="2061" w:type="dxa"/>
          </w:tcPr>
          <w:p w14:paraId="3CB29FFD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5B594E">
              <w:rPr>
                <w:rFonts w:cs="Arial"/>
                <w:b/>
                <w:szCs w:val="19"/>
              </w:rPr>
              <w:t>100,0</w:t>
            </w:r>
          </w:p>
        </w:tc>
      </w:tr>
      <w:tr w:rsidR="00CD0CF2" w:rsidRPr="005B594E" w14:paraId="29936E83" w14:textId="77777777" w:rsidTr="006B6CE5">
        <w:trPr>
          <w:tblHeader/>
        </w:trPr>
        <w:tc>
          <w:tcPr>
            <w:tcW w:w="4307" w:type="dxa"/>
            <w:vAlign w:val="center"/>
          </w:tcPr>
          <w:p w14:paraId="2FC39330" w14:textId="77777777" w:rsidR="00CD0CF2" w:rsidRPr="005B594E" w:rsidRDefault="00CD0CF2" w:rsidP="006B6CE5">
            <w:pPr>
              <w:pStyle w:val="Boczek1pol"/>
              <w:suppressAutoHyphens/>
              <w:spacing w:line="240" w:lineRule="exact"/>
              <w:ind w:left="0" w:firstLine="0"/>
              <w:rPr>
                <w:rFonts w:ascii="Fira Sans" w:hAnsi="Fira Sans" w:cs="Arial"/>
                <w:sz w:val="19"/>
                <w:szCs w:val="19"/>
              </w:rPr>
            </w:pPr>
            <w:r w:rsidRPr="005B594E">
              <w:rPr>
                <w:rFonts w:ascii="Fira Sans" w:hAnsi="Fira Sans" w:cs="Arial"/>
                <w:sz w:val="19"/>
                <w:szCs w:val="19"/>
              </w:rPr>
              <w:t>Budowa budynków</w:t>
            </w:r>
          </w:p>
        </w:tc>
        <w:tc>
          <w:tcPr>
            <w:tcW w:w="2061" w:type="dxa"/>
            <w:vAlign w:val="center"/>
          </w:tcPr>
          <w:p w14:paraId="7CF26C34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52,3</w:t>
            </w:r>
          </w:p>
        </w:tc>
        <w:tc>
          <w:tcPr>
            <w:tcW w:w="2061" w:type="dxa"/>
          </w:tcPr>
          <w:p w14:paraId="7B2E09F0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63,4</w:t>
            </w:r>
          </w:p>
        </w:tc>
        <w:tc>
          <w:tcPr>
            <w:tcW w:w="2061" w:type="dxa"/>
          </w:tcPr>
          <w:p w14:paraId="3040308D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35,0</w:t>
            </w:r>
          </w:p>
        </w:tc>
      </w:tr>
      <w:tr w:rsidR="00CD0CF2" w:rsidRPr="005B594E" w14:paraId="74B5D883" w14:textId="77777777" w:rsidTr="006B6CE5">
        <w:trPr>
          <w:tblHeader/>
        </w:trPr>
        <w:tc>
          <w:tcPr>
            <w:tcW w:w="4307" w:type="dxa"/>
            <w:vAlign w:val="center"/>
          </w:tcPr>
          <w:p w14:paraId="1803508A" w14:textId="77777777" w:rsidR="00CD0CF2" w:rsidRPr="005B594E" w:rsidRDefault="00CD0CF2" w:rsidP="006B6CE5">
            <w:pPr>
              <w:pStyle w:val="Boczek1pol"/>
              <w:suppressAutoHyphens/>
              <w:spacing w:line="240" w:lineRule="exact"/>
              <w:ind w:left="0" w:firstLine="0"/>
              <w:rPr>
                <w:rFonts w:ascii="Fira Sans" w:hAnsi="Fira Sans" w:cs="Arial"/>
                <w:sz w:val="19"/>
                <w:szCs w:val="19"/>
              </w:rPr>
            </w:pPr>
            <w:r w:rsidRPr="005B594E">
              <w:rPr>
                <w:rFonts w:ascii="Fira Sans" w:hAnsi="Fira Sans" w:cs="Arial"/>
                <w:sz w:val="19"/>
                <w:szCs w:val="19"/>
              </w:rPr>
              <w:t>Budowa obiektów inżynierii lądowej i wodnej</w:t>
            </w:r>
          </w:p>
        </w:tc>
        <w:tc>
          <w:tcPr>
            <w:tcW w:w="2061" w:type="dxa"/>
            <w:vAlign w:val="center"/>
          </w:tcPr>
          <w:p w14:paraId="52357368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60,0</w:t>
            </w:r>
          </w:p>
        </w:tc>
        <w:tc>
          <w:tcPr>
            <w:tcW w:w="2061" w:type="dxa"/>
          </w:tcPr>
          <w:p w14:paraId="67993C3D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79,2</w:t>
            </w:r>
          </w:p>
        </w:tc>
        <w:tc>
          <w:tcPr>
            <w:tcW w:w="2061" w:type="dxa"/>
          </w:tcPr>
          <w:p w14:paraId="7CA8D9BB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38,9</w:t>
            </w:r>
          </w:p>
        </w:tc>
      </w:tr>
      <w:tr w:rsidR="00CD0CF2" w:rsidRPr="005B594E" w14:paraId="57071CEC" w14:textId="77777777" w:rsidTr="006B6CE5">
        <w:trPr>
          <w:tblHeader/>
        </w:trPr>
        <w:tc>
          <w:tcPr>
            <w:tcW w:w="4307" w:type="dxa"/>
            <w:vAlign w:val="center"/>
          </w:tcPr>
          <w:p w14:paraId="7F4003E9" w14:textId="77777777" w:rsidR="00CD0CF2" w:rsidRPr="005B594E" w:rsidRDefault="00CD0CF2" w:rsidP="006B6CE5">
            <w:pPr>
              <w:pStyle w:val="Boczek1pol"/>
              <w:suppressAutoHyphens/>
              <w:spacing w:line="240" w:lineRule="exact"/>
              <w:ind w:left="0" w:firstLine="0"/>
              <w:rPr>
                <w:rFonts w:ascii="Fira Sans" w:hAnsi="Fira Sans" w:cs="Arial"/>
                <w:sz w:val="19"/>
                <w:szCs w:val="19"/>
              </w:rPr>
            </w:pPr>
            <w:r w:rsidRPr="005B594E">
              <w:rPr>
                <w:rFonts w:ascii="Fira Sans" w:hAnsi="Fira Sans" w:cs="Arial"/>
                <w:sz w:val="19"/>
                <w:szCs w:val="19"/>
              </w:rPr>
              <w:t>Roboty budowlane specjalistyczne</w:t>
            </w:r>
          </w:p>
        </w:tc>
        <w:tc>
          <w:tcPr>
            <w:tcW w:w="2061" w:type="dxa"/>
            <w:vAlign w:val="center"/>
          </w:tcPr>
          <w:p w14:paraId="55E2F841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85,3</w:t>
            </w:r>
          </w:p>
        </w:tc>
        <w:tc>
          <w:tcPr>
            <w:tcW w:w="2061" w:type="dxa"/>
          </w:tcPr>
          <w:p w14:paraId="7F5AC421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115,7</w:t>
            </w:r>
          </w:p>
        </w:tc>
        <w:tc>
          <w:tcPr>
            <w:tcW w:w="2061" w:type="dxa"/>
          </w:tcPr>
          <w:p w14:paraId="5823231E" w14:textId="77777777" w:rsidR="00CD0CF2" w:rsidRPr="005B594E" w:rsidRDefault="00CD0CF2" w:rsidP="006B6CE5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26,1</w:t>
            </w:r>
          </w:p>
        </w:tc>
      </w:tr>
    </w:tbl>
    <w:p w14:paraId="46ED8092" w14:textId="77777777" w:rsidR="00CD0CF2" w:rsidRPr="00B907C7" w:rsidRDefault="00CD0CF2" w:rsidP="00CD0CF2">
      <w:pPr>
        <w:pStyle w:val="Tekstpodstawowy2"/>
        <w:suppressAutoHyphens/>
        <w:spacing w:before="240" w:after="120" w:line="288" w:lineRule="auto"/>
        <w:rPr>
          <w:rFonts w:ascii="Fira Sans" w:hAnsi="Fira Sans"/>
          <w:sz w:val="19"/>
          <w:szCs w:val="19"/>
        </w:rPr>
      </w:pPr>
      <w:r w:rsidRPr="00B907C7">
        <w:rPr>
          <w:rFonts w:ascii="Fira Sans" w:hAnsi="Fira Sans"/>
          <w:sz w:val="19"/>
          <w:szCs w:val="19"/>
        </w:rPr>
        <w:t xml:space="preserve">W porównaniu z </w:t>
      </w:r>
      <w:r>
        <w:rPr>
          <w:rFonts w:ascii="Fira Sans" w:hAnsi="Fira Sans"/>
          <w:sz w:val="19"/>
          <w:szCs w:val="19"/>
        </w:rPr>
        <w:t>sierpniem</w:t>
      </w:r>
      <w:r w:rsidRPr="00B907C7">
        <w:rPr>
          <w:rFonts w:ascii="Fira Sans" w:hAnsi="Fira Sans"/>
          <w:sz w:val="19"/>
          <w:szCs w:val="19"/>
        </w:rPr>
        <w:t xml:space="preserve"> 2026 r. spadek produkcji budowlano-montażowej wystąpił w </w:t>
      </w:r>
      <w:r w:rsidRPr="00B907C7">
        <w:rPr>
          <w:rFonts w:ascii="Fira Sans" w:hAnsi="Fira Sans" w:cs="Arial"/>
          <w:bCs/>
          <w:sz w:val="19"/>
          <w:szCs w:val="19"/>
        </w:rPr>
        <w:t xml:space="preserve">grupie podmiotów </w:t>
      </w:r>
      <w:r w:rsidRPr="00B907C7">
        <w:rPr>
          <w:rFonts w:ascii="Fira Sans" w:hAnsi="Fira Sans"/>
          <w:sz w:val="19"/>
          <w:szCs w:val="19"/>
        </w:rPr>
        <w:t>zajmujących się budow</w:t>
      </w:r>
      <w:r>
        <w:rPr>
          <w:rFonts w:ascii="Fira Sans" w:hAnsi="Fira Sans"/>
          <w:sz w:val="19"/>
          <w:szCs w:val="19"/>
        </w:rPr>
        <w:t>ą</w:t>
      </w:r>
      <w:r w:rsidRPr="00B907C7">
        <w:rPr>
          <w:rFonts w:ascii="Fira Sans" w:hAnsi="Fira Sans"/>
          <w:sz w:val="19"/>
          <w:szCs w:val="19"/>
        </w:rPr>
        <w:t xml:space="preserve"> obiektów inżynierii lądowej</w:t>
      </w:r>
      <w:r>
        <w:rPr>
          <w:rFonts w:ascii="Fira Sans" w:hAnsi="Fira Sans"/>
          <w:sz w:val="19"/>
          <w:szCs w:val="19"/>
        </w:rPr>
        <w:t xml:space="preserve"> </w:t>
      </w:r>
      <w:r w:rsidRPr="00B907C7">
        <w:rPr>
          <w:rFonts w:ascii="Fira Sans" w:hAnsi="Fira Sans"/>
          <w:sz w:val="19"/>
          <w:szCs w:val="19"/>
        </w:rPr>
        <w:t>i wodnej</w:t>
      </w:r>
      <w:r w:rsidRPr="00B907C7">
        <w:rPr>
          <w:rFonts w:ascii="Fira Sans" w:hAnsi="Fira Sans" w:cs="Arial"/>
          <w:sz w:val="19"/>
          <w:szCs w:val="19"/>
        </w:rPr>
        <w:t xml:space="preserve"> </w:t>
      </w:r>
      <w:r w:rsidRPr="00B907C7">
        <w:rPr>
          <w:rFonts w:ascii="Fira Sans" w:hAnsi="Fira Sans"/>
          <w:sz w:val="19"/>
          <w:szCs w:val="19"/>
        </w:rPr>
        <w:t xml:space="preserve">(o </w:t>
      </w:r>
      <w:r>
        <w:rPr>
          <w:rFonts w:ascii="Fira Sans" w:hAnsi="Fira Sans"/>
          <w:sz w:val="19"/>
          <w:szCs w:val="19"/>
        </w:rPr>
        <w:t>32,1</w:t>
      </w:r>
      <w:r w:rsidRPr="00B907C7">
        <w:rPr>
          <w:rFonts w:ascii="Fira Sans" w:hAnsi="Fira Sans"/>
          <w:sz w:val="19"/>
          <w:szCs w:val="19"/>
        </w:rPr>
        <w:t xml:space="preserve">%).  Wzrost wystąpił </w:t>
      </w:r>
      <w:r>
        <w:rPr>
          <w:rFonts w:ascii="Fira Sans" w:hAnsi="Fira Sans"/>
          <w:sz w:val="19"/>
          <w:szCs w:val="19"/>
        </w:rPr>
        <w:t>w dziale „</w:t>
      </w:r>
      <w:r>
        <w:rPr>
          <w:rFonts w:ascii="Fira Sans" w:hAnsi="Fira Sans" w:cs="Arial"/>
          <w:sz w:val="19"/>
          <w:szCs w:val="19"/>
        </w:rPr>
        <w:t>r</w:t>
      </w:r>
      <w:r w:rsidRPr="0026733B">
        <w:rPr>
          <w:rFonts w:ascii="Fira Sans" w:hAnsi="Fira Sans" w:cs="Arial"/>
          <w:sz w:val="19"/>
          <w:szCs w:val="19"/>
        </w:rPr>
        <w:t>oboty budowlane związane ze wznoszeniem budynków</w:t>
      </w:r>
      <w:r>
        <w:rPr>
          <w:rFonts w:ascii="Fira Sans" w:hAnsi="Fira Sans" w:cs="Arial"/>
          <w:sz w:val="19"/>
          <w:szCs w:val="19"/>
        </w:rPr>
        <w:t xml:space="preserve">” </w:t>
      </w:r>
      <w:r w:rsidRPr="00B907C7">
        <w:rPr>
          <w:rFonts w:ascii="Fira Sans" w:hAnsi="Fira Sans" w:cs="Arial"/>
          <w:sz w:val="19"/>
          <w:szCs w:val="19"/>
        </w:rPr>
        <w:t xml:space="preserve">(o </w:t>
      </w:r>
      <w:r>
        <w:rPr>
          <w:rFonts w:ascii="Fira Sans" w:hAnsi="Fira Sans" w:cs="Arial"/>
          <w:sz w:val="19"/>
          <w:szCs w:val="19"/>
        </w:rPr>
        <w:t>50,7</w:t>
      </w:r>
      <w:r w:rsidRPr="00B907C7">
        <w:rPr>
          <w:rFonts w:ascii="Fira Sans" w:hAnsi="Fira Sans" w:cs="Arial"/>
          <w:sz w:val="19"/>
          <w:szCs w:val="19"/>
        </w:rPr>
        <w:t xml:space="preserve">%) oraz </w:t>
      </w:r>
      <w:r>
        <w:rPr>
          <w:rFonts w:ascii="Fira Sans" w:hAnsi="Fira Sans" w:cs="Arial"/>
          <w:sz w:val="19"/>
          <w:szCs w:val="19"/>
        </w:rPr>
        <w:t xml:space="preserve">wśród podmiotów </w:t>
      </w:r>
      <w:r w:rsidRPr="00B907C7">
        <w:rPr>
          <w:rFonts w:ascii="Fira Sans" w:hAnsi="Fira Sans" w:cs="Arial"/>
          <w:bCs/>
          <w:sz w:val="19"/>
          <w:szCs w:val="19"/>
        </w:rPr>
        <w:t>wykonujących roboty budowlane specjalistyczne</w:t>
      </w:r>
      <w:r w:rsidRPr="00B907C7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br/>
      </w:r>
      <w:r w:rsidRPr="00B907C7">
        <w:rPr>
          <w:rFonts w:ascii="Fira Sans" w:hAnsi="Fira Sans"/>
          <w:sz w:val="19"/>
          <w:szCs w:val="19"/>
        </w:rPr>
        <w:t>(o</w:t>
      </w:r>
      <w:r>
        <w:rPr>
          <w:rFonts w:ascii="Fira Sans" w:hAnsi="Fira Sans"/>
          <w:sz w:val="19"/>
          <w:szCs w:val="19"/>
        </w:rPr>
        <w:t xml:space="preserve"> 12,4</w:t>
      </w:r>
      <w:r w:rsidRPr="00B907C7">
        <w:rPr>
          <w:rFonts w:ascii="Fira Sans" w:hAnsi="Fira Sans"/>
          <w:sz w:val="19"/>
          <w:szCs w:val="19"/>
        </w:rPr>
        <w:t>%).</w:t>
      </w:r>
    </w:p>
    <w:p w14:paraId="206A3E07" w14:textId="77777777" w:rsidR="00CD0CF2" w:rsidRPr="00B775E8" w:rsidRDefault="00CD0CF2" w:rsidP="00CD0CF2">
      <w:pPr>
        <w:pStyle w:val="Tekstpodstawowy2"/>
        <w:suppressAutoHyphens/>
        <w:spacing w:before="120" w:after="120" w:line="288" w:lineRule="auto"/>
        <w:rPr>
          <w:rFonts w:ascii="Fira Sans" w:hAnsi="Fira Sans"/>
          <w:sz w:val="19"/>
          <w:szCs w:val="19"/>
        </w:rPr>
      </w:pPr>
      <w:r w:rsidRPr="002707DB">
        <w:rPr>
          <w:rFonts w:ascii="Fira Sans" w:hAnsi="Fira Sans"/>
          <w:sz w:val="19"/>
          <w:szCs w:val="19"/>
        </w:rPr>
        <w:t>W okresie styczeń–</w:t>
      </w:r>
      <w:r>
        <w:rPr>
          <w:rFonts w:ascii="Fira Sans" w:hAnsi="Fira Sans"/>
          <w:sz w:val="19"/>
          <w:szCs w:val="19"/>
        </w:rPr>
        <w:t>wrzesień</w:t>
      </w:r>
      <w:r w:rsidRPr="002707DB">
        <w:rPr>
          <w:rFonts w:ascii="Fira Sans" w:hAnsi="Fira Sans"/>
          <w:sz w:val="19"/>
          <w:szCs w:val="19"/>
        </w:rPr>
        <w:t xml:space="preserve"> 2026 r. produkcja sprzedana budownictwa ukształtowała się na poziomie 3 </w:t>
      </w:r>
      <w:r>
        <w:rPr>
          <w:rFonts w:ascii="Fira Sans" w:hAnsi="Fira Sans"/>
          <w:sz w:val="19"/>
          <w:szCs w:val="19"/>
        </w:rPr>
        <w:t>521</w:t>
      </w:r>
      <w:r w:rsidRPr="002707DB">
        <w:rPr>
          <w:rFonts w:ascii="Fira Sans" w:hAnsi="Fira Sans"/>
          <w:sz w:val="19"/>
          <w:szCs w:val="19"/>
        </w:rPr>
        <w:t>,</w:t>
      </w:r>
      <w:r>
        <w:rPr>
          <w:rFonts w:ascii="Fira Sans" w:hAnsi="Fira Sans"/>
          <w:sz w:val="19"/>
          <w:szCs w:val="19"/>
        </w:rPr>
        <w:t>4</w:t>
      </w:r>
      <w:r w:rsidRPr="002707DB">
        <w:rPr>
          <w:rFonts w:ascii="Fira Sans" w:hAnsi="Fira Sans"/>
          <w:sz w:val="19"/>
          <w:szCs w:val="19"/>
        </w:rPr>
        <w:t xml:space="preserve"> mln zł i była o </w:t>
      </w:r>
      <w:r>
        <w:rPr>
          <w:rFonts w:ascii="Fira Sans" w:hAnsi="Fira Sans"/>
          <w:sz w:val="19"/>
          <w:szCs w:val="19"/>
        </w:rPr>
        <w:t>8,4</w:t>
      </w:r>
      <w:r w:rsidRPr="002707DB">
        <w:rPr>
          <w:rFonts w:ascii="Fira Sans" w:hAnsi="Fira Sans"/>
          <w:sz w:val="19"/>
          <w:szCs w:val="19"/>
        </w:rPr>
        <w:t xml:space="preserve">% większa niż w takim samym okresie roku </w:t>
      </w:r>
      <w:r w:rsidRPr="000B36F4">
        <w:rPr>
          <w:rFonts w:ascii="Fira Sans" w:hAnsi="Fira Sans"/>
          <w:sz w:val="19"/>
          <w:szCs w:val="19"/>
        </w:rPr>
        <w:t xml:space="preserve">poprzedniego. Wydajność pracy w budownictwie na 1 zatrudnionego w tym czasie wyniosła (w cenach bieżących) </w:t>
      </w:r>
      <w:r>
        <w:rPr>
          <w:rFonts w:ascii="Fira Sans" w:hAnsi="Fira Sans"/>
          <w:sz w:val="19"/>
          <w:szCs w:val="19"/>
        </w:rPr>
        <w:t>407,</w:t>
      </w:r>
      <w:r w:rsidRPr="000B36F4">
        <w:rPr>
          <w:rFonts w:ascii="Fira Sans" w:hAnsi="Fira Sans"/>
          <w:sz w:val="19"/>
          <w:szCs w:val="19"/>
        </w:rPr>
        <w:t xml:space="preserve">3 tys. zł i była (w </w:t>
      </w:r>
      <w:r w:rsidRPr="00BE11D5">
        <w:rPr>
          <w:rFonts w:ascii="Fira Sans" w:hAnsi="Fira Sans"/>
          <w:sz w:val="19"/>
          <w:szCs w:val="19"/>
        </w:rPr>
        <w:t xml:space="preserve">cenach </w:t>
      </w:r>
      <w:r w:rsidRPr="000230FD">
        <w:rPr>
          <w:rFonts w:ascii="Fira Sans" w:hAnsi="Fira Sans"/>
          <w:sz w:val="19"/>
          <w:szCs w:val="19"/>
        </w:rPr>
        <w:t xml:space="preserve">bieżących) o </w:t>
      </w:r>
      <w:r>
        <w:rPr>
          <w:rFonts w:ascii="Fira Sans" w:hAnsi="Fira Sans"/>
          <w:sz w:val="19"/>
          <w:szCs w:val="19"/>
        </w:rPr>
        <w:t>16,6</w:t>
      </w:r>
      <w:r w:rsidRPr="000230FD">
        <w:rPr>
          <w:rFonts w:ascii="Fira Sans" w:hAnsi="Fira Sans"/>
          <w:sz w:val="19"/>
          <w:szCs w:val="19"/>
        </w:rPr>
        <w:t xml:space="preserve">% wyższa niż przed rokiem. </w:t>
      </w:r>
      <w:r>
        <w:rPr>
          <w:rFonts w:ascii="Fira Sans" w:hAnsi="Fira Sans"/>
          <w:sz w:val="19"/>
          <w:szCs w:val="19"/>
        </w:rPr>
        <w:t>P</w:t>
      </w:r>
      <w:r w:rsidRPr="000230FD">
        <w:rPr>
          <w:rFonts w:ascii="Fira Sans" w:hAnsi="Fira Sans"/>
          <w:sz w:val="19"/>
          <w:szCs w:val="19"/>
        </w:rPr>
        <w:t xml:space="preserve">rodukcja budowlano-montażowa spadła w tym czasie o </w:t>
      </w:r>
      <w:r>
        <w:rPr>
          <w:rFonts w:ascii="Fira Sans" w:hAnsi="Fira Sans"/>
          <w:sz w:val="19"/>
          <w:szCs w:val="19"/>
        </w:rPr>
        <w:t>21,2</w:t>
      </w:r>
      <w:r w:rsidRPr="000230FD">
        <w:rPr>
          <w:rFonts w:ascii="Fira Sans" w:hAnsi="Fira Sans"/>
          <w:sz w:val="19"/>
          <w:szCs w:val="19"/>
        </w:rPr>
        <w:t xml:space="preserve">%. Spadek produkcji budowlano-montażowej </w:t>
      </w:r>
      <w:r w:rsidRPr="000230FD">
        <w:rPr>
          <w:rFonts w:ascii="Fira Sans" w:hAnsi="Fira Sans" w:cs="Arial"/>
          <w:bCs/>
          <w:sz w:val="19"/>
          <w:szCs w:val="19"/>
        </w:rPr>
        <w:t xml:space="preserve">dotyczył </w:t>
      </w:r>
      <w:r w:rsidRPr="000230FD">
        <w:rPr>
          <w:rFonts w:ascii="Fira Sans" w:hAnsi="Fira Sans"/>
          <w:sz w:val="19"/>
          <w:szCs w:val="19"/>
        </w:rPr>
        <w:t>dwóch działów budownictwa województwa warmińsko-mazurskiego. W grupie podmiotów, których podstawowym rodzajem działalności są roboty budowlane związane ze wznoszeniem budynków produkcja budowlano-</w:t>
      </w:r>
      <w:r w:rsidRPr="000230FD">
        <w:rPr>
          <w:rFonts w:ascii="Fira Sans" w:hAnsi="Fira Sans"/>
          <w:sz w:val="19"/>
          <w:szCs w:val="19"/>
        </w:rPr>
        <w:br/>
        <w:t xml:space="preserve">-montażowa była niższa </w:t>
      </w:r>
      <w:r>
        <w:rPr>
          <w:rFonts w:ascii="Fira Sans" w:hAnsi="Fira Sans"/>
          <w:sz w:val="19"/>
          <w:szCs w:val="19"/>
        </w:rPr>
        <w:t>36,6</w:t>
      </w:r>
      <w:r w:rsidRPr="000230FD">
        <w:rPr>
          <w:rFonts w:ascii="Fira Sans" w:hAnsi="Fira Sans"/>
          <w:sz w:val="19"/>
          <w:szCs w:val="19"/>
        </w:rPr>
        <w:t xml:space="preserve">%, a w dziale „budowa obiektów inżynierii lądowej i wodnej” </w:t>
      </w:r>
      <w:r w:rsidRPr="000230FD">
        <w:rPr>
          <w:rFonts w:ascii="Fira Sans" w:hAnsi="Fira Sans" w:cs="Arial"/>
          <w:sz w:val="19"/>
          <w:szCs w:val="19"/>
        </w:rPr>
        <w:t xml:space="preserve">– </w:t>
      </w:r>
      <w:r w:rsidRPr="000230FD">
        <w:rPr>
          <w:rFonts w:ascii="Fira Sans" w:hAnsi="Fira Sans"/>
          <w:sz w:val="19"/>
          <w:szCs w:val="19"/>
        </w:rPr>
        <w:t xml:space="preserve">o </w:t>
      </w:r>
      <w:r>
        <w:rPr>
          <w:rFonts w:ascii="Fira Sans" w:hAnsi="Fira Sans"/>
          <w:sz w:val="19"/>
          <w:szCs w:val="19"/>
        </w:rPr>
        <w:t>20,8</w:t>
      </w:r>
      <w:r w:rsidRPr="000230FD">
        <w:rPr>
          <w:rFonts w:ascii="Fira Sans" w:hAnsi="Fira Sans"/>
          <w:sz w:val="19"/>
          <w:szCs w:val="19"/>
        </w:rPr>
        <w:t>%. W przedsiębiorstwach, zajmujących się głównie robotami budowlanymi specjalistycznymi produkcja budowlano-</w:t>
      </w:r>
      <w:r w:rsidRPr="000230FD">
        <w:rPr>
          <w:rFonts w:ascii="Fira Sans" w:hAnsi="Fira Sans"/>
          <w:sz w:val="19"/>
          <w:szCs w:val="19"/>
        </w:rPr>
        <w:br/>
        <w:t xml:space="preserve">-montażowa wzrosła o </w:t>
      </w:r>
      <w:r>
        <w:rPr>
          <w:rFonts w:ascii="Fira Sans" w:hAnsi="Fira Sans"/>
          <w:sz w:val="19"/>
          <w:szCs w:val="19"/>
        </w:rPr>
        <w:t>15,7</w:t>
      </w:r>
      <w:r w:rsidRPr="000230FD">
        <w:rPr>
          <w:rFonts w:ascii="Fira Sans" w:hAnsi="Fira Sans"/>
          <w:sz w:val="19"/>
          <w:szCs w:val="19"/>
        </w:rPr>
        <w:t>%.</w:t>
      </w:r>
      <w:r>
        <w:rPr>
          <w:rFonts w:ascii="Fira Sans" w:hAnsi="Fira Sans"/>
          <w:sz w:val="19"/>
          <w:szCs w:val="19"/>
        </w:rPr>
        <w:t xml:space="preserve"> </w:t>
      </w:r>
    </w:p>
    <w:p w14:paraId="6D19E67B" w14:textId="77777777" w:rsidR="00B51E67" w:rsidRPr="00AC460E" w:rsidRDefault="00B51E67" w:rsidP="00BF01F8">
      <w:pPr>
        <w:pStyle w:val="Nagwek2"/>
        <w:rPr>
          <w:caps/>
        </w:rPr>
      </w:pPr>
      <w:r w:rsidRPr="00AC460E">
        <w:rPr>
          <w:caps/>
        </w:rPr>
        <w:t>B</w:t>
      </w:r>
      <w:r w:rsidRPr="00AC460E">
        <w:t>udownictwo</w:t>
      </w:r>
      <w:r w:rsidRPr="00AC460E">
        <w:rPr>
          <w:caps/>
          <w:spacing w:val="60"/>
        </w:rPr>
        <w:t xml:space="preserve"> </w:t>
      </w:r>
      <w:r w:rsidRPr="00AC460E">
        <w:t>mieszkaniowe</w:t>
      </w:r>
      <w:bookmarkEnd w:id="18"/>
      <w:bookmarkEnd w:id="19"/>
    </w:p>
    <w:p w14:paraId="51468F8E" w14:textId="6E7BE0E3" w:rsidR="00487D0A" w:rsidRPr="009F516D" w:rsidRDefault="00487D0A" w:rsidP="00487D0A">
      <w:pPr>
        <w:suppressAutoHyphens/>
        <w:rPr>
          <w:rFonts w:eastAsia="Times New Roman" w:cs="Times New Roman"/>
          <w:szCs w:val="19"/>
          <w:lang w:eastAsia="pl-PL"/>
        </w:rPr>
      </w:pPr>
      <w:r w:rsidRPr="009F516D">
        <w:rPr>
          <w:rFonts w:eastAsia="Times New Roman" w:cs="Arial"/>
          <w:bCs/>
          <w:szCs w:val="19"/>
          <w:lang w:eastAsia="pl-PL"/>
        </w:rPr>
        <w:t xml:space="preserve">We wrześniu 2026 </w:t>
      </w:r>
      <w:r w:rsidRPr="009F516D">
        <w:rPr>
          <w:rFonts w:eastAsia="Times New Roman" w:cs="Times New Roman"/>
          <w:szCs w:val="19"/>
          <w:lang w:eastAsia="pl-PL"/>
        </w:rPr>
        <w:t>r., w porównaniu z analogicznym miesiącem ub.r., wzrosła lic</w:t>
      </w:r>
      <w:r w:rsidR="009F516D">
        <w:rPr>
          <w:rFonts w:eastAsia="Times New Roman" w:cs="Times New Roman"/>
          <w:szCs w:val="19"/>
          <w:lang w:eastAsia="pl-PL"/>
        </w:rPr>
        <w:t xml:space="preserve">zba mieszkań, na których budowę </w:t>
      </w:r>
      <w:r w:rsidRPr="009F516D">
        <w:rPr>
          <w:rFonts w:eastAsia="Times New Roman" w:cs="Times New Roman"/>
          <w:szCs w:val="19"/>
          <w:lang w:eastAsia="pl-PL"/>
        </w:rPr>
        <w:t>uzyskano pozwolenia lub dokonano zgłoszeń z projektem budowlanym (o 2,9%) oraz liczba mieszkań oddanych do użytkowania (o 23,9%). Wzrosła także liczba mieszkań których budowę rozpoczęto (o 14,0%).</w:t>
      </w:r>
    </w:p>
    <w:p w14:paraId="1AFE2909" w14:textId="77777777" w:rsidR="00487D0A" w:rsidRPr="009F516D" w:rsidRDefault="00487D0A" w:rsidP="00487D0A">
      <w:pPr>
        <w:suppressAutoHyphens/>
        <w:rPr>
          <w:rFonts w:eastAsia="Times New Roman" w:cs="Arial"/>
          <w:szCs w:val="19"/>
          <w:lang w:eastAsia="pl-PL"/>
        </w:rPr>
      </w:pPr>
      <w:r w:rsidRPr="009F516D">
        <w:rPr>
          <w:rFonts w:eastAsia="Times New Roman" w:cs="Times New Roman"/>
          <w:szCs w:val="19"/>
          <w:lang w:eastAsia="pl-PL"/>
        </w:rPr>
        <w:t>Według wstępnych danych</w:t>
      </w:r>
      <w:r w:rsidRPr="009F516D">
        <w:rPr>
          <w:rFonts w:eastAsia="Times New Roman" w:cs="Times New Roman"/>
          <w:szCs w:val="19"/>
          <w:vertAlign w:val="superscript"/>
          <w:lang w:eastAsia="pl-PL"/>
        </w:rPr>
        <w:footnoteReference w:id="4"/>
      </w:r>
      <w:r w:rsidRPr="009F516D">
        <w:rPr>
          <w:rFonts w:eastAsia="Times New Roman" w:cs="Times New Roman"/>
          <w:szCs w:val="19"/>
          <w:lang w:eastAsia="pl-PL"/>
        </w:rPr>
        <w:t xml:space="preserve"> </w:t>
      </w:r>
      <w:r w:rsidRPr="009F516D">
        <w:rPr>
          <w:rFonts w:eastAsia="Times New Roman" w:cs="Arial"/>
          <w:bCs/>
          <w:szCs w:val="19"/>
          <w:lang w:eastAsia="pl-PL"/>
        </w:rPr>
        <w:t xml:space="preserve">we wrześniu </w:t>
      </w:r>
      <w:r w:rsidRPr="009F516D">
        <w:rPr>
          <w:rFonts w:eastAsia="Times New Roman" w:cs="Times New Roman"/>
          <w:szCs w:val="19"/>
          <w:lang w:eastAsia="pl-PL"/>
        </w:rPr>
        <w:t xml:space="preserve">br. </w:t>
      </w:r>
      <w:r w:rsidRPr="009F516D">
        <w:rPr>
          <w:rFonts w:eastAsia="Times New Roman" w:cs="Times New Roman"/>
          <w:b/>
          <w:szCs w:val="19"/>
          <w:lang w:eastAsia="pl-PL"/>
        </w:rPr>
        <w:t>oddano do użytkowania</w:t>
      </w:r>
      <w:r w:rsidRPr="009F516D">
        <w:rPr>
          <w:rFonts w:eastAsia="Times New Roman" w:cs="Times New Roman"/>
          <w:szCs w:val="19"/>
          <w:lang w:eastAsia="pl-PL"/>
        </w:rPr>
        <w:t xml:space="preserve"> 559 mieszkań, tj. o 108 więcej </w:t>
      </w:r>
      <w:r w:rsidRPr="009F516D">
        <w:rPr>
          <w:rFonts w:eastAsia="Times New Roman" w:cs="Arial"/>
          <w:szCs w:val="19"/>
          <w:lang w:eastAsia="pl-PL"/>
        </w:rPr>
        <w:t xml:space="preserve">niż przed rokiem (wzrost o 23,9%). </w:t>
      </w:r>
      <w:r w:rsidRPr="009F516D">
        <w:rPr>
          <w:rFonts w:eastAsia="Times New Roman" w:cs="Times New Roman"/>
          <w:szCs w:val="19"/>
          <w:lang w:eastAsia="pl-PL"/>
        </w:rPr>
        <w:t>W badanym miesiącu najwięcej lokali przekazali deweloperzy – 378 (67,6% oddanych mieszkań), następnie inwestorzy indywidualni – 141 (25,2%) oraz budownictwo zakładowe – 40 (7,2%). P</w:t>
      </w:r>
      <w:r w:rsidRPr="009F516D">
        <w:rPr>
          <w:rFonts w:eastAsia="Times New Roman" w:cs="Arial"/>
          <w:szCs w:val="19"/>
          <w:lang w:eastAsia="pl-PL"/>
        </w:rPr>
        <w:t>rzed rokiem udział tych form budownictwa wyniósł: deweloperzy</w:t>
      </w:r>
      <w:r w:rsidRPr="009F516D">
        <w:rPr>
          <w:rFonts w:eastAsia="Times New Roman" w:cs="Times New Roman"/>
          <w:szCs w:val="19"/>
          <w:lang w:eastAsia="pl-PL"/>
        </w:rPr>
        <w:t xml:space="preserve"> </w:t>
      </w:r>
      <w:r w:rsidRPr="009F516D">
        <w:rPr>
          <w:rFonts w:eastAsia="Times New Roman" w:cs="Arial"/>
          <w:szCs w:val="19"/>
          <w:lang w:eastAsia="pl-PL"/>
        </w:rPr>
        <w:t xml:space="preserve">– 65,9%, </w:t>
      </w:r>
      <w:r w:rsidRPr="009F516D">
        <w:rPr>
          <w:rFonts w:eastAsia="Times New Roman" w:cs="Times New Roman"/>
          <w:szCs w:val="19"/>
          <w:lang w:eastAsia="pl-PL"/>
        </w:rPr>
        <w:t>inwestorzy indywidualni – 34,1%</w:t>
      </w:r>
      <w:r w:rsidRPr="009F516D">
        <w:rPr>
          <w:rFonts w:eastAsia="Times New Roman" w:cs="Arial"/>
          <w:szCs w:val="19"/>
          <w:lang w:eastAsia="pl-PL"/>
        </w:rPr>
        <w:t xml:space="preserve">, </w:t>
      </w:r>
      <w:r w:rsidRPr="009F516D">
        <w:rPr>
          <w:rFonts w:eastAsia="Times New Roman" w:cs="Times New Roman"/>
          <w:szCs w:val="19"/>
          <w:lang w:eastAsia="pl-PL"/>
        </w:rPr>
        <w:t>natomiast w ramach budownictwa zakładowego nie oddano do użytkowania żadnego lokalu.</w:t>
      </w:r>
    </w:p>
    <w:p w14:paraId="513D320E" w14:textId="2378F32C" w:rsidR="00973D81" w:rsidRPr="00DF5B22" w:rsidRDefault="00487D0A" w:rsidP="00487D0A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 w:rsidRPr="009F516D">
        <w:rPr>
          <w:rFonts w:ascii="Fira Sans" w:eastAsiaTheme="minorHAnsi" w:hAnsi="Fira Sans" w:cs="Arial"/>
          <w:sz w:val="19"/>
          <w:szCs w:val="19"/>
          <w:lang w:eastAsia="en-US"/>
        </w:rPr>
        <w:t>Mie</w:t>
      </w:r>
      <w:r w:rsidRPr="009F516D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szkania oddane do użytkowania w województwie warmińsko-mazurskim </w:t>
      </w:r>
      <w:r w:rsidRPr="009F516D">
        <w:rPr>
          <w:rFonts w:ascii="Fira Sans" w:eastAsiaTheme="minorHAnsi" w:hAnsi="Fira Sans" w:cs="Arial"/>
          <w:bCs/>
          <w:sz w:val="19"/>
          <w:szCs w:val="19"/>
          <w:lang w:eastAsia="en-US"/>
        </w:rPr>
        <w:t>we wrześniu 2026</w:t>
      </w:r>
      <w:r w:rsidRPr="009F516D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r. stanowiły 3,3% mieszkań przekazanych do eksploatacji w kraju.</w:t>
      </w:r>
      <w:r w:rsidR="00973D81">
        <w:rPr>
          <w:szCs w:val="19"/>
        </w:rPr>
        <w:br w:type="page"/>
      </w:r>
    </w:p>
    <w:p w14:paraId="73CC9AD0" w14:textId="3444FE34" w:rsidR="00833A9A" w:rsidRPr="00AC460E" w:rsidRDefault="002D0AE5" w:rsidP="003959F5">
      <w:pPr>
        <w:pStyle w:val="Tytutablicwykreswmap"/>
      </w:pPr>
      <w:r w:rsidRPr="00AC460E">
        <w:lastRenderedPageBreak/>
        <w:t xml:space="preserve">Tablica </w:t>
      </w:r>
      <w:r w:rsidR="00E25E32">
        <w:t>1</w:t>
      </w:r>
      <w:r w:rsidR="00A41773">
        <w:t>0</w:t>
      </w:r>
      <w:r w:rsidRPr="00AC460E">
        <w:t xml:space="preserve">. </w:t>
      </w:r>
      <w:r w:rsidR="00487D0A" w:rsidRPr="00593BF3">
        <w:t>Mieszkania oddane do użytkowania w okresie styczeń</w:t>
      </w:r>
      <w:r w:rsidR="00487D0A" w:rsidRPr="00593BF3">
        <w:rPr>
          <w:rFonts w:cs="Arial"/>
          <w:sz w:val="16"/>
          <w:szCs w:val="16"/>
        </w:rPr>
        <w:t>–</w:t>
      </w:r>
      <w:r w:rsidR="00487D0A" w:rsidRPr="00593BF3">
        <w:t>wrzesień</w:t>
      </w:r>
      <w:r w:rsidR="00487D0A" w:rsidRPr="00593BF3">
        <w:rPr>
          <w:rFonts w:cs="Arial"/>
          <w:szCs w:val="19"/>
        </w:rPr>
        <w:t xml:space="preserve"> </w:t>
      </w:r>
      <w:r w:rsidR="00487D0A" w:rsidRPr="00593BF3">
        <w:t>br.</w:t>
      </w:r>
    </w:p>
    <w:tbl>
      <w:tblPr>
        <w:tblW w:w="10469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0. Liczba mieszkań oddanych do użytkowania w okresie styczeń-lipiec br."/>
        <w:tblDescription w:val="Tablica przedstawia liczbę mieszkań oddanych do użytkowania ogółem oraz według form budownictwa, przeciętną powierzchnię użytkową 1 mieszkania w m2 w okresie narastającym 2026 r. oraz strukturę mieszkań oddanych do użytkowania, dynamikę mieszkań oddanych do użytkowania  w stosunku do analogicznego okresu 2025 r. "/>
      </w:tblPr>
      <w:tblGrid>
        <w:gridCol w:w="3175"/>
        <w:gridCol w:w="1823"/>
        <w:gridCol w:w="1824"/>
        <w:gridCol w:w="1823"/>
        <w:gridCol w:w="1824"/>
      </w:tblGrid>
      <w:tr w:rsidR="00127149" w:rsidRPr="001C2F22" w14:paraId="4B958D01" w14:textId="77777777" w:rsidTr="00D67E86">
        <w:trPr>
          <w:trHeight w:val="20"/>
          <w:tblHeader/>
        </w:trPr>
        <w:tc>
          <w:tcPr>
            <w:tcW w:w="3175" w:type="dxa"/>
            <w:vMerge w:val="restart"/>
            <w:vAlign w:val="center"/>
          </w:tcPr>
          <w:p w14:paraId="6D88F5DE" w14:textId="77777777" w:rsidR="00127149" w:rsidRPr="00593BF3" w:rsidRDefault="00127149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Wyszczególnienie</w:t>
            </w:r>
          </w:p>
        </w:tc>
        <w:tc>
          <w:tcPr>
            <w:tcW w:w="5470" w:type="dxa"/>
            <w:gridSpan w:val="3"/>
            <w:vAlign w:val="center"/>
          </w:tcPr>
          <w:p w14:paraId="3A4D49E6" w14:textId="77777777" w:rsidR="00127149" w:rsidRPr="00593BF3" w:rsidRDefault="00127149" w:rsidP="0048214A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Mieszkania oddane do użytkowania</w:t>
            </w:r>
          </w:p>
        </w:tc>
        <w:tc>
          <w:tcPr>
            <w:tcW w:w="1824" w:type="dxa"/>
            <w:vMerge w:val="restart"/>
            <w:vAlign w:val="center"/>
          </w:tcPr>
          <w:p w14:paraId="4218C6F5" w14:textId="77777777" w:rsidR="00127149" w:rsidRPr="00593BF3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 xml:space="preserve">Przeciętna </w:t>
            </w:r>
            <w:r w:rsidRPr="00593BF3">
              <w:rPr>
                <w:rFonts w:cs="Arial"/>
                <w:szCs w:val="19"/>
              </w:rPr>
              <w:br/>
              <w:t xml:space="preserve">powierzchnia </w:t>
            </w:r>
            <w:r w:rsidRPr="00593BF3">
              <w:rPr>
                <w:rFonts w:cs="Arial"/>
                <w:szCs w:val="19"/>
              </w:rPr>
              <w:br/>
              <w:t xml:space="preserve">użytkowa </w:t>
            </w:r>
            <w:r w:rsidRPr="00593BF3">
              <w:rPr>
                <w:rFonts w:cs="Arial"/>
                <w:szCs w:val="19"/>
              </w:rPr>
              <w:br/>
              <w:t>1 mieszkania w m</w:t>
            </w:r>
            <w:r w:rsidRPr="00593BF3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127149" w:rsidRPr="001C2F22" w14:paraId="6905C888" w14:textId="77777777" w:rsidTr="00D67E86">
        <w:trPr>
          <w:trHeight w:val="20"/>
          <w:tblHeader/>
        </w:trPr>
        <w:tc>
          <w:tcPr>
            <w:tcW w:w="3175" w:type="dxa"/>
            <w:vMerge/>
            <w:vAlign w:val="center"/>
          </w:tcPr>
          <w:p w14:paraId="434F3DB3" w14:textId="77777777" w:rsidR="00127149" w:rsidRPr="00593BF3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823" w:type="dxa"/>
            <w:vAlign w:val="center"/>
          </w:tcPr>
          <w:p w14:paraId="51FEC9CD" w14:textId="77777777" w:rsidR="00127149" w:rsidRPr="00593BF3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 xml:space="preserve">w liczbach </w:t>
            </w:r>
            <w:r w:rsidRPr="00593BF3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1824" w:type="dxa"/>
            <w:vAlign w:val="center"/>
          </w:tcPr>
          <w:p w14:paraId="3690AC25" w14:textId="77777777" w:rsidR="00127149" w:rsidRPr="00593BF3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w odsetkach</w:t>
            </w:r>
          </w:p>
        </w:tc>
        <w:tc>
          <w:tcPr>
            <w:tcW w:w="1823" w:type="dxa"/>
            <w:vAlign w:val="center"/>
          </w:tcPr>
          <w:p w14:paraId="6728C5C8" w14:textId="7688DA43" w:rsidR="00127149" w:rsidRPr="00593BF3" w:rsidRDefault="00C07708" w:rsidP="00C4624E">
            <w:pPr>
              <w:suppressAutoHyphens/>
              <w:jc w:val="center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01–0</w:t>
            </w:r>
            <w:r w:rsidR="00487D0A" w:rsidRPr="00593BF3">
              <w:rPr>
                <w:rFonts w:cs="Arial"/>
                <w:szCs w:val="19"/>
              </w:rPr>
              <w:t>9</w:t>
            </w:r>
            <w:r w:rsidRPr="00593BF3">
              <w:rPr>
                <w:rFonts w:cs="Arial"/>
                <w:szCs w:val="19"/>
              </w:rPr>
              <w:t xml:space="preserve"> 2025=100</w:t>
            </w:r>
          </w:p>
        </w:tc>
        <w:tc>
          <w:tcPr>
            <w:tcW w:w="1824" w:type="dxa"/>
            <w:vMerge/>
            <w:vAlign w:val="center"/>
          </w:tcPr>
          <w:p w14:paraId="2238684B" w14:textId="77777777" w:rsidR="00127149" w:rsidRPr="00593BF3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</w:tr>
      <w:tr w:rsidR="00487D0A" w:rsidRPr="001C2F22" w14:paraId="69B582B7" w14:textId="77777777" w:rsidTr="00FE3737">
        <w:trPr>
          <w:tblHeader/>
        </w:trPr>
        <w:tc>
          <w:tcPr>
            <w:tcW w:w="3175" w:type="dxa"/>
            <w:vAlign w:val="center"/>
          </w:tcPr>
          <w:p w14:paraId="1DEAE798" w14:textId="77777777" w:rsidR="00487D0A" w:rsidRPr="00593BF3" w:rsidRDefault="00487D0A" w:rsidP="00487D0A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593BF3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823" w:type="dxa"/>
            <w:vAlign w:val="center"/>
          </w:tcPr>
          <w:p w14:paraId="57C3720E" w14:textId="2B51BC0E" w:rsidR="00487D0A" w:rsidRPr="00593BF3" w:rsidRDefault="00487D0A" w:rsidP="00487D0A">
            <w:pPr>
              <w:suppressAutoHyphens/>
              <w:jc w:val="right"/>
              <w:rPr>
                <w:rStyle w:val="Pogrubienie"/>
                <w:szCs w:val="19"/>
              </w:rPr>
            </w:pPr>
            <w:r w:rsidRPr="00593BF3">
              <w:rPr>
                <w:rStyle w:val="Pogrubienie"/>
                <w:szCs w:val="19"/>
              </w:rPr>
              <w:t>4 274</w:t>
            </w:r>
          </w:p>
        </w:tc>
        <w:tc>
          <w:tcPr>
            <w:tcW w:w="1824" w:type="dxa"/>
            <w:vAlign w:val="center"/>
          </w:tcPr>
          <w:p w14:paraId="7FFB79FE" w14:textId="41D431B3" w:rsidR="00487D0A" w:rsidRPr="00593BF3" w:rsidRDefault="00487D0A" w:rsidP="00487D0A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593BF3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823" w:type="dxa"/>
            <w:vAlign w:val="center"/>
          </w:tcPr>
          <w:p w14:paraId="6D840F97" w14:textId="41AAD98C" w:rsidR="00487D0A" w:rsidRPr="00593BF3" w:rsidRDefault="00487D0A" w:rsidP="00487D0A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593BF3">
              <w:rPr>
                <w:rFonts w:cs="Arial"/>
                <w:b/>
                <w:szCs w:val="19"/>
              </w:rPr>
              <w:t>121,7</w:t>
            </w:r>
          </w:p>
        </w:tc>
        <w:tc>
          <w:tcPr>
            <w:tcW w:w="1824" w:type="dxa"/>
            <w:vAlign w:val="center"/>
          </w:tcPr>
          <w:p w14:paraId="7E56F9AE" w14:textId="132396A3" w:rsidR="00487D0A" w:rsidRPr="00593BF3" w:rsidRDefault="00487D0A" w:rsidP="00487D0A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593BF3">
              <w:rPr>
                <w:rFonts w:cs="Arial"/>
                <w:b/>
                <w:szCs w:val="19"/>
              </w:rPr>
              <w:t>82,2</w:t>
            </w:r>
          </w:p>
        </w:tc>
      </w:tr>
      <w:tr w:rsidR="00487D0A" w:rsidRPr="001C2F22" w14:paraId="0791BC11" w14:textId="77777777" w:rsidTr="00FE3737">
        <w:trPr>
          <w:tblHeader/>
        </w:trPr>
        <w:tc>
          <w:tcPr>
            <w:tcW w:w="3175" w:type="dxa"/>
            <w:vAlign w:val="center"/>
          </w:tcPr>
          <w:p w14:paraId="7364A615" w14:textId="77777777" w:rsidR="00487D0A" w:rsidRPr="00593BF3" w:rsidRDefault="00487D0A" w:rsidP="00487D0A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Indywidualne</w:t>
            </w:r>
          </w:p>
        </w:tc>
        <w:tc>
          <w:tcPr>
            <w:tcW w:w="1823" w:type="dxa"/>
            <w:vAlign w:val="center"/>
          </w:tcPr>
          <w:p w14:paraId="77445A47" w14:textId="2F860FD2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1 427</w:t>
            </w:r>
          </w:p>
        </w:tc>
        <w:tc>
          <w:tcPr>
            <w:tcW w:w="1824" w:type="dxa"/>
            <w:vAlign w:val="center"/>
          </w:tcPr>
          <w:p w14:paraId="1448504E" w14:textId="07986114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33,4</w:t>
            </w:r>
          </w:p>
        </w:tc>
        <w:tc>
          <w:tcPr>
            <w:tcW w:w="1823" w:type="dxa"/>
            <w:vAlign w:val="center"/>
          </w:tcPr>
          <w:p w14:paraId="353D7337" w14:textId="1B44C9C8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100,1</w:t>
            </w:r>
          </w:p>
        </w:tc>
        <w:tc>
          <w:tcPr>
            <w:tcW w:w="1824" w:type="dxa"/>
            <w:vAlign w:val="center"/>
          </w:tcPr>
          <w:p w14:paraId="1179C546" w14:textId="7A109989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135,4</w:t>
            </w:r>
          </w:p>
        </w:tc>
      </w:tr>
      <w:tr w:rsidR="00487D0A" w:rsidRPr="001C2F22" w14:paraId="6563A5F2" w14:textId="77777777" w:rsidTr="00FE3737">
        <w:trPr>
          <w:tblHeader/>
        </w:trPr>
        <w:tc>
          <w:tcPr>
            <w:tcW w:w="3175" w:type="dxa"/>
            <w:vAlign w:val="center"/>
          </w:tcPr>
          <w:p w14:paraId="7CE87D0A" w14:textId="77777777" w:rsidR="00487D0A" w:rsidRPr="00593BF3" w:rsidRDefault="00487D0A" w:rsidP="00487D0A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1823" w:type="dxa"/>
            <w:vAlign w:val="center"/>
          </w:tcPr>
          <w:p w14:paraId="7E11D08E" w14:textId="2C81AF92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2 684</w:t>
            </w:r>
          </w:p>
        </w:tc>
        <w:tc>
          <w:tcPr>
            <w:tcW w:w="1824" w:type="dxa"/>
            <w:vAlign w:val="center"/>
          </w:tcPr>
          <w:p w14:paraId="0C7AD565" w14:textId="5EC3EA0A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62,8</w:t>
            </w:r>
          </w:p>
        </w:tc>
        <w:tc>
          <w:tcPr>
            <w:tcW w:w="1823" w:type="dxa"/>
            <w:vAlign w:val="center"/>
          </w:tcPr>
          <w:p w14:paraId="5F593644" w14:textId="34000D08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129,2</w:t>
            </w:r>
          </w:p>
        </w:tc>
        <w:tc>
          <w:tcPr>
            <w:tcW w:w="1824" w:type="dxa"/>
            <w:vAlign w:val="center"/>
          </w:tcPr>
          <w:p w14:paraId="7C83BFD7" w14:textId="15F6DED4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56,0</w:t>
            </w:r>
          </w:p>
        </w:tc>
      </w:tr>
      <w:tr w:rsidR="00487D0A" w:rsidRPr="001C2F22" w14:paraId="1381395B" w14:textId="77777777" w:rsidTr="00FE3737">
        <w:trPr>
          <w:tblHeader/>
        </w:trPr>
        <w:tc>
          <w:tcPr>
            <w:tcW w:w="3175" w:type="dxa"/>
            <w:vAlign w:val="center"/>
          </w:tcPr>
          <w:p w14:paraId="7B1FC6EA" w14:textId="2312E5EF" w:rsidR="00487D0A" w:rsidRPr="00593BF3" w:rsidRDefault="00487D0A" w:rsidP="00487D0A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Komunalne</w:t>
            </w:r>
          </w:p>
        </w:tc>
        <w:tc>
          <w:tcPr>
            <w:tcW w:w="1823" w:type="dxa"/>
            <w:vAlign w:val="center"/>
          </w:tcPr>
          <w:p w14:paraId="0D1EF147" w14:textId="388F30E7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46</w:t>
            </w:r>
          </w:p>
        </w:tc>
        <w:tc>
          <w:tcPr>
            <w:tcW w:w="1824" w:type="dxa"/>
            <w:vAlign w:val="center"/>
          </w:tcPr>
          <w:p w14:paraId="771AE46A" w14:textId="7453C1A4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1,1</w:t>
            </w:r>
          </w:p>
        </w:tc>
        <w:tc>
          <w:tcPr>
            <w:tcW w:w="1823" w:type="dxa"/>
            <w:vAlign w:val="center"/>
          </w:tcPr>
          <w:p w14:paraId="5DB9BC7A" w14:textId="7D33AAA8" w:rsidR="00487D0A" w:rsidRPr="00593BF3" w:rsidRDefault="00593BF3" w:rsidP="00487D0A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511,1</w:t>
            </w:r>
          </w:p>
        </w:tc>
        <w:tc>
          <w:tcPr>
            <w:tcW w:w="1824" w:type="dxa"/>
            <w:vAlign w:val="center"/>
          </w:tcPr>
          <w:p w14:paraId="39808BD5" w14:textId="44856FC4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41,6</w:t>
            </w:r>
          </w:p>
        </w:tc>
      </w:tr>
      <w:tr w:rsidR="00487D0A" w:rsidRPr="001C2F22" w14:paraId="3C2269B7" w14:textId="77777777" w:rsidTr="002928E3">
        <w:trPr>
          <w:tblHeader/>
        </w:trPr>
        <w:tc>
          <w:tcPr>
            <w:tcW w:w="3175" w:type="dxa"/>
            <w:vAlign w:val="center"/>
          </w:tcPr>
          <w:p w14:paraId="72D5D682" w14:textId="77777777" w:rsidR="00487D0A" w:rsidRPr="00593BF3" w:rsidRDefault="00487D0A" w:rsidP="00487D0A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1823" w:type="dxa"/>
            <w:vAlign w:val="center"/>
          </w:tcPr>
          <w:p w14:paraId="109333F6" w14:textId="5FD7250D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77</w:t>
            </w:r>
          </w:p>
        </w:tc>
        <w:tc>
          <w:tcPr>
            <w:tcW w:w="1824" w:type="dxa"/>
            <w:vAlign w:val="center"/>
          </w:tcPr>
          <w:p w14:paraId="7A3D2C38" w14:textId="57E9F6BA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1,8</w:t>
            </w:r>
          </w:p>
        </w:tc>
        <w:tc>
          <w:tcPr>
            <w:tcW w:w="1823" w:type="dxa"/>
            <w:vAlign w:val="center"/>
          </w:tcPr>
          <w:p w14:paraId="17D667F7" w14:textId="512C379E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1824" w:type="dxa"/>
            <w:vAlign w:val="center"/>
          </w:tcPr>
          <w:p w14:paraId="175F3FE1" w14:textId="4AFF639E" w:rsidR="00487D0A" w:rsidRPr="00593BF3" w:rsidRDefault="00487D0A" w:rsidP="00487D0A">
            <w:pPr>
              <w:suppressAutoHyphens/>
              <w:jc w:val="right"/>
              <w:rPr>
                <w:rFonts w:cs="Arial"/>
                <w:szCs w:val="19"/>
              </w:rPr>
            </w:pPr>
            <w:r w:rsidRPr="00593BF3">
              <w:rPr>
                <w:rFonts w:cs="Arial"/>
                <w:szCs w:val="19"/>
              </w:rPr>
              <w:t>48,8</w:t>
            </w:r>
          </w:p>
        </w:tc>
      </w:tr>
    </w:tbl>
    <w:p w14:paraId="15C02E6E" w14:textId="7C370E0E" w:rsidR="00DA0B58" w:rsidRPr="007722D5" w:rsidRDefault="00DA0B58" w:rsidP="00DA0B58">
      <w:pPr>
        <w:suppressAutoHyphens/>
        <w:spacing w:before="360"/>
        <w:rPr>
          <w:bCs/>
          <w:szCs w:val="19"/>
        </w:rPr>
      </w:pPr>
      <w:r w:rsidRPr="007722D5">
        <w:rPr>
          <w:szCs w:val="19"/>
        </w:rPr>
        <w:t xml:space="preserve">W okresie styczeń–wrzesień 2026 r. w województwie oddano do użytkowania 4 274 mieszkań, tj. o 761  (o 21,7%) więcej niż w analogicznym okresie ub.r. </w:t>
      </w:r>
      <w:r w:rsidRPr="007722D5">
        <w:rPr>
          <w:b/>
          <w:bCs/>
          <w:szCs w:val="19"/>
        </w:rPr>
        <w:t xml:space="preserve">Przeciętna powierzchnia użytkowa mieszkania </w:t>
      </w:r>
      <w:r w:rsidRPr="007722D5">
        <w:rPr>
          <w:szCs w:val="19"/>
        </w:rPr>
        <w:t>oddanego do użytkowania w tym czasie wyniosła 82,2 m</w:t>
      </w:r>
      <w:r w:rsidRPr="007722D5">
        <w:rPr>
          <w:szCs w:val="19"/>
          <w:vertAlign w:val="superscript"/>
        </w:rPr>
        <w:t>2</w:t>
      </w:r>
      <w:r w:rsidRPr="007722D5">
        <w:rPr>
          <w:sz w:val="11"/>
          <w:szCs w:val="11"/>
        </w:rPr>
        <w:t xml:space="preserve"> </w:t>
      </w:r>
      <w:r w:rsidRPr="007722D5">
        <w:rPr>
          <w:szCs w:val="19"/>
        </w:rPr>
        <w:t>i była o 6,5 m</w:t>
      </w:r>
      <w:r w:rsidRPr="007722D5">
        <w:rPr>
          <w:szCs w:val="19"/>
          <w:vertAlign w:val="superscript"/>
        </w:rPr>
        <w:t>2</w:t>
      </w:r>
      <w:r w:rsidRPr="007722D5">
        <w:rPr>
          <w:sz w:val="11"/>
          <w:szCs w:val="11"/>
        </w:rPr>
        <w:t xml:space="preserve"> </w:t>
      </w:r>
      <w:r w:rsidRPr="007722D5">
        <w:rPr>
          <w:szCs w:val="19"/>
        </w:rPr>
        <w:t xml:space="preserve">mniejsza niż w okresie styczeń–wrzesień 2025 r. Inwestorzy indywidualni oddali mieszkania o niemal 2,5-krotnie większej przeciętnej powierzchni użytkowej niż deweloperzy. Były to mieszkania </w:t>
      </w:r>
      <w:r w:rsidRPr="007722D5">
        <w:rPr>
          <w:szCs w:val="19"/>
        </w:rPr>
        <w:br/>
        <w:t>o przeciętnej powierzchni użytkowej większej niż w poprzednim roku.</w:t>
      </w:r>
    </w:p>
    <w:p w14:paraId="10B56D40" w14:textId="5E17231C" w:rsidR="00B51E67" w:rsidRPr="003959F5" w:rsidRDefault="00B51E67" w:rsidP="003A4469">
      <w:pPr>
        <w:pStyle w:val="Tytutablicwykreswmap"/>
        <w:ind w:left="851" w:hanging="851"/>
        <w:rPr>
          <w:b w:val="0"/>
        </w:rPr>
      </w:pPr>
      <w:r w:rsidRPr="002B775A">
        <w:t>Wykres</w:t>
      </w:r>
      <w:r w:rsidRPr="00E01F8E">
        <w:t xml:space="preserve"> </w:t>
      </w:r>
      <w:r w:rsidR="00DB64DB">
        <w:t>9</w:t>
      </w:r>
      <w:r w:rsidRPr="00C74319">
        <w:t>.</w:t>
      </w:r>
      <w:r w:rsidRPr="00AC460E">
        <w:t xml:space="preserve"> Dynamika mieszkań oddanych do użytkowania</w:t>
      </w:r>
      <w:r w:rsidRPr="00AC460E">
        <w:br/>
      </w:r>
      <w:r w:rsidRPr="003959F5">
        <w:rPr>
          <w:b w:val="0"/>
        </w:rPr>
        <w:t>(analogiczny okres 20</w:t>
      </w:r>
      <w:r w:rsidR="00B049E1">
        <w:rPr>
          <w:b w:val="0"/>
        </w:rPr>
        <w:t>21</w:t>
      </w:r>
      <w:r w:rsidRPr="003959F5">
        <w:rPr>
          <w:b w:val="0"/>
        </w:rPr>
        <w:t>=100)</w:t>
      </w:r>
    </w:p>
    <w:p w14:paraId="1B2CE2D4" w14:textId="33A98532" w:rsidR="003D4CA7" w:rsidRPr="00AC460E" w:rsidRDefault="00CE2E47" w:rsidP="00440918">
      <w:pPr>
        <w:pStyle w:val="Tekstpodstawowy"/>
        <w:suppressAutoHyphens/>
        <w:spacing w:before="360"/>
        <w:rPr>
          <w:szCs w:val="19"/>
        </w:rPr>
      </w:pPr>
      <w:r w:rsidRPr="00EA7D1C">
        <w:rPr>
          <w:noProof/>
          <w:szCs w:val="19"/>
          <w:lang w:eastAsia="pl-PL"/>
        </w:rPr>
        <w:drawing>
          <wp:anchor distT="0" distB="0" distL="114300" distR="114300" simplePos="0" relativeHeight="253216768" behindDoc="0" locked="0" layoutInCell="1" allowOverlap="1" wp14:anchorId="6F412FC4" wp14:editId="5559AC36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6654165" cy="2578100"/>
            <wp:effectExtent l="0" t="0" r="0" b="0"/>
            <wp:wrapTopAndBottom/>
            <wp:docPr id="21" name="Obraz 21" descr="Wykres liniowy dla Polski i województwa warmińsko-mazurskiego przedstawia zmiany w porównaniu z 2021 r. w liczbie mieszkań oddanych do użytkowania  według okresów narastających od 2023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ykr_09.wm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37C5" w:rsidRPr="00EA7D1C">
        <w:rPr>
          <w:szCs w:val="19"/>
        </w:rPr>
        <w:t>Najwięcej mieszkań przekazano do użytkowania w Olsztynie (1 037), w następnej kolejności w powiecie olsztyńskim (652), a najmniej w węgorzewskim (16). Mieszkania o największej przeciętnej powierzchni użytkowej powstały w powiecie węgorzewskim (137,3 m</w:t>
      </w:r>
      <w:r w:rsidR="008537C5" w:rsidRPr="00EA7D1C">
        <w:rPr>
          <w:szCs w:val="19"/>
          <w:vertAlign w:val="superscript"/>
        </w:rPr>
        <w:t>2</w:t>
      </w:r>
      <w:r w:rsidR="008537C5" w:rsidRPr="00EA7D1C">
        <w:rPr>
          <w:szCs w:val="19"/>
        </w:rPr>
        <w:t>), a o najmniejszej w Olsztynie (54,7 m</w:t>
      </w:r>
      <w:r w:rsidR="008537C5" w:rsidRPr="00EA7D1C">
        <w:rPr>
          <w:szCs w:val="19"/>
          <w:vertAlign w:val="superscript"/>
        </w:rPr>
        <w:t>2</w:t>
      </w:r>
      <w:r w:rsidR="008537C5" w:rsidRPr="00EA7D1C">
        <w:rPr>
          <w:szCs w:val="19"/>
        </w:rPr>
        <w:t>).</w:t>
      </w:r>
    </w:p>
    <w:p w14:paraId="2406A9CC" w14:textId="2E3CC8C1" w:rsidR="00973D81" w:rsidRDefault="00973D81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szCs w:val="19"/>
        </w:rPr>
        <w:br w:type="page"/>
      </w:r>
    </w:p>
    <w:p w14:paraId="2EACB53A" w14:textId="7A8AFC72" w:rsidR="00B51E67" w:rsidRPr="00E544EB" w:rsidRDefault="00B51E67" w:rsidP="00E544EB">
      <w:pPr>
        <w:pStyle w:val="Tytutablicwykreswmap"/>
      </w:pPr>
      <w:r w:rsidRPr="00DB64DB">
        <w:lastRenderedPageBreak/>
        <w:t>Mapa</w:t>
      </w:r>
      <w:r w:rsidRPr="00E544EB">
        <w:t xml:space="preserve"> 2. Mieszkania oddane do użytkowania </w:t>
      </w:r>
      <w:r w:rsidR="00DF72CC" w:rsidRPr="00E544EB">
        <w:t xml:space="preserve">na </w:t>
      </w:r>
      <w:r w:rsidR="00007868">
        <w:t>10</w:t>
      </w:r>
      <w:r w:rsidR="00100C50">
        <w:t xml:space="preserve"> tys</w:t>
      </w:r>
      <w:r w:rsidR="00B73CED" w:rsidRPr="00E544EB">
        <w:t>.</w:t>
      </w:r>
      <w:r w:rsidR="00DF72CC" w:rsidRPr="00E544EB">
        <w:t xml:space="preserve"> </w:t>
      </w:r>
      <w:proofErr w:type="spellStart"/>
      <w:r w:rsidR="00DF72CC" w:rsidRPr="00E544EB">
        <w:t>ludności</w:t>
      </w:r>
      <w:r w:rsidR="00DF72CC" w:rsidRPr="00E544EB">
        <w:rPr>
          <w:vertAlign w:val="superscript"/>
        </w:rPr>
        <w:t>a</w:t>
      </w:r>
      <w:proofErr w:type="spellEnd"/>
      <w:r w:rsidR="00DF72CC" w:rsidRPr="00E544EB">
        <w:t xml:space="preserve"> </w:t>
      </w:r>
      <w:r w:rsidRPr="00E544EB">
        <w:t xml:space="preserve">według powiatów </w:t>
      </w:r>
      <w:r w:rsidR="004C220C">
        <w:t>w okresie styczeń</w:t>
      </w:r>
      <w:r w:rsidR="004C220C" w:rsidRPr="001C2F22">
        <w:rPr>
          <w:rFonts w:cs="Arial"/>
          <w:szCs w:val="19"/>
        </w:rPr>
        <w:t>–</w:t>
      </w:r>
      <w:r w:rsidR="00DB64DB">
        <w:rPr>
          <w:rFonts w:cs="Arial"/>
          <w:szCs w:val="19"/>
        </w:rPr>
        <w:t>wrzesi</w:t>
      </w:r>
      <w:r w:rsidR="00D96602">
        <w:rPr>
          <w:rFonts w:cs="Arial"/>
          <w:szCs w:val="19"/>
        </w:rPr>
        <w:t>eń</w:t>
      </w:r>
      <w:r w:rsidR="004C220C" w:rsidRPr="00E544EB">
        <w:t xml:space="preserve"> </w:t>
      </w:r>
      <w:r w:rsidRPr="00E544EB">
        <w:t>20</w:t>
      </w:r>
      <w:r w:rsidR="00DF72CC" w:rsidRPr="00E544EB">
        <w:t>2</w:t>
      </w:r>
      <w:r w:rsidR="00B374FE">
        <w:t>6</w:t>
      </w:r>
      <w:r w:rsidRPr="00E544EB">
        <w:t xml:space="preserve"> r.</w:t>
      </w:r>
    </w:p>
    <w:p w14:paraId="32B13BCD" w14:textId="2DAE663A" w:rsidR="000376F2" w:rsidRPr="008537C5" w:rsidRDefault="006A515F" w:rsidP="00EE45F2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C436AD">
        <w:rPr>
          <w:rFonts w:ascii="Fira Sans" w:hAnsi="Fira Sans" w:cs="Arial"/>
          <w:bCs/>
          <w:noProof/>
          <w:sz w:val="19"/>
          <w:szCs w:val="19"/>
        </w:rPr>
        <w:drawing>
          <wp:anchor distT="0" distB="0" distL="114300" distR="114300" simplePos="0" relativeHeight="253212672" behindDoc="0" locked="0" layoutInCell="1" allowOverlap="1" wp14:anchorId="60EDAE15" wp14:editId="0CA1F9B9">
            <wp:simplePos x="0" y="0"/>
            <wp:positionH relativeFrom="column">
              <wp:posOffset>0</wp:posOffset>
            </wp:positionH>
            <wp:positionV relativeFrom="paragraph">
              <wp:posOffset>3307</wp:posOffset>
            </wp:positionV>
            <wp:extent cx="6654165" cy="2702560"/>
            <wp:effectExtent l="0" t="0" r="0" b="2540"/>
            <wp:wrapTopAndBottom/>
            <wp:docPr id="18" name="Obraz 18" descr="Mapa prezentuje mieszkania oddane do użytkowania w przeliczeniu na 10 tys. ludności według powiatów województwa warmińsko-mazurskiego w okresie styczeń-wrzes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ieszkania_wrzesień_poprawka_krzywe.wm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37C5" w:rsidRPr="00C436AD">
        <w:rPr>
          <w:rFonts w:ascii="Fira Sans" w:eastAsiaTheme="minorHAnsi" w:hAnsi="Fira Sans" w:cstheme="minorBidi"/>
          <w:sz w:val="19"/>
          <w:szCs w:val="19"/>
          <w:lang w:eastAsia="en-US"/>
        </w:rPr>
        <w:t>We wrześniu 2026 r. liczba mieszkań, na których budowę wydano pozwolenia lub dokonano zgłoszenia z projektem budowlanym wyniosła 461 – o 13 (o 2,9%) więcej niż we wrześniu 2025 r. Spośród wszystkich pozwoleń i zgłoszeń 28,9% dotyczyło inwestorów budujących mieszkania na sprzedaż lub wynajem, a 60,7% – inwestorów indywidualnych.</w:t>
      </w:r>
    </w:p>
    <w:p w14:paraId="1AC83D53" w14:textId="32A4DDF9" w:rsidR="00B51E67" w:rsidRPr="00AC460E" w:rsidRDefault="002D0AE5" w:rsidP="000B69D5">
      <w:pPr>
        <w:pStyle w:val="Tytutablicwykreswmap"/>
        <w:ind w:left="924" w:hanging="924"/>
      </w:pPr>
      <w:r w:rsidRPr="00AC460E">
        <w:t xml:space="preserve">Tablica </w:t>
      </w:r>
      <w:r w:rsidR="00E25E32">
        <w:t>1</w:t>
      </w:r>
      <w:r w:rsidR="00A41773">
        <w:t>1</w:t>
      </w:r>
      <w:r w:rsidRPr="00AC460E">
        <w:t xml:space="preserve">. </w:t>
      </w:r>
      <w:r w:rsidR="008537C5" w:rsidRPr="00C436AD">
        <w:t>Mieszkania, na których budowę uzyskano pozwolenia lub dokonano zgłoszeń z projektem budowlanym i mieszkań, których budowę rozpoczęto w okresie styczeń</w:t>
      </w:r>
      <w:r w:rsidR="008537C5" w:rsidRPr="00C436AD">
        <w:rPr>
          <w:rFonts w:cs="Arial"/>
          <w:szCs w:val="19"/>
        </w:rPr>
        <w:t>–</w:t>
      </w:r>
      <w:r w:rsidR="008537C5" w:rsidRPr="00C436AD">
        <w:t>wrzesień br.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1. Liczba mieszkań, na budowę których uzyskano pozwolenia lub dokonano zgłoszenia z projektem budowlanym i mieszkań, których budowę rozpoczęto w okresie styczeń-lipiec br."/>
        <w:tblDescription w:val="Tablica przedstawia liczbę, strukturę, dynamikę mieszkań (do okresu analogicznego 2025 r.), na budowę których uzyskano pozwolenia lub dokonano zgłoszeń z projektem budowlanym i mieszkań, których budowę rozpoczęto ogółem oraz według form budownictwa w okresie narastającym 2026 r."/>
      </w:tblPr>
      <w:tblGrid>
        <w:gridCol w:w="2387"/>
        <w:gridCol w:w="1459"/>
        <w:gridCol w:w="1312"/>
        <w:gridCol w:w="1269"/>
        <w:gridCol w:w="1459"/>
        <w:gridCol w:w="1310"/>
        <w:gridCol w:w="1271"/>
      </w:tblGrid>
      <w:tr w:rsidR="00B51E67" w:rsidRPr="001C2F22" w14:paraId="6A7060CA" w14:textId="77777777" w:rsidTr="00CA36BE">
        <w:trPr>
          <w:trHeight w:val="225"/>
          <w:tblHeader/>
        </w:trPr>
        <w:tc>
          <w:tcPr>
            <w:tcW w:w="2387" w:type="dxa"/>
            <w:vMerge w:val="restart"/>
            <w:vAlign w:val="center"/>
          </w:tcPr>
          <w:p w14:paraId="0EE5638F" w14:textId="77777777" w:rsidR="00B51E67" w:rsidRPr="00C436AD" w:rsidRDefault="00B51E67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bookmarkStart w:id="20" w:name="_Toc318868794"/>
            <w:r w:rsidRPr="00C436AD">
              <w:rPr>
                <w:rFonts w:cs="Arial"/>
                <w:szCs w:val="19"/>
              </w:rPr>
              <w:t>Wyszczególnienie</w:t>
            </w:r>
          </w:p>
        </w:tc>
        <w:tc>
          <w:tcPr>
            <w:tcW w:w="4040" w:type="dxa"/>
            <w:gridSpan w:val="3"/>
            <w:vAlign w:val="center"/>
          </w:tcPr>
          <w:p w14:paraId="11292697" w14:textId="77777777" w:rsidR="00B51E67" w:rsidRPr="00C436AD" w:rsidRDefault="00B51E67" w:rsidP="0048214A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Mieszkania, na budowę których wydano</w:t>
            </w:r>
            <w:r w:rsidR="00907470" w:rsidRPr="00C436AD">
              <w:rPr>
                <w:rFonts w:cs="Arial"/>
                <w:szCs w:val="19"/>
              </w:rPr>
              <w:t xml:space="preserve"> </w:t>
            </w:r>
            <w:r w:rsidRPr="00C436AD">
              <w:rPr>
                <w:rFonts w:cs="Arial"/>
                <w:szCs w:val="19"/>
              </w:rPr>
              <w:t>pozwole</w:t>
            </w:r>
            <w:r w:rsidR="00907470" w:rsidRPr="00C436AD">
              <w:rPr>
                <w:rFonts w:cs="Arial"/>
                <w:szCs w:val="19"/>
              </w:rPr>
              <w:t xml:space="preserve">nia </w:t>
            </w:r>
            <w:r w:rsidRPr="00C436AD">
              <w:rPr>
                <w:rFonts w:cs="Arial"/>
                <w:szCs w:val="19"/>
              </w:rPr>
              <w:t>lub dokonano zgłosze</w:t>
            </w:r>
            <w:r w:rsidR="00BA325E" w:rsidRPr="00C436AD">
              <w:rPr>
                <w:rFonts w:cs="Arial"/>
                <w:szCs w:val="19"/>
              </w:rPr>
              <w:t>ń</w:t>
            </w:r>
            <w:r w:rsidRPr="00C436AD">
              <w:rPr>
                <w:rFonts w:cs="Arial"/>
                <w:szCs w:val="19"/>
              </w:rPr>
              <w:t xml:space="preserve"> </w:t>
            </w:r>
            <w:r w:rsidR="009E09CB" w:rsidRPr="00C436AD">
              <w:rPr>
                <w:rFonts w:cs="Arial"/>
                <w:szCs w:val="19"/>
              </w:rPr>
              <w:br/>
            </w:r>
            <w:r w:rsidRPr="00C436AD">
              <w:rPr>
                <w:rFonts w:cs="Arial"/>
                <w:szCs w:val="19"/>
              </w:rPr>
              <w:t>z</w:t>
            </w:r>
            <w:r w:rsidR="009E09CB" w:rsidRPr="00C436AD">
              <w:rPr>
                <w:rFonts w:cs="Arial"/>
                <w:szCs w:val="19"/>
              </w:rPr>
              <w:t xml:space="preserve"> </w:t>
            </w:r>
            <w:r w:rsidR="00907470" w:rsidRPr="00C436AD">
              <w:rPr>
                <w:rFonts w:cs="Arial"/>
                <w:szCs w:val="19"/>
              </w:rPr>
              <w:t>p</w:t>
            </w:r>
            <w:r w:rsidRPr="00C436AD">
              <w:rPr>
                <w:rFonts w:cs="Arial"/>
                <w:szCs w:val="19"/>
              </w:rPr>
              <w:t>rojektem budowlanym</w:t>
            </w:r>
          </w:p>
        </w:tc>
        <w:tc>
          <w:tcPr>
            <w:tcW w:w="4040" w:type="dxa"/>
            <w:gridSpan w:val="3"/>
            <w:vAlign w:val="center"/>
          </w:tcPr>
          <w:p w14:paraId="72BA26D3" w14:textId="77777777" w:rsidR="00B51E67" w:rsidRPr="00C436AD" w:rsidRDefault="00B51E67" w:rsidP="0048214A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Mieszkania, których budowę rozpoczęto</w:t>
            </w:r>
          </w:p>
        </w:tc>
      </w:tr>
      <w:tr w:rsidR="002D7818" w:rsidRPr="001C2F22" w14:paraId="6C3A5C5C" w14:textId="77777777" w:rsidTr="00CA36BE">
        <w:trPr>
          <w:tblHeader/>
        </w:trPr>
        <w:tc>
          <w:tcPr>
            <w:tcW w:w="2387" w:type="dxa"/>
            <w:vMerge/>
            <w:vAlign w:val="center"/>
          </w:tcPr>
          <w:p w14:paraId="743E1433" w14:textId="77777777" w:rsidR="002D7818" w:rsidRPr="00C436AD" w:rsidRDefault="002D7818" w:rsidP="002D7818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459" w:type="dxa"/>
            <w:vAlign w:val="center"/>
          </w:tcPr>
          <w:p w14:paraId="0C99DB2C" w14:textId="77777777" w:rsidR="002D7818" w:rsidRPr="00C436AD" w:rsidRDefault="002D7818" w:rsidP="002D7818">
            <w:pPr>
              <w:suppressAutoHyphens/>
              <w:ind w:left="-57" w:right="-57"/>
              <w:jc w:val="center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 xml:space="preserve">w liczbach </w:t>
            </w:r>
            <w:r w:rsidRPr="00C436AD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1312" w:type="dxa"/>
            <w:vAlign w:val="center"/>
          </w:tcPr>
          <w:p w14:paraId="0579D72B" w14:textId="77777777" w:rsidR="002D7818" w:rsidRPr="00C436AD" w:rsidRDefault="002D7818" w:rsidP="002D7818">
            <w:pPr>
              <w:suppressAutoHyphens/>
              <w:jc w:val="center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w odsetkach</w:t>
            </w:r>
          </w:p>
        </w:tc>
        <w:tc>
          <w:tcPr>
            <w:tcW w:w="1269" w:type="dxa"/>
            <w:vAlign w:val="center"/>
          </w:tcPr>
          <w:p w14:paraId="2E40383B" w14:textId="4E34320A" w:rsidR="002D7818" w:rsidRPr="00C436AD" w:rsidRDefault="005F21E4" w:rsidP="002D7818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C436AD">
              <w:rPr>
                <w:rFonts w:cs="Arial"/>
                <w:szCs w:val="19"/>
              </w:rPr>
              <w:t>01–0</w:t>
            </w:r>
            <w:r w:rsidR="008537C5" w:rsidRPr="00C436AD">
              <w:rPr>
                <w:rFonts w:cs="Arial"/>
                <w:szCs w:val="19"/>
              </w:rPr>
              <w:t>9</w:t>
            </w:r>
            <w:r w:rsidR="00480594" w:rsidRPr="00C436AD">
              <w:rPr>
                <w:rFonts w:cs="Arial"/>
                <w:szCs w:val="19"/>
              </w:rPr>
              <w:t xml:space="preserve"> </w:t>
            </w:r>
            <w:r w:rsidR="002D7818" w:rsidRPr="00C436AD">
              <w:rPr>
                <w:rFonts w:cs="Arial"/>
                <w:szCs w:val="19"/>
              </w:rPr>
              <w:t>202</w:t>
            </w:r>
            <w:r w:rsidR="00893821" w:rsidRPr="00C436AD">
              <w:rPr>
                <w:rFonts w:cs="Arial"/>
                <w:szCs w:val="19"/>
              </w:rPr>
              <w:t>5</w:t>
            </w:r>
            <w:r w:rsidR="002D7818" w:rsidRPr="00C436AD">
              <w:rPr>
                <w:szCs w:val="19"/>
              </w:rPr>
              <w:t>=</w:t>
            </w:r>
            <w:r w:rsidR="002D7818" w:rsidRPr="00C436AD">
              <w:rPr>
                <w:szCs w:val="19"/>
              </w:rPr>
              <w:br/>
              <w:t>=100</w:t>
            </w:r>
          </w:p>
        </w:tc>
        <w:tc>
          <w:tcPr>
            <w:tcW w:w="1459" w:type="dxa"/>
            <w:vAlign w:val="center"/>
          </w:tcPr>
          <w:p w14:paraId="70B9FE55" w14:textId="77777777" w:rsidR="002D7818" w:rsidRPr="00C436AD" w:rsidRDefault="002D7818" w:rsidP="002D7818">
            <w:pPr>
              <w:suppressAutoHyphens/>
              <w:ind w:left="-57" w:right="-57"/>
              <w:jc w:val="center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 xml:space="preserve">w liczbach </w:t>
            </w:r>
            <w:r w:rsidRPr="00C436AD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1310" w:type="dxa"/>
            <w:vAlign w:val="center"/>
          </w:tcPr>
          <w:p w14:paraId="2A5EE6FC" w14:textId="77777777" w:rsidR="002D7818" w:rsidRPr="00C436AD" w:rsidRDefault="002D7818" w:rsidP="002D7818">
            <w:pPr>
              <w:suppressAutoHyphens/>
              <w:jc w:val="center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w odsetkach</w:t>
            </w:r>
          </w:p>
        </w:tc>
        <w:tc>
          <w:tcPr>
            <w:tcW w:w="1271" w:type="dxa"/>
            <w:vAlign w:val="center"/>
          </w:tcPr>
          <w:p w14:paraId="15D01ECD" w14:textId="58FF94B2" w:rsidR="002D7818" w:rsidRPr="00C436AD" w:rsidRDefault="005F21E4" w:rsidP="002D7818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C436AD">
              <w:rPr>
                <w:rFonts w:cs="Arial"/>
                <w:szCs w:val="19"/>
              </w:rPr>
              <w:t>01–0</w:t>
            </w:r>
            <w:r w:rsidR="008537C5" w:rsidRPr="00C436AD">
              <w:rPr>
                <w:rFonts w:cs="Arial"/>
                <w:szCs w:val="19"/>
              </w:rPr>
              <w:t>9</w:t>
            </w:r>
            <w:r w:rsidR="00B22B01" w:rsidRPr="00C436AD">
              <w:rPr>
                <w:rFonts w:cs="Arial"/>
                <w:szCs w:val="19"/>
              </w:rPr>
              <w:t xml:space="preserve"> </w:t>
            </w:r>
            <w:r w:rsidR="002D7818" w:rsidRPr="00C436AD">
              <w:rPr>
                <w:rFonts w:cs="Arial"/>
                <w:szCs w:val="19"/>
              </w:rPr>
              <w:t>202</w:t>
            </w:r>
            <w:r w:rsidR="00893821" w:rsidRPr="00C436AD">
              <w:rPr>
                <w:rFonts w:cs="Arial"/>
                <w:szCs w:val="19"/>
              </w:rPr>
              <w:t>5</w:t>
            </w:r>
            <w:r w:rsidR="002D7818" w:rsidRPr="00C436AD">
              <w:rPr>
                <w:szCs w:val="19"/>
              </w:rPr>
              <w:t>=</w:t>
            </w:r>
            <w:r w:rsidR="002D7818" w:rsidRPr="00C436AD">
              <w:rPr>
                <w:szCs w:val="19"/>
              </w:rPr>
              <w:br/>
              <w:t>=100</w:t>
            </w:r>
          </w:p>
        </w:tc>
      </w:tr>
      <w:tr w:rsidR="008537C5" w:rsidRPr="001C2F22" w14:paraId="306AB015" w14:textId="77777777" w:rsidTr="00CA36BE">
        <w:trPr>
          <w:tblHeader/>
        </w:trPr>
        <w:tc>
          <w:tcPr>
            <w:tcW w:w="2387" w:type="dxa"/>
            <w:vAlign w:val="center"/>
          </w:tcPr>
          <w:p w14:paraId="15F636FA" w14:textId="77777777" w:rsidR="008537C5" w:rsidRPr="00C436AD" w:rsidRDefault="008537C5" w:rsidP="008537C5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C436AD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459" w:type="dxa"/>
            <w:vAlign w:val="center"/>
          </w:tcPr>
          <w:p w14:paraId="21A7CA8C" w14:textId="0B82D755" w:rsidR="008537C5" w:rsidRPr="00C436AD" w:rsidRDefault="008537C5" w:rsidP="008537C5">
            <w:pPr>
              <w:suppressAutoHyphens/>
              <w:spacing w:before="60" w:after="60"/>
              <w:jc w:val="right"/>
              <w:rPr>
                <w:b/>
              </w:rPr>
            </w:pPr>
            <w:r w:rsidRPr="00C436AD">
              <w:rPr>
                <w:b/>
              </w:rPr>
              <w:t>6 578</w:t>
            </w:r>
          </w:p>
        </w:tc>
        <w:tc>
          <w:tcPr>
            <w:tcW w:w="1312" w:type="dxa"/>
            <w:vAlign w:val="center"/>
          </w:tcPr>
          <w:p w14:paraId="3D121967" w14:textId="46B2C51E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C436AD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269" w:type="dxa"/>
            <w:vAlign w:val="center"/>
          </w:tcPr>
          <w:p w14:paraId="7A655543" w14:textId="7B767349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C436AD">
              <w:rPr>
                <w:rFonts w:cs="Arial"/>
                <w:b/>
                <w:szCs w:val="19"/>
              </w:rPr>
              <w:t>109,0</w:t>
            </w:r>
          </w:p>
        </w:tc>
        <w:tc>
          <w:tcPr>
            <w:tcW w:w="1459" w:type="dxa"/>
            <w:vAlign w:val="center"/>
          </w:tcPr>
          <w:p w14:paraId="1C84EB2C" w14:textId="31E054AE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C436AD">
              <w:rPr>
                <w:rFonts w:cs="Arial"/>
                <w:b/>
                <w:szCs w:val="19"/>
              </w:rPr>
              <w:t>5 115</w:t>
            </w:r>
          </w:p>
        </w:tc>
        <w:tc>
          <w:tcPr>
            <w:tcW w:w="1310" w:type="dxa"/>
            <w:vAlign w:val="center"/>
          </w:tcPr>
          <w:p w14:paraId="323EA5F7" w14:textId="30CF052F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C436AD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271" w:type="dxa"/>
            <w:vAlign w:val="center"/>
          </w:tcPr>
          <w:p w14:paraId="2871CA4D" w14:textId="462DA9D5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C436AD">
              <w:rPr>
                <w:rFonts w:cs="Arial"/>
                <w:b/>
                <w:szCs w:val="19"/>
              </w:rPr>
              <w:t>104,5</w:t>
            </w:r>
          </w:p>
        </w:tc>
      </w:tr>
      <w:tr w:rsidR="008537C5" w:rsidRPr="001C2F22" w14:paraId="542C5ADE" w14:textId="77777777" w:rsidTr="00CA36BE">
        <w:trPr>
          <w:tblHeader/>
        </w:trPr>
        <w:tc>
          <w:tcPr>
            <w:tcW w:w="2387" w:type="dxa"/>
            <w:vAlign w:val="center"/>
          </w:tcPr>
          <w:p w14:paraId="07F1F3BE" w14:textId="77777777" w:rsidR="008537C5" w:rsidRPr="00C436AD" w:rsidRDefault="008537C5" w:rsidP="008537C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Indywidualne</w:t>
            </w:r>
          </w:p>
        </w:tc>
        <w:tc>
          <w:tcPr>
            <w:tcW w:w="1459" w:type="dxa"/>
            <w:vAlign w:val="center"/>
          </w:tcPr>
          <w:p w14:paraId="682078E4" w14:textId="045B2D5C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2 486</w:t>
            </w:r>
          </w:p>
        </w:tc>
        <w:tc>
          <w:tcPr>
            <w:tcW w:w="1312" w:type="dxa"/>
            <w:vAlign w:val="center"/>
          </w:tcPr>
          <w:p w14:paraId="40CABDDC" w14:textId="2F5F1D3D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37,8</w:t>
            </w:r>
          </w:p>
        </w:tc>
        <w:tc>
          <w:tcPr>
            <w:tcW w:w="1269" w:type="dxa"/>
            <w:vAlign w:val="center"/>
          </w:tcPr>
          <w:p w14:paraId="3CE28481" w14:textId="41900B49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101,8</w:t>
            </w:r>
          </w:p>
        </w:tc>
        <w:tc>
          <w:tcPr>
            <w:tcW w:w="1459" w:type="dxa"/>
            <w:vAlign w:val="center"/>
          </w:tcPr>
          <w:p w14:paraId="59020BB3" w14:textId="02B05790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2 220</w:t>
            </w:r>
          </w:p>
        </w:tc>
        <w:tc>
          <w:tcPr>
            <w:tcW w:w="1310" w:type="dxa"/>
            <w:vAlign w:val="center"/>
          </w:tcPr>
          <w:p w14:paraId="3E87ACC4" w14:textId="4242B7C8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43,4</w:t>
            </w:r>
          </w:p>
        </w:tc>
        <w:tc>
          <w:tcPr>
            <w:tcW w:w="1271" w:type="dxa"/>
            <w:vAlign w:val="center"/>
          </w:tcPr>
          <w:p w14:paraId="75FBB3C4" w14:textId="2656A74D" w:rsidR="008537C5" w:rsidRPr="00C436AD" w:rsidRDefault="008537C5" w:rsidP="008537C5">
            <w:pPr>
              <w:spacing w:before="60" w:after="60"/>
              <w:jc w:val="right"/>
              <w:rPr>
                <w:szCs w:val="19"/>
              </w:rPr>
            </w:pPr>
            <w:r w:rsidRPr="00C436AD">
              <w:rPr>
                <w:szCs w:val="19"/>
              </w:rPr>
              <w:t>97,5</w:t>
            </w:r>
          </w:p>
        </w:tc>
      </w:tr>
      <w:tr w:rsidR="008537C5" w:rsidRPr="001C2F22" w14:paraId="17FAC5C8" w14:textId="77777777" w:rsidTr="00CA36BE">
        <w:trPr>
          <w:tblHeader/>
        </w:trPr>
        <w:tc>
          <w:tcPr>
            <w:tcW w:w="2387" w:type="dxa"/>
            <w:vAlign w:val="center"/>
          </w:tcPr>
          <w:p w14:paraId="44A6C972" w14:textId="77777777" w:rsidR="008537C5" w:rsidRPr="00C436AD" w:rsidRDefault="008537C5" w:rsidP="008537C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1459" w:type="dxa"/>
            <w:vAlign w:val="center"/>
          </w:tcPr>
          <w:p w14:paraId="4D8AE93D" w14:textId="3AC3D921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3 984</w:t>
            </w:r>
          </w:p>
        </w:tc>
        <w:tc>
          <w:tcPr>
            <w:tcW w:w="1312" w:type="dxa"/>
            <w:vAlign w:val="center"/>
          </w:tcPr>
          <w:p w14:paraId="6522A64B" w14:textId="33A93A41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60,6</w:t>
            </w:r>
          </w:p>
        </w:tc>
        <w:tc>
          <w:tcPr>
            <w:tcW w:w="1269" w:type="dxa"/>
            <w:vAlign w:val="center"/>
          </w:tcPr>
          <w:p w14:paraId="7D5282FA" w14:textId="0FB8D7FC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121,8</w:t>
            </w:r>
          </w:p>
        </w:tc>
        <w:tc>
          <w:tcPr>
            <w:tcW w:w="1459" w:type="dxa"/>
            <w:vAlign w:val="center"/>
          </w:tcPr>
          <w:p w14:paraId="6177BB10" w14:textId="313689DF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2 873</w:t>
            </w:r>
          </w:p>
        </w:tc>
        <w:tc>
          <w:tcPr>
            <w:tcW w:w="1310" w:type="dxa"/>
            <w:vAlign w:val="center"/>
          </w:tcPr>
          <w:p w14:paraId="49503399" w14:textId="75055925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56,2</w:t>
            </w:r>
          </w:p>
        </w:tc>
        <w:tc>
          <w:tcPr>
            <w:tcW w:w="1271" w:type="dxa"/>
            <w:vAlign w:val="center"/>
          </w:tcPr>
          <w:p w14:paraId="24D845CE" w14:textId="6889586F" w:rsidR="008537C5" w:rsidRPr="00C436AD" w:rsidRDefault="008537C5" w:rsidP="008537C5">
            <w:pPr>
              <w:spacing w:before="60" w:after="60"/>
              <w:ind w:left="-113"/>
              <w:jc w:val="right"/>
              <w:rPr>
                <w:szCs w:val="19"/>
              </w:rPr>
            </w:pPr>
            <w:r w:rsidRPr="00C436AD">
              <w:rPr>
                <w:szCs w:val="19"/>
              </w:rPr>
              <w:t>100,2</w:t>
            </w:r>
          </w:p>
        </w:tc>
      </w:tr>
      <w:tr w:rsidR="008537C5" w:rsidRPr="001C2F22" w14:paraId="6209A1B6" w14:textId="77777777" w:rsidTr="00CA36BE">
        <w:trPr>
          <w:tblHeader/>
        </w:trPr>
        <w:tc>
          <w:tcPr>
            <w:tcW w:w="2387" w:type="dxa"/>
            <w:vAlign w:val="center"/>
          </w:tcPr>
          <w:p w14:paraId="5B6D1CEF" w14:textId="620ADD06" w:rsidR="008537C5" w:rsidRPr="00C436AD" w:rsidRDefault="008537C5" w:rsidP="008537C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Komunalne</w:t>
            </w:r>
          </w:p>
        </w:tc>
        <w:tc>
          <w:tcPr>
            <w:tcW w:w="1459" w:type="dxa"/>
            <w:vAlign w:val="center"/>
          </w:tcPr>
          <w:p w14:paraId="03FBEF3E" w14:textId="78F08A8E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76</w:t>
            </w:r>
          </w:p>
        </w:tc>
        <w:tc>
          <w:tcPr>
            <w:tcW w:w="1312" w:type="dxa"/>
            <w:vAlign w:val="center"/>
          </w:tcPr>
          <w:p w14:paraId="7315DF02" w14:textId="0A7D6373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1,5</w:t>
            </w:r>
          </w:p>
        </w:tc>
        <w:tc>
          <w:tcPr>
            <w:tcW w:w="1269" w:type="dxa"/>
            <w:vAlign w:val="center"/>
          </w:tcPr>
          <w:p w14:paraId="2919467D" w14:textId="10FA48CC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C436AD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1459" w:type="dxa"/>
            <w:vAlign w:val="center"/>
          </w:tcPr>
          <w:p w14:paraId="49B1FF81" w14:textId="3CEBA0D3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4</w:t>
            </w:r>
          </w:p>
        </w:tc>
        <w:tc>
          <w:tcPr>
            <w:tcW w:w="1310" w:type="dxa"/>
            <w:vAlign w:val="center"/>
          </w:tcPr>
          <w:p w14:paraId="4CA3C663" w14:textId="3D187861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0,1</w:t>
            </w:r>
          </w:p>
        </w:tc>
        <w:tc>
          <w:tcPr>
            <w:tcW w:w="1271" w:type="dxa"/>
            <w:vAlign w:val="center"/>
          </w:tcPr>
          <w:p w14:paraId="41FEAB97" w14:textId="13F651CA" w:rsidR="008537C5" w:rsidRPr="00C436AD" w:rsidRDefault="008537C5" w:rsidP="008537C5">
            <w:pPr>
              <w:spacing w:before="60" w:after="60"/>
              <w:ind w:left="-113"/>
              <w:jc w:val="right"/>
              <w:rPr>
                <w:b/>
                <w:szCs w:val="19"/>
              </w:rPr>
            </w:pPr>
            <w:r w:rsidRPr="00C436AD">
              <w:rPr>
                <w:b/>
                <w:szCs w:val="19"/>
              </w:rPr>
              <w:t>.</w:t>
            </w:r>
          </w:p>
        </w:tc>
      </w:tr>
      <w:tr w:rsidR="008537C5" w:rsidRPr="00CC68EC" w14:paraId="74C618A7" w14:textId="77777777" w:rsidTr="008A10CA">
        <w:trPr>
          <w:tblHeader/>
        </w:trPr>
        <w:tc>
          <w:tcPr>
            <w:tcW w:w="2387" w:type="dxa"/>
            <w:vAlign w:val="center"/>
          </w:tcPr>
          <w:p w14:paraId="481905AD" w14:textId="5FCD1A7B" w:rsidR="008537C5" w:rsidRPr="00C436AD" w:rsidRDefault="008537C5" w:rsidP="008537C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1459" w:type="dxa"/>
            <w:vAlign w:val="center"/>
          </w:tcPr>
          <w:p w14:paraId="02FB997D" w14:textId="4EB88702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32</w:t>
            </w:r>
          </w:p>
        </w:tc>
        <w:tc>
          <w:tcPr>
            <w:tcW w:w="1312" w:type="dxa"/>
            <w:vAlign w:val="center"/>
          </w:tcPr>
          <w:p w14:paraId="093C0982" w14:textId="27DAC52D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0,5</w:t>
            </w:r>
          </w:p>
        </w:tc>
        <w:tc>
          <w:tcPr>
            <w:tcW w:w="1269" w:type="dxa"/>
            <w:vAlign w:val="center"/>
          </w:tcPr>
          <w:p w14:paraId="5F458370" w14:textId="1E8B5B11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12,3</w:t>
            </w:r>
          </w:p>
        </w:tc>
        <w:tc>
          <w:tcPr>
            <w:tcW w:w="1459" w:type="dxa"/>
          </w:tcPr>
          <w:p w14:paraId="08D04DE7" w14:textId="776F19A5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18</w:t>
            </w:r>
          </w:p>
        </w:tc>
        <w:tc>
          <w:tcPr>
            <w:tcW w:w="1310" w:type="dxa"/>
          </w:tcPr>
          <w:p w14:paraId="3A494287" w14:textId="02ED5D62" w:rsidR="008537C5" w:rsidRPr="00C436AD" w:rsidRDefault="008537C5" w:rsidP="008537C5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C436AD">
              <w:rPr>
                <w:rFonts w:cs="Arial"/>
                <w:szCs w:val="19"/>
              </w:rPr>
              <w:t>0,4</w:t>
            </w:r>
          </w:p>
        </w:tc>
        <w:tc>
          <w:tcPr>
            <w:tcW w:w="1271" w:type="dxa"/>
            <w:vAlign w:val="center"/>
          </w:tcPr>
          <w:p w14:paraId="278A03F2" w14:textId="72798467" w:rsidR="008537C5" w:rsidRPr="00C436AD" w:rsidRDefault="008537C5" w:rsidP="008537C5">
            <w:pPr>
              <w:spacing w:before="60" w:after="60"/>
              <w:ind w:left="-113"/>
              <w:jc w:val="right"/>
              <w:rPr>
                <w:szCs w:val="19"/>
              </w:rPr>
            </w:pPr>
            <w:r w:rsidRPr="00C436AD">
              <w:rPr>
                <w:szCs w:val="19"/>
              </w:rPr>
              <w:t>9,9</w:t>
            </w:r>
          </w:p>
        </w:tc>
      </w:tr>
    </w:tbl>
    <w:p w14:paraId="315C14B9" w14:textId="0261494E" w:rsidR="003A084E" w:rsidRPr="00DB4B8F" w:rsidRDefault="008537C5" w:rsidP="003A084E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bookmarkStart w:id="21" w:name="_Rynek_wewnętrzny"/>
      <w:bookmarkStart w:id="22" w:name="_Toc393969828"/>
      <w:bookmarkEnd w:id="21"/>
      <w:r w:rsidRPr="00DB4B8F">
        <w:rPr>
          <w:rFonts w:ascii="Fira Sans" w:hAnsi="Fira Sans"/>
          <w:sz w:val="19"/>
          <w:szCs w:val="19"/>
        </w:rPr>
        <w:t xml:space="preserve">W porównaniu z wrześniem 2025 r. zwiększyła się liczba </w:t>
      </w:r>
      <w:r w:rsidRPr="00DB4B8F">
        <w:rPr>
          <w:rFonts w:ascii="Fira Sans" w:hAnsi="Fira Sans"/>
          <w:b/>
          <w:sz w:val="19"/>
          <w:szCs w:val="19"/>
        </w:rPr>
        <w:t>mieszkań których budowę rozpoczęto</w:t>
      </w:r>
      <w:r w:rsidRPr="00DB4B8F">
        <w:rPr>
          <w:rFonts w:ascii="Fira Sans" w:hAnsi="Fira Sans"/>
          <w:sz w:val="19"/>
          <w:szCs w:val="19"/>
        </w:rPr>
        <w:t xml:space="preserve"> (o 14,0%, do 471). </w:t>
      </w:r>
      <w:r w:rsidRPr="00DB4B8F">
        <w:rPr>
          <w:rFonts w:ascii="Fira Sans" w:hAnsi="Fira Sans"/>
          <w:sz w:val="19"/>
          <w:szCs w:val="19"/>
        </w:rPr>
        <w:br/>
      </w:r>
      <w:r w:rsidRPr="00DB4B8F">
        <w:rPr>
          <w:rFonts w:ascii="Fira Sans" w:hAnsi="Fira Sans" w:cs="Arial"/>
          <w:bCs/>
          <w:noProof/>
          <w:sz w:val="19"/>
          <w:szCs w:val="19"/>
        </w:rPr>
        <w:t>We wrześniu</w:t>
      </w:r>
      <w:r w:rsidRPr="00DB4B8F">
        <w:rPr>
          <w:rFonts w:ascii="Fira Sans" w:hAnsi="Fira Sans"/>
          <w:sz w:val="19"/>
          <w:szCs w:val="19"/>
        </w:rPr>
        <w:t xml:space="preserve"> </w:t>
      </w:r>
      <w:r w:rsidRPr="00DB4B8F">
        <w:rPr>
          <w:rFonts w:ascii="Fira Sans" w:hAnsi="Fira Sans" w:cs="Arial"/>
          <w:bCs/>
          <w:sz w:val="19"/>
          <w:szCs w:val="19"/>
        </w:rPr>
        <w:t xml:space="preserve">br. </w:t>
      </w:r>
      <w:r w:rsidRPr="00DB4B8F">
        <w:rPr>
          <w:rFonts w:ascii="Fira Sans" w:hAnsi="Fira Sans"/>
          <w:sz w:val="19"/>
          <w:szCs w:val="19"/>
        </w:rPr>
        <w:t>budowę mieszkań rozpoczęli deweloperzy (37,8% rozpoczętych mieszkań) oraz inwestorzy indywidualni (62,2%)</w:t>
      </w:r>
      <w:r w:rsidR="00723DA2" w:rsidRPr="00DB4B8F">
        <w:rPr>
          <w:rFonts w:ascii="Fira Sans" w:hAnsi="Fira Sans"/>
          <w:sz w:val="19"/>
          <w:szCs w:val="19"/>
        </w:rPr>
        <w:t xml:space="preserve">. </w:t>
      </w:r>
    </w:p>
    <w:p w14:paraId="270D679F" w14:textId="39F889A3" w:rsidR="00973D81" w:rsidRPr="00723DA2" w:rsidRDefault="00723DA2" w:rsidP="00723DA2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 w:rsidRPr="00723DA2">
        <w:rPr>
          <w:rFonts w:ascii="Fira Sans" w:hAnsi="Fira Sans"/>
          <w:sz w:val="19"/>
          <w:szCs w:val="19"/>
        </w:rPr>
        <w:br/>
      </w:r>
      <w:r w:rsidR="008537C5" w:rsidRPr="00DB4B8F">
        <w:rPr>
          <w:rFonts w:ascii="Fira Sans" w:hAnsi="Fira Sans"/>
          <w:sz w:val="19"/>
          <w:szCs w:val="19"/>
        </w:rPr>
        <w:t>W okresie styczeń–wrzesień 2026 r. wśród mieszkań, na budowę których wydano pozwolenia lub dokonano zgłoszeń z projektem budowlanym oraz wśród mieszkań rozpoczętych przeważali deweloperzy.</w:t>
      </w:r>
      <w:r w:rsidR="00973D81">
        <w:rPr>
          <w:szCs w:val="19"/>
        </w:rPr>
        <w:br w:type="page"/>
      </w:r>
    </w:p>
    <w:p w14:paraId="484CF409" w14:textId="77777777" w:rsidR="00B51E67" w:rsidRPr="00AC460E" w:rsidRDefault="00B51E67" w:rsidP="00BF01F8">
      <w:pPr>
        <w:pStyle w:val="Nagwek2"/>
        <w:rPr>
          <w:caps/>
        </w:rPr>
      </w:pPr>
      <w:r w:rsidRPr="00AC460E">
        <w:rPr>
          <w:caps/>
        </w:rPr>
        <w:lastRenderedPageBreak/>
        <w:t>R</w:t>
      </w:r>
      <w:r w:rsidRPr="00AC460E">
        <w:t>ynek</w:t>
      </w:r>
      <w:r w:rsidRPr="00AC460E">
        <w:rPr>
          <w:caps/>
          <w:spacing w:val="60"/>
        </w:rPr>
        <w:t xml:space="preserve"> </w:t>
      </w:r>
      <w:r w:rsidRPr="00AC460E">
        <w:t>wewnętrzny</w:t>
      </w:r>
      <w:bookmarkEnd w:id="20"/>
      <w:bookmarkEnd w:id="22"/>
    </w:p>
    <w:p w14:paraId="1E2BFB00" w14:textId="77777777" w:rsidR="00E22DC8" w:rsidRPr="000D3DB1" w:rsidRDefault="00E22DC8" w:rsidP="00E22DC8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z w:val="19"/>
          <w:szCs w:val="19"/>
          <w:highlight w:val="darkGray"/>
        </w:rPr>
      </w:pPr>
      <w:r w:rsidRPr="00E51CFE">
        <w:rPr>
          <w:rFonts w:ascii="Fira Sans" w:hAnsi="Fira Sans" w:cs="Arial"/>
          <w:bCs/>
          <w:sz w:val="19"/>
          <w:szCs w:val="19"/>
        </w:rPr>
        <w:t>W</w:t>
      </w:r>
      <w:r>
        <w:rPr>
          <w:rFonts w:ascii="Fira Sans" w:hAnsi="Fira Sans" w:cs="Arial"/>
          <w:bCs/>
          <w:sz w:val="19"/>
          <w:szCs w:val="19"/>
        </w:rPr>
        <w:t>e</w:t>
      </w:r>
      <w:r w:rsidRPr="00E51CFE">
        <w:rPr>
          <w:rFonts w:ascii="Fira Sans" w:hAnsi="Fira Sans" w:cs="Arial"/>
          <w:bCs/>
          <w:sz w:val="19"/>
          <w:szCs w:val="19"/>
        </w:rPr>
        <w:t xml:space="preserve"> </w:t>
      </w:r>
      <w:r w:rsidRPr="00CF4C7B">
        <w:rPr>
          <w:rFonts w:ascii="Fira Sans" w:hAnsi="Fira Sans" w:cs="Arial"/>
          <w:bCs/>
          <w:sz w:val="19"/>
          <w:szCs w:val="19"/>
        </w:rPr>
        <w:t xml:space="preserve">wrześniu </w:t>
      </w:r>
      <w:r w:rsidRPr="00CF4C7B">
        <w:rPr>
          <w:rFonts w:ascii="Fira Sans" w:hAnsi="Fira Sans" w:cs="Arial"/>
          <w:sz w:val="19"/>
          <w:szCs w:val="19"/>
        </w:rPr>
        <w:t xml:space="preserve">2026 r. w stosunku do analogicznego miesiąca ub.r. wystąpił </w:t>
      </w:r>
      <w:r w:rsidRPr="00CF4C7B">
        <w:rPr>
          <w:rFonts w:ascii="Fira Sans" w:hAnsi="Fira Sans" w:cs="Arial"/>
          <w:bCs/>
          <w:sz w:val="19"/>
          <w:szCs w:val="19"/>
        </w:rPr>
        <w:t xml:space="preserve">(w cenach bieżących) wzrost </w:t>
      </w:r>
      <w:r w:rsidRPr="00CF4C7B">
        <w:rPr>
          <w:rFonts w:ascii="Fira Sans" w:hAnsi="Fira Sans" w:cs="Arial"/>
          <w:b/>
          <w:sz w:val="19"/>
          <w:szCs w:val="19"/>
        </w:rPr>
        <w:t>sprzedaży detalicznej</w:t>
      </w:r>
      <w:r w:rsidRPr="00CF4C7B">
        <w:rPr>
          <w:rFonts w:ascii="Fira Sans" w:hAnsi="Fira Sans" w:cs="Arial"/>
          <w:sz w:val="19"/>
          <w:szCs w:val="19"/>
        </w:rPr>
        <w:t xml:space="preserve"> (o 10,9%) i </w:t>
      </w:r>
      <w:r w:rsidRPr="00CF4C7B">
        <w:rPr>
          <w:rFonts w:ascii="Fira Sans" w:hAnsi="Fira Sans" w:cs="Arial"/>
          <w:b/>
          <w:sz w:val="19"/>
          <w:szCs w:val="19"/>
        </w:rPr>
        <w:t xml:space="preserve">hurtowej </w:t>
      </w:r>
      <w:r w:rsidRPr="00CF4C7B">
        <w:rPr>
          <w:rFonts w:ascii="Fira Sans" w:hAnsi="Fira Sans" w:cs="Arial"/>
          <w:sz w:val="19"/>
          <w:szCs w:val="19"/>
        </w:rPr>
        <w:t>(o 25,6%).</w:t>
      </w:r>
    </w:p>
    <w:p w14:paraId="1848E3FA" w14:textId="77777777" w:rsidR="00E22DC8" w:rsidRPr="009270C7" w:rsidRDefault="00E22DC8" w:rsidP="00E22DC8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pacing w:val="-2"/>
          <w:sz w:val="19"/>
          <w:szCs w:val="19"/>
        </w:rPr>
      </w:pPr>
      <w:r w:rsidRPr="009270C7">
        <w:rPr>
          <w:rFonts w:ascii="Fira Sans" w:hAnsi="Fira Sans" w:cs="Arial"/>
          <w:bCs/>
          <w:spacing w:val="-2"/>
          <w:sz w:val="19"/>
          <w:szCs w:val="19"/>
        </w:rPr>
        <w:t xml:space="preserve">W porównaniu z </w:t>
      </w:r>
      <w:r>
        <w:rPr>
          <w:rFonts w:ascii="Fira Sans" w:hAnsi="Fira Sans" w:cs="Arial"/>
          <w:bCs/>
          <w:spacing w:val="-2"/>
          <w:sz w:val="19"/>
          <w:szCs w:val="19"/>
        </w:rPr>
        <w:t>wrześniem</w:t>
      </w:r>
      <w:r w:rsidRPr="009270C7">
        <w:rPr>
          <w:rFonts w:ascii="Fira Sans" w:hAnsi="Fira Sans" w:cs="Arial"/>
          <w:bCs/>
          <w:spacing w:val="-2"/>
          <w:sz w:val="19"/>
          <w:szCs w:val="19"/>
        </w:rPr>
        <w:t xml:space="preserve"> 2025 r. wzrost sprzedaży detalicznej towarów </w:t>
      </w:r>
      <w:r w:rsidRPr="009270C7">
        <w:rPr>
          <w:rFonts w:ascii="Fira Sans" w:hAnsi="Fira Sans" w:cs="Arial"/>
          <w:spacing w:val="-2"/>
          <w:sz w:val="19"/>
          <w:szCs w:val="19"/>
        </w:rPr>
        <w:t>(</w:t>
      </w:r>
      <w:r w:rsidRPr="009270C7">
        <w:rPr>
          <w:rFonts w:ascii="Fira Sans" w:hAnsi="Fira Sans" w:cs="Arial"/>
          <w:bCs/>
          <w:spacing w:val="-2"/>
          <w:sz w:val="19"/>
          <w:szCs w:val="19"/>
        </w:rPr>
        <w:t>zrealizowanej przez przedsiębiorstwa handlowe i niehandlowe) odnotowano m.in. w podmiotach z grupy „</w:t>
      </w:r>
      <w:r w:rsidRPr="009270C7">
        <w:rPr>
          <w:rFonts w:ascii="Fira Sans" w:hAnsi="Fira Sans" w:cs="Arial"/>
          <w:sz w:val="19"/>
          <w:szCs w:val="19"/>
        </w:rPr>
        <w:t>paliwa”</w:t>
      </w:r>
      <w:r w:rsidRPr="009270C7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Pr="009270C7">
        <w:rPr>
          <w:rFonts w:ascii="Fira Sans" w:hAnsi="Fira Sans" w:cs="Arial"/>
          <w:sz w:val="19"/>
          <w:szCs w:val="19"/>
        </w:rPr>
        <w:t xml:space="preserve">(o </w:t>
      </w:r>
      <w:r>
        <w:rPr>
          <w:rFonts w:ascii="Fira Sans" w:hAnsi="Fira Sans" w:cs="Arial"/>
          <w:sz w:val="19"/>
          <w:szCs w:val="19"/>
        </w:rPr>
        <w:t>77,0</w:t>
      </w:r>
      <w:r w:rsidRPr="009270C7">
        <w:rPr>
          <w:rFonts w:ascii="Fira Sans" w:hAnsi="Fira Sans" w:cs="Arial"/>
          <w:sz w:val="19"/>
          <w:szCs w:val="19"/>
        </w:rPr>
        <w:t xml:space="preserve">%), </w:t>
      </w:r>
      <w:r w:rsidRPr="009270C7">
        <w:rPr>
          <w:rFonts w:ascii="Fira Sans" w:hAnsi="Fira Sans" w:cs="Arial"/>
          <w:spacing w:val="-4"/>
          <w:sz w:val="19"/>
          <w:szCs w:val="19"/>
        </w:rPr>
        <w:t xml:space="preserve">„pozostałe” (o </w:t>
      </w:r>
      <w:r>
        <w:rPr>
          <w:rFonts w:ascii="Fira Sans" w:hAnsi="Fira Sans" w:cs="Arial"/>
          <w:spacing w:val="-4"/>
          <w:sz w:val="19"/>
          <w:szCs w:val="19"/>
        </w:rPr>
        <w:t>41,0</w:t>
      </w:r>
      <w:r w:rsidRPr="009270C7">
        <w:rPr>
          <w:rFonts w:ascii="Fira Sans" w:hAnsi="Fira Sans" w:cs="Arial"/>
          <w:spacing w:val="-4"/>
          <w:sz w:val="19"/>
          <w:szCs w:val="19"/>
        </w:rPr>
        <w:t>%)</w:t>
      </w:r>
      <w:r w:rsidRPr="009270C7">
        <w:rPr>
          <w:rFonts w:ascii="Fira Sans" w:hAnsi="Fira Sans" w:cs="Arial"/>
          <w:sz w:val="19"/>
          <w:szCs w:val="19"/>
        </w:rPr>
        <w:t xml:space="preserve">. </w:t>
      </w:r>
      <w:r>
        <w:rPr>
          <w:rFonts w:ascii="Fira Sans" w:hAnsi="Fira Sans" w:cs="Arial"/>
          <w:sz w:val="19"/>
          <w:szCs w:val="19"/>
        </w:rPr>
        <w:t>S</w:t>
      </w:r>
      <w:r w:rsidRPr="009270C7">
        <w:rPr>
          <w:rFonts w:ascii="Fira Sans" w:hAnsi="Fira Sans" w:cs="Arial"/>
          <w:bCs/>
          <w:spacing w:val="-2"/>
          <w:sz w:val="19"/>
          <w:szCs w:val="19"/>
        </w:rPr>
        <w:t xml:space="preserve">padek </w:t>
      </w:r>
      <w:r w:rsidRPr="009270C7">
        <w:rPr>
          <w:rFonts w:ascii="Fira Sans" w:hAnsi="Fira Sans"/>
          <w:spacing w:val="-2"/>
          <w:sz w:val="19"/>
          <w:szCs w:val="19"/>
        </w:rPr>
        <w:t>dotyczył</w:t>
      </w:r>
      <w:r>
        <w:rPr>
          <w:rFonts w:ascii="Fira Sans" w:hAnsi="Fira Sans"/>
          <w:spacing w:val="-2"/>
          <w:sz w:val="19"/>
          <w:szCs w:val="19"/>
        </w:rPr>
        <w:t xml:space="preserve"> m.in.</w:t>
      </w:r>
      <w:r w:rsidRPr="009270C7">
        <w:rPr>
          <w:rFonts w:ascii="Fira Sans" w:hAnsi="Fira Sans"/>
          <w:spacing w:val="-2"/>
          <w:sz w:val="19"/>
          <w:szCs w:val="19"/>
        </w:rPr>
        <w:t xml:space="preserve"> podmiotów z grupy</w:t>
      </w:r>
      <w:r w:rsidRPr="009270C7">
        <w:rPr>
          <w:rFonts w:ascii="Fira Sans" w:hAnsi="Fira Sans" w:cs="Arial"/>
          <w:sz w:val="19"/>
          <w:szCs w:val="19"/>
        </w:rPr>
        <w:t xml:space="preserve"> </w:t>
      </w:r>
      <w:r w:rsidRPr="009270C7">
        <w:rPr>
          <w:rFonts w:ascii="Fira Sans" w:hAnsi="Fira Sans" w:cs="Arial"/>
          <w:bCs/>
          <w:spacing w:val="-2"/>
          <w:sz w:val="19"/>
          <w:szCs w:val="19"/>
        </w:rPr>
        <w:t>„</w:t>
      </w:r>
      <w:r w:rsidRPr="009270C7">
        <w:rPr>
          <w:rFonts w:ascii="Fira Sans" w:hAnsi="Fira Sans" w:cs="Arial"/>
          <w:sz w:val="19"/>
          <w:szCs w:val="19"/>
        </w:rPr>
        <w:t xml:space="preserve">tekstylia, odzież, obuwie” (o </w:t>
      </w:r>
      <w:r>
        <w:rPr>
          <w:rFonts w:ascii="Fira Sans" w:hAnsi="Fira Sans" w:cs="Arial"/>
          <w:sz w:val="19"/>
          <w:szCs w:val="19"/>
        </w:rPr>
        <w:t>46,9</w:t>
      </w:r>
      <w:r w:rsidRPr="009270C7">
        <w:rPr>
          <w:rFonts w:ascii="Fira Sans" w:hAnsi="Fira Sans" w:cs="Arial"/>
          <w:sz w:val="19"/>
          <w:szCs w:val="19"/>
        </w:rPr>
        <w:t>%).</w:t>
      </w:r>
    </w:p>
    <w:p w14:paraId="3F5EB168" w14:textId="77777777" w:rsidR="00E22DC8" w:rsidRPr="003E5095" w:rsidRDefault="00E22DC8" w:rsidP="00E22DC8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z w:val="19"/>
          <w:szCs w:val="19"/>
        </w:rPr>
      </w:pPr>
      <w:r w:rsidRPr="009270C7">
        <w:rPr>
          <w:rFonts w:ascii="Fira Sans" w:hAnsi="Fira Sans" w:cs="Arial"/>
          <w:bCs/>
          <w:spacing w:val="-4"/>
          <w:sz w:val="19"/>
          <w:szCs w:val="19"/>
        </w:rPr>
        <w:t xml:space="preserve">W porównaniu z </w:t>
      </w:r>
      <w:r>
        <w:rPr>
          <w:rFonts w:ascii="Fira Sans" w:hAnsi="Fira Sans" w:cs="Arial"/>
          <w:bCs/>
          <w:spacing w:val="-4"/>
          <w:sz w:val="19"/>
          <w:szCs w:val="19"/>
        </w:rPr>
        <w:t>sierpniem</w:t>
      </w:r>
      <w:r w:rsidRPr="009270C7">
        <w:rPr>
          <w:rFonts w:ascii="Fira Sans" w:hAnsi="Fira Sans" w:cs="Arial"/>
          <w:bCs/>
          <w:spacing w:val="-4"/>
          <w:sz w:val="19"/>
          <w:szCs w:val="19"/>
        </w:rPr>
        <w:t xml:space="preserve"> 2026 r. sprzedaż detaliczna </w:t>
      </w:r>
      <w:r>
        <w:rPr>
          <w:rFonts w:ascii="Fira Sans" w:hAnsi="Fira Sans" w:cs="Arial"/>
          <w:bCs/>
          <w:spacing w:val="-4"/>
          <w:sz w:val="19"/>
          <w:szCs w:val="19"/>
        </w:rPr>
        <w:t>zmniejszyła</w:t>
      </w:r>
      <w:r w:rsidRPr="009270C7">
        <w:rPr>
          <w:rFonts w:ascii="Fira Sans" w:hAnsi="Fira Sans" w:cs="Arial"/>
          <w:bCs/>
          <w:spacing w:val="-4"/>
          <w:sz w:val="19"/>
          <w:szCs w:val="19"/>
        </w:rPr>
        <w:t xml:space="preserve"> się o </w:t>
      </w:r>
      <w:r>
        <w:rPr>
          <w:rFonts w:ascii="Fira Sans" w:hAnsi="Fira Sans" w:cs="Arial"/>
          <w:bCs/>
          <w:spacing w:val="-4"/>
          <w:sz w:val="19"/>
          <w:szCs w:val="19"/>
        </w:rPr>
        <w:t>5,7</w:t>
      </w:r>
      <w:r w:rsidRPr="009270C7">
        <w:rPr>
          <w:rFonts w:ascii="Fira Sans" w:hAnsi="Fira Sans" w:cs="Arial"/>
          <w:bCs/>
          <w:spacing w:val="-4"/>
          <w:sz w:val="19"/>
          <w:szCs w:val="19"/>
        </w:rPr>
        <w:t xml:space="preserve">%. </w:t>
      </w:r>
      <w:r>
        <w:rPr>
          <w:rFonts w:ascii="Fira Sans" w:hAnsi="Fira Sans" w:cs="Arial"/>
          <w:bCs/>
          <w:spacing w:val="-4"/>
          <w:sz w:val="19"/>
          <w:szCs w:val="19"/>
        </w:rPr>
        <w:t>Niższą</w:t>
      </w:r>
      <w:r w:rsidRPr="009270C7">
        <w:rPr>
          <w:rFonts w:ascii="Fira Sans" w:hAnsi="Fira Sans" w:cs="Arial"/>
          <w:bCs/>
          <w:spacing w:val="-4"/>
          <w:sz w:val="19"/>
          <w:szCs w:val="19"/>
        </w:rPr>
        <w:t xml:space="preserve"> </w:t>
      </w:r>
      <w:r w:rsidRPr="009270C7">
        <w:rPr>
          <w:rFonts w:ascii="Fira Sans" w:hAnsi="Fira Sans" w:cs="Arial"/>
          <w:spacing w:val="-4"/>
          <w:sz w:val="19"/>
          <w:szCs w:val="19"/>
        </w:rPr>
        <w:t xml:space="preserve">sprzedaż detaliczną odnotowano m.in. w grupach </w:t>
      </w:r>
      <w:r>
        <w:rPr>
          <w:rFonts w:ascii="Fira Sans" w:hAnsi="Fira Sans" w:cs="Arial"/>
          <w:sz w:val="19"/>
          <w:szCs w:val="19"/>
        </w:rPr>
        <w:t>„paliwa” (o 10,6%) ,</w:t>
      </w:r>
      <w:r w:rsidRPr="009270C7">
        <w:rPr>
          <w:rFonts w:ascii="Fira Sans" w:hAnsi="Fira Sans" w:cs="Arial"/>
          <w:spacing w:val="-4"/>
          <w:sz w:val="19"/>
          <w:szCs w:val="19"/>
        </w:rPr>
        <w:t>„</w:t>
      </w:r>
      <w:r w:rsidRPr="009270C7">
        <w:rPr>
          <w:rFonts w:ascii="Fira Sans" w:hAnsi="Fira Sans" w:cs="Arial"/>
          <w:sz w:val="19"/>
          <w:szCs w:val="19"/>
        </w:rPr>
        <w:t xml:space="preserve">żywność, napoje i wyroby tytoniowe” (o </w:t>
      </w:r>
      <w:r>
        <w:rPr>
          <w:rFonts w:ascii="Fira Sans" w:hAnsi="Fira Sans" w:cs="Arial"/>
          <w:sz w:val="19"/>
          <w:szCs w:val="19"/>
        </w:rPr>
        <w:t>6,7</w:t>
      </w:r>
      <w:r w:rsidRPr="009270C7">
        <w:rPr>
          <w:rFonts w:ascii="Fira Sans" w:hAnsi="Fira Sans" w:cs="Arial"/>
          <w:sz w:val="19"/>
          <w:szCs w:val="19"/>
        </w:rPr>
        <w:t>%)</w:t>
      </w:r>
      <w:r>
        <w:rPr>
          <w:rFonts w:ascii="Fira Sans" w:hAnsi="Fira Sans" w:cs="Arial"/>
          <w:sz w:val="19"/>
          <w:szCs w:val="19"/>
        </w:rPr>
        <w:t xml:space="preserve">. Wzrost </w:t>
      </w:r>
      <w:r w:rsidRPr="009270C7">
        <w:rPr>
          <w:rFonts w:ascii="Fira Sans" w:hAnsi="Fira Sans" w:cs="Arial"/>
          <w:sz w:val="19"/>
          <w:szCs w:val="19"/>
        </w:rPr>
        <w:t xml:space="preserve">sprzedaży dotyczył </w:t>
      </w:r>
      <w:r>
        <w:rPr>
          <w:rFonts w:ascii="Fira Sans" w:hAnsi="Fira Sans" w:cs="Arial"/>
          <w:sz w:val="19"/>
          <w:szCs w:val="19"/>
        </w:rPr>
        <w:t xml:space="preserve">m.in. </w:t>
      </w:r>
      <w:r w:rsidRPr="009270C7">
        <w:rPr>
          <w:rFonts w:ascii="Fira Sans" w:hAnsi="Fira Sans" w:cs="Arial"/>
          <w:spacing w:val="-4"/>
          <w:sz w:val="19"/>
          <w:szCs w:val="19"/>
        </w:rPr>
        <w:t>grupy</w:t>
      </w:r>
      <w:r w:rsidRPr="009270C7">
        <w:rPr>
          <w:rFonts w:ascii="Fira Sans" w:hAnsi="Fira Sans" w:cs="Arial"/>
          <w:bCs/>
          <w:spacing w:val="-2"/>
          <w:sz w:val="19"/>
          <w:szCs w:val="19"/>
        </w:rPr>
        <w:t xml:space="preserve">: </w:t>
      </w:r>
      <w:r w:rsidRPr="009270C7">
        <w:rPr>
          <w:rFonts w:ascii="Fira Sans" w:hAnsi="Fira Sans" w:cs="Arial"/>
          <w:spacing w:val="-4"/>
          <w:sz w:val="19"/>
          <w:szCs w:val="19"/>
        </w:rPr>
        <w:t>„</w:t>
      </w:r>
      <w:r>
        <w:rPr>
          <w:rFonts w:ascii="Fira Sans" w:hAnsi="Fira Sans" w:cs="Arial"/>
          <w:sz w:val="19"/>
          <w:szCs w:val="19"/>
        </w:rPr>
        <w:t>p</w:t>
      </w:r>
      <w:r w:rsidRPr="00AA30DE">
        <w:rPr>
          <w:rFonts w:ascii="Fira Sans" w:hAnsi="Fira Sans" w:cs="Arial"/>
          <w:sz w:val="19"/>
          <w:szCs w:val="19"/>
        </w:rPr>
        <w:t>ojazdy samochodowe, motocykle, części</w:t>
      </w:r>
      <w:r w:rsidRPr="009270C7">
        <w:rPr>
          <w:rFonts w:ascii="Fira Sans" w:hAnsi="Fira Sans" w:cs="Arial"/>
          <w:sz w:val="19"/>
          <w:szCs w:val="19"/>
        </w:rPr>
        <w:t xml:space="preserve">” (o </w:t>
      </w:r>
      <w:r>
        <w:rPr>
          <w:rFonts w:ascii="Fira Sans" w:hAnsi="Fira Sans" w:cs="Arial"/>
          <w:sz w:val="19"/>
          <w:szCs w:val="19"/>
        </w:rPr>
        <w:t>8,3</w:t>
      </w:r>
      <w:r w:rsidRPr="009270C7">
        <w:rPr>
          <w:rFonts w:ascii="Fira Sans" w:hAnsi="Fira Sans" w:cs="Arial"/>
          <w:sz w:val="19"/>
          <w:szCs w:val="19"/>
        </w:rPr>
        <w:t xml:space="preserve">%), </w:t>
      </w:r>
    </w:p>
    <w:p w14:paraId="2EC8B67A" w14:textId="77777777" w:rsidR="00E22DC8" w:rsidRPr="003E5095" w:rsidRDefault="00E22DC8" w:rsidP="00E22DC8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z w:val="19"/>
          <w:szCs w:val="19"/>
        </w:rPr>
      </w:pPr>
      <w:r w:rsidRPr="003E5095">
        <w:rPr>
          <w:rFonts w:ascii="Fira Sans" w:hAnsi="Fira Sans"/>
          <w:sz w:val="19"/>
          <w:szCs w:val="19"/>
        </w:rPr>
        <w:t>W okresie styczeń–</w:t>
      </w:r>
      <w:r>
        <w:rPr>
          <w:rFonts w:ascii="Fira Sans" w:hAnsi="Fira Sans"/>
          <w:sz w:val="19"/>
          <w:szCs w:val="19"/>
        </w:rPr>
        <w:t>wrzesień</w:t>
      </w:r>
      <w:r w:rsidRPr="003E5095">
        <w:rPr>
          <w:rFonts w:ascii="Fira Sans" w:hAnsi="Fira Sans"/>
          <w:sz w:val="19"/>
          <w:szCs w:val="19"/>
        </w:rPr>
        <w:t xml:space="preserve"> 2026 r. sprzedaż detaliczna była o 8,</w:t>
      </w:r>
      <w:r>
        <w:rPr>
          <w:rFonts w:ascii="Fira Sans" w:hAnsi="Fira Sans"/>
          <w:sz w:val="19"/>
          <w:szCs w:val="19"/>
        </w:rPr>
        <w:t>6</w:t>
      </w:r>
      <w:r w:rsidRPr="003E5095">
        <w:rPr>
          <w:rFonts w:ascii="Fira Sans" w:hAnsi="Fira Sans"/>
          <w:sz w:val="19"/>
          <w:szCs w:val="19"/>
        </w:rPr>
        <w:t xml:space="preserve">% większa niż przed rokiem. </w:t>
      </w:r>
      <w:r>
        <w:rPr>
          <w:rFonts w:ascii="Fira Sans" w:hAnsi="Fira Sans"/>
          <w:sz w:val="19"/>
          <w:szCs w:val="19"/>
        </w:rPr>
        <w:t xml:space="preserve">Wzrost </w:t>
      </w:r>
      <w:r w:rsidRPr="003E5095">
        <w:rPr>
          <w:rFonts w:ascii="Fira Sans" w:hAnsi="Fira Sans" w:cs="Arial"/>
          <w:sz w:val="19"/>
          <w:szCs w:val="19"/>
        </w:rPr>
        <w:t xml:space="preserve"> sprzedaży dotyczył podmiotów z grup</w:t>
      </w:r>
      <w:r>
        <w:rPr>
          <w:rFonts w:ascii="Fira Sans" w:hAnsi="Fira Sans" w:cs="Arial"/>
          <w:sz w:val="19"/>
          <w:szCs w:val="19"/>
        </w:rPr>
        <w:t>:</w:t>
      </w:r>
      <w:r w:rsidRPr="003E5095">
        <w:rPr>
          <w:rFonts w:ascii="Fira Sans" w:hAnsi="Fira Sans" w:cs="Arial"/>
          <w:sz w:val="19"/>
          <w:szCs w:val="19"/>
        </w:rPr>
        <w:t xml:space="preserve"> „paliwa” (o </w:t>
      </w:r>
      <w:r>
        <w:rPr>
          <w:rFonts w:ascii="Fira Sans" w:hAnsi="Fira Sans" w:cs="Arial"/>
          <w:sz w:val="19"/>
          <w:szCs w:val="19"/>
        </w:rPr>
        <w:t>60,9</w:t>
      </w:r>
      <w:r w:rsidRPr="003E5095">
        <w:rPr>
          <w:rFonts w:ascii="Fira Sans" w:hAnsi="Fira Sans" w:cs="Arial"/>
          <w:sz w:val="19"/>
          <w:szCs w:val="19"/>
        </w:rPr>
        <w:t>%)</w:t>
      </w:r>
      <w:r>
        <w:rPr>
          <w:rFonts w:ascii="Fira Sans" w:hAnsi="Fira Sans" w:cs="Arial"/>
          <w:sz w:val="19"/>
          <w:szCs w:val="19"/>
        </w:rPr>
        <w:t>, „pozostałe” (o 35,9%)</w:t>
      </w:r>
      <w:r w:rsidRPr="003E5095">
        <w:rPr>
          <w:rFonts w:ascii="Fira Sans" w:hAnsi="Fira Sans" w:cs="Arial"/>
          <w:sz w:val="19"/>
          <w:szCs w:val="19"/>
        </w:rPr>
        <w:t xml:space="preserve"> i „</w:t>
      </w:r>
      <w:r>
        <w:rPr>
          <w:rFonts w:ascii="Fira Sans" w:hAnsi="Fira Sans" w:cs="Arial"/>
          <w:sz w:val="19"/>
          <w:szCs w:val="19"/>
        </w:rPr>
        <w:t>p</w:t>
      </w:r>
      <w:r w:rsidRPr="001D635F">
        <w:rPr>
          <w:rFonts w:ascii="Fira Sans" w:hAnsi="Fira Sans" w:cs="Arial"/>
          <w:sz w:val="19"/>
          <w:szCs w:val="19"/>
        </w:rPr>
        <w:t>ojazdy samochodowe, motocykle, części</w:t>
      </w:r>
      <w:r w:rsidRPr="003E5095">
        <w:rPr>
          <w:rFonts w:ascii="Fira Sans" w:hAnsi="Fira Sans" w:cs="Arial"/>
          <w:sz w:val="19"/>
          <w:szCs w:val="19"/>
        </w:rPr>
        <w:t xml:space="preserve">” (o </w:t>
      </w:r>
      <w:r>
        <w:rPr>
          <w:rFonts w:ascii="Fira Sans" w:hAnsi="Fira Sans" w:cs="Arial"/>
          <w:sz w:val="19"/>
          <w:szCs w:val="19"/>
        </w:rPr>
        <w:t>8,4</w:t>
      </w:r>
      <w:r w:rsidRPr="003E5095">
        <w:rPr>
          <w:rFonts w:ascii="Fira Sans" w:hAnsi="Fira Sans" w:cs="Arial"/>
          <w:sz w:val="19"/>
          <w:szCs w:val="19"/>
        </w:rPr>
        <w:t xml:space="preserve">%), a spadek wystąpił w </w:t>
      </w:r>
      <w:r w:rsidRPr="003E5095">
        <w:rPr>
          <w:rFonts w:ascii="Fira Sans" w:hAnsi="Fira Sans"/>
          <w:sz w:val="19"/>
          <w:szCs w:val="19"/>
        </w:rPr>
        <w:t xml:space="preserve">grupie </w:t>
      </w:r>
      <w:r w:rsidRPr="003E5095">
        <w:rPr>
          <w:rFonts w:ascii="Fira Sans" w:hAnsi="Fira Sans" w:cs="Arial"/>
          <w:bCs/>
          <w:spacing w:val="-4"/>
          <w:sz w:val="19"/>
          <w:szCs w:val="19"/>
        </w:rPr>
        <w:t>„</w:t>
      </w:r>
      <w:r>
        <w:rPr>
          <w:rFonts w:ascii="Fira Sans" w:hAnsi="Fira Sans" w:cs="Arial"/>
          <w:sz w:val="19"/>
          <w:szCs w:val="19"/>
        </w:rPr>
        <w:t>tekstylia, odzież i obuwie</w:t>
      </w:r>
      <w:r w:rsidRPr="003E5095">
        <w:rPr>
          <w:rFonts w:ascii="Fira Sans" w:hAnsi="Fira Sans" w:cs="Arial"/>
          <w:sz w:val="19"/>
          <w:szCs w:val="19"/>
        </w:rPr>
        <w:t>”</w:t>
      </w:r>
      <w:r w:rsidRPr="003E5095">
        <w:rPr>
          <w:rFonts w:ascii="Fira Sans" w:hAnsi="Fira Sans" w:cs="Arial"/>
          <w:spacing w:val="-4"/>
          <w:sz w:val="19"/>
          <w:szCs w:val="19"/>
        </w:rPr>
        <w:t xml:space="preserve"> </w:t>
      </w:r>
      <w:r w:rsidRPr="003E5095">
        <w:rPr>
          <w:rFonts w:ascii="Fira Sans" w:hAnsi="Fira Sans" w:cs="Arial"/>
          <w:sz w:val="19"/>
          <w:szCs w:val="19"/>
        </w:rPr>
        <w:t xml:space="preserve">(o </w:t>
      </w:r>
      <w:r>
        <w:rPr>
          <w:rFonts w:ascii="Fira Sans" w:hAnsi="Fira Sans" w:cs="Arial"/>
          <w:sz w:val="19"/>
          <w:szCs w:val="19"/>
        </w:rPr>
        <w:t>45,0</w:t>
      </w:r>
      <w:r w:rsidRPr="003E5095">
        <w:rPr>
          <w:rFonts w:ascii="Fira Sans" w:hAnsi="Fira Sans" w:cs="Arial"/>
          <w:sz w:val="19"/>
          <w:szCs w:val="19"/>
        </w:rPr>
        <w:t>%).</w:t>
      </w:r>
    </w:p>
    <w:p w14:paraId="650D3C09" w14:textId="77777777" w:rsidR="00E22DC8" w:rsidRPr="003E5095" w:rsidRDefault="00E22DC8" w:rsidP="00E22DC8">
      <w:pPr>
        <w:pStyle w:val="Tytutablicwykreswmap"/>
      </w:pPr>
      <w:r w:rsidRPr="003E5095">
        <w:t>Tablica 1</w:t>
      </w:r>
      <w:r>
        <w:t>5</w:t>
      </w:r>
      <w:r w:rsidRPr="003E5095">
        <w:t>. Dynamika i struktura sprzedaży detalicznej (w cenach bieżących)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2. Dynamika i struktura sprzedaży detalicznej (w cenach bieżących)"/>
        <w:tblDescription w:val="Tablica przedstawia dynamikę sprzedaży detalicznej (w cenach bieżących) &#10;ww wrześniu 2026 r. do analogicznego miesiąca poprzedniego roku oraz dynamikę i strukturę sprzedaży w okresie narastającym 2026 r. do analogicznego okresu 2025 r. według grup rodzajów działalności przedsiębiorstw. "/>
      </w:tblPr>
      <w:tblGrid>
        <w:gridCol w:w="4443"/>
        <w:gridCol w:w="2015"/>
        <w:gridCol w:w="2016"/>
        <w:gridCol w:w="2016"/>
      </w:tblGrid>
      <w:tr w:rsidR="00E22DC8" w:rsidRPr="00E51CFE" w14:paraId="7A07E9F3" w14:textId="77777777" w:rsidTr="006B6CE5">
        <w:trPr>
          <w:tblHeader/>
        </w:trPr>
        <w:tc>
          <w:tcPr>
            <w:tcW w:w="4443" w:type="dxa"/>
            <w:vMerge w:val="restart"/>
            <w:vAlign w:val="center"/>
          </w:tcPr>
          <w:p w14:paraId="47C51DAE" w14:textId="77777777" w:rsidR="00E22DC8" w:rsidRPr="00894F88" w:rsidRDefault="00E22DC8" w:rsidP="006B6CE5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894F88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015" w:type="dxa"/>
            <w:vAlign w:val="center"/>
          </w:tcPr>
          <w:p w14:paraId="70107213" w14:textId="77777777" w:rsidR="00E22DC8" w:rsidRPr="00894F88" w:rsidRDefault="00E22DC8" w:rsidP="006B6CE5">
            <w:pPr>
              <w:suppressAutoHyphens/>
              <w:spacing w:before="0" w:after="0"/>
              <w:jc w:val="center"/>
              <w:rPr>
                <w:rFonts w:cs="Arial"/>
                <w:b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  <w:r w:rsidRPr="00894F88">
              <w:rPr>
                <w:rFonts w:cs="Arial"/>
                <w:szCs w:val="19"/>
              </w:rPr>
              <w:t xml:space="preserve"> 2026</w:t>
            </w:r>
          </w:p>
        </w:tc>
        <w:tc>
          <w:tcPr>
            <w:tcW w:w="4032" w:type="dxa"/>
            <w:gridSpan w:val="2"/>
          </w:tcPr>
          <w:p w14:paraId="41F54940" w14:textId="77777777" w:rsidR="00E22DC8" w:rsidRPr="00894F88" w:rsidRDefault="00E22DC8" w:rsidP="006B6CE5">
            <w:pPr>
              <w:suppressAutoHyphens/>
              <w:spacing w:before="0" w:after="0"/>
              <w:jc w:val="center"/>
              <w:rPr>
                <w:rFonts w:cs="Arial"/>
                <w:b/>
                <w:szCs w:val="19"/>
              </w:rPr>
            </w:pPr>
            <w:r w:rsidRPr="00894F88">
              <w:rPr>
                <w:rFonts w:cs="Arial"/>
                <w:szCs w:val="19"/>
              </w:rPr>
              <w:t>01–</w:t>
            </w:r>
            <w:r>
              <w:rPr>
                <w:rFonts w:cs="Arial"/>
                <w:szCs w:val="19"/>
              </w:rPr>
              <w:t>09</w:t>
            </w:r>
            <w:r w:rsidRPr="00894F88">
              <w:rPr>
                <w:rFonts w:cs="Arial"/>
                <w:szCs w:val="19"/>
              </w:rPr>
              <w:t xml:space="preserve"> 2026</w:t>
            </w:r>
          </w:p>
        </w:tc>
      </w:tr>
      <w:tr w:rsidR="00E22DC8" w:rsidRPr="00E51CFE" w14:paraId="396F2EB3" w14:textId="77777777" w:rsidTr="006B6CE5">
        <w:trPr>
          <w:trHeight w:val="934"/>
          <w:tblHeader/>
        </w:trPr>
        <w:tc>
          <w:tcPr>
            <w:tcW w:w="4443" w:type="dxa"/>
            <w:vMerge/>
            <w:vAlign w:val="center"/>
          </w:tcPr>
          <w:p w14:paraId="1CA6F6FB" w14:textId="77777777" w:rsidR="00E22DC8" w:rsidRPr="00894F88" w:rsidRDefault="00E22DC8" w:rsidP="006B6CE5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031" w:type="dxa"/>
            <w:gridSpan w:val="2"/>
            <w:vAlign w:val="center"/>
          </w:tcPr>
          <w:p w14:paraId="4C5DBDA5" w14:textId="77777777" w:rsidR="00E22DC8" w:rsidRPr="00894F88" w:rsidRDefault="00E22DC8" w:rsidP="006B6CE5">
            <w:pPr>
              <w:suppressAutoHyphens/>
              <w:jc w:val="center"/>
              <w:rPr>
                <w:rFonts w:cs="Arial"/>
                <w:szCs w:val="19"/>
              </w:rPr>
            </w:pPr>
            <w:r w:rsidRPr="00894F88">
              <w:rPr>
                <w:rFonts w:cs="Arial"/>
                <w:szCs w:val="19"/>
              </w:rPr>
              <w:t xml:space="preserve">analogiczny okres roku </w:t>
            </w:r>
            <w:r w:rsidRPr="00894F88">
              <w:rPr>
                <w:rFonts w:cs="Arial"/>
                <w:szCs w:val="19"/>
              </w:rPr>
              <w:br/>
              <w:t>poprzedniego=100</w:t>
            </w:r>
          </w:p>
        </w:tc>
        <w:tc>
          <w:tcPr>
            <w:tcW w:w="2016" w:type="dxa"/>
            <w:vAlign w:val="center"/>
          </w:tcPr>
          <w:p w14:paraId="43414134" w14:textId="77777777" w:rsidR="00E22DC8" w:rsidRPr="00894F88" w:rsidRDefault="00E22DC8" w:rsidP="006B6CE5">
            <w:pPr>
              <w:suppressAutoHyphens/>
              <w:jc w:val="center"/>
              <w:rPr>
                <w:rFonts w:cs="Arial"/>
                <w:szCs w:val="19"/>
              </w:rPr>
            </w:pPr>
            <w:r w:rsidRPr="00894F88">
              <w:rPr>
                <w:rFonts w:cs="Arial"/>
                <w:szCs w:val="19"/>
              </w:rPr>
              <w:t>w odsetkach</w:t>
            </w:r>
          </w:p>
        </w:tc>
      </w:tr>
      <w:tr w:rsidR="00E22DC8" w:rsidRPr="003E5095" w14:paraId="7E8B2AC7" w14:textId="77777777" w:rsidTr="006B6CE5">
        <w:trPr>
          <w:tblHeader/>
        </w:trPr>
        <w:tc>
          <w:tcPr>
            <w:tcW w:w="4443" w:type="dxa"/>
            <w:vAlign w:val="center"/>
          </w:tcPr>
          <w:p w14:paraId="795F5573" w14:textId="77777777" w:rsidR="00E22DC8" w:rsidRPr="00E51CFE" w:rsidRDefault="00E22DC8" w:rsidP="006B6CE5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  <w:highlight w:val="lightGray"/>
              </w:rPr>
            </w:pPr>
            <w:proofErr w:type="spellStart"/>
            <w:r w:rsidRPr="003E5095">
              <w:rPr>
                <w:rFonts w:cs="Arial"/>
                <w:b/>
                <w:szCs w:val="19"/>
              </w:rPr>
              <w:t>Ogółem</w:t>
            </w:r>
            <w:r w:rsidRPr="003E5095">
              <w:rPr>
                <w:b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2015" w:type="dxa"/>
            <w:vAlign w:val="center"/>
          </w:tcPr>
          <w:p w14:paraId="595E2778" w14:textId="77777777" w:rsidR="00E22DC8" w:rsidRPr="000613B2" w:rsidRDefault="00E22DC8" w:rsidP="006B6CE5">
            <w:pPr>
              <w:spacing w:line="200" w:lineRule="exact"/>
              <w:jc w:val="right"/>
              <w:rPr>
                <w:b/>
                <w:bCs/>
                <w:szCs w:val="19"/>
              </w:rPr>
            </w:pPr>
            <w:r w:rsidRPr="000613B2">
              <w:rPr>
                <w:b/>
                <w:bCs/>
                <w:szCs w:val="19"/>
              </w:rPr>
              <w:t>110,9</w:t>
            </w:r>
          </w:p>
        </w:tc>
        <w:tc>
          <w:tcPr>
            <w:tcW w:w="2016" w:type="dxa"/>
          </w:tcPr>
          <w:p w14:paraId="0C1D08D4" w14:textId="77777777" w:rsidR="00E22DC8" w:rsidRPr="000613B2" w:rsidRDefault="00E22DC8" w:rsidP="006B6CE5">
            <w:pPr>
              <w:suppressAutoHyphens/>
              <w:spacing w:line="200" w:lineRule="exact"/>
              <w:jc w:val="right"/>
              <w:rPr>
                <w:rFonts w:cs="Arial"/>
                <w:b/>
                <w:bCs/>
                <w:szCs w:val="19"/>
              </w:rPr>
            </w:pPr>
            <w:r w:rsidRPr="000613B2">
              <w:rPr>
                <w:rFonts w:cs="Arial"/>
                <w:b/>
                <w:bCs/>
                <w:szCs w:val="19"/>
              </w:rPr>
              <w:t>108,6</w:t>
            </w:r>
          </w:p>
        </w:tc>
        <w:tc>
          <w:tcPr>
            <w:tcW w:w="2016" w:type="dxa"/>
          </w:tcPr>
          <w:p w14:paraId="50E86583" w14:textId="77777777" w:rsidR="00E22DC8" w:rsidRPr="003E5095" w:rsidRDefault="00E22DC8" w:rsidP="006B6CE5">
            <w:pPr>
              <w:suppressAutoHyphens/>
              <w:spacing w:line="200" w:lineRule="exact"/>
              <w:jc w:val="right"/>
              <w:rPr>
                <w:rFonts w:cs="Arial"/>
                <w:b/>
                <w:bCs/>
                <w:szCs w:val="19"/>
              </w:rPr>
            </w:pPr>
            <w:r w:rsidRPr="003E5095">
              <w:rPr>
                <w:rFonts w:cs="Arial"/>
                <w:b/>
                <w:bCs/>
                <w:szCs w:val="19"/>
              </w:rPr>
              <w:t>100,0</w:t>
            </w:r>
          </w:p>
        </w:tc>
      </w:tr>
      <w:tr w:rsidR="00E22DC8" w:rsidRPr="00E51CFE" w14:paraId="20CF1EE7" w14:textId="77777777" w:rsidTr="006B6CE5">
        <w:trPr>
          <w:tblHeader/>
        </w:trPr>
        <w:tc>
          <w:tcPr>
            <w:tcW w:w="4443" w:type="dxa"/>
            <w:vAlign w:val="center"/>
          </w:tcPr>
          <w:p w14:paraId="3BF50C7B" w14:textId="77777777" w:rsidR="00E22DC8" w:rsidRPr="00054441" w:rsidRDefault="00E22DC8" w:rsidP="006B6CE5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w tym:</w:t>
            </w:r>
          </w:p>
        </w:tc>
        <w:tc>
          <w:tcPr>
            <w:tcW w:w="2015" w:type="dxa"/>
            <w:vAlign w:val="center"/>
          </w:tcPr>
          <w:p w14:paraId="42EC8BA6" w14:textId="77777777" w:rsidR="00E22DC8" w:rsidRPr="00E51CFE" w:rsidRDefault="00E22DC8" w:rsidP="006B6CE5">
            <w:pPr>
              <w:suppressAutoHyphens/>
              <w:spacing w:line="200" w:lineRule="exact"/>
              <w:jc w:val="right"/>
              <w:rPr>
                <w:rFonts w:cs="Arial"/>
                <w:szCs w:val="19"/>
                <w:highlight w:val="lightGray"/>
              </w:rPr>
            </w:pPr>
          </w:p>
        </w:tc>
        <w:tc>
          <w:tcPr>
            <w:tcW w:w="2016" w:type="dxa"/>
          </w:tcPr>
          <w:p w14:paraId="07B6254B" w14:textId="77777777" w:rsidR="00E22DC8" w:rsidRPr="00007D1B" w:rsidRDefault="00E22DC8" w:rsidP="006B6CE5">
            <w:pPr>
              <w:suppressAutoHyphens/>
              <w:spacing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2016" w:type="dxa"/>
          </w:tcPr>
          <w:p w14:paraId="71C15462" w14:textId="77777777" w:rsidR="00E22DC8" w:rsidRPr="00E51CFE" w:rsidRDefault="00E22DC8" w:rsidP="006B6CE5">
            <w:pPr>
              <w:suppressAutoHyphens/>
              <w:spacing w:line="200" w:lineRule="exact"/>
              <w:jc w:val="right"/>
              <w:rPr>
                <w:rFonts w:cs="Arial"/>
                <w:szCs w:val="19"/>
                <w:highlight w:val="lightGray"/>
              </w:rPr>
            </w:pPr>
          </w:p>
        </w:tc>
      </w:tr>
      <w:tr w:rsidR="00E22DC8" w:rsidRPr="00E51CFE" w14:paraId="03CB47D3" w14:textId="77777777" w:rsidTr="006B6CE5">
        <w:trPr>
          <w:tblHeader/>
        </w:trPr>
        <w:tc>
          <w:tcPr>
            <w:tcW w:w="4443" w:type="dxa"/>
            <w:vAlign w:val="center"/>
          </w:tcPr>
          <w:p w14:paraId="44E13B97" w14:textId="77777777" w:rsidR="00E22DC8" w:rsidRPr="00054441" w:rsidRDefault="00E22DC8" w:rsidP="006B6CE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Pojazdy samochodowe, motocykle, części</w:t>
            </w:r>
          </w:p>
        </w:tc>
        <w:tc>
          <w:tcPr>
            <w:tcW w:w="2015" w:type="dxa"/>
          </w:tcPr>
          <w:p w14:paraId="0FB7E820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801945">
              <w:t>113,5</w:t>
            </w:r>
          </w:p>
        </w:tc>
        <w:tc>
          <w:tcPr>
            <w:tcW w:w="2016" w:type="dxa"/>
          </w:tcPr>
          <w:p w14:paraId="1D50C60E" w14:textId="77777777" w:rsidR="00E22DC8" w:rsidRPr="00007D1B" w:rsidRDefault="00E22DC8" w:rsidP="006B6CE5">
            <w:pPr>
              <w:spacing w:line="200" w:lineRule="exact"/>
              <w:jc w:val="right"/>
              <w:rPr>
                <w:szCs w:val="19"/>
              </w:rPr>
            </w:pPr>
            <w:r w:rsidRPr="00B829B8">
              <w:t>108,4</w:t>
            </w:r>
          </w:p>
        </w:tc>
        <w:tc>
          <w:tcPr>
            <w:tcW w:w="2016" w:type="dxa"/>
            <w:vAlign w:val="center"/>
          </w:tcPr>
          <w:p w14:paraId="3ECAC3EE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</w:rPr>
              <w:t>19,5</w:t>
            </w:r>
          </w:p>
        </w:tc>
      </w:tr>
      <w:tr w:rsidR="00E22DC8" w:rsidRPr="00E51CFE" w14:paraId="4B26139D" w14:textId="77777777" w:rsidTr="006B6CE5">
        <w:trPr>
          <w:tblHeader/>
        </w:trPr>
        <w:tc>
          <w:tcPr>
            <w:tcW w:w="4443" w:type="dxa"/>
            <w:vAlign w:val="center"/>
          </w:tcPr>
          <w:p w14:paraId="288F0C45" w14:textId="77777777" w:rsidR="00E22DC8" w:rsidRPr="00054441" w:rsidRDefault="00E22DC8" w:rsidP="006B6CE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Paliwa stałe, ciekłe i gazowe</w:t>
            </w:r>
          </w:p>
        </w:tc>
        <w:tc>
          <w:tcPr>
            <w:tcW w:w="2015" w:type="dxa"/>
          </w:tcPr>
          <w:p w14:paraId="12D689C3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801945">
              <w:t>177,0</w:t>
            </w:r>
          </w:p>
        </w:tc>
        <w:tc>
          <w:tcPr>
            <w:tcW w:w="2016" w:type="dxa"/>
          </w:tcPr>
          <w:p w14:paraId="4B6FB762" w14:textId="77777777" w:rsidR="00E22DC8" w:rsidRPr="00007D1B" w:rsidRDefault="00E22DC8" w:rsidP="006B6CE5">
            <w:pPr>
              <w:spacing w:line="200" w:lineRule="exact"/>
              <w:jc w:val="right"/>
              <w:rPr>
                <w:szCs w:val="19"/>
              </w:rPr>
            </w:pPr>
            <w:r w:rsidRPr="00B829B8">
              <w:t>160,9</w:t>
            </w:r>
          </w:p>
        </w:tc>
        <w:tc>
          <w:tcPr>
            <w:tcW w:w="2016" w:type="dxa"/>
            <w:vAlign w:val="center"/>
          </w:tcPr>
          <w:p w14:paraId="17DB17A0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</w:rPr>
              <w:t>16,6</w:t>
            </w:r>
          </w:p>
        </w:tc>
      </w:tr>
      <w:tr w:rsidR="00E22DC8" w:rsidRPr="00E51CFE" w14:paraId="63476ED2" w14:textId="77777777" w:rsidTr="006B6CE5">
        <w:trPr>
          <w:tblHeader/>
        </w:trPr>
        <w:tc>
          <w:tcPr>
            <w:tcW w:w="4443" w:type="dxa"/>
            <w:vAlign w:val="center"/>
          </w:tcPr>
          <w:p w14:paraId="0ECB5A9C" w14:textId="77777777" w:rsidR="00E22DC8" w:rsidRPr="00054441" w:rsidRDefault="00E22DC8" w:rsidP="006B6CE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Żywność, napoje i wyroby tytoniowe</w:t>
            </w:r>
          </w:p>
        </w:tc>
        <w:tc>
          <w:tcPr>
            <w:tcW w:w="2015" w:type="dxa"/>
          </w:tcPr>
          <w:p w14:paraId="2A5FCDB8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801945">
              <w:t>101,5</w:t>
            </w:r>
          </w:p>
        </w:tc>
        <w:tc>
          <w:tcPr>
            <w:tcW w:w="2016" w:type="dxa"/>
          </w:tcPr>
          <w:p w14:paraId="3863C46A" w14:textId="77777777" w:rsidR="00E22DC8" w:rsidRPr="00007D1B" w:rsidRDefault="00E22DC8" w:rsidP="006B6CE5">
            <w:pPr>
              <w:spacing w:line="200" w:lineRule="exact"/>
              <w:jc w:val="right"/>
              <w:rPr>
                <w:szCs w:val="19"/>
              </w:rPr>
            </w:pPr>
            <w:r w:rsidRPr="00B829B8">
              <w:t>103,7</w:t>
            </w:r>
          </w:p>
        </w:tc>
        <w:tc>
          <w:tcPr>
            <w:tcW w:w="2016" w:type="dxa"/>
            <w:vAlign w:val="center"/>
          </w:tcPr>
          <w:p w14:paraId="6672F5AA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</w:rPr>
              <w:t>30,7</w:t>
            </w:r>
          </w:p>
        </w:tc>
      </w:tr>
      <w:tr w:rsidR="00E22DC8" w:rsidRPr="00E51CFE" w14:paraId="7D531BE6" w14:textId="77777777" w:rsidTr="006B6CE5">
        <w:trPr>
          <w:tblHeader/>
        </w:trPr>
        <w:tc>
          <w:tcPr>
            <w:tcW w:w="4443" w:type="dxa"/>
            <w:vAlign w:val="center"/>
          </w:tcPr>
          <w:p w14:paraId="467355FD" w14:textId="77777777" w:rsidR="00E22DC8" w:rsidRPr="00054441" w:rsidRDefault="00E22DC8" w:rsidP="006B6CE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Farmaceutyki, kosmetyki, sprzęt ortopedyczny</w:t>
            </w:r>
          </w:p>
        </w:tc>
        <w:tc>
          <w:tcPr>
            <w:tcW w:w="2015" w:type="dxa"/>
          </w:tcPr>
          <w:p w14:paraId="51B6B3BC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801945">
              <w:t>105,6</w:t>
            </w:r>
          </w:p>
        </w:tc>
        <w:tc>
          <w:tcPr>
            <w:tcW w:w="2016" w:type="dxa"/>
          </w:tcPr>
          <w:p w14:paraId="691A118E" w14:textId="77777777" w:rsidR="00E22DC8" w:rsidRPr="00007D1B" w:rsidRDefault="00E22DC8" w:rsidP="006B6CE5">
            <w:pPr>
              <w:spacing w:line="200" w:lineRule="exact"/>
              <w:jc w:val="right"/>
              <w:rPr>
                <w:szCs w:val="19"/>
              </w:rPr>
            </w:pPr>
            <w:r w:rsidRPr="00B829B8">
              <w:t>110,6</w:t>
            </w:r>
          </w:p>
        </w:tc>
        <w:tc>
          <w:tcPr>
            <w:tcW w:w="2016" w:type="dxa"/>
            <w:vAlign w:val="center"/>
          </w:tcPr>
          <w:p w14:paraId="282061C2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</w:rPr>
              <w:t>6,2</w:t>
            </w:r>
          </w:p>
        </w:tc>
      </w:tr>
      <w:tr w:rsidR="00E22DC8" w:rsidRPr="00E51CFE" w14:paraId="6DD382B4" w14:textId="77777777" w:rsidTr="006B6CE5">
        <w:trPr>
          <w:tblHeader/>
        </w:trPr>
        <w:tc>
          <w:tcPr>
            <w:tcW w:w="4443" w:type="dxa"/>
            <w:vAlign w:val="center"/>
          </w:tcPr>
          <w:p w14:paraId="7862513E" w14:textId="77777777" w:rsidR="00E22DC8" w:rsidRPr="00054441" w:rsidRDefault="00E22DC8" w:rsidP="006B6CE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Tekstylia, odzież, obuwie</w:t>
            </w:r>
          </w:p>
        </w:tc>
        <w:tc>
          <w:tcPr>
            <w:tcW w:w="2015" w:type="dxa"/>
          </w:tcPr>
          <w:p w14:paraId="6ED3C01D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801945">
              <w:t>53,1</w:t>
            </w:r>
          </w:p>
        </w:tc>
        <w:tc>
          <w:tcPr>
            <w:tcW w:w="2016" w:type="dxa"/>
          </w:tcPr>
          <w:p w14:paraId="4C7E1DD5" w14:textId="77777777" w:rsidR="00E22DC8" w:rsidRPr="00007D1B" w:rsidRDefault="00E22DC8" w:rsidP="006B6CE5">
            <w:pPr>
              <w:spacing w:line="200" w:lineRule="exact"/>
              <w:jc w:val="right"/>
              <w:rPr>
                <w:szCs w:val="19"/>
              </w:rPr>
            </w:pPr>
            <w:r w:rsidRPr="00B829B8">
              <w:t>55,0</w:t>
            </w:r>
          </w:p>
        </w:tc>
        <w:tc>
          <w:tcPr>
            <w:tcW w:w="2016" w:type="dxa"/>
            <w:vAlign w:val="center"/>
          </w:tcPr>
          <w:p w14:paraId="1D4B539D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E22DC8" w:rsidRPr="00E51CFE" w14:paraId="1BF5870A" w14:textId="77777777" w:rsidTr="006B6CE5">
        <w:trPr>
          <w:tblHeader/>
        </w:trPr>
        <w:tc>
          <w:tcPr>
            <w:tcW w:w="4443" w:type="dxa"/>
            <w:vAlign w:val="center"/>
          </w:tcPr>
          <w:p w14:paraId="664A16F8" w14:textId="77777777" w:rsidR="00E22DC8" w:rsidRPr="00054441" w:rsidRDefault="00E22DC8" w:rsidP="006B6CE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Meble, RTV, AGD</w:t>
            </w:r>
          </w:p>
        </w:tc>
        <w:tc>
          <w:tcPr>
            <w:tcW w:w="2015" w:type="dxa"/>
          </w:tcPr>
          <w:p w14:paraId="4360115E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801945">
              <w:t>89,3</w:t>
            </w:r>
          </w:p>
        </w:tc>
        <w:tc>
          <w:tcPr>
            <w:tcW w:w="2016" w:type="dxa"/>
          </w:tcPr>
          <w:p w14:paraId="578724DB" w14:textId="77777777" w:rsidR="00E22DC8" w:rsidRPr="00007D1B" w:rsidRDefault="00E22DC8" w:rsidP="006B6CE5">
            <w:pPr>
              <w:spacing w:line="200" w:lineRule="exact"/>
              <w:jc w:val="right"/>
              <w:rPr>
                <w:szCs w:val="19"/>
              </w:rPr>
            </w:pPr>
            <w:r w:rsidRPr="00B829B8">
              <w:t>78,3</w:t>
            </w:r>
          </w:p>
        </w:tc>
        <w:tc>
          <w:tcPr>
            <w:tcW w:w="2016" w:type="dxa"/>
            <w:vAlign w:val="center"/>
          </w:tcPr>
          <w:p w14:paraId="769DBA00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E22DC8" w:rsidRPr="00E51CFE" w14:paraId="14274854" w14:textId="77777777" w:rsidTr="006B6CE5">
        <w:trPr>
          <w:tblHeader/>
        </w:trPr>
        <w:tc>
          <w:tcPr>
            <w:tcW w:w="4443" w:type="dxa"/>
            <w:vAlign w:val="center"/>
          </w:tcPr>
          <w:p w14:paraId="354A59FC" w14:textId="77777777" w:rsidR="00E22DC8" w:rsidRPr="00054441" w:rsidRDefault="00E22DC8" w:rsidP="006B6CE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Prasa, książki, pozostała sprzedaż w wyspecjalizowanych sklepach</w:t>
            </w:r>
          </w:p>
        </w:tc>
        <w:tc>
          <w:tcPr>
            <w:tcW w:w="2015" w:type="dxa"/>
          </w:tcPr>
          <w:p w14:paraId="006AD9BD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801945">
              <w:t>89,2</w:t>
            </w:r>
          </w:p>
        </w:tc>
        <w:tc>
          <w:tcPr>
            <w:tcW w:w="2016" w:type="dxa"/>
          </w:tcPr>
          <w:p w14:paraId="1E2FDC30" w14:textId="77777777" w:rsidR="00E22DC8" w:rsidRPr="00007D1B" w:rsidRDefault="00E22DC8" w:rsidP="006B6CE5">
            <w:pPr>
              <w:spacing w:line="200" w:lineRule="exact"/>
              <w:jc w:val="right"/>
              <w:rPr>
                <w:szCs w:val="19"/>
              </w:rPr>
            </w:pPr>
            <w:r w:rsidRPr="00B829B8">
              <w:t>83,2</w:t>
            </w:r>
          </w:p>
        </w:tc>
        <w:tc>
          <w:tcPr>
            <w:tcW w:w="2016" w:type="dxa"/>
            <w:vAlign w:val="center"/>
          </w:tcPr>
          <w:p w14:paraId="2D1EDD94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</w:rPr>
              <w:t>3,6</w:t>
            </w:r>
          </w:p>
        </w:tc>
      </w:tr>
      <w:tr w:rsidR="00E22DC8" w:rsidRPr="00E51CFE" w14:paraId="004CBC5D" w14:textId="77777777" w:rsidTr="006B6CE5">
        <w:trPr>
          <w:trHeight w:val="281"/>
          <w:tblHeader/>
        </w:trPr>
        <w:tc>
          <w:tcPr>
            <w:tcW w:w="4443" w:type="dxa"/>
            <w:vAlign w:val="center"/>
          </w:tcPr>
          <w:p w14:paraId="420E7A45" w14:textId="77777777" w:rsidR="00E22DC8" w:rsidRPr="00054441" w:rsidRDefault="00E22DC8" w:rsidP="006B6CE5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Pozostałe</w:t>
            </w:r>
          </w:p>
        </w:tc>
        <w:tc>
          <w:tcPr>
            <w:tcW w:w="2015" w:type="dxa"/>
          </w:tcPr>
          <w:p w14:paraId="407590A8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801945">
              <w:t>141,0</w:t>
            </w:r>
          </w:p>
        </w:tc>
        <w:tc>
          <w:tcPr>
            <w:tcW w:w="2016" w:type="dxa"/>
          </w:tcPr>
          <w:p w14:paraId="793B4842" w14:textId="77777777" w:rsidR="00E22DC8" w:rsidRPr="00007D1B" w:rsidRDefault="00E22DC8" w:rsidP="006B6CE5">
            <w:pPr>
              <w:spacing w:line="200" w:lineRule="exact"/>
              <w:jc w:val="right"/>
              <w:rPr>
                <w:szCs w:val="19"/>
              </w:rPr>
            </w:pPr>
            <w:r w:rsidRPr="00B829B8">
              <w:t>135,9</w:t>
            </w:r>
          </w:p>
        </w:tc>
        <w:tc>
          <w:tcPr>
            <w:tcW w:w="2016" w:type="dxa"/>
            <w:vAlign w:val="center"/>
          </w:tcPr>
          <w:p w14:paraId="724FF3E6" w14:textId="77777777" w:rsidR="00E22DC8" w:rsidRPr="00E51CFE" w:rsidRDefault="00E22DC8" w:rsidP="006B6CE5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</w:rPr>
              <w:t>13,5</w:t>
            </w:r>
          </w:p>
        </w:tc>
      </w:tr>
    </w:tbl>
    <w:p w14:paraId="1AE2EE5D" w14:textId="77777777" w:rsidR="00E22DC8" w:rsidRPr="00BC1D47" w:rsidRDefault="00E22DC8" w:rsidP="00E22DC8">
      <w:pPr>
        <w:suppressAutoHyphens/>
        <w:spacing w:after="240" w:line="240" w:lineRule="auto"/>
        <w:rPr>
          <w:rFonts w:cs="Arial"/>
          <w:sz w:val="16"/>
          <w:szCs w:val="16"/>
        </w:rPr>
      </w:pPr>
      <w:r w:rsidRPr="003E5095">
        <w:rPr>
          <w:sz w:val="16"/>
          <w:szCs w:val="16"/>
        </w:rPr>
        <w:t>a</w:t>
      </w:r>
      <w:r w:rsidRPr="003E5095">
        <w:rPr>
          <w:i/>
          <w:sz w:val="16"/>
          <w:szCs w:val="16"/>
        </w:rPr>
        <w:t xml:space="preserve"> </w:t>
      </w:r>
      <w:r w:rsidRPr="003E5095">
        <w:rPr>
          <w:rFonts w:cs="Arial"/>
          <w:sz w:val="16"/>
          <w:szCs w:val="16"/>
        </w:rPr>
        <w:t xml:space="preserve"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detalicznej </w:t>
      </w:r>
      <w:r w:rsidRPr="00BC1D47">
        <w:rPr>
          <w:rFonts w:cs="Arial"/>
          <w:sz w:val="16"/>
          <w:szCs w:val="16"/>
        </w:rPr>
        <w:t>ogółem.</w:t>
      </w:r>
    </w:p>
    <w:p w14:paraId="0EDF3092" w14:textId="77777777" w:rsidR="00E22DC8" w:rsidRPr="00BC1D47" w:rsidRDefault="00E22DC8" w:rsidP="00E22DC8">
      <w:pPr>
        <w:pStyle w:val="Tekstpodstawowy2"/>
        <w:suppressAutoHyphens/>
        <w:spacing w:before="240" w:after="80" w:line="288" w:lineRule="auto"/>
        <w:rPr>
          <w:rFonts w:ascii="Fira Sans" w:hAnsi="Fira Sans" w:cs="Arial"/>
          <w:bCs/>
          <w:sz w:val="19"/>
          <w:szCs w:val="19"/>
        </w:rPr>
      </w:pPr>
      <w:r w:rsidRPr="00BC1D47">
        <w:rPr>
          <w:rFonts w:ascii="Fira Sans" w:hAnsi="Fira Sans" w:cs="Arial"/>
          <w:b/>
          <w:bCs/>
          <w:sz w:val="19"/>
          <w:szCs w:val="19"/>
        </w:rPr>
        <w:t>Sprzedaż hurtowa</w:t>
      </w:r>
      <w:r w:rsidRPr="00BC1D47">
        <w:rPr>
          <w:rFonts w:ascii="Fira Sans" w:hAnsi="Fira Sans" w:cs="Arial"/>
          <w:bCs/>
          <w:sz w:val="19"/>
          <w:szCs w:val="19"/>
        </w:rPr>
        <w:t xml:space="preserve"> (w cenach bieżących) w przedsiębiorstwach handlowych w</w:t>
      </w:r>
      <w:r>
        <w:rPr>
          <w:rFonts w:ascii="Fira Sans" w:hAnsi="Fira Sans" w:cs="Arial"/>
          <w:bCs/>
          <w:sz w:val="19"/>
          <w:szCs w:val="19"/>
        </w:rPr>
        <w:t>e</w:t>
      </w:r>
      <w:r w:rsidRPr="00BC1D47">
        <w:rPr>
          <w:rFonts w:ascii="Fira Sans" w:hAnsi="Fira Sans" w:cs="Arial"/>
          <w:bCs/>
          <w:sz w:val="19"/>
          <w:szCs w:val="19"/>
        </w:rPr>
        <w:t xml:space="preserve"> </w:t>
      </w:r>
      <w:r>
        <w:rPr>
          <w:rFonts w:ascii="Fira Sans" w:hAnsi="Fira Sans" w:cs="Arial"/>
          <w:bCs/>
          <w:sz w:val="19"/>
          <w:szCs w:val="19"/>
        </w:rPr>
        <w:t>wrześniu</w:t>
      </w:r>
      <w:r w:rsidRPr="00BC1D47">
        <w:rPr>
          <w:rFonts w:ascii="Fira Sans" w:hAnsi="Fira Sans" w:cs="Arial"/>
          <w:bCs/>
          <w:sz w:val="19"/>
          <w:szCs w:val="19"/>
        </w:rPr>
        <w:t xml:space="preserve"> br. była większa o </w:t>
      </w:r>
      <w:r>
        <w:rPr>
          <w:rFonts w:ascii="Fira Sans" w:hAnsi="Fira Sans" w:cs="Arial"/>
          <w:bCs/>
          <w:sz w:val="19"/>
          <w:szCs w:val="19"/>
        </w:rPr>
        <w:t>25,6</w:t>
      </w:r>
      <w:r w:rsidRPr="00BC1D47">
        <w:rPr>
          <w:rFonts w:ascii="Fira Sans" w:hAnsi="Fira Sans" w:cs="Arial"/>
          <w:bCs/>
          <w:sz w:val="19"/>
          <w:szCs w:val="19"/>
        </w:rPr>
        <w:t xml:space="preserve">% niż przed rokiem i o </w:t>
      </w:r>
      <w:r>
        <w:rPr>
          <w:rFonts w:ascii="Fira Sans" w:hAnsi="Fira Sans" w:cs="Arial"/>
          <w:bCs/>
          <w:sz w:val="19"/>
          <w:szCs w:val="19"/>
        </w:rPr>
        <w:t>17,0</w:t>
      </w:r>
      <w:r w:rsidRPr="00BC1D47">
        <w:rPr>
          <w:rFonts w:ascii="Fira Sans" w:hAnsi="Fira Sans" w:cs="Arial"/>
          <w:bCs/>
          <w:sz w:val="19"/>
          <w:szCs w:val="19"/>
        </w:rPr>
        <w:t xml:space="preserve">% </w:t>
      </w:r>
      <w:r>
        <w:rPr>
          <w:rFonts w:ascii="Fira Sans" w:hAnsi="Fira Sans" w:cs="Arial"/>
          <w:bCs/>
          <w:sz w:val="19"/>
          <w:szCs w:val="19"/>
        </w:rPr>
        <w:t xml:space="preserve">większa </w:t>
      </w:r>
      <w:r w:rsidRPr="00BC1D47">
        <w:rPr>
          <w:rFonts w:ascii="Fira Sans" w:hAnsi="Fira Sans" w:cs="Arial"/>
          <w:bCs/>
          <w:sz w:val="19"/>
          <w:szCs w:val="19"/>
        </w:rPr>
        <w:t xml:space="preserve">w porównaniu z </w:t>
      </w:r>
      <w:r>
        <w:rPr>
          <w:rFonts w:ascii="Fira Sans" w:hAnsi="Fira Sans" w:cs="Arial"/>
          <w:bCs/>
          <w:sz w:val="19"/>
          <w:szCs w:val="19"/>
        </w:rPr>
        <w:t>sierpniem</w:t>
      </w:r>
      <w:r w:rsidRPr="00BC1D47">
        <w:rPr>
          <w:rFonts w:ascii="Fira Sans" w:hAnsi="Fira Sans" w:cs="Arial"/>
          <w:bCs/>
          <w:sz w:val="19"/>
          <w:szCs w:val="19"/>
        </w:rPr>
        <w:t xml:space="preserve"> 2026 r. W przedsiębiorstwach hurtowych odnotowano wzrost sprzedaży, w porównaniu z </w:t>
      </w:r>
      <w:r>
        <w:rPr>
          <w:rFonts w:ascii="Fira Sans" w:hAnsi="Fira Sans" w:cs="Arial"/>
          <w:bCs/>
          <w:sz w:val="19"/>
          <w:szCs w:val="19"/>
        </w:rPr>
        <w:t>wrześniem</w:t>
      </w:r>
      <w:r w:rsidRPr="00BC1D47">
        <w:rPr>
          <w:rFonts w:ascii="Fira Sans" w:hAnsi="Fira Sans" w:cs="Arial"/>
          <w:bCs/>
          <w:sz w:val="19"/>
          <w:szCs w:val="19"/>
        </w:rPr>
        <w:t xml:space="preserve"> 2025 r. (o </w:t>
      </w:r>
      <w:r>
        <w:rPr>
          <w:rFonts w:ascii="Fira Sans" w:hAnsi="Fira Sans" w:cs="Arial"/>
          <w:bCs/>
          <w:sz w:val="19"/>
          <w:szCs w:val="19"/>
        </w:rPr>
        <w:t>27,1</w:t>
      </w:r>
      <w:r w:rsidRPr="00BC1D47">
        <w:rPr>
          <w:rFonts w:ascii="Fira Sans" w:hAnsi="Fira Sans" w:cs="Arial"/>
          <w:bCs/>
          <w:sz w:val="19"/>
          <w:szCs w:val="19"/>
        </w:rPr>
        <w:t xml:space="preserve">%) i w stosunku do miesiąca poprzedniego (o </w:t>
      </w:r>
      <w:r>
        <w:rPr>
          <w:rFonts w:ascii="Fira Sans" w:hAnsi="Fira Sans" w:cs="Arial"/>
          <w:bCs/>
          <w:sz w:val="19"/>
          <w:szCs w:val="19"/>
        </w:rPr>
        <w:t>14,9</w:t>
      </w:r>
      <w:r w:rsidRPr="00BC1D47">
        <w:rPr>
          <w:rFonts w:ascii="Fira Sans" w:hAnsi="Fira Sans" w:cs="Arial"/>
          <w:bCs/>
          <w:sz w:val="19"/>
          <w:szCs w:val="19"/>
        </w:rPr>
        <w:t xml:space="preserve">%). </w:t>
      </w:r>
    </w:p>
    <w:p w14:paraId="785E0BA6" w14:textId="2356F72E" w:rsidR="0032273F" w:rsidRDefault="00E22DC8" w:rsidP="00E22DC8">
      <w:pPr>
        <w:pStyle w:val="Tekstpodstawowy2"/>
        <w:suppressAutoHyphens/>
        <w:spacing w:before="120" w:after="80" w:line="288" w:lineRule="auto"/>
        <w:rPr>
          <w:rFonts w:cs="Arial"/>
          <w:bCs/>
          <w:szCs w:val="19"/>
        </w:rPr>
      </w:pPr>
      <w:r w:rsidRPr="00BC1D47">
        <w:rPr>
          <w:rFonts w:ascii="Fira Sans" w:hAnsi="Fira Sans" w:cs="Arial"/>
          <w:bCs/>
          <w:sz w:val="19"/>
          <w:szCs w:val="19"/>
        </w:rPr>
        <w:t>W okresie styczeń</w:t>
      </w:r>
      <w:r w:rsidRPr="00BC1D47">
        <w:rPr>
          <w:rFonts w:ascii="Fira Sans" w:hAnsi="Fira Sans"/>
          <w:sz w:val="19"/>
          <w:szCs w:val="19"/>
        </w:rPr>
        <w:t>–</w:t>
      </w:r>
      <w:r>
        <w:rPr>
          <w:rFonts w:ascii="Fira Sans" w:hAnsi="Fira Sans" w:cs="Arial"/>
          <w:bCs/>
          <w:sz w:val="19"/>
          <w:szCs w:val="19"/>
        </w:rPr>
        <w:t>wrzesień</w:t>
      </w:r>
      <w:r w:rsidRPr="00BC1D47">
        <w:rPr>
          <w:rFonts w:ascii="Fira Sans" w:hAnsi="Fira Sans" w:cs="Arial"/>
          <w:bCs/>
          <w:sz w:val="19"/>
          <w:szCs w:val="19"/>
        </w:rPr>
        <w:t xml:space="preserve"> 2026 r. sprzedaż hurtowa wzrosła</w:t>
      </w:r>
      <w:r>
        <w:rPr>
          <w:rFonts w:ascii="Fira Sans" w:hAnsi="Fira Sans" w:cs="Arial"/>
          <w:bCs/>
          <w:sz w:val="19"/>
          <w:szCs w:val="19"/>
        </w:rPr>
        <w:t xml:space="preserve"> zarówno </w:t>
      </w:r>
      <w:r w:rsidRPr="00BC1D47">
        <w:rPr>
          <w:rFonts w:ascii="Fira Sans" w:hAnsi="Fira Sans" w:cs="Arial"/>
          <w:bCs/>
          <w:sz w:val="19"/>
          <w:szCs w:val="19"/>
        </w:rPr>
        <w:t xml:space="preserve"> w przedsiębiorstwach handlowych (o </w:t>
      </w:r>
      <w:r>
        <w:rPr>
          <w:rFonts w:ascii="Fira Sans" w:hAnsi="Fira Sans" w:cs="Arial"/>
          <w:bCs/>
          <w:sz w:val="19"/>
          <w:szCs w:val="19"/>
        </w:rPr>
        <w:t>9,7</w:t>
      </w:r>
      <w:r w:rsidRPr="00BC1D47">
        <w:rPr>
          <w:rFonts w:ascii="Fira Sans" w:hAnsi="Fira Sans" w:cs="Arial"/>
          <w:bCs/>
          <w:sz w:val="19"/>
          <w:szCs w:val="19"/>
        </w:rPr>
        <w:t xml:space="preserve">%), </w:t>
      </w:r>
      <w:r>
        <w:rPr>
          <w:rFonts w:ascii="Fira Sans" w:hAnsi="Fira Sans" w:cs="Arial"/>
          <w:bCs/>
          <w:sz w:val="19"/>
          <w:szCs w:val="19"/>
        </w:rPr>
        <w:t>j</w:t>
      </w:r>
      <w:r w:rsidRPr="00BC1D47">
        <w:rPr>
          <w:rFonts w:ascii="Fira Sans" w:hAnsi="Fira Sans" w:cs="Arial"/>
          <w:bCs/>
          <w:sz w:val="19"/>
          <w:szCs w:val="19"/>
        </w:rPr>
        <w:t>a</w:t>
      </w:r>
      <w:r>
        <w:rPr>
          <w:rFonts w:ascii="Fira Sans" w:hAnsi="Fira Sans" w:cs="Arial"/>
          <w:bCs/>
          <w:sz w:val="19"/>
          <w:szCs w:val="19"/>
        </w:rPr>
        <w:t>k</w:t>
      </w:r>
      <w:r w:rsidRPr="00BC1D47">
        <w:rPr>
          <w:rFonts w:ascii="Fira Sans" w:hAnsi="Fira Sans" w:cs="Arial"/>
          <w:bCs/>
          <w:sz w:val="19"/>
          <w:szCs w:val="19"/>
        </w:rPr>
        <w:t xml:space="preserve"> </w:t>
      </w:r>
      <w:r>
        <w:rPr>
          <w:rFonts w:ascii="Fira Sans" w:hAnsi="Fira Sans" w:cs="Arial"/>
          <w:bCs/>
          <w:sz w:val="19"/>
          <w:szCs w:val="19"/>
        </w:rPr>
        <w:t>i</w:t>
      </w:r>
      <w:r w:rsidRPr="00BC1D47">
        <w:rPr>
          <w:rFonts w:ascii="Fira Sans" w:hAnsi="Fira Sans" w:cs="Arial"/>
          <w:bCs/>
          <w:sz w:val="19"/>
          <w:szCs w:val="19"/>
        </w:rPr>
        <w:t xml:space="preserve"> hurtowych </w:t>
      </w:r>
      <w:r>
        <w:rPr>
          <w:rFonts w:ascii="Fira Sans" w:hAnsi="Fira Sans" w:cs="Arial"/>
          <w:bCs/>
          <w:sz w:val="19"/>
          <w:szCs w:val="19"/>
        </w:rPr>
        <w:t>(o 1,8%)</w:t>
      </w:r>
      <w:r w:rsidRPr="00BC1D47">
        <w:rPr>
          <w:rFonts w:ascii="Fira Sans" w:hAnsi="Fira Sans" w:cs="Arial"/>
          <w:bCs/>
          <w:sz w:val="19"/>
          <w:szCs w:val="19"/>
        </w:rPr>
        <w:t xml:space="preserve">. </w:t>
      </w:r>
      <w:r w:rsidR="0032273F">
        <w:rPr>
          <w:rFonts w:ascii="Fira Sans" w:hAnsi="Fira Sans" w:cs="Arial"/>
          <w:bCs/>
          <w:sz w:val="19"/>
          <w:szCs w:val="19"/>
        </w:rPr>
        <w:br w:type="page"/>
      </w:r>
    </w:p>
    <w:p w14:paraId="7D6525A5" w14:textId="49D7E5C3" w:rsidR="00390E32" w:rsidRPr="00AC460E" w:rsidRDefault="0044105D" w:rsidP="003B75A1">
      <w:pPr>
        <w:pStyle w:val="Nagwek2"/>
      </w:pPr>
      <w:r w:rsidRPr="008B429C">
        <w:lastRenderedPageBreak/>
        <w:t>P</w:t>
      </w:r>
      <w:r w:rsidR="00390E32" w:rsidRPr="008B429C">
        <w:t>odmioty gospodarki narodowej</w:t>
      </w:r>
    </w:p>
    <w:p w14:paraId="79657842" w14:textId="77777777" w:rsidR="009C557D" w:rsidRPr="009C557D" w:rsidRDefault="00390E32" w:rsidP="009C557D">
      <w:pPr>
        <w:autoSpaceDE w:val="0"/>
        <w:autoSpaceDN w:val="0"/>
        <w:adjustRightInd w:val="0"/>
        <w:rPr>
          <w:rFonts w:cs="FiraSans-Regular"/>
          <w:szCs w:val="19"/>
        </w:rPr>
      </w:pPr>
      <w:r w:rsidRPr="008B429C">
        <w:rPr>
          <w:rFonts w:cs="FiraSans-Regular"/>
          <w:color w:val="000000" w:themeColor="text1"/>
          <w:szCs w:val="19"/>
        </w:rPr>
        <w:t xml:space="preserve">Według </w:t>
      </w:r>
      <w:r w:rsidR="009C557D" w:rsidRPr="009C557D">
        <w:rPr>
          <w:rFonts w:cs="FiraSans-Regular"/>
          <w:color w:val="000000" w:themeColor="text1"/>
          <w:szCs w:val="19"/>
        </w:rPr>
        <w:t xml:space="preserve">stanu na koniec września 2026 r. w </w:t>
      </w:r>
      <w:r w:rsidR="009C557D" w:rsidRPr="009C557D">
        <w:rPr>
          <w:rFonts w:cs="FiraSans-Regular"/>
          <w:szCs w:val="19"/>
        </w:rPr>
        <w:t xml:space="preserve">rejestrze REGON wpisanych było 153,9 tys. </w:t>
      </w:r>
      <w:r w:rsidR="009C557D" w:rsidRPr="009C557D">
        <w:rPr>
          <w:rFonts w:cs="FiraSans-Regular"/>
          <w:b/>
          <w:szCs w:val="19"/>
        </w:rPr>
        <w:t>podmiotów gospodarki narodowej</w:t>
      </w:r>
      <w:r w:rsidR="009C557D" w:rsidRPr="009C557D">
        <w:rPr>
          <w:rStyle w:val="Odwoanieprzypisudolnego"/>
          <w:rFonts w:cs="FiraSans-Regular"/>
          <w:szCs w:val="19"/>
        </w:rPr>
        <w:footnoteReference w:id="5"/>
      </w:r>
      <w:r w:rsidR="009C557D" w:rsidRPr="009C557D">
        <w:rPr>
          <w:rFonts w:cs="FiraSans-Regular"/>
          <w:szCs w:val="19"/>
        </w:rPr>
        <w:t xml:space="preserve">, tj. o 1,0% więcej niż przed rokiem. </w:t>
      </w:r>
    </w:p>
    <w:p w14:paraId="44C3865F" w14:textId="77777777" w:rsidR="009C557D" w:rsidRPr="009C557D" w:rsidRDefault="009C557D" w:rsidP="009C557D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9C557D">
        <w:rPr>
          <w:rFonts w:cs="FiraSans-Regular"/>
          <w:szCs w:val="19"/>
        </w:rPr>
        <w:t xml:space="preserve">Liczba zarejestrowanych </w:t>
      </w:r>
      <w:r w:rsidRPr="009C557D">
        <w:rPr>
          <w:rFonts w:cs="FiraSans-Regular"/>
          <w:b/>
          <w:szCs w:val="19"/>
        </w:rPr>
        <w:t>osób fizycznych</w:t>
      </w:r>
      <w:r w:rsidRPr="009C557D">
        <w:rPr>
          <w:rFonts w:cs="FiraSans-Regular"/>
          <w:szCs w:val="19"/>
        </w:rPr>
        <w:t xml:space="preserve"> prowadzących działalność gospodarczą wyniosła 109,1 tys. i w porównaniu z analogicznym okresem 2025 r. wzrosła nieznacznie (tj. o 0,4%). Do rejestru REGON wpisanych było 19,4 tys. </w:t>
      </w:r>
      <w:r w:rsidRPr="009C557D">
        <w:rPr>
          <w:rFonts w:cs="FiraSans-Regular"/>
          <w:b/>
          <w:szCs w:val="19"/>
        </w:rPr>
        <w:t xml:space="preserve">spółek </w:t>
      </w:r>
      <w:r w:rsidRPr="009C557D">
        <w:rPr>
          <w:rFonts w:cs="FiraSans-Regular"/>
          <w:b/>
          <w:szCs w:val="19"/>
        </w:rPr>
        <w:br/>
      </w:r>
      <w:r w:rsidRPr="009C557D">
        <w:rPr>
          <w:rFonts w:cs="FiraSans-Regular"/>
          <w:szCs w:val="19"/>
        </w:rPr>
        <w:t xml:space="preserve">(w skali roku wzrost o 3,8%), w tym 12,9 tys. spółek handlowych (wzrost o 6,4%), a spółek cywilnych – 6,4 tys. (spadek </w:t>
      </w:r>
      <w:r w:rsidRPr="009C557D">
        <w:rPr>
          <w:rFonts w:cs="FiraSans-Regular"/>
          <w:szCs w:val="19"/>
        </w:rPr>
        <w:br/>
        <w:t xml:space="preserve">o 0,9%). </w:t>
      </w:r>
    </w:p>
    <w:p w14:paraId="1C06B0DF" w14:textId="77777777" w:rsidR="009C557D" w:rsidRPr="009C557D" w:rsidRDefault="009C557D" w:rsidP="009C557D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9C557D">
        <w:rPr>
          <w:rFonts w:cs="FiraSans-Regular"/>
          <w:b/>
          <w:szCs w:val="19"/>
        </w:rPr>
        <w:t>Według przewidywanej liczby pracujących</w:t>
      </w:r>
      <w:r w:rsidRPr="009C557D">
        <w:rPr>
          <w:rFonts w:cs="FiraSans-Regular"/>
          <w:szCs w:val="19"/>
        </w:rPr>
        <w:t>, przeważały podmioty o liczbie pracujących poniżej 10 osób (96,9% ogółu podmiotów). Udział podmiotów o przewidywanej liczbie pracujących 10–49 wyniósł 2,4%, a podmioty powyżej 49 pracujących stanowiły 0,7% wszystkich podmiotów wpisanych do rejestru REGON. W skali roku nieznaczny wzrost liczby podmiotów wystąpił w przedziale liczby pracujących 0–9 (o 0,1%).</w:t>
      </w:r>
    </w:p>
    <w:p w14:paraId="47BC23FE" w14:textId="77777777" w:rsidR="009C557D" w:rsidRPr="009C557D" w:rsidRDefault="009C557D" w:rsidP="009C557D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9C557D">
        <w:rPr>
          <w:rFonts w:cs="FiraSans-Regular"/>
          <w:szCs w:val="19"/>
        </w:rPr>
        <w:t xml:space="preserve">W analizowanym okresie największy wzrost liczby podmiotów odnotowano w sekcjach: administrowanie i działalność wspierająca (o 6,3%) oraz informacja i komunikacja (o 4,4%). W czterech sekcjach do rejestru Regon było wpisanych mniej podmiotów niż we wrześniu 2025 r. (tj. Górnictwo i wydobywanie; handel; naprawa pojazdów samochodowych; transport </w:t>
      </w:r>
      <w:r w:rsidRPr="009C557D">
        <w:rPr>
          <w:rFonts w:cs="FiraSans-Regular"/>
          <w:szCs w:val="19"/>
        </w:rPr>
        <w:br/>
        <w:t xml:space="preserve">i gospodarka magazynowa; przetwórstwo przemysłowe). </w:t>
      </w:r>
    </w:p>
    <w:p w14:paraId="17BD9DF8" w14:textId="77777777" w:rsidR="009C557D" w:rsidRPr="009C557D" w:rsidRDefault="009C557D" w:rsidP="009C557D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9C557D">
        <w:rPr>
          <w:rFonts w:cs="FiraSans-Regular"/>
          <w:szCs w:val="19"/>
        </w:rPr>
        <w:t xml:space="preserve">We wrześniu 2026 r. do rejestru REGON wpisano 669 </w:t>
      </w:r>
      <w:r w:rsidRPr="009C557D">
        <w:rPr>
          <w:rFonts w:cs="FiraSans-Regular"/>
          <w:b/>
          <w:szCs w:val="19"/>
        </w:rPr>
        <w:t>nowych podmiotów</w:t>
      </w:r>
      <w:r w:rsidRPr="009C557D">
        <w:rPr>
          <w:rFonts w:cs="FiraSans-Regular"/>
          <w:szCs w:val="19"/>
        </w:rPr>
        <w:t xml:space="preserve">, tj. o 5,6% mniej niż w poprzednim miesiącu. Wśród nowo zarejestrowanych jednostek przeważały osoby fizyczne prowadzące działalność gospodarczą, których wpisano 541 (o 4,8% mniej niż w sierpniu 2026 r.). </w:t>
      </w:r>
      <w:r w:rsidRPr="009C557D">
        <w:t xml:space="preserve">Liczba nowo zarejestrowanych spółek handlowych spadła o 4,9% </w:t>
      </w:r>
      <w:r w:rsidRPr="009C557D">
        <w:br/>
        <w:t>w stosunku do miesiąca poprzedniego, w tym spółek z o.o. było mniej o 2,6%.</w:t>
      </w:r>
    </w:p>
    <w:p w14:paraId="41EFB56E" w14:textId="0A94048B" w:rsidR="00390E32" w:rsidRDefault="009C557D" w:rsidP="009C557D">
      <w:pPr>
        <w:autoSpaceDE w:val="0"/>
        <w:autoSpaceDN w:val="0"/>
        <w:adjustRightInd w:val="0"/>
        <w:rPr>
          <w:rFonts w:cs="FiraSans-Regular"/>
          <w:szCs w:val="19"/>
        </w:rPr>
      </w:pPr>
      <w:r w:rsidRPr="009C557D">
        <w:rPr>
          <w:rFonts w:cs="FiraSans-Regular"/>
          <w:szCs w:val="19"/>
        </w:rPr>
        <w:t xml:space="preserve">We wrześniu 2026 r. </w:t>
      </w:r>
      <w:r w:rsidRPr="009C557D">
        <w:rPr>
          <w:rFonts w:cs="FiraSans-Regular"/>
          <w:b/>
          <w:szCs w:val="19"/>
        </w:rPr>
        <w:t>wykreślono</w:t>
      </w:r>
      <w:r w:rsidRPr="009C557D">
        <w:rPr>
          <w:rFonts w:cs="FiraSans-Regular"/>
          <w:szCs w:val="19"/>
        </w:rPr>
        <w:t xml:space="preserve"> z rejestru REGON 474 podmioty (o 11,4% mniej niż w sierpniu 2026 r.), w tym 408 osób fizycznych prowadzących działalność gospodarczą (spadek o 11,7%</w:t>
      </w:r>
      <w:r w:rsidR="007A7053" w:rsidRPr="009C557D">
        <w:rPr>
          <w:rFonts w:cs="FiraSans-Regular"/>
          <w:szCs w:val="19"/>
        </w:rPr>
        <w:t>)</w:t>
      </w:r>
      <w:r w:rsidR="00390E32" w:rsidRPr="009C557D">
        <w:rPr>
          <w:rFonts w:cs="FiraSans-Regular"/>
          <w:szCs w:val="19"/>
        </w:rPr>
        <w:t>.</w:t>
      </w:r>
      <w:r w:rsidR="00390E32" w:rsidRPr="00AC460E">
        <w:rPr>
          <w:rFonts w:cs="FiraSans-Regular"/>
          <w:szCs w:val="19"/>
        </w:rPr>
        <w:t xml:space="preserve"> </w:t>
      </w:r>
    </w:p>
    <w:p w14:paraId="24100831" w14:textId="007EFEF1" w:rsidR="00390E32" w:rsidRPr="00AC460E" w:rsidRDefault="00390E32" w:rsidP="00BA6DFB">
      <w:pPr>
        <w:pStyle w:val="Tytutablicwykreswmap"/>
      </w:pPr>
      <w:r w:rsidRPr="002B775A">
        <w:t>Wykres</w:t>
      </w:r>
      <w:r w:rsidRPr="00E01F8E">
        <w:t xml:space="preserve"> </w:t>
      </w:r>
      <w:r w:rsidR="00650677" w:rsidRPr="007819FD">
        <w:t>1</w:t>
      </w:r>
      <w:r w:rsidR="00DB64DB">
        <w:t>0</w:t>
      </w:r>
      <w:r w:rsidR="00AC652C" w:rsidRPr="007819FD">
        <w:t>.</w:t>
      </w:r>
      <w:r w:rsidRPr="00AC460E">
        <w:t xml:space="preserve"> Podmioty gospodarki narodowej nowo zarejestrowane i wyr</w:t>
      </w:r>
      <w:r w:rsidR="00A124D3" w:rsidRPr="00AC460E">
        <w:t xml:space="preserve">ejestrowane </w:t>
      </w:r>
      <w:r w:rsidR="006B3CEA" w:rsidRPr="00AC460E">
        <w:t>w</w:t>
      </w:r>
      <w:r w:rsidR="00A41773">
        <w:t>e</w:t>
      </w:r>
      <w:r w:rsidR="00347DA3" w:rsidRPr="00AC460E">
        <w:t xml:space="preserve"> </w:t>
      </w:r>
      <w:r w:rsidR="00A41773">
        <w:t>wrześ</w:t>
      </w:r>
      <w:r w:rsidR="00E01F8E">
        <w:t>ni</w:t>
      </w:r>
      <w:r w:rsidR="00242701">
        <w:t>u</w:t>
      </w:r>
      <w:r w:rsidR="0008172B">
        <w:t xml:space="preserve"> </w:t>
      </w:r>
      <w:r w:rsidR="00A124D3" w:rsidRPr="00AC460E">
        <w:t>202</w:t>
      </w:r>
      <w:r w:rsidR="000936BA">
        <w:t>6</w:t>
      </w:r>
      <w:r w:rsidR="00A124D3" w:rsidRPr="00AC460E">
        <w:t xml:space="preserve"> r.</w:t>
      </w:r>
    </w:p>
    <w:p w14:paraId="4ED89D54" w14:textId="1190FBCB" w:rsidR="0032273F" w:rsidRDefault="002B775A" w:rsidP="00DE6CA7">
      <w:pPr>
        <w:autoSpaceDE w:val="0"/>
        <w:autoSpaceDN w:val="0"/>
        <w:adjustRightInd w:val="0"/>
        <w:spacing w:before="360"/>
        <w:rPr>
          <w:b/>
          <w:spacing w:val="-2"/>
        </w:rPr>
      </w:pPr>
      <w:r>
        <w:rPr>
          <w:rFonts w:cs="FiraSans-Regular"/>
          <w:noProof/>
          <w:color w:val="000000" w:themeColor="text1"/>
          <w:szCs w:val="19"/>
          <w:lang w:eastAsia="pl-PL"/>
        </w:rPr>
        <w:drawing>
          <wp:anchor distT="0" distB="0" distL="114300" distR="114300" simplePos="0" relativeHeight="253210624" behindDoc="0" locked="0" layoutInCell="1" allowOverlap="1" wp14:anchorId="13759313" wp14:editId="042C742C">
            <wp:simplePos x="0" y="0"/>
            <wp:positionH relativeFrom="column">
              <wp:posOffset>0</wp:posOffset>
            </wp:positionH>
            <wp:positionV relativeFrom="paragraph">
              <wp:posOffset>491</wp:posOffset>
            </wp:positionV>
            <wp:extent cx="6654165" cy="3515360"/>
            <wp:effectExtent l="0" t="0" r="0" b="8890"/>
            <wp:wrapTopAndBottom/>
            <wp:docPr id="16" name="Obraz 16" descr="Wykres słupkowy przedstawia liczbę podmiotów gospodarki narodowej nowo zarejestrowanych &#10;i wyrejestrowanych według powiatów województwa warmińsko-mazurskiego we wrześniu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ykr_10.wm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0E32" w:rsidRPr="008B429C">
        <w:rPr>
          <w:rFonts w:cs="FiraSans-Regular"/>
          <w:color w:val="000000" w:themeColor="text1"/>
          <w:szCs w:val="19"/>
        </w:rPr>
        <w:t xml:space="preserve">Według </w:t>
      </w:r>
      <w:r w:rsidR="009C557D" w:rsidRPr="009C557D">
        <w:rPr>
          <w:rFonts w:cs="FiraSans-Regular"/>
          <w:color w:val="000000" w:themeColor="text1"/>
          <w:szCs w:val="19"/>
        </w:rPr>
        <w:t xml:space="preserve">stanu na koniec września 2026 r. w rejestrze REGON </w:t>
      </w:r>
      <w:r w:rsidR="009C557D" w:rsidRPr="009C557D">
        <w:rPr>
          <w:rFonts w:cs="FiraSans-Regular"/>
          <w:b/>
          <w:color w:val="000000" w:themeColor="text1"/>
          <w:szCs w:val="19"/>
        </w:rPr>
        <w:t>zawieszoną działalność</w:t>
      </w:r>
      <w:r w:rsidR="009C557D" w:rsidRPr="009C557D">
        <w:rPr>
          <w:rFonts w:cs="FiraSans-Regular"/>
          <w:color w:val="000000" w:themeColor="text1"/>
          <w:szCs w:val="19"/>
        </w:rPr>
        <w:t xml:space="preserve"> miało 25,2 tys. podmiotów </w:t>
      </w:r>
      <w:r w:rsidR="009C557D">
        <w:rPr>
          <w:rFonts w:cs="FiraSans-Regular"/>
          <w:color w:val="000000" w:themeColor="text1"/>
          <w:szCs w:val="19"/>
        </w:rPr>
        <w:br/>
      </w:r>
      <w:r w:rsidR="009C557D" w:rsidRPr="009C557D">
        <w:rPr>
          <w:rFonts w:cs="FiraSans-Regular"/>
          <w:color w:val="000000" w:themeColor="text1"/>
          <w:szCs w:val="19"/>
        </w:rPr>
        <w:t xml:space="preserve">(o 0,7% więcej niż w miesiącu poprzednim). Zdecydowaną większość stanowiły osoby fizyczne prowadzące działalność gospodarczą (97,3% </w:t>
      </w:r>
      <w:r w:rsidR="009C557D" w:rsidRPr="009C557D">
        <w:rPr>
          <w:rFonts w:cs="FiraSans-Regular"/>
          <w:szCs w:val="19"/>
        </w:rPr>
        <w:t xml:space="preserve">– </w:t>
      </w:r>
      <w:r w:rsidR="009C557D" w:rsidRPr="009C557D">
        <w:rPr>
          <w:rFonts w:cs="FiraSans-Regular"/>
          <w:color w:val="000000" w:themeColor="text1"/>
          <w:szCs w:val="19"/>
        </w:rPr>
        <w:t>podobnie jak w sierpniu 2026 r.)</w:t>
      </w:r>
      <w:r w:rsidR="008B429C" w:rsidRPr="009C557D">
        <w:rPr>
          <w:rFonts w:cs="FiraSans-Regular"/>
          <w:color w:val="000000" w:themeColor="text1"/>
          <w:szCs w:val="19"/>
        </w:rPr>
        <w:t>.</w:t>
      </w:r>
      <w:r w:rsidR="0032273F">
        <w:rPr>
          <w:b/>
          <w:spacing w:val="-2"/>
        </w:rPr>
        <w:br w:type="page"/>
      </w:r>
    </w:p>
    <w:p w14:paraId="0023BE12" w14:textId="11C1E69B" w:rsidR="00390E32" w:rsidRPr="00AC460E" w:rsidRDefault="00390E32" w:rsidP="00BA6DFB">
      <w:pPr>
        <w:pStyle w:val="Tytutablicwykreswmap"/>
      </w:pPr>
      <w:r w:rsidRPr="00DB64DB">
        <w:lastRenderedPageBreak/>
        <w:t>Mapa</w:t>
      </w:r>
      <w:r w:rsidRPr="00AC460E">
        <w:t xml:space="preserve"> </w:t>
      </w:r>
      <w:r w:rsidR="00A124D3" w:rsidRPr="00AC460E">
        <w:t>3.</w:t>
      </w:r>
      <w:r w:rsidRPr="00AC460E">
        <w:t xml:space="preserve"> Podmioty gospodarki narodowej z zawieszoną działalnością</w:t>
      </w:r>
      <w:r w:rsidR="000B7117" w:rsidRPr="00AC460E">
        <w:t xml:space="preserve"> </w:t>
      </w:r>
      <w:r w:rsidR="001B6912" w:rsidRPr="00AC460E">
        <w:t>w</w:t>
      </w:r>
      <w:r w:rsidR="002B775A">
        <w:t>e wrześniu</w:t>
      </w:r>
      <w:r w:rsidR="00BC03E7" w:rsidRPr="00AC460E">
        <w:t xml:space="preserve"> </w:t>
      </w:r>
      <w:r w:rsidR="000B7117" w:rsidRPr="00AC460E">
        <w:t>202</w:t>
      </w:r>
      <w:r w:rsidR="00047C8D">
        <w:t>6</w:t>
      </w:r>
      <w:r w:rsidR="000B7117" w:rsidRPr="00AC460E">
        <w:t xml:space="preserve"> r.</w:t>
      </w:r>
    </w:p>
    <w:p w14:paraId="763F5A1B" w14:textId="3173873F" w:rsidR="008D2F44" w:rsidRPr="002C48F1" w:rsidRDefault="00DB64DB" w:rsidP="00BF01F8">
      <w:pPr>
        <w:pStyle w:val="Nagwek2"/>
      </w:pPr>
      <w:r>
        <w:rPr>
          <w:noProof/>
          <w:lang w:eastAsia="pl-PL"/>
        </w:rPr>
        <w:drawing>
          <wp:anchor distT="0" distB="0" distL="114300" distR="114300" simplePos="0" relativeHeight="253207552" behindDoc="0" locked="0" layoutInCell="1" allowOverlap="1" wp14:anchorId="38184FCF" wp14:editId="3A3D5348">
            <wp:simplePos x="0" y="0"/>
            <wp:positionH relativeFrom="column">
              <wp:posOffset>0</wp:posOffset>
            </wp:positionH>
            <wp:positionV relativeFrom="paragraph">
              <wp:posOffset>3307</wp:posOffset>
            </wp:positionV>
            <wp:extent cx="6654165" cy="2644140"/>
            <wp:effectExtent l="0" t="0" r="0" b="3810"/>
            <wp:wrapTopAndBottom/>
            <wp:docPr id="12" name="Obraz 12" descr="Mapa prezentuje zmianę (wzrost/spadek w %) liczby podmiotów gospodarki narodowej oraz osób fizycznych z zawieszoną działalnością  w województwie warmińsko-mazurskim według powiatów we wrześniu br., w stosunku do miesiąca poprzedn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odmioty_wrzesień_krzywe.wmf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2F44" w:rsidRPr="002C48F1">
        <w:t>Koniunktura gospodarcza</w:t>
      </w:r>
    </w:p>
    <w:p w14:paraId="03DC2304" w14:textId="77777777" w:rsidR="00A51972" w:rsidRDefault="00A51972" w:rsidP="00A51972">
      <w:pPr>
        <w:spacing w:before="0" w:after="0"/>
        <w:rPr>
          <w:rFonts w:eastAsia="Times New Roman" w:cs="Calibri"/>
          <w:szCs w:val="19"/>
          <w:lang w:eastAsia="pl-PL"/>
        </w:rPr>
      </w:pPr>
      <w:r w:rsidRPr="00AE2110">
        <w:rPr>
          <w:rFonts w:eastAsia="Times New Roman" w:cs="Calibri"/>
          <w:szCs w:val="19"/>
          <w:lang w:eastAsia="pl-PL"/>
        </w:rPr>
        <w:t xml:space="preserve">W październiku br. wskaźnik ogólnego klimatu koniunktury w większości badanych obszarów gospodarki sygnalizuje pogorszenie koniunktury gospodarczej w stosunku do poprzedniego miesiąca. Największy spadek wartości wskaźnika </w:t>
      </w:r>
      <w:r w:rsidRPr="00AE2110">
        <w:rPr>
          <w:rFonts w:eastAsia="Times New Roman" w:cs="Calibri"/>
          <w:szCs w:val="19"/>
          <w:lang w:eastAsia="pl-PL"/>
        </w:rPr>
        <w:br/>
        <w:t xml:space="preserve">(o 28,4) zaobserwowano w sekcji zakwaterowanie i gastronomia. Poprawa koniunktury wystąpiła w transporcie </w:t>
      </w:r>
      <w:r w:rsidRPr="00AE2110">
        <w:rPr>
          <w:rFonts w:eastAsia="Times New Roman" w:cs="Calibri"/>
          <w:szCs w:val="19"/>
          <w:lang w:eastAsia="pl-PL"/>
        </w:rPr>
        <w:br/>
        <w:t xml:space="preserve">i gospodarce magazynowej (o 3,5) oraz w przetwórstwie przemysłowym (o 2,5). Natomiast w informacji i komunikacji opinie przedsiębiorców pozostały na niezmienionym poziomie w stosunku do ubiegłego miesiąca. Najbardziej pesymistyczne oceny formułują podmioty zajmujące się zakwaterowaniem i gastronomią (minus 37,1), a wartość wskaźnika jest poniżej średniej długookresowej (minus 1,1). Przedsiębiorcy prowadzący działalność w transporcie </w:t>
      </w:r>
      <w:r w:rsidRPr="00AE2110">
        <w:rPr>
          <w:rFonts w:eastAsia="Times New Roman" w:cs="Calibri"/>
          <w:szCs w:val="19"/>
          <w:lang w:eastAsia="pl-PL"/>
        </w:rPr>
        <w:br/>
        <w:t>i gospodarce magazynowej wyrażają najbardziej korzystne opinie (plus 5,4), a wartość wskaźnika jest powyżej średniej długookresowej (minus 2,6).</w:t>
      </w:r>
    </w:p>
    <w:p w14:paraId="379E829C" w14:textId="087DE787" w:rsidR="00E24095" w:rsidRDefault="008D2F44" w:rsidP="00774BC9">
      <w:pPr>
        <w:pStyle w:val="Tytutablicwykreswmap"/>
        <w:spacing w:before="240"/>
        <w:rPr>
          <w:rFonts w:cs="FiraSans-Bold"/>
          <w:b w:val="0"/>
          <w:bCs/>
          <w:szCs w:val="19"/>
        </w:rPr>
      </w:pPr>
      <w:r w:rsidRPr="00206FA5">
        <w:rPr>
          <w:rFonts w:cs="FiraSans-Bold"/>
          <w:bCs/>
        </w:rPr>
        <w:t>Wykres</w:t>
      </w:r>
      <w:r w:rsidRPr="00AC460E">
        <w:rPr>
          <w:rFonts w:cs="FiraSans-Bold"/>
          <w:bCs/>
        </w:rPr>
        <w:t xml:space="preserve"> </w:t>
      </w:r>
      <w:r w:rsidR="002E1AE1">
        <w:rPr>
          <w:rFonts w:cs="FiraSans-Bold"/>
          <w:bCs/>
        </w:rPr>
        <w:t>1</w:t>
      </w:r>
      <w:r w:rsidR="00DB64DB">
        <w:rPr>
          <w:rFonts w:cs="FiraSans-Bold"/>
          <w:bCs/>
        </w:rPr>
        <w:t>1</w:t>
      </w:r>
      <w:r w:rsidR="00A352F3" w:rsidRPr="00AC460E">
        <w:rPr>
          <w:rFonts w:cs="FiraSans-Bold"/>
          <w:bCs/>
        </w:rPr>
        <w:t xml:space="preserve">. </w:t>
      </w:r>
      <w:r w:rsidRPr="00AC460E">
        <w:t>Wskaźniki ogólnego klimatu koniunktury według rodzaju działalności (sekcje i działy PKD 2007)</w:t>
      </w:r>
    </w:p>
    <w:p w14:paraId="57055E55" w14:textId="196FACCB" w:rsidR="00E24095" w:rsidRDefault="00206FA5">
      <w:pPr>
        <w:spacing w:before="0" w:after="160" w:line="259" w:lineRule="auto"/>
        <w:rPr>
          <w:rFonts w:cs="FiraSans-Bold"/>
          <w:b/>
          <w:bCs/>
          <w:szCs w:val="19"/>
        </w:rPr>
      </w:pPr>
      <w:r>
        <w:rPr>
          <w:rFonts w:cs="FiraSans-Bold"/>
          <w:b/>
          <w:bCs/>
          <w:noProof/>
          <w:szCs w:val="19"/>
        </w:rPr>
        <w:drawing>
          <wp:anchor distT="0" distB="0" distL="114300" distR="114300" simplePos="0" relativeHeight="253234176" behindDoc="0" locked="0" layoutInCell="1" allowOverlap="1" wp14:anchorId="6C44B7D8" wp14:editId="6BD8C07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654165" cy="3465830"/>
            <wp:effectExtent l="0" t="0" r="0" b="1270"/>
            <wp:wrapTopAndBottom/>
            <wp:docPr id="6" name="Obraz 6" descr="Wykres słupkowy przedstawia poprawę, pogorszenie oraz saldo ogólnego klimatu koniunktury gospodarczej województwa warmińsko-mazurskiego według badanych rodzajów działalności gospodarczej we wrześniu 2026 r. w stosunku do poprzedniego miesiąca oraz do analogicznego miesiąca poprzedniego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ykr_11.wm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4095">
        <w:rPr>
          <w:rFonts w:cs="FiraSans-Bold"/>
          <w:b/>
          <w:bCs/>
          <w:szCs w:val="19"/>
        </w:rPr>
        <w:br w:type="page"/>
      </w:r>
    </w:p>
    <w:p w14:paraId="45886E41" w14:textId="77777777" w:rsidR="00B80C18" w:rsidRPr="00A31F71" w:rsidRDefault="00B80C18" w:rsidP="00B80C18">
      <w:pPr>
        <w:tabs>
          <w:tab w:val="left" w:pos="5529"/>
        </w:tabs>
        <w:autoSpaceDE w:val="0"/>
        <w:autoSpaceDN w:val="0"/>
        <w:adjustRightInd w:val="0"/>
        <w:spacing w:before="360"/>
        <w:jc w:val="both"/>
        <w:rPr>
          <w:rFonts w:cs="FiraSans-Bold"/>
          <w:b/>
          <w:bCs/>
          <w:szCs w:val="19"/>
        </w:rPr>
      </w:pPr>
      <w:r w:rsidRPr="00A31F71">
        <w:rPr>
          <w:rFonts w:cs="FiraSans-Bold"/>
          <w:b/>
          <w:bCs/>
          <w:szCs w:val="19"/>
        </w:rPr>
        <w:lastRenderedPageBreak/>
        <w:t xml:space="preserve">Wyniki badania dot. wpływu </w:t>
      </w:r>
      <w:r w:rsidRPr="00A31F71">
        <w:rPr>
          <w:b/>
          <w:szCs w:val="19"/>
        </w:rPr>
        <w:t>wojny w Ukrainie</w:t>
      </w:r>
      <w:r w:rsidRPr="00A31F71">
        <w:rPr>
          <w:rFonts w:cs="FiraSans-Bold"/>
          <w:b/>
          <w:bCs/>
          <w:szCs w:val="19"/>
        </w:rPr>
        <w:t xml:space="preserve"> na koniunkturę gospodarczą</w:t>
      </w:r>
      <w:r w:rsidRPr="00A31F71">
        <w:rPr>
          <w:rStyle w:val="Odwoanieprzypisudolnego"/>
          <w:szCs w:val="19"/>
        </w:rPr>
        <w:t xml:space="preserve"> </w:t>
      </w:r>
      <w:r w:rsidRPr="00A31F71">
        <w:rPr>
          <w:rStyle w:val="Odwoanieprzypisudolnego"/>
          <w:szCs w:val="19"/>
        </w:rPr>
        <w:footnoteReference w:id="6"/>
      </w:r>
    </w:p>
    <w:p w14:paraId="1DFA8A28" w14:textId="77777777" w:rsidR="00B80C18" w:rsidRPr="00ED5C21" w:rsidRDefault="00B80C18" w:rsidP="00B80C18">
      <w:pPr>
        <w:autoSpaceDE w:val="0"/>
        <w:autoSpaceDN w:val="0"/>
        <w:adjustRightInd w:val="0"/>
        <w:spacing w:before="240"/>
        <w:rPr>
          <w:rFonts w:cs="FiraSans-Bold"/>
          <w:bCs/>
          <w:i/>
          <w:szCs w:val="19"/>
        </w:rPr>
      </w:pPr>
      <w:r w:rsidRPr="00A31F71">
        <w:rPr>
          <w:i/>
          <w:szCs w:val="19"/>
        </w:rPr>
        <w:t xml:space="preserve">Pyt. </w:t>
      </w:r>
      <w:r w:rsidRPr="00A31F71">
        <w:rPr>
          <w:rFonts w:cs="FiraSans-Bold"/>
          <w:bCs/>
          <w:i/>
          <w:szCs w:val="19"/>
        </w:rPr>
        <w:t>1. Negatywne skutki wojny w Ukrainie i jej konsekwencje dla prowadzonej przez Państwa firmę działalności gospodarczej będą w bieżącym miesiącu:</w:t>
      </w:r>
    </w:p>
    <w:p w14:paraId="2F92F281" w14:textId="5DA68CD9" w:rsidR="00B80C18" w:rsidRPr="00392672" w:rsidRDefault="00882686" w:rsidP="00B80C18">
      <w:pPr>
        <w:autoSpaceDE w:val="0"/>
        <w:autoSpaceDN w:val="0"/>
        <w:adjustRightInd w:val="0"/>
        <w:spacing w:before="360"/>
        <w:rPr>
          <w:spacing w:val="-2"/>
          <w:szCs w:val="19"/>
        </w:rPr>
      </w:pPr>
      <w:r>
        <w:rPr>
          <w:noProof/>
          <w:szCs w:val="19"/>
        </w:rPr>
        <w:drawing>
          <wp:anchor distT="0" distB="0" distL="114300" distR="114300" simplePos="0" relativeHeight="253224960" behindDoc="0" locked="0" layoutInCell="1" allowOverlap="1" wp14:anchorId="01F34B70" wp14:editId="2A065969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6654165" cy="2201545"/>
            <wp:effectExtent l="0" t="0" r="0" b="8255"/>
            <wp:wrapTopAndBottom/>
            <wp:docPr id="10" name="Obraz 10" descr="Wykres kolumnowy przedstawia negatywne skutki wojny w Ukrainie oraz jej konsekwencje dla przedsiębiorstwa w badanych rodzajach działalności gospodarczej województwa warmińsko-mazurskiego we wrześniu 2026 r. Trwająca wojna może stanowić skutki: nieznaczne, poważne, zagrażające stabilności firmy lub brak negatywnych skutk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zpyt_01.wm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20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F71" w:rsidRPr="00AE2110">
        <w:rPr>
          <w:szCs w:val="19"/>
        </w:rPr>
        <w:t xml:space="preserve">Wśród przedsiębiorców, którzy w październiku 2026 r. udzielili odpowiedzi w badaniu, najczęściej pojawiały się opinie, </w:t>
      </w:r>
      <w:r w:rsidR="00A31F71">
        <w:rPr>
          <w:szCs w:val="19"/>
        </w:rPr>
        <w:br/>
      </w:r>
      <w:r w:rsidR="00A31F71" w:rsidRPr="00AE2110">
        <w:rPr>
          <w:szCs w:val="19"/>
        </w:rPr>
        <w:t xml:space="preserve">że wojna trwająca w Ukrainie nie będzie miała negatywnych skutków, bądź stanowić będzie nieznaczne zagrożenie dla działalności gospodarczej ich firmy. Takich odpowiedzi udzieliło 98,0% przedstawicieli podmiotów działających </w:t>
      </w:r>
      <w:r w:rsidR="00A31F71">
        <w:rPr>
          <w:szCs w:val="19"/>
        </w:rPr>
        <w:br/>
      </w:r>
      <w:r w:rsidR="00A31F71" w:rsidRPr="00AE2110">
        <w:rPr>
          <w:szCs w:val="19"/>
        </w:rPr>
        <w:t xml:space="preserve">w usługach, 92,0% firm prowadzących działalność w handlu hurtowym, 90,9% w handlu detalicznym, </w:t>
      </w:r>
      <w:r w:rsidR="00FA225B">
        <w:rPr>
          <w:szCs w:val="19"/>
        </w:rPr>
        <w:br/>
      </w:r>
      <w:r w:rsidR="00A31F71" w:rsidRPr="00AE2110">
        <w:rPr>
          <w:szCs w:val="19"/>
        </w:rPr>
        <w:t>90,7% w przetwórstwie przemysłowym oraz 89,3% w budownictwie. Odpowiedzi wskazujących na poważny wpływ wojny na działalność gospodarczą udzieliło m. in. 8,8% przedstawicieli firm zajmujących się przetwórstwem przemysłowym. Skutki wojny zagrażające stabilności firmy przewiduje 4,4% badanych podmiotów związanych z handlem detalicznym, 3,6% z budownictwem, 1,2% z handlem hurtowym, 1,0% z usługami i 0,5% z przetwórstwem przemysłowym</w:t>
      </w:r>
      <w:r w:rsidR="00E4139F">
        <w:rPr>
          <w:szCs w:val="19"/>
        </w:rPr>
        <w:t>.</w:t>
      </w:r>
    </w:p>
    <w:p w14:paraId="336E0DC4" w14:textId="5976550B" w:rsidR="00B80C18" w:rsidRPr="006644AC" w:rsidRDefault="00B80C18" w:rsidP="00B80C18">
      <w:pPr>
        <w:autoSpaceDE w:val="0"/>
        <w:autoSpaceDN w:val="0"/>
        <w:adjustRightInd w:val="0"/>
        <w:spacing w:before="240"/>
        <w:rPr>
          <w:i/>
        </w:rPr>
      </w:pPr>
      <w:r w:rsidRPr="00FA225B">
        <w:rPr>
          <w:i/>
          <w:szCs w:val="19"/>
        </w:rPr>
        <w:t xml:space="preserve">Pyt. </w:t>
      </w:r>
      <w:r w:rsidRPr="00FA225B">
        <w:rPr>
          <w:rFonts w:cs="FiraSans-Bold"/>
          <w:bCs/>
          <w:i/>
          <w:szCs w:val="19"/>
        </w:rPr>
        <w:t>2. Z zaobserwowanych w ostatnim miesiącu negatywnych skutków wojny w Ukrainie najbardziej do Państwa firmy odnoszą się:</w:t>
      </w:r>
    </w:p>
    <w:p w14:paraId="2012D5F2" w14:textId="0CF9CFF4" w:rsidR="00B80C18" w:rsidRDefault="007238DE" w:rsidP="00B80C18">
      <w:pPr>
        <w:spacing w:before="0" w:after="160" w:line="259" w:lineRule="auto"/>
      </w:pPr>
      <w:r>
        <w:rPr>
          <w:noProof/>
        </w:rPr>
        <w:drawing>
          <wp:anchor distT="0" distB="0" distL="114300" distR="114300" simplePos="0" relativeHeight="253225984" behindDoc="0" locked="0" layoutInCell="1" allowOverlap="1" wp14:anchorId="66AB8474" wp14:editId="61F5EAE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54165" cy="2726055"/>
            <wp:effectExtent l="0" t="0" r="0" b="0"/>
            <wp:wrapTopAndBottom/>
            <wp:docPr id="14" name="Obraz 14" descr="Wykres kolumnowy przedstawia negatywne skutki wojny w Ukrainie oraz jej konsekwencje dla przedsiębiorstwa w badanych rodzajach działalności gospodarczej województwa warmińsko-mazurskiego we wrześniu 2026 r. Trwająca wojna może stanowić skutki: nieznaczne, poważne, zagrażające stabilności firmy lub brak negatywnych skutk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zpyt_02.wm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0C18">
        <w:br w:type="page"/>
      </w:r>
    </w:p>
    <w:p w14:paraId="0DA6722B" w14:textId="1D00BB01" w:rsidR="00B80C18" w:rsidRPr="0000398B" w:rsidRDefault="00FA225B" w:rsidP="00B80C18">
      <w:pPr>
        <w:spacing w:line="264" w:lineRule="auto"/>
        <w:rPr>
          <w:szCs w:val="19"/>
        </w:rPr>
      </w:pPr>
      <w:r w:rsidRPr="00EA26A4">
        <w:rPr>
          <w:rFonts w:cs="FiraSans-Bold"/>
          <w:bCs/>
          <w:szCs w:val="19"/>
        </w:rPr>
        <w:lastRenderedPageBreak/>
        <w:t xml:space="preserve">Przedstawiciele wszystkich badanych rodzajów działalności, oceniając negatywny wpływ wojny w Ukrainie na działalność firmy, najczęściej byli zdania, że powoduje ona wzrost kosztów, spadek sprzedaży/przychodów, a także zakłócenia </w:t>
      </w:r>
      <w:r w:rsidRPr="00EA26A4">
        <w:rPr>
          <w:rFonts w:cs="FiraSans-Bold"/>
          <w:bCs/>
          <w:szCs w:val="19"/>
        </w:rPr>
        <w:br/>
        <w:t>w łańcuchu dostaw. W firmach zajmujących się handlem, zarówno hurtowym, jak i detalicznym, wskazywano również na powstawanie nadmiernych zapasów</w:t>
      </w:r>
      <w:r>
        <w:rPr>
          <w:rFonts w:cs="FiraSans-Bold"/>
          <w:bCs/>
          <w:szCs w:val="19"/>
        </w:rPr>
        <w:t>.</w:t>
      </w:r>
    </w:p>
    <w:p w14:paraId="45769983" w14:textId="3883CA22" w:rsidR="00B80C18" w:rsidRPr="00FD7511" w:rsidRDefault="00B80C18" w:rsidP="00B80C18">
      <w:pPr>
        <w:autoSpaceDE w:val="0"/>
        <w:autoSpaceDN w:val="0"/>
        <w:adjustRightInd w:val="0"/>
        <w:spacing w:before="240"/>
        <w:rPr>
          <w:i/>
          <w:spacing w:val="-2"/>
        </w:rPr>
      </w:pPr>
      <w:r w:rsidRPr="00FA225B">
        <w:rPr>
          <w:i/>
          <w:szCs w:val="19"/>
        </w:rPr>
        <w:t xml:space="preserve">Pyt. </w:t>
      </w:r>
      <w:r w:rsidRPr="00FA225B">
        <w:rPr>
          <w:rFonts w:cs="FiraSans-Bold"/>
          <w:bCs/>
          <w:i/>
          <w:szCs w:val="19"/>
        </w:rPr>
        <w:t>3. Jeżeli w Państwa firmie są zatrudnieni pracownicy z Ukrainy, to czy w związku z wojną w Ukrainie zaobserwowali Państwo w ubiegłym miesiącu:</w:t>
      </w:r>
      <w:r w:rsidRPr="00FA225B">
        <w:rPr>
          <w:rStyle w:val="Odwoanieprzypisudolnego"/>
          <w:rFonts w:cs="FiraSans-Bold"/>
          <w:bCs/>
          <w:i/>
          <w:szCs w:val="19"/>
        </w:rPr>
        <w:footnoteReference w:id="7"/>
      </w:r>
    </w:p>
    <w:p w14:paraId="71EC11C6" w14:textId="6B46DD0D" w:rsidR="00B80C18" w:rsidRPr="00CE5E88" w:rsidRDefault="007238DE" w:rsidP="00B80C18">
      <w:pPr>
        <w:autoSpaceDE w:val="0"/>
        <w:autoSpaceDN w:val="0"/>
        <w:adjustRightInd w:val="0"/>
        <w:spacing w:before="240" w:line="264" w:lineRule="auto"/>
        <w:rPr>
          <w:rFonts w:eastAsia="Times New Roman" w:cs="Calibri"/>
          <w:bCs/>
          <w:szCs w:val="19"/>
          <w:lang w:eastAsia="pl-PL"/>
        </w:rPr>
      </w:pPr>
      <w:r>
        <w:rPr>
          <w:noProof/>
        </w:rPr>
        <w:drawing>
          <wp:anchor distT="0" distB="0" distL="114300" distR="114300" simplePos="0" relativeHeight="253227008" behindDoc="0" locked="0" layoutInCell="1" allowOverlap="1" wp14:anchorId="288C833C" wp14:editId="79B112A2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6654165" cy="2201545"/>
            <wp:effectExtent l="0" t="0" r="0" b="8255"/>
            <wp:wrapTopAndBottom/>
            <wp:docPr id="15" name="Obraz 15" descr="Wykres kolumnowy przedstawia ruch zatrudnionych w firmie  pracowników z Ukrainy w przedsiębiorstwach obszarów objętych badaniem w województwie warmińsko-mazurskim. Wykres przedstawia w odsetkach odpływ i napływ pracowników z Ukrainy w ubiegłym miesiąc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zpyt_03.wm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20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225B" w:rsidRPr="00EA26A4">
        <w:t xml:space="preserve">Większość przedstawicieli badanych rodzajów działalności stwierdziło, że odpływ i napływ pracowników z Ukrainy nie dotyczy ich firmy. W miesiącu poprzedzającym badanie, zjawisko odpływu pracowników z Ukrainy zarejestrowano </w:t>
      </w:r>
      <w:r w:rsidR="00FA225B" w:rsidRPr="00EA26A4">
        <w:br/>
        <w:t>w przetwórstwie przemysłowym (</w:t>
      </w:r>
      <w:r w:rsidR="00FA225B" w:rsidRPr="00EA26A4">
        <w:rPr>
          <w:rFonts w:eastAsia="Times New Roman" w:cs="Calibri"/>
          <w:bCs/>
          <w:szCs w:val="19"/>
          <w:lang w:eastAsia="pl-PL"/>
        </w:rPr>
        <w:t xml:space="preserve">dotyczyło 1,8% firm </w:t>
      </w:r>
      <w:r w:rsidR="00FA225B" w:rsidRPr="00EA26A4">
        <w:t xml:space="preserve">badanych w tej sekcji), budownictwie (1,5%) oraz handlu detalicznym (0,8%). </w:t>
      </w:r>
      <w:r w:rsidR="00FA225B" w:rsidRPr="00EA26A4">
        <w:rPr>
          <w:rFonts w:eastAsia="Times New Roman" w:cs="Calibri"/>
          <w:bCs/>
          <w:szCs w:val="19"/>
          <w:lang w:eastAsia="pl-PL"/>
        </w:rPr>
        <w:t>Napływ pracowników z Ukrainy w największym stopniu dotyczył firm prowadzących handel detaliczny (7,0% przedsiębiorstw badanych w tej sekcji)</w:t>
      </w:r>
      <w:r w:rsidR="00FA225B">
        <w:rPr>
          <w:rFonts w:eastAsia="Times New Roman" w:cs="Calibri"/>
          <w:bCs/>
          <w:szCs w:val="19"/>
          <w:lang w:eastAsia="pl-PL"/>
        </w:rPr>
        <w:t>.</w:t>
      </w:r>
    </w:p>
    <w:p w14:paraId="0872DB4F" w14:textId="0985E6EF" w:rsidR="00B80C18" w:rsidRDefault="00B80C18" w:rsidP="00B80C18">
      <w:pPr>
        <w:tabs>
          <w:tab w:val="left" w:pos="5529"/>
        </w:tabs>
        <w:autoSpaceDE w:val="0"/>
        <w:autoSpaceDN w:val="0"/>
        <w:adjustRightInd w:val="0"/>
        <w:spacing w:before="360" w:line="240" w:lineRule="auto"/>
        <w:rPr>
          <w:rFonts w:cs="FiraSans-Bold"/>
          <w:b/>
          <w:bCs/>
          <w:szCs w:val="19"/>
        </w:rPr>
      </w:pPr>
      <w:r w:rsidRPr="00E80197">
        <w:rPr>
          <w:rFonts w:cs="FiraSans-Bold"/>
          <w:b/>
          <w:bCs/>
          <w:szCs w:val="19"/>
        </w:rPr>
        <w:t xml:space="preserve">Wyniki badania dot. </w:t>
      </w:r>
      <w:r>
        <w:rPr>
          <w:rFonts w:cs="FiraSans-Bold"/>
          <w:b/>
          <w:bCs/>
          <w:szCs w:val="19"/>
        </w:rPr>
        <w:t>procesów cenowych</w:t>
      </w:r>
    </w:p>
    <w:p w14:paraId="39541B46" w14:textId="189B3363" w:rsidR="00B80C18" w:rsidRPr="002E5E55" w:rsidRDefault="007238DE" w:rsidP="00B80C18">
      <w:pPr>
        <w:autoSpaceDE w:val="0"/>
        <w:autoSpaceDN w:val="0"/>
        <w:adjustRightInd w:val="0"/>
        <w:spacing w:before="240"/>
        <w:rPr>
          <w:szCs w:val="19"/>
        </w:rPr>
      </w:pPr>
      <w:r w:rsidRPr="00FA225B">
        <w:rPr>
          <w:noProof/>
          <w:szCs w:val="19"/>
        </w:rPr>
        <w:drawing>
          <wp:anchor distT="0" distB="0" distL="114300" distR="114300" simplePos="0" relativeHeight="253233152" behindDoc="0" locked="0" layoutInCell="1" allowOverlap="1" wp14:anchorId="429E3334" wp14:editId="3390901A">
            <wp:simplePos x="0" y="0"/>
            <wp:positionH relativeFrom="column">
              <wp:posOffset>-9525</wp:posOffset>
            </wp:positionH>
            <wp:positionV relativeFrom="paragraph">
              <wp:posOffset>502549</wp:posOffset>
            </wp:positionV>
            <wp:extent cx="6654165" cy="3394075"/>
            <wp:effectExtent l="0" t="0" r="0" b="0"/>
            <wp:wrapTopAndBottom/>
            <wp:docPr id="34" name="Obraz 34" descr="Wykres słupkowy przedstawia kształtowanie się cen usług /materiałów/ surowców wykorzystywanych przez firmy objęte badaniem w województwie warmińsko-mazurskim. Jak zdaniem przedstawicieli firm zmieni się cena w krótkim okresie (1-3 miesiące) oraz w dłuższym okresie (najbliższe 12 miesięcy) w porównaniu z aktualną sytuacją: wzrośnie szybciej, wolniej, ustabilizuje się czy spad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zpyt_04.wmf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0C18" w:rsidRPr="00FA225B">
        <w:rPr>
          <w:rFonts w:cs="FiraSans-Bold"/>
          <w:bCs/>
          <w:i/>
          <w:szCs w:val="19"/>
        </w:rPr>
        <w:t>Pyt. 4. Jak Państwa zdaniem kształtować się będą ceny usług/materiałów/surowców wykorzystywanych przez Państwa firmę w ramach prowadzonej działalności gospodarczej?</w:t>
      </w:r>
    </w:p>
    <w:p w14:paraId="6AA72165" w14:textId="201F3370" w:rsidR="00B80C18" w:rsidRPr="00FA225B" w:rsidRDefault="00FA225B" w:rsidP="00B80C18">
      <w:pPr>
        <w:autoSpaceDE w:val="0"/>
        <w:autoSpaceDN w:val="0"/>
        <w:adjustRightInd w:val="0"/>
        <w:spacing w:before="360"/>
        <w:rPr>
          <w:rFonts w:cs="FiraSans-Bold"/>
          <w:bCs/>
          <w:szCs w:val="19"/>
        </w:rPr>
      </w:pPr>
      <w:r w:rsidRPr="008E192E">
        <w:rPr>
          <w:szCs w:val="19"/>
        </w:rPr>
        <w:lastRenderedPageBreak/>
        <w:t xml:space="preserve">We wszystkich badanych rodzajach działalności większość przedsiębiorców uważała, że zarówno w krótkim </w:t>
      </w:r>
      <w:r>
        <w:rPr>
          <w:szCs w:val="19"/>
        </w:rPr>
        <w:br/>
      </w:r>
      <w:r w:rsidRPr="008E192E">
        <w:rPr>
          <w:szCs w:val="19"/>
        </w:rPr>
        <w:t xml:space="preserve">(1–3 miesiące), jak i w dłuższym okresie (najbliższe 12 miesięcy) ceny usług/materiałów/surowców wzrosną. Część przedsiębiorców wyraziła </w:t>
      </w:r>
      <w:r w:rsidRPr="00FA225B">
        <w:rPr>
          <w:szCs w:val="19"/>
        </w:rPr>
        <w:t>opinię, że ceny ustabilizują się, a zdecydowanie najmniejszy odsetek stanowili przedsiębiorcy spodziewający się spadku cen.</w:t>
      </w:r>
    </w:p>
    <w:p w14:paraId="28B91F25" w14:textId="1000935E" w:rsidR="00B80C18" w:rsidRDefault="00B80C18" w:rsidP="00B80C18">
      <w:pPr>
        <w:autoSpaceDE w:val="0"/>
        <w:autoSpaceDN w:val="0"/>
        <w:adjustRightInd w:val="0"/>
        <w:spacing w:before="360"/>
        <w:rPr>
          <w:rFonts w:cs="FiraSans-Bold"/>
          <w:bCs/>
          <w:szCs w:val="19"/>
        </w:rPr>
      </w:pPr>
      <w:r w:rsidRPr="00FA225B">
        <w:rPr>
          <w:rFonts w:cs="FiraSans-Bold"/>
          <w:bCs/>
          <w:i/>
          <w:szCs w:val="19"/>
        </w:rPr>
        <w:t>Pyt.5. Które z poniższych czynników w największym stopniu wpłyną na koszty funkcjonowania Państwa firmy w okresie najbliższego kwartału?</w:t>
      </w:r>
    </w:p>
    <w:p w14:paraId="60ECA728" w14:textId="21D25658" w:rsidR="00B80C18" w:rsidRDefault="007238DE" w:rsidP="004203F6">
      <w:pPr>
        <w:autoSpaceDE w:val="0"/>
        <w:autoSpaceDN w:val="0"/>
        <w:adjustRightInd w:val="0"/>
        <w:spacing w:before="240"/>
        <w:rPr>
          <w:rFonts w:cs="FiraSans-Bold"/>
          <w:bCs/>
          <w:szCs w:val="19"/>
        </w:rPr>
      </w:pPr>
      <w:r>
        <w:rPr>
          <w:noProof/>
        </w:rPr>
        <w:drawing>
          <wp:anchor distT="0" distB="0" distL="114300" distR="114300" simplePos="0" relativeHeight="253230080" behindDoc="0" locked="0" layoutInCell="1" allowOverlap="1" wp14:anchorId="61486B56" wp14:editId="12A03D79">
            <wp:simplePos x="0" y="0"/>
            <wp:positionH relativeFrom="column">
              <wp:posOffset>0</wp:posOffset>
            </wp:positionH>
            <wp:positionV relativeFrom="paragraph">
              <wp:posOffset>3387</wp:posOffset>
            </wp:positionV>
            <wp:extent cx="6654165" cy="4902835"/>
            <wp:effectExtent l="0" t="0" r="0" b="0"/>
            <wp:wrapTopAndBottom/>
            <wp:docPr id="25" name="Obraz 25" descr="Wykres kolumnowy przedstawia wybrane czynniki, które w największym stopniu wpłyną na koszt funkcjonowania firmy objętej badaniem w województwie warmińsko-mazurskim w najbliższym kwartale (wzrost bądź spadek kosztów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zpyt_05.wmf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4902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225B" w:rsidRPr="00B32BBA">
        <w:t xml:space="preserve">Ankietowani wszystkich badanych branż uznali, że ceny energii i paliw to czynnik mający największy wpływ na wzrost kosztów funkcjonowania ich firmy. Taką opinię wyraziło 96,5% przedsiębiorstw przetwórstwa przemysłowego, 91,3% firm usługowych, 90,9% firm handlu detalicznego, 89,2% firm handlu hurtowego oraz 84,9% firm zajmujących się budownictwem. Często wymienianym czynnikiem był również wzrost kosztów zatrudnienia oraz cen komponentów </w:t>
      </w:r>
      <w:r w:rsidR="00FA225B" w:rsidRPr="00B32BBA">
        <w:br/>
        <w:t xml:space="preserve">i usług. </w:t>
      </w:r>
      <w:r w:rsidR="00FA225B" w:rsidRPr="00B32BBA">
        <w:rPr>
          <w:rFonts w:cs="FiraSans-Bold"/>
          <w:bCs/>
          <w:szCs w:val="19"/>
        </w:rPr>
        <w:t>Nieliczni przedsiębiorcy wskazywali na czynniki wpływające na spadek kosztów funkcjonowania, do których najczęściej zaliczano: koszty finansowania (kredyty, pożyczki, itp.), a także zmiany w przepisach i wymogach prawnych</w:t>
      </w:r>
      <w:r w:rsidR="00FA225B">
        <w:rPr>
          <w:rFonts w:cs="FiraSans-Bold"/>
          <w:bCs/>
          <w:szCs w:val="19"/>
        </w:rPr>
        <w:t>.</w:t>
      </w:r>
    </w:p>
    <w:p w14:paraId="71D585C4" w14:textId="77777777" w:rsidR="00B80C18" w:rsidRDefault="00B80C18" w:rsidP="00B80C18">
      <w:pPr>
        <w:spacing w:before="0" w:after="160" w:line="259" w:lineRule="auto"/>
        <w:rPr>
          <w:rFonts w:cs="FiraSans-Bold"/>
          <w:bCs/>
          <w:szCs w:val="19"/>
        </w:rPr>
      </w:pPr>
      <w:r>
        <w:rPr>
          <w:rFonts w:cs="FiraSans-Bold"/>
          <w:bCs/>
          <w:szCs w:val="19"/>
        </w:rPr>
        <w:br w:type="page"/>
      </w:r>
    </w:p>
    <w:p w14:paraId="2779A10C" w14:textId="77777777" w:rsidR="00B80C18" w:rsidRDefault="00B80C18" w:rsidP="00B80C18">
      <w:pPr>
        <w:autoSpaceDE w:val="0"/>
        <w:autoSpaceDN w:val="0"/>
        <w:adjustRightInd w:val="0"/>
        <w:spacing w:before="360"/>
        <w:rPr>
          <w:rFonts w:cs="FiraSans-Bold"/>
          <w:bCs/>
          <w:szCs w:val="19"/>
        </w:rPr>
      </w:pPr>
      <w:r w:rsidRPr="00FA225B">
        <w:rPr>
          <w:rFonts w:cs="FiraSans-Bold"/>
          <w:bCs/>
          <w:i/>
          <w:szCs w:val="19"/>
        </w:rPr>
        <w:lastRenderedPageBreak/>
        <w:t>Pyt.6.</w:t>
      </w:r>
      <w:r w:rsidRPr="00FA225B">
        <w:rPr>
          <w:i/>
        </w:rPr>
        <w:t xml:space="preserve"> Czy obserwowane i przewidywane zmiany w warunkach finansowania przedsiębiorstwa (koszty kredytów bankowych i ich dostępność, kredyt kupiecki, odroczone płatności, itp.) spowodują, w najbliższych 12 miesiącach, w przypadku</w:t>
      </w:r>
      <w:r w:rsidRPr="00FA225B">
        <w:rPr>
          <w:i/>
          <w:spacing w:val="-2"/>
        </w:rPr>
        <w:t>:</w:t>
      </w:r>
    </w:p>
    <w:p w14:paraId="204B186E" w14:textId="0C761C93" w:rsidR="00CE74A0" w:rsidRPr="00FA225B" w:rsidRDefault="007238DE" w:rsidP="00CE74A0">
      <w:pPr>
        <w:autoSpaceDE w:val="0"/>
        <w:autoSpaceDN w:val="0"/>
        <w:adjustRightInd w:val="0"/>
        <w:spacing w:before="360"/>
        <w:rPr>
          <w:szCs w:val="19"/>
        </w:rPr>
      </w:pPr>
      <w:r>
        <w:rPr>
          <w:noProof/>
          <w:szCs w:val="19"/>
        </w:rPr>
        <w:drawing>
          <wp:anchor distT="0" distB="0" distL="114300" distR="114300" simplePos="0" relativeHeight="253231104" behindDoc="0" locked="0" layoutInCell="1" allowOverlap="1" wp14:anchorId="537DDE44" wp14:editId="77FE830C">
            <wp:simplePos x="0" y="0"/>
            <wp:positionH relativeFrom="column">
              <wp:posOffset>0</wp:posOffset>
            </wp:positionH>
            <wp:positionV relativeFrom="paragraph">
              <wp:posOffset>-212</wp:posOffset>
            </wp:positionV>
            <wp:extent cx="6654165" cy="5559425"/>
            <wp:effectExtent l="0" t="0" r="0" b="3175"/>
            <wp:wrapTopAndBottom/>
            <wp:docPr id="29" name="Obraz 29" descr="Wykres słupkowy przedstawia skutki zmiany w warunkach finansowania grup przedsiębiorstw objętych badaniem w województwie warmińsko-mazurskim w najbliższych 12 miesiącach. Zmiany dotyczą decyzji inwestycyjnych, produkcji/sprzedaży oraz zatrudnie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zpyt_06.wmf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555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225B" w:rsidRPr="00B32BBA">
        <w:rPr>
          <w:szCs w:val="19"/>
        </w:rPr>
        <w:t>P</w:t>
      </w:r>
      <w:r w:rsidR="00FA225B" w:rsidRPr="00B32BBA">
        <w:rPr>
          <w:rFonts w:cs="FiraSans-Bold"/>
          <w:bCs/>
          <w:szCs w:val="19"/>
        </w:rPr>
        <w:t xml:space="preserve">rzedstawiciele wszystkich badanych rodzajów działalności najczęściej nie mieli zdania odnośnie decyzji inwestycyjnych, produkcji/sprzedaży oraz zatrudnienia w kontekście obserwowania i przewidywania zmian w warunkach finansowania przedsiębiorstwa w ciągu najbliższych 12 miesięcy. </w:t>
      </w:r>
      <w:r w:rsidR="00FA225B" w:rsidRPr="00B32BBA">
        <w:rPr>
          <w:szCs w:val="19"/>
        </w:rPr>
        <w:t xml:space="preserve">Przedsiębiorcy, którzy udzielili odpowiedzi, są zdania, że zmiany </w:t>
      </w:r>
      <w:r w:rsidR="00FA225B" w:rsidRPr="00B32BBA">
        <w:rPr>
          <w:szCs w:val="19"/>
        </w:rPr>
        <w:br/>
        <w:t xml:space="preserve">w warunkach finansowania </w:t>
      </w:r>
      <w:r w:rsidR="00FA225B" w:rsidRPr="00FA225B">
        <w:rPr>
          <w:szCs w:val="19"/>
        </w:rPr>
        <w:t>przedsiębiorstwa częściej spowodują odłożenie decyzji inwestycyjnych, a także ograniczenie produkcji/sprzedaży oraz zatrudnienia.</w:t>
      </w:r>
    </w:p>
    <w:p w14:paraId="69DB61FD" w14:textId="77777777" w:rsidR="00CE74A0" w:rsidRPr="00FA225B" w:rsidRDefault="00CE74A0" w:rsidP="004203F6">
      <w:pPr>
        <w:autoSpaceDE w:val="0"/>
        <w:autoSpaceDN w:val="0"/>
        <w:adjustRightInd w:val="0"/>
        <w:spacing w:before="360"/>
        <w:rPr>
          <w:rFonts w:cs="FiraSans-Bold"/>
          <w:bCs/>
          <w:szCs w:val="19"/>
        </w:rPr>
      </w:pPr>
    </w:p>
    <w:p w14:paraId="012D1D95" w14:textId="25772974" w:rsidR="0012472C" w:rsidRPr="00FA225B" w:rsidRDefault="0012472C" w:rsidP="007D64AF">
      <w:pPr>
        <w:suppressAutoHyphens/>
        <w:spacing w:before="720"/>
        <w:rPr>
          <w:szCs w:val="19"/>
        </w:rPr>
      </w:pPr>
      <w:r w:rsidRPr="00FA225B">
        <w:rPr>
          <w:szCs w:val="19"/>
        </w:rPr>
        <w:t>Dane dotyczące wyników badań koniunktury gospodarczej</w:t>
      </w:r>
    </w:p>
    <w:p w14:paraId="3AD49D45" w14:textId="77777777" w:rsidR="0012472C" w:rsidRPr="00FA225B" w:rsidRDefault="00D43293" w:rsidP="00E847FB">
      <w:pPr>
        <w:suppressAutoHyphens/>
        <w:spacing w:before="240"/>
        <w:rPr>
          <w:rFonts w:cs="Arial"/>
          <w:spacing w:val="-2"/>
          <w:szCs w:val="19"/>
        </w:rPr>
      </w:pPr>
      <w:hyperlink r:id="rId35" w:history="1">
        <w:r w:rsidR="0012472C" w:rsidRPr="00FA225B">
          <w:rPr>
            <w:rStyle w:val="Hipercze"/>
            <w:rFonts w:cstheme="minorBidi"/>
            <w:color w:val="auto"/>
            <w:szCs w:val="19"/>
          </w:rPr>
          <w:t>https://zielonagora.stat.gov.pl/osrodki/osrodek-badan-koniunktury/obk-dane/</w:t>
        </w:r>
      </w:hyperlink>
    </w:p>
    <w:p w14:paraId="09A22621" w14:textId="52437C0C" w:rsidR="00F565EC" w:rsidRDefault="003143C0" w:rsidP="00C80BEF">
      <w:pPr>
        <w:suppressAutoHyphens/>
        <w:spacing w:before="360" w:after="240"/>
        <w:rPr>
          <w:rFonts w:cs="Arial"/>
          <w:szCs w:val="19"/>
        </w:rPr>
      </w:pPr>
      <w:r w:rsidRPr="00FA225B">
        <w:rPr>
          <w:rFonts w:cs="Arial"/>
          <w:szCs w:val="19"/>
        </w:rPr>
        <w:t xml:space="preserve">Raport </w:t>
      </w:r>
      <w:r w:rsidRPr="00FA225B">
        <w:rPr>
          <w:rFonts w:cs="Arial"/>
          <w:b/>
          <w:szCs w:val="19"/>
        </w:rPr>
        <w:t xml:space="preserve">„Koniunktura gospodarcza w województwie warmińsko-mazurskim w </w:t>
      </w:r>
      <w:r w:rsidR="00283EBC" w:rsidRPr="00FA225B">
        <w:rPr>
          <w:rFonts w:cs="Arial"/>
          <w:b/>
          <w:szCs w:val="19"/>
        </w:rPr>
        <w:t>październiku</w:t>
      </w:r>
      <w:r w:rsidRPr="00FA225B">
        <w:rPr>
          <w:rFonts w:cs="Arial"/>
          <w:b/>
          <w:szCs w:val="19"/>
        </w:rPr>
        <w:t xml:space="preserve"> 202</w:t>
      </w:r>
      <w:r w:rsidR="00FE478F" w:rsidRPr="00FA225B">
        <w:rPr>
          <w:rFonts w:cs="Arial"/>
          <w:b/>
          <w:szCs w:val="19"/>
        </w:rPr>
        <w:t>6</w:t>
      </w:r>
      <w:r w:rsidRPr="00FA225B">
        <w:rPr>
          <w:rFonts w:cs="Arial"/>
          <w:b/>
          <w:szCs w:val="19"/>
        </w:rPr>
        <w:t xml:space="preserve"> r.”</w:t>
      </w:r>
      <w:r w:rsidRPr="00FA225B">
        <w:rPr>
          <w:rFonts w:cs="Arial"/>
          <w:szCs w:val="19"/>
        </w:rPr>
        <w:t xml:space="preserve"> u</w:t>
      </w:r>
      <w:r w:rsidR="00B667D4" w:rsidRPr="00FA225B">
        <w:rPr>
          <w:rFonts w:cs="Arial"/>
          <w:szCs w:val="19"/>
        </w:rPr>
        <w:t>ka</w:t>
      </w:r>
      <w:r w:rsidR="00CE0B05" w:rsidRPr="00FA225B">
        <w:rPr>
          <w:rFonts w:cs="Arial"/>
          <w:szCs w:val="19"/>
        </w:rPr>
        <w:t>zał</w:t>
      </w:r>
      <w:r w:rsidR="00A768F0" w:rsidRPr="00FA225B">
        <w:rPr>
          <w:rFonts w:cs="Arial"/>
          <w:szCs w:val="19"/>
        </w:rPr>
        <w:t xml:space="preserve"> </w:t>
      </w:r>
      <w:r w:rsidRPr="00FA225B">
        <w:rPr>
          <w:rFonts w:cs="Arial"/>
          <w:szCs w:val="19"/>
        </w:rPr>
        <w:t xml:space="preserve">się na stronie głównej Urzędu Statystycznego w Olsztynie </w:t>
      </w:r>
      <w:hyperlink r:id="rId36" w:history="1">
        <w:r w:rsidRPr="00FA225B">
          <w:rPr>
            <w:rStyle w:val="Hipercze"/>
            <w:rFonts w:cs="Arial"/>
            <w:b/>
            <w:color w:val="auto"/>
            <w:szCs w:val="19"/>
          </w:rPr>
          <w:t>olsztyn.stat.gov.pl</w:t>
        </w:r>
      </w:hyperlink>
      <w:r w:rsidRPr="00FA225B">
        <w:rPr>
          <w:rStyle w:val="Hipercze"/>
          <w:rFonts w:cs="Arial"/>
          <w:b/>
          <w:color w:val="auto"/>
          <w:szCs w:val="19"/>
        </w:rPr>
        <w:t xml:space="preserve"> </w:t>
      </w:r>
      <w:r w:rsidRPr="00FA225B">
        <w:rPr>
          <w:rFonts w:cs="Arial"/>
          <w:szCs w:val="19"/>
        </w:rPr>
        <w:t xml:space="preserve">w dniu </w:t>
      </w:r>
      <w:r w:rsidR="00756D7D" w:rsidRPr="00FA225B">
        <w:rPr>
          <w:rFonts w:cs="Arial"/>
          <w:szCs w:val="19"/>
        </w:rPr>
        <w:t>2</w:t>
      </w:r>
      <w:r w:rsidR="00700D3C" w:rsidRPr="00FA225B">
        <w:rPr>
          <w:rFonts w:cs="Arial"/>
          <w:szCs w:val="19"/>
        </w:rPr>
        <w:t>8</w:t>
      </w:r>
      <w:r w:rsidRPr="00FA225B">
        <w:rPr>
          <w:rFonts w:cs="Arial"/>
          <w:szCs w:val="19"/>
        </w:rPr>
        <w:t xml:space="preserve"> </w:t>
      </w:r>
      <w:r w:rsidR="00283EBC" w:rsidRPr="00FA225B">
        <w:rPr>
          <w:rFonts w:cs="Arial"/>
          <w:szCs w:val="19"/>
        </w:rPr>
        <w:t>październik</w:t>
      </w:r>
      <w:r w:rsidR="00087CA2" w:rsidRPr="00FA225B">
        <w:rPr>
          <w:rFonts w:cs="Arial"/>
          <w:szCs w:val="19"/>
        </w:rPr>
        <w:t>a</w:t>
      </w:r>
      <w:r w:rsidR="004A7220" w:rsidRPr="00FA225B">
        <w:rPr>
          <w:rFonts w:cs="Arial"/>
          <w:szCs w:val="19"/>
        </w:rPr>
        <w:t xml:space="preserve"> </w:t>
      </w:r>
      <w:r w:rsidRPr="00FA225B">
        <w:rPr>
          <w:rFonts w:cs="Arial"/>
          <w:szCs w:val="19"/>
        </w:rPr>
        <w:t>202</w:t>
      </w:r>
      <w:r w:rsidR="00FE478F" w:rsidRPr="00FA225B">
        <w:rPr>
          <w:rFonts w:cs="Arial"/>
          <w:szCs w:val="19"/>
        </w:rPr>
        <w:t>6</w:t>
      </w:r>
      <w:r w:rsidRPr="00FA225B">
        <w:rPr>
          <w:rFonts w:cs="Arial"/>
          <w:szCs w:val="19"/>
        </w:rPr>
        <w:t> r.</w:t>
      </w:r>
    </w:p>
    <w:p w14:paraId="77BFAD38" w14:textId="77777777" w:rsidR="00176C9C" w:rsidRPr="00AC460E" w:rsidRDefault="00176C9C" w:rsidP="00C80BEF">
      <w:pPr>
        <w:suppressAutoHyphens/>
        <w:spacing w:before="360" w:after="240"/>
        <w:rPr>
          <w:rFonts w:cs="Arial"/>
          <w:spacing w:val="-2"/>
          <w:szCs w:val="19"/>
        </w:rPr>
      </w:pPr>
    </w:p>
    <w:p w14:paraId="2C9D7890" w14:textId="77777777" w:rsidR="00B865F6" w:rsidRPr="00AC460E" w:rsidRDefault="00B865F6" w:rsidP="0048214A">
      <w:pPr>
        <w:suppressAutoHyphens/>
        <w:spacing w:before="0" w:after="160" w:line="259" w:lineRule="auto"/>
        <w:rPr>
          <w:rFonts w:cs="Arial"/>
          <w:spacing w:val="-2"/>
          <w:szCs w:val="19"/>
        </w:rPr>
        <w:sectPr w:rsidR="00B865F6" w:rsidRPr="00AC460E" w:rsidSect="00D100E5">
          <w:headerReference w:type="default" r:id="rId37"/>
          <w:footerReference w:type="default" r:id="rId38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p w14:paraId="3026E51C" w14:textId="77777777" w:rsidR="004B5525" w:rsidRPr="00AC460E" w:rsidRDefault="004270C4" w:rsidP="0048214A">
      <w:pPr>
        <w:pStyle w:val="Nagwek1"/>
        <w:suppressAutoHyphens/>
        <w:spacing w:after="120" w:line="240" w:lineRule="exact"/>
        <w:rPr>
          <w:rFonts w:ascii="Fira Sans" w:hAnsi="Fira Sans"/>
          <w:b/>
          <w:sz w:val="19"/>
          <w:szCs w:val="19"/>
        </w:rPr>
      </w:pPr>
      <w:bookmarkStart w:id="23" w:name="_Toc318868797"/>
      <w:bookmarkStart w:id="24" w:name="_Toc393969829"/>
      <w:r w:rsidRPr="00AC460E">
        <w:rPr>
          <w:rFonts w:ascii="Fira Sans" w:hAnsi="Fira Sans"/>
          <w:b/>
          <w:sz w:val="19"/>
          <w:szCs w:val="19"/>
        </w:rPr>
        <w:lastRenderedPageBreak/>
        <w:t>Wybrane dane o województwie warmińsko-mazurskim</w:t>
      </w:r>
      <w:bookmarkEnd w:id="23"/>
      <w:bookmarkEnd w:id="24"/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346A6D03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5F3030DF" w14:textId="64285DE2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AB2B15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AB2B15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56CFC2B6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B6DA8F0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8F703D0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775A0984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42C0DAE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915A873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EEC0E42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10EBC296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F94A85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450B061E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2F6980C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5933D47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1B6C50" w:rsidRPr="007E0CF8" w14:paraId="2D87587A" w14:textId="77777777" w:rsidTr="00FE3737">
        <w:trPr>
          <w:tblHeader/>
        </w:trPr>
        <w:tc>
          <w:tcPr>
            <w:tcW w:w="4222" w:type="dxa"/>
            <w:vMerge w:val="restart"/>
            <w:tcBorders>
              <w:top w:val="single" w:sz="4" w:space="0" w:color="522398"/>
              <w:right w:val="nil"/>
            </w:tcBorders>
            <w:vAlign w:val="center"/>
          </w:tcPr>
          <w:p w14:paraId="71E4E421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>Przeciętne zatrudnienie w sektorze przedsiębiorstw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a</w:t>
            </w: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(w tys. osób)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7510B03C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1C45DD84" w14:textId="42DE67E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125,9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3F4FE433" w14:textId="6944245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126,3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6F24ACC" w14:textId="7633F23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125,8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482C5EE2" w14:textId="41E0913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125,7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940D7CB" w14:textId="5F306F8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7A382D3" w14:textId="6032975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125,7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6DED110" w14:textId="0FE562B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125,3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3D0728C1" w14:textId="6E07D19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125,2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6B35B10" w14:textId="3D00EEB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9B964AE" w14:textId="67D2C05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8584852" w14:textId="1B2AA07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124,5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0DDB34DA" w14:textId="4D5B495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123,5</w:t>
            </w:r>
          </w:p>
        </w:tc>
      </w:tr>
      <w:tr w:rsidR="001B6C50" w:rsidRPr="007E0CF8" w14:paraId="6F99AC7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C5A0C86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59F401A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96B13F7" w14:textId="37EC9035" w:rsidR="001B6C50" w:rsidRPr="007E0CF8" w:rsidRDefault="00AB2B15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122,3</w:t>
            </w:r>
          </w:p>
        </w:tc>
        <w:tc>
          <w:tcPr>
            <w:tcW w:w="904" w:type="dxa"/>
            <w:vAlign w:val="bottom"/>
          </w:tcPr>
          <w:p w14:paraId="0BE9C180" w14:textId="5398B2DA" w:rsidR="001B6C50" w:rsidRPr="007E0CF8" w:rsidRDefault="00035086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122,6</w:t>
            </w:r>
          </w:p>
        </w:tc>
        <w:tc>
          <w:tcPr>
            <w:tcW w:w="905" w:type="dxa"/>
            <w:vAlign w:val="bottom"/>
          </w:tcPr>
          <w:p w14:paraId="21B10C04" w14:textId="776C219D" w:rsidR="001B6C50" w:rsidRPr="007E0CF8" w:rsidRDefault="003606F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122,3</w:t>
            </w:r>
          </w:p>
        </w:tc>
        <w:tc>
          <w:tcPr>
            <w:tcW w:w="906" w:type="dxa"/>
            <w:vAlign w:val="bottom"/>
          </w:tcPr>
          <w:p w14:paraId="2026B7FE" w14:textId="278C4F65" w:rsidR="001B6C50" w:rsidRPr="007E0CF8" w:rsidRDefault="002D42E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121,9</w:t>
            </w:r>
          </w:p>
        </w:tc>
        <w:tc>
          <w:tcPr>
            <w:tcW w:w="905" w:type="dxa"/>
            <w:vAlign w:val="bottom"/>
          </w:tcPr>
          <w:p w14:paraId="086D4A24" w14:textId="4F0A726A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121,6</w:t>
            </w:r>
          </w:p>
        </w:tc>
        <w:tc>
          <w:tcPr>
            <w:tcW w:w="905" w:type="dxa"/>
            <w:vAlign w:val="bottom"/>
          </w:tcPr>
          <w:p w14:paraId="63C209C3" w14:textId="03802F87" w:rsidR="001B6C50" w:rsidRPr="007E0CF8" w:rsidRDefault="00491A4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121,2</w:t>
            </w:r>
          </w:p>
        </w:tc>
        <w:tc>
          <w:tcPr>
            <w:tcW w:w="905" w:type="dxa"/>
            <w:vAlign w:val="bottom"/>
          </w:tcPr>
          <w:p w14:paraId="25FD7102" w14:textId="6756AFBF" w:rsidR="001B6C50" w:rsidRPr="007E0CF8" w:rsidRDefault="00C92CE3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121,1</w:t>
            </w:r>
          </w:p>
        </w:tc>
        <w:tc>
          <w:tcPr>
            <w:tcW w:w="906" w:type="dxa"/>
            <w:vAlign w:val="bottom"/>
          </w:tcPr>
          <w:p w14:paraId="06E5142D" w14:textId="22AD02AC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121,1</w:t>
            </w:r>
          </w:p>
        </w:tc>
        <w:tc>
          <w:tcPr>
            <w:tcW w:w="905" w:type="dxa"/>
            <w:vAlign w:val="bottom"/>
          </w:tcPr>
          <w:p w14:paraId="1D43A98A" w14:textId="1EEFF74E" w:rsidR="001B6C50" w:rsidRPr="007E0CF8" w:rsidRDefault="00786CA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120,9</w:t>
            </w:r>
          </w:p>
        </w:tc>
        <w:tc>
          <w:tcPr>
            <w:tcW w:w="905" w:type="dxa"/>
            <w:vAlign w:val="bottom"/>
          </w:tcPr>
          <w:p w14:paraId="47CBC689" w14:textId="7446F018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F8C4078" w14:textId="5CEC676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2923F77" w14:textId="01A974A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E597066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57960C3" w14:textId="77777777" w:rsidR="001B6C50" w:rsidRPr="007E0CF8" w:rsidRDefault="001B6C50" w:rsidP="001B6C50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C820077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258B72A" w14:textId="372781F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98,5</w:t>
            </w:r>
          </w:p>
        </w:tc>
        <w:tc>
          <w:tcPr>
            <w:tcW w:w="904" w:type="dxa"/>
            <w:vAlign w:val="bottom"/>
          </w:tcPr>
          <w:p w14:paraId="1077893F" w14:textId="01B163B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100,3</w:t>
            </w:r>
          </w:p>
        </w:tc>
        <w:tc>
          <w:tcPr>
            <w:tcW w:w="905" w:type="dxa"/>
            <w:vAlign w:val="bottom"/>
          </w:tcPr>
          <w:p w14:paraId="54D8F833" w14:textId="0D4BBA9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906" w:type="dxa"/>
            <w:vAlign w:val="bottom"/>
          </w:tcPr>
          <w:p w14:paraId="22B68CDA" w14:textId="2D426C3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5" w:type="dxa"/>
            <w:vAlign w:val="bottom"/>
          </w:tcPr>
          <w:p w14:paraId="5046563E" w14:textId="683EEC7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100,1</w:t>
            </w:r>
          </w:p>
        </w:tc>
        <w:tc>
          <w:tcPr>
            <w:tcW w:w="905" w:type="dxa"/>
            <w:vAlign w:val="bottom"/>
          </w:tcPr>
          <w:p w14:paraId="35677A91" w14:textId="51016D8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5" w:type="dxa"/>
            <w:vAlign w:val="bottom"/>
          </w:tcPr>
          <w:p w14:paraId="5DD5D1AF" w14:textId="3ED488B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  <w:tc>
          <w:tcPr>
            <w:tcW w:w="906" w:type="dxa"/>
            <w:vAlign w:val="bottom"/>
          </w:tcPr>
          <w:p w14:paraId="6EDA0B93" w14:textId="7A8EEF0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5" w:type="dxa"/>
            <w:vAlign w:val="bottom"/>
          </w:tcPr>
          <w:p w14:paraId="3DFB00E9" w14:textId="587427F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5" w:type="dxa"/>
            <w:vAlign w:val="bottom"/>
          </w:tcPr>
          <w:p w14:paraId="615EC3E2" w14:textId="7B2D517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5" w:type="dxa"/>
            <w:vAlign w:val="bottom"/>
          </w:tcPr>
          <w:p w14:paraId="0B8D9BC2" w14:textId="149A56C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6" w:type="dxa"/>
            <w:vAlign w:val="bottom"/>
          </w:tcPr>
          <w:p w14:paraId="529D0F1B" w14:textId="000024E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99,2</w:t>
            </w:r>
          </w:p>
        </w:tc>
      </w:tr>
      <w:tr w:rsidR="001B6C50" w:rsidRPr="007E0CF8" w14:paraId="4FD2F81D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839E0FA" w14:textId="77777777" w:rsidR="001B6C50" w:rsidRPr="007E0CF8" w:rsidRDefault="001B6C50" w:rsidP="001B6C50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5F78D4A0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3981D711" w14:textId="19AB863E" w:rsidR="001B6C50" w:rsidRPr="007E0CF8" w:rsidRDefault="00AB2B15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99,0</w:t>
            </w:r>
          </w:p>
        </w:tc>
        <w:tc>
          <w:tcPr>
            <w:tcW w:w="904" w:type="dxa"/>
            <w:vAlign w:val="bottom"/>
          </w:tcPr>
          <w:p w14:paraId="452471F4" w14:textId="08178D60" w:rsidR="001B6C50" w:rsidRPr="007E0CF8" w:rsidRDefault="00035086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100,2</w:t>
            </w:r>
          </w:p>
        </w:tc>
        <w:tc>
          <w:tcPr>
            <w:tcW w:w="905" w:type="dxa"/>
            <w:vAlign w:val="bottom"/>
          </w:tcPr>
          <w:p w14:paraId="2234821F" w14:textId="59843BC9" w:rsidR="001B6C50" w:rsidRPr="007E0CF8" w:rsidRDefault="003606F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6" w:type="dxa"/>
            <w:vAlign w:val="bottom"/>
          </w:tcPr>
          <w:p w14:paraId="5370A8FE" w14:textId="1A7AA534" w:rsidR="001B6C50" w:rsidRPr="007E0CF8" w:rsidRDefault="002D42E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905" w:type="dxa"/>
            <w:vAlign w:val="bottom"/>
          </w:tcPr>
          <w:p w14:paraId="240FE7ED" w14:textId="712B5FA6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5" w:type="dxa"/>
            <w:vAlign w:val="bottom"/>
          </w:tcPr>
          <w:p w14:paraId="114125CC" w14:textId="55861D64" w:rsidR="001B6C50" w:rsidRPr="007E0CF8" w:rsidRDefault="00491A4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905" w:type="dxa"/>
            <w:vAlign w:val="bottom"/>
          </w:tcPr>
          <w:p w14:paraId="0B53CD84" w14:textId="096F182F" w:rsidR="001B6C50" w:rsidRPr="007E0CF8" w:rsidRDefault="00C92CE3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6" w:type="dxa"/>
            <w:vAlign w:val="bottom"/>
          </w:tcPr>
          <w:p w14:paraId="29000298" w14:textId="33287C32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100,0</w:t>
            </w:r>
          </w:p>
        </w:tc>
        <w:tc>
          <w:tcPr>
            <w:tcW w:w="905" w:type="dxa"/>
            <w:vAlign w:val="bottom"/>
          </w:tcPr>
          <w:p w14:paraId="00703932" w14:textId="5CD1669A" w:rsidR="001B6C50" w:rsidRPr="007E0CF8" w:rsidRDefault="00B62A1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5" w:type="dxa"/>
            <w:vAlign w:val="bottom"/>
          </w:tcPr>
          <w:p w14:paraId="6C4EDA93" w14:textId="66D15B0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8242813" w14:textId="02753DD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E222ADC" w14:textId="048F246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7BC1D2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B85413B" w14:textId="77777777" w:rsidR="001B6C50" w:rsidRPr="007E0CF8" w:rsidRDefault="001B6C50" w:rsidP="001B6C50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2246652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9765B96" w14:textId="45FA728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95,2</w:t>
            </w:r>
          </w:p>
        </w:tc>
        <w:tc>
          <w:tcPr>
            <w:tcW w:w="904" w:type="dxa"/>
            <w:vAlign w:val="bottom"/>
          </w:tcPr>
          <w:p w14:paraId="4CA476D0" w14:textId="34076D78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95,6</w:t>
            </w:r>
          </w:p>
        </w:tc>
        <w:tc>
          <w:tcPr>
            <w:tcW w:w="905" w:type="dxa"/>
            <w:vAlign w:val="bottom"/>
          </w:tcPr>
          <w:p w14:paraId="5C6EE400" w14:textId="1BFF6DB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95,3</w:t>
            </w:r>
          </w:p>
        </w:tc>
        <w:tc>
          <w:tcPr>
            <w:tcW w:w="906" w:type="dxa"/>
            <w:vAlign w:val="bottom"/>
          </w:tcPr>
          <w:p w14:paraId="252DB70F" w14:textId="311FAB4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95,6</w:t>
            </w:r>
          </w:p>
        </w:tc>
        <w:tc>
          <w:tcPr>
            <w:tcW w:w="905" w:type="dxa"/>
            <w:vAlign w:val="bottom"/>
          </w:tcPr>
          <w:p w14:paraId="65D472DE" w14:textId="26FB121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95,8</w:t>
            </w:r>
          </w:p>
        </w:tc>
        <w:tc>
          <w:tcPr>
            <w:tcW w:w="905" w:type="dxa"/>
            <w:vAlign w:val="bottom"/>
          </w:tcPr>
          <w:p w14:paraId="2247A63C" w14:textId="08F2F9B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96,1</w:t>
            </w:r>
          </w:p>
        </w:tc>
        <w:tc>
          <w:tcPr>
            <w:tcW w:w="905" w:type="dxa"/>
            <w:vAlign w:val="bottom"/>
          </w:tcPr>
          <w:p w14:paraId="31C121BE" w14:textId="6C63B6A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95,8</w:t>
            </w:r>
          </w:p>
        </w:tc>
        <w:tc>
          <w:tcPr>
            <w:tcW w:w="906" w:type="dxa"/>
            <w:vAlign w:val="bottom"/>
          </w:tcPr>
          <w:p w14:paraId="5938369C" w14:textId="486218B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96,1</w:t>
            </w:r>
          </w:p>
        </w:tc>
        <w:tc>
          <w:tcPr>
            <w:tcW w:w="905" w:type="dxa"/>
            <w:vAlign w:val="bottom"/>
          </w:tcPr>
          <w:p w14:paraId="5C93EE8A" w14:textId="765A7F8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96,2</w:t>
            </w:r>
          </w:p>
        </w:tc>
        <w:tc>
          <w:tcPr>
            <w:tcW w:w="905" w:type="dxa"/>
            <w:vAlign w:val="bottom"/>
          </w:tcPr>
          <w:p w14:paraId="3233053E" w14:textId="08DBBC4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97,0</w:t>
            </w:r>
          </w:p>
        </w:tc>
        <w:tc>
          <w:tcPr>
            <w:tcW w:w="905" w:type="dxa"/>
            <w:vAlign w:val="bottom"/>
          </w:tcPr>
          <w:p w14:paraId="6A5CDE95" w14:textId="70D2E66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97,2</w:t>
            </w:r>
          </w:p>
        </w:tc>
        <w:tc>
          <w:tcPr>
            <w:tcW w:w="906" w:type="dxa"/>
            <w:vAlign w:val="bottom"/>
          </w:tcPr>
          <w:p w14:paraId="07D3E9C7" w14:textId="65DDEBD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96,6</w:t>
            </w:r>
          </w:p>
        </w:tc>
      </w:tr>
      <w:tr w:rsidR="001B6C50" w:rsidRPr="007E0CF8" w14:paraId="6E348F1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6B670C7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0114A74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261F48C" w14:textId="40392985" w:rsidR="001B6C50" w:rsidRPr="007E0CF8" w:rsidRDefault="00AB2B15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97,1</w:t>
            </w:r>
          </w:p>
        </w:tc>
        <w:tc>
          <w:tcPr>
            <w:tcW w:w="904" w:type="dxa"/>
            <w:vAlign w:val="bottom"/>
          </w:tcPr>
          <w:p w14:paraId="02EF5F60" w14:textId="0EEF7A72" w:rsidR="001B6C50" w:rsidRPr="007E0CF8" w:rsidRDefault="00035086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97,1</w:t>
            </w:r>
          </w:p>
        </w:tc>
        <w:tc>
          <w:tcPr>
            <w:tcW w:w="905" w:type="dxa"/>
            <w:vAlign w:val="bottom"/>
          </w:tcPr>
          <w:p w14:paraId="342AA86A" w14:textId="1003A22F" w:rsidR="001B6C50" w:rsidRPr="007E0CF8" w:rsidRDefault="003606F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97,2</w:t>
            </w:r>
          </w:p>
        </w:tc>
        <w:tc>
          <w:tcPr>
            <w:tcW w:w="906" w:type="dxa"/>
            <w:vAlign w:val="bottom"/>
          </w:tcPr>
          <w:p w14:paraId="638BC05E" w14:textId="1DDBC8EB" w:rsidR="001B6C50" w:rsidRPr="007E0CF8" w:rsidRDefault="002D42E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96,9</w:t>
            </w:r>
          </w:p>
        </w:tc>
        <w:tc>
          <w:tcPr>
            <w:tcW w:w="905" w:type="dxa"/>
            <w:vAlign w:val="bottom"/>
          </w:tcPr>
          <w:p w14:paraId="035FD4DB" w14:textId="5A2C5121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96,7</w:t>
            </w:r>
          </w:p>
        </w:tc>
        <w:tc>
          <w:tcPr>
            <w:tcW w:w="905" w:type="dxa"/>
            <w:vAlign w:val="bottom"/>
          </w:tcPr>
          <w:p w14:paraId="0E758EF5" w14:textId="65040C9E" w:rsidR="001B6C50" w:rsidRPr="007E0CF8" w:rsidRDefault="00491A4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96,4</w:t>
            </w:r>
          </w:p>
        </w:tc>
        <w:tc>
          <w:tcPr>
            <w:tcW w:w="905" w:type="dxa"/>
            <w:vAlign w:val="bottom"/>
          </w:tcPr>
          <w:p w14:paraId="4EFA05B9" w14:textId="62B5C7C6" w:rsidR="001B6C50" w:rsidRPr="007E0CF8" w:rsidRDefault="00853F3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96,6</w:t>
            </w:r>
          </w:p>
        </w:tc>
        <w:tc>
          <w:tcPr>
            <w:tcW w:w="906" w:type="dxa"/>
            <w:vAlign w:val="bottom"/>
          </w:tcPr>
          <w:p w14:paraId="68BA774D" w14:textId="3C6EFE09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96,7</w:t>
            </w:r>
          </w:p>
        </w:tc>
        <w:tc>
          <w:tcPr>
            <w:tcW w:w="905" w:type="dxa"/>
            <w:vAlign w:val="bottom"/>
          </w:tcPr>
          <w:p w14:paraId="547FB0CB" w14:textId="7C24D4C3" w:rsidR="001B6C50" w:rsidRPr="007E0CF8" w:rsidRDefault="00786CA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96,8</w:t>
            </w:r>
          </w:p>
        </w:tc>
        <w:tc>
          <w:tcPr>
            <w:tcW w:w="905" w:type="dxa"/>
            <w:vAlign w:val="bottom"/>
          </w:tcPr>
          <w:p w14:paraId="41AE4432" w14:textId="6E46766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57B13F2" w14:textId="46CE2AA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DB90653" w14:textId="2F1EAC8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1975C8C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161752F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Bezrobotni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zarejestrowani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(w tys. osób)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2D98F93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F65CBDA" w14:textId="6FDCC1D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42,2</w:t>
            </w:r>
          </w:p>
        </w:tc>
        <w:tc>
          <w:tcPr>
            <w:tcW w:w="904" w:type="dxa"/>
            <w:vAlign w:val="bottom"/>
          </w:tcPr>
          <w:p w14:paraId="6F4A2EAD" w14:textId="0306226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42,7</w:t>
            </w:r>
          </w:p>
        </w:tc>
        <w:tc>
          <w:tcPr>
            <w:tcW w:w="905" w:type="dxa"/>
            <w:vAlign w:val="bottom"/>
          </w:tcPr>
          <w:p w14:paraId="0BEDA3CE" w14:textId="1D62076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41,0</w:t>
            </w:r>
          </w:p>
        </w:tc>
        <w:tc>
          <w:tcPr>
            <w:tcW w:w="906" w:type="dxa"/>
            <w:vAlign w:val="bottom"/>
          </w:tcPr>
          <w:p w14:paraId="36B1BA2D" w14:textId="54C2F9A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38,8</w:t>
            </w:r>
          </w:p>
        </w:tc>
        <w:tc>
          <w:tcPr>
            <w:tcW w:w="905" w:type="dxa"/>
            <w:vAlign w:val="bottom"/>
          </w:tcPr>
          <w:p w14:paraId="5B402DDB" w14:textId="56F0301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37,3</w:t>
            </w:r>
          </w:p>
        </w:tc>
        <w:tc>
          <w:tcPr>
            <w:tcW w:w="905" w:type="dxa"/>
            <w:vAlign w:val="bottom"/>
          </w:tcPr>
          <w:p w14:paraId="482C1EC6" w14:textId="5772CE6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37,6</w:t>
            </w:r>
          </w:p>
        </w:tc>
        <w:tc>
          <w:tcPr>
            <w:tcW w:w="905" w:type="dxa"/>
            <w:vAlign w:val="bottom"/>
          </w:tcPr>
          <w:p w14:paraId="5FA56134" w14:textId="6A66428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39,0</w:t>
            </w:r>
          </w:p>
        </w:tc>
        <w:tc>
          <w:tcPr>
            <w:tcW w:w="906" w:type="dxa"/>
            <w:vAlign w:val="bottom"/>
          </w:tcPr>
          <w:p w14:paraId="668EE879" w14:textId="701221F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40,0</w:t>
            </w:r>
          </w:p>
        </w:tc>
        <w:tc>
          <w:tcPr>
            <w:tcW w:w="905" w:type="dxa"/>
            <w:vAlign w:val="bottom"/>
          </w:tcPr>
          <w:p w14:paraId="137948F8" w14:textId="02AD9EB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41,0</w:t>
            </w:r>
          </w:p>
        </w:tc>
        <w:tc>
          <w:tcPr>
            <w:tcW w:w="905" w:type="dxa"/>
            <w:vAlign w:val="bottom"/>
          </w:tcPr>
          <w:p w14:paraId="2EF111DC" w14:textId="59AE2C0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41,8</w:t>
            </w:r>
          </w:p>
        </w:tc>
        <w:tc>
          <w:tcPr>
            <w:tcW w:w="905" w:type="dxa"/>
            <w:vAlign w:val="bottom"/>
          </w:tcPr>
          <w:p w14:paraId="7146EE80" w14:textId="09DC74D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42,6</w:t>
            </w:r>
          </w:p>
        </w:tc>
        <w:tc>
          <w:tcPr>
            <w:tcW w:w="906" w:type="dxa"/>
            <w:vAlign w:val="bottom"/>
          </w:tcPr>
          <w:p w14:paraId="49388C93" w14:textId="697C557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43,7</w:t>
            </w:r>
          </w:p>
        </w:tc>
      </w:tr>
      <w:tr w:rsidR="001B6C50" w:rsidRPr="007E0CF8" w14:paraId="30FC254E" w14:textId="77777777" w:rsidTr="00E601AC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6A47147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D9A9BB6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F549D0A" w14:textId="370710A4" w:rsidR="001B6C50" w:rsidRPr="007E0CF8" w:rsidRDefault="00DA2DFE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46,5</w:t>
            </w:r>
          </w:p>
        </w:tc>
        <w:tc>
          <w:tcPr>
            <w:tcW w:w="904" w:type="dxa"/>
            <w:vAlign w:val="bottom"/>
          </w:tcPr>
          <w:p w14:paraId="5C194F4A" w14:textId="5C978C13" w:rsidR="001B6C50" w:rsidRPr="007E0CF8" w:rsidRDefault="00C827A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47,9</w:t>
            </w:r>
          </w:p>
        </w:tc>
        <w:tc>
          <w:tcPr>
            <w:tcW w:w="905" w:type="dxa"/>
            <w:vAlign w:val="bottom"/>
          </w:tcPr>
          <w:p w14:paraId="5203AEBC" w14:textId="0599E179" w:rsidR="001B6C50" w:rsidRPr="007E0CF8" w:rsidRDefault="009D5328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47,1</w:t>
            </w:r>
          </w:p>
        </w:tc>
        <w:tc>
          <w:tcPr>
            <w:tcW w:w="906" w:type="dxa"/>
            <w:vAlign w:val="bottom"/>
          </w:tcPr>
          <w:p w14:paraId="72534EDD" w14:textId="73A12543" w:rsidR="001B6C50" w:rsidRPr="007E0CF8" w:rsidRDefault="00F831E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45,4</w:t>
            </w:r>
          </w:p>
        </w:tc>
        <w:tc>
          <w:tcPr>
            <w:tcW w:w="905" w:type="dxa"/>
            <w:vAlign w:val="bottom"/>
          </w:tcPr>
          <w:p w14:paraId="01057C0F" w14:textId="733D2166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44,0</w:t>
            </w:r>
          </w:p>
        </w:tc>
        <w:tc>
          <w:tcPr>
            <w:tcW w:w="905" w:type="dxa"/>
            <w:vAlign w:val="bottom"/>
          </w:tcPr>
          <w:p w14:paraId="4A750405" w14:textId="39902BF7" w:rsidR="001B6C50" w:rsidRPr="007E0CF8" w:rsidRDefault="00986D7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43,0</w:t>
            </w:r>
          </w:p>
        </w:tc>
        <w:tc>
          <w:tcPr>
            <w:tcW w:w="905" w:type="dxa"/>
            <w:vAlign w:val="bottom"/>
          </w:tcPr>
          <w:p w14:paraId="062812FB" w14:textId="11E22BA9" w:rsidR="001B6C50" w:rsidRPr="007E0CF8" w:rsidRDefault="00886EDC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43,0</w:t>
            </w:r>
          </w:p>
        </w:tc>
        <w:tc>
          <w:tcPr>
            <w:tcW w:w="906" w:type="dxa"/>
            <w:vAlign w:val="bottom"/>
          </w:tcPr>
          <w:p w14:paraId="4A6CD9FC" w14:textId="2EF5DA67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43,1</w:t>
            </w:r>
          </w:p>
        </w:tc>
        <w:tc>
          <w:tcPr>
            <w:tcW w:w="905" w:type="dxa"/>
            <w:vAlign w:val="bottom"/>
          </w:tcPr>
          <w:p w14:paraId="4CF3783B" w14:textId="2C0D1D69" w:rsidR="001B6C50" w:rsidRPr="007E0CF8" w:rsidRDefault="00786CA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43,3</w:t>
            </w:r>
          </w:p>
        </w:tc>
        <w:tc>
          <w:tcPr>
            <w:tcW w:w="905" w:type="dxa"/>
            <w:vAlign w:val="bottom"/>
          </w:tcPr>
          <w:p w14:paraId="3358478D" w14:textId="6EE8401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CBDB713" w14:textId="37811AA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5253F59" w14:textId="2C93A72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501A87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42FF16F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Stopa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bezrobocia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bc</w:t>
            </w:r>
            <w:proofErr w:type="spellEnd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</w:t>
            </w:r>
            <w:r w:rsidRPr="007E0CF8">
              <w:rPr>
                <w:rFonts w:ascii="Fira Sans" w:hAnsi="Fira Sans"/>
                <w:sz w:val="19"/>
                <w:szCs w:val="19"/>
              </w:rPr>
              <w:t>(w %)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E4E0FD5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3C2366C" w14:textId="2D8757B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9,1</w:t>
            </w:r>
          </w:p>
        </w:tc>
        <w:tc>
          <w:tcPr>
            <w:tcW w:w="904" w:type="dxa"/>
            <w:vAlign w:val="bottom"/>
          </w:tcPr>
          <w:p w14:paraId="6CAE911E" w14:textId="3C3D461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905" w:type="dxa"/>
            <w:vAlign w:val="bottom"/>
          </w:tcPr>
          <w:p w14:paraId="00021B79" w14:textId="15B70A8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8,8</w:t>
            </w:r>
          </w:p>
        </w:tc>
        <w:tc>
          <w:tcPr>
            <w:tcW w:w="906" w:type="dxa"/>
            <w:vAlign w:val="bottom"/>
          </w:tcPr>
          <w:p w14:paraId="6BE48FE6" w14:textId="2A1B573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8,4</w:t>
            </w:r>
          </w:p>
        </w:tc>
        <w:tc>
          <w:tcPr>
            <w:tcW w:w="905" w:type="dxa"/>
            <w:vAlign w:val="bottom"/>
          </w:tcPr>
          <w:p w14:paraId="3A716B6F" w14:textId="75ED12E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8,1</w:t>
            </w:r>
          </w:p>
        </w:tc>
        <w:tc>
          <w:tcPr>
            <w:tcW w:w="905" w:type="dxa"/>
            <w:vAlign w:val="bottom"/>
          </w:tcPr>
          <w:p w14:paraId="2C3352EC" w14:textId="2246744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8,1</w:t>
            </w:r>
          </w:p>
        </w:tc>
        <w:tc>
          <w:tcPr>
            <w:tcW w:w="905" w:type="dxa"/>
            <w:vAlign w:val="bottom"/>
          </w:tcPr>
          <w:p w14:paraId="4800FA28" w14:textId="22FBC7F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8,4</w:t>
            </w:r>
          </w:p>
        </w:tc>
        <w:tc>
          <w:tcPr>
            <w:tcW w:w="906" w:type="dxa"/>
            <w:vAlign w:val="bottom"/>
          </w:tcPr>
          <w:p w14:paraId="6889A2E0" w14:textId="30324B1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8,6</w:t>
            </w:r>
          </w:p>
        </w:tc>
        <w:tc>
          <w:tcPr>
            <w:tcW w:w="905" w:type="dxa"/>
            <w:vAlign w:val="bottom"/>
          </w:tcPr>
          <w:p w14:paraId="033A5D1F" w14:textId="1477390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8,8</w:t>
            </w:r>
          </w:p>
        </w:tc>
        <w:tc>
          <w:tcPr>
            <w:tcW w:w="905" w:type="dxa"/>
            <w:vAlign w:val="bottom"/>
          </w:tcPr>
          <w:p w14:paraId="71131765" w14:textId="3CD27CB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9,0</w:t>
            </w:r>
          </w:p>
        </w:tc>
        <w:tc>
          <w:tcPr>
            <w:tcW w:w="905" w:type="dxa"/>
            <w:vAlign w:val="bottom"/>
          </w:tcPr>
          <w:p w14:paraId="0475732F" w14:textId="7206FF1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9,1</w:t>
            </w:r>
          </w:p>
        </w:tc>
        <w:tc>
          <w:tcPr>
            <w:tcW w:w="906" w:type="dxa"/>
            <w:vAlign w:val="bottom"/>
          </w:tcPr>
          <w:p w14:paraId="28D09570" w14:textId="5DA5F5F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</w:tr>
      <w:tr w:rsidR="001B6C50" w:rsidRPr="007E0CF8" w14:paraId="31D985DA" w14:textId="77777777" w:rsidTr="000D0CFB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BA93268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4FF6A56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59F6C0B" w14:textId="090FE708" w:rsidR="001B6C50" w:rsidRPr="007E0CF8" w:rsidRDefault="00637771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9,9</w:t>
            </w:r>
          </w:p>
        </w:tc>
        <w:tc>
          <w:tcPr>
            <w:tcW w:w="904" w:type="dxa"/>
            <w:vAlign w:val="bottom"/>
          </w:tcPr>
          <w:p w14:paraId="50008CC8" w14:textId="7351DC99" w:rsidR="001B6C50" w:rsidRPr="007E0CF8" w:rsidRDefault="005F786C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10,1</w:t>
            </w:r>
          </w:p>
        </w:tc>
        <w:tc>
          <w:tcPr>
            <w:tcW w:w="905" w:type="dxa"/>
            <w:vAlign w:val="bottom"/>
          </w:tcPr>
          <w:p w14:paraId="4025A3A2" w14:textId="35F46894" w:rsidR="001B6C50" w:rsidRPr="007E0CF8" w:rsidRDefault="009D5328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10,0</w:t>
            </w:r>
          </w:p>
        </w:tc>
        <w:tc>
          <w:tcPr>
            <w:tcW w:w="906" w:type="dxa"/>
            <w:vAlign w:val="bottom"/>
          </w:tcPr>
          <w:p w14:paraId="7F03428F" w14:textId="6B54147D" w:rsidR="001B6C50" w:rsidRPr="007E0CF8" w:rsidRDefault="000D0CFB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9,7</w:t>
            </w:r>
          </w:p>
        </w:tc>
        <w:tc>
          <w:tcPr>
            <w:tcW w:w="905" w:type="dxa"/>
            <w:vAlign w:val="bottom"/>
          </w:tcPr>
          <w:p w14:paraId="3B1D5771" w14:textId="3AAF7836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9,4</w:t>
            </w:r>
          </w:p>
        </w:tc>
        <w:tc>
          <w:tcPr>
            <w:tcW w:w="905" w:type="dxa"/>
            <w:vAlign w:val="bottom"/>
          </w:tcPr>
          <w:p w14:paraId="6FB06EAD" w14:textId="12522220" w:rsidR="001B6C50" w:rsidRPr="007E0CF8" w:rsidRDefault="00986D7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  <w:tc>
          <w:tcPr>
            <w:tcW w:w="905" w:type="dxa"/>
            <w:vAlign w:val="bottom"/>
          </w:tcPr>
          <w:p w14:paraId="5E92E0E0" w14:textId="77EDA74B" w:rsidR="001B6C50" w:rsidRPr="007E0CF8" w:rsidRDefault="00886EDC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  <w:tc>
          <w:tcPr>
            <w:tcW w:w="906" w:type="dxa"/>
            <w:vAlign w:val="bottom"/>
          </w:tcPr>
          <w:p w14:paraId="43C9DF4B" w14:textId="5F324D00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905" w:type="dxa"/>
            <w:vAlign w:val="bottom"/>
          </w:tcPr>
          <w:p w14:paraId="32882BFE" w14:textId="326EDF2C" w:rsidR="001B6C50" w:rsidRPr="007E0CF8" w:rsidRDefault="003B308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  <w:tc>
          <w:tcPr>
            <w:tcW w:w="905" w:type="dxa"/>
            <w:vAlign w:val="bottom"/>
          </w:tcPr>
          <w:p w14:paraId="2D0C90C2" w14:textId="19B37798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61A2204" w14:textId="16E63CB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397CE7E" w14:textId="0BD21E6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AB3950B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0F0BA04" w14:textId="73204301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Oferty </w:t>
            </w:r>
            <w:proofErr w:type="spellStart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>pracy</w:t>
            </w:r>
            <w:r w:rsidRPr="00147CE0">
              <w:rPr>
                <w:rFonts w:ascii="Fira Sans" w:hAnsi="Fira Sans"/>
                <w:color w:val="000000"/>
                <w:sz w:val="19"/>
                <w:szCs w:val="19"/>
                <w:vertAlign w:val="superscript"/>
              </w:rPr>
              <w:t>d</w:t>
            </w:r>
            <w:proofErr w:type="spellEnd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(zgłoszone w ciągu miesiąca)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E1CD950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3C98BD6" w14:textId="76CA5D1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2 572</w:t>
            </w:r>
          </w:p>
        </w:tc>
        <w:tc>
          <w:tcPr>
            <w:tcW w:w="904" w:type="dxa"/>
            <w:vAlign w:val="bottom"/>
          </w:tcPr>
          <w:p w14:paraId="06065172" w14:textId="4C6199B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3 204</w:t>
            </w:r>
          </w:p>
        </w:tc>
        <w:tc>
          <w:tcPr>
            <w:tcW w:w="905" w:type="dxa"/>
            <w:vAlign w:val="bottom"/>
          </w:tcPr>
          <w:p w14:paraId="3B6F4331" w14:textId="5752C60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2522CD">
              <w:t>3</w:t>
            </w:r>
            <w:r>
              <w:t> </w:t>
            </w:r>
            <w:r w:rsidRPr="002522CD">
              <w:t>954</w:t>
            </w:r>
          </w:p>
        </w:tc>
        <w:tc>
          <w:tcPr>
            <w:tcW w:w="906" w:type="dxa"/>
            <w:vAlign w:val="bottom"/>
          </w:tcPr>
          <w:p w14:paraId="3671768C" w14:textId="1D844F3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3 033</w:t>
            </w:r>
          </w:p>
        </w:tc>
        <w:tc>
          <w:tcPr>
            <w:tcW w:w="905" w:type="dxa"/>
            <w:vAlign w:val="bottom"/>
          </w:tcPr>
          <w:p w14:paraId="39DD9C72" w14:textId="77DED14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2 075</w:t>
            </w:r>
          </w:p>
        </w:tc>
        <w:tc>
          <w:tcPr>
            <w:tcW w:w="905" w:type="dxa"/>
            <w:vAlign w:val="bottom"/>
          </w:tcPr>
          <w:p w14:paraId="05C7951D" w14:textId="3A109A9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1 413</w:t>
            </w:r>
          </w:p>
        </w:tc>
        <w:tc>
          <w:tcPr>
            <w:tcW w:w="905" w:type="dxa"/>
            <w:vAlign w:val="bottom"/>
          </w:tcPr>
          <w:p w14:paraId="54B028E4" w14:textId="2A086DD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1 747</w:t>
            </w:r>
          </w:p>
        </w:tc>
        <w:tc>
          <w:tcPr>
            <w:tcW w:w="906" w:type="dxa"/>
            <w:vAlign w:val="bottom"/>
          </w:tcPr>
          <w:p w14:paraId="051D84E1" w14:textId="206AFE7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1 533</w:t>
            </w:r>
          </w:p>
        </w:tc>
        <w:tc>
          <w:tcPr>
            <w:tcW w:w="905" w:type="dxa"/>
            <w:vAlign w:val="bottom"/>
          </w:tcPr>
          <w:p w14:paraId="587F5B3E" w14:textId="43B1E76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1 813</w:t>
            </w:r>
          </w:p>
        </w:tc>
        <w:tc>
          <w:tcPr>
            <w:tcW w:w="905" w:type="dxa"/>
            <w:vAlign w:val="bottom"/>
          </w:tcPr>
          <w:p w14:paraId="28DC3982" w14:textId="1B06A2F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1 694</w:t>
            </w:r>
          </w:p>
        </w:tc>
        <w:tc>
          <w:tcPr>
            <w:tcW w:w="905" w:type="dxa"/>
            <w:vAlign w:val="bottom"/>
          </w:tcPr>
          <w:p w14:paraId="2396FDDB" w14:textId="68A6F46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966</w:t>
            </w:r>
          </w:p>
        </w:tc>
        <w:tc>
          <w:tcPr>
            <w:tcW w:w="906" w:type="dxa"/>
            <w:vAlign w:val="bottom"/>
          </w:tcPr>
          <w:p w14:paraId="729574ED" w14:textId="67FB44B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858</w:t>
            </w:r>
          </w:p>
        </w:tc>
      </w:tr>
      <w:tr w:rsidR="001B6C50" w:rsidRPr="007E0CF8" w14:paraId="38B4A87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669A509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DECFC2D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792FCC7" w14:textId="67D5ED7C" w:rsidR="001B6C50" w:rsidRPr="007E0CF8" w:rsidRDefault="00DA2DFE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1 164</w:t>
            </w:r>
          </w:p>
        </w:tc>
        <w:tc>
          <w:tcPr>
            <w:tcW w:w="904" w:type="dxa"/>
            <w:vAlign w:val="bottom"/>
          </w:tcPr>
          <w:p w14:paraId="4CF81B22" w14:textId="411C55C8" w:rsidR="001B6C50" w:rsidRPr="007E0CF8" w:rsidRDefault="00C827A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2 077</w:t>
            </w:r>
          </w:p>
        </w:tc>
        <w:tc>
          <w:tcPr>
            <w:tcW w:w="905" w:type="dxa"/>
            <w:vAlign w:val="bottom"/>
          </w:tcPr>
          <w:p w14:paraId="6535D412" w14:textId="5A53AB5B" w:rsidR="001B6C50" w:rsidRPr="007E0CF8" w:rsidRDefault="009D5328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2 441</w:t>
            </w:r>
          </w:p>
        </w:tc>
        <w:tc>
          <w:tcPr>
            <w:tcW w:w="906" w:type="dxa"/>
            <w:vAlign w:val="bottom"/>
          </w:tcPr>
          <w:p w14:paraId="5D15A5E2" w14:textId="1967A9B0" w:rsidR="001B6C50" w:rsidRPr="007E0CF8" w:rsidRDefault="00F831E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2 027</w:t>
            </w:r>
          </w:p>
        </w:tc>
        <w:tc>
          <w:tcPr>
            <w:tcW w:w="905" w:type="dxa"/>
            <w:vAlign w:val="bottom"/>
          </w:tcPr>
          <w:p w14:paraId="2289A5CC" w14:textId="48D2ADD3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1 993</w:t>
            </w:r>
          </w:p>
        </w:tc>
        <w:tc>
          <w:tcPr>
            <w:tcW w:w="905" w:type="dxa"/>
            <w:vAlign w:val="bottom"/>
          </w:tcPr>
          <w:p w14:paraId="15AA3CA8" w14:textId="25E52948" w:rsidR="001B6C50" w:rsidRPr="007E0CF8" w:rsidRDefault="00986D7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1 645</w:t>
            </w:r>
          </w:p>
        </w:tc>
        <w:tc>
          <w:tcPr>
            <w:tcW w:w="905" w:type="dxa"/>
            <w:vAlign w:val="bottom"/>
          </w:tcPr>
          <w:p w14:paraId="3EE5BFB0" w14:textId="38968624" w:rsidR="001B6C50" w:rsidRPr="007E0CF8" w:rsidRDefault="0017449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1 808</w:t>
            </w:r>
          </w:p>
        </w:tc>
        <w:tc>
          <w:tcPr>
            <w:tcW w:w="906" w:type="dxa"/>
            <w:vAlign w:val="bottom"/>
          </w:tcPr>
          <w:p w14:paraId="0EF7A7CB" w14:textId="7904B563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1 573</w:t>
            </w:r>
          </w:p>
        </w:tc>
        <w:tc>
          <w:tcPr>
            <w:tcW w:w="905" w:type="dxa"/>
            <w:vAlign w:val="bottom"/>
          </w:tcPr>
          <w:p w14:paraId="4DECDCF4" w14:textId="363C9740" w:rsidR="001B6C50" w:rsidRPr="007E0CF8" w:rsidRDefault="00786CA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1 812</w:t>
            </w:r>
          </w:p>
        </w:tc>
        <w:tc>
          <w:tcPr>
            <w:tcW w:w="905" w:type="dxa"/>
            <w:vAlign w:val="bottom"/>
          </w:tcPr>
          <w:p w14:paraId="12E55E0D" w14:textId="47BA0C1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455D14C" w14:textId="11716EF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B4B0967" w14:textId="66DB985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</w:tbl>
    <w:p w14:paraId="05B05E77" w14:textId="030CC7A3" w:rsidR="00FB65A2" w:rsidRDefault="00131378" w:rsidP="00CD5719">
      <w:pPr>
        <w:suppressAutoHyphens/>
        <w:spacing w:line="240" w:lineRule="auto"/>
        <w:rPr>
          <w:sz w:val="16"/>
          <w:szCs w:val="16"/>
        </w:rPr>
      </w:pPr>
      <w:r w:rsidRPr="00AC460E">
        <w:rPr>
          <w:rFonts w:cs="Times New Roman"/>
          <w:sz w:val="16"/>
          <w:szCs w:val="16"/>
        </w:rPr>
        <w:t>a</w:t>
      </w:r>
      <w:r w:rsidRPr="00AC460E">
        <w:rPr>
          <w:sz w:val="16"/>
          <w:szCs w:val="16"/>
        </w:rPr>
        <w:t xml:space="preserve"> W przedsiębiorstwach, w których liczba pracujących przekracza 9 osób; dane uwzględniają zmiany organizacyjne w jednostkach objętych badaniem. </w:t>
      </w:r>
      <w:r w:rsidRPr="00AC460E">
        <w:rPr>
          <w:rFonts w:cs="Times New Roman"/>
          <w:sz w:val="16"/>
          <w:szCs w:val="16"/>
        </w:rPr>
        <w:t>b</w:t>
      </w:r>
      <w:r w:rsidRPr="00AC460E">
        <w:rPr>
          <w:sz w:val="16"/>
          <w:szCs w:val="16"/>
        </w:rPr>
        <w:t xml:space="preserve"> Stan w końcu okresu. </w:t>
      </w:r>
      <w:r w:rsidRPr="00AC460E">
        <w:rPr>
          <w:rFonts w:cs="Times New Roman"/>
          <w:sz w:val="16"/>
          <w:szCs w:val="16"/>
        </w:rPr>
        <w:t>c</w:t>
      </w:r>
      <w:r w:rsidRPr="00AC460E">
        <w:rPr>
          <w:sz w:val="16"/>
          <w:szCs w:val="16"/>
        </w:rPr>
        <w:t xml:space="preserve"> Udział zarejestrowanych bezrobotnych w cywilnej ludności aktywnej zawodowo, szacowanej na koniec każdego miesiąca. </w:t>
      </w:r>
      <w:r w:rsidR="00147CE0" w:rsidRPr="00147CE0">
        <w:rPr>
          <w:sz w:val="16"/>
          <w:szCs w:val="16"/>
        </w:rPr>
        <w:t>d</w:t>
      </w:r>
      <w:r w:rsidR="00147CE0" w:rsidRPr="00147CE0">
        <w:rPr>
          <w:rFonts w:cs="Arial"/>
          <w:color w:val="212529"/>
          <w:sz w:val="16"/>
          <w:szCs w:val="16"/>
          <w:shd w:val="clear" w:color="auto" w:fill="FFFFFF"/>
        </w:rPr>
        <w:t xml:space="preserve"> Od 1 czerwca 2025 r. dane o ofertach pracy nie są w pełni porównywalne z okresami wcześniejszymi ze względu na zmiany metodologiczne wynikające z wejścia w życie ustawy o rynku pracy i służbach zatrudnienia (Dz. U. z 2025 r. poz. 620).</w:t>
      </w:r>
      <w:r w:rsidR="00147CE0">
        <w:rPr>
          <w:sz w:val="16"/>
          <w:szCs w:val="16"/>
        </w:rPr>
        <w:t xml:space="preserve"> </w:t>
      </w:r>
    </w:p>
    <w:p w14:paraId="5A249E4C" w14:textId="77777777" w:rsidR="00FB65A2" w:rsidRDefault="00FB65A2">
      <w:pPr>
        <w:spacing w:before="0"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49D9A3BF" w14:textId="77777777" w:rsidR="004B5525" w:rsidRPr="00AC460E" w:rsidRDefault="004270C4" w:rsidP="0048214A">
      <w:pPr>
        <w:suppressAutoHyphens/>
        <w:rPr>
          <w:b/>
          <w:color w:val="522398"/>
          <w:szCs w:val="19"/>
        </w:rPr>
      </w:pPr>
      <w:r w:rsidRPr="00AC460E">
        <w:rPr>
          <w:b/>
          <w:color w:val="522398"/>
          <w:szCs w:val="19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44AB7175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3D6BC3EF" w14:textId="56F96BD3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AB2B15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AB2B15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6A4870B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81985A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6296210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7CA3C62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1F64EF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140309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6943EE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203D48E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6A21C55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C9C802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AEC76E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2C9AAB54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AB2B15" w:rsidRPr="007E0CF8" w14:paraId="4D535AF5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002C7B56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Liczba bezrobotnych na 1 ofertę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pracy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45843FF3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7D961F79" w14:textId="74D1EFA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03425727" w14:textId="34E41D4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3161FC1" w14:textId="2E451D5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2CCE584" w14:textId="2C84656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98DBE7D" w14:textId="6E341555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DD18A77" w14:textId="5F235F0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AB9D4E4" w14:textId="6B027B9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36290A9E" w14:textId="594D4CF1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F89166E" w14:textId="058D8CCD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22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92E5B4B" w14:textId="225F4062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24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2712436" w14:textId="3B35B40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32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79870EE5" w14:textId="1647AAB6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</w:t>
            </w:r>
          </w:p>
        </w:tc>
      </w:tr>
      <w:tr w:rsidR="00AB2B15" w:rsidRPr="007E0CF8" w14:paraId="22927B0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1D534E9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B5B8232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409E90CE" w14:textId="6BA6EC92" w:rsidR="00AB2B15" w:rsidRPr="007E0CF8" w:rsidRDefault="00DA2DFE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</w:t>
            </w:r>
          </w:p>
        </w:tc>
        <w:tc>
          <w:tcPr>
            <w:tcW w:w="904" w:type="dxa"/>
            <w:vAlign w:val="bottom"/>
          </w:tcPr>
          <w:p w14:paraId="1E26041B" w14:textId="4B4F8FFF" w:rsidR="00AB2B15" w:rsidRPr="007E0CF8" w:rsidRDefault="00C827A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</w:t>
            </w:r>
          </w:p>
        </w:tc>
        <w:tc>
          <w:tcPr>
            <w:tcW w:w="905" w:type="dxa"/>
            <w:vAlign w:val="bottom"/>
          </w:tcPr>
          <w:p w14:paraId="33784E69" w14:textId="2CE3A1A7" w:rsidR="00AB2B15" w:rsidRPr="007E0CF8" w:rsidRDefault="009D5328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</w:t>
            </w:r>
          </w:p>
        </w:tc>
        <w:tc>
          <w:tcPr>
            <w:tcW w:w="906" w:type="dxa"/>
            <w:vAlign w:val="bottom"/>
          </w:tcPr>
          <w:p w14:paraId="2964DA61" w14:textId="5AE3D728" w:rsidR="00AB2B15" w:rsidRPr="007E0CF8" w:rsidRDefault="00F831E0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5" w:type="dxa"/>
            <w:vAlign w:val="bottom"/>
          </w:tcPr>
          <w:p w14:paraId="1D1A729D" w14:textId="5DE10474" w:rsidR="00AB2B15" w:rsidRPr="007E0CF8" w:rsidRDefault="006B273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</w:t>
            </w:r>
          </w:p>
        </w:tc>
        <w:tc>
          <w:tcPr>
            <w:tcW w:w="905" w:type="dxa"/>
            <w:vAlign w:val="bottom"/>
          </w:tcPr>
          <w:p w14:paraId="1AABAD6E" w14:textId="768A713A" w:rsidR="00AB2B15" w:rsidRPr="007E0CF8" w:rsidRDefault="00986D77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5" w:type="dxa"/>
            <w:vAlign w:val="bottom"/>
          </w:tcPr>
          <w:p w14:paraId="472917DF" w14:textId="2B956DE9" w:rsidR="00AB2B15" w:rsidRPr="007E0CF8" w:rsidRDefault="0017449D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</w:t>
            </w:r>
          </w:p>
        </w:tc>
        <w:tc>
          <w:tcPr>
            <w:tcW w:w="906" w:type="dxa"/>
            <w:vAlign w:val="bottom"/>
          </w:tcPr>
          <w:p w14:paraId="0E85A7B9" w14:textId="1CC33B57" w:rsidR="00AB2B15" w:rsidRPr="007E0CF8" w:rsidRDefault="00D47572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</w:t>
            </w:r>
          </w:p>
        </w:tc>
        <w:tc>
          <w:tcPr>
            <w:tcW w:w="905" w:type="dxa"/>
            <w:vAlign w:val="bottom"/>
          </w:tcPr>
          <w:p w14:paraId="3880124A" w14:textId="426F4FFE" w:rsidR="00AB2B15" w:rsidRPr="007E0CF8" w:rsidRDefault="00786CA9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5" w:type="dxa"/>
            <w:vAlign w:val="bottom"/>
          </w:tcPr>
          <w:p w14:paraId="244A6F8F" w14:textId="10C762FA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6A69026" w14:textId="74AC4B0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EF4DB6B" w14:textId="5704F80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AB2B15" w:rsidRPr="007E0CF8" w14:paraId="369D6B4D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88594C0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Przeciętne miesięczne wynagrodzenia brutto 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w sektorze</w:t>
            </w: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>przedsiębiorstw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(w zł)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7A87D36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45D87D4C" w14:textId="499EFFA4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7 295,11</w:t>
            </w:r>
          </w:p>
        </w:tc>
        <w:tc>
          <w:tcPr>
            <w:tcW w:w="904" w:type="dxa"/>
            <w:vAlign w:val="bottom"/>
          </w:tcPr>
          <w:p w14:paraId="1D4BB00B" w14:textId="73C21715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7 036,88</w:t>
            </w:r>
          </w:p>
        </w:tc>
        <w:tc>
          <w:tcPr>
            <w:tcW w:w="905" w:type="dxa"/>
            <w:vAlign w:val="bottom"/>
          </w:tcPr>
          <w:p w14:paraId="7BAD4AE4" w14:textId="77FC7F0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7 218,28</w:t>
            </w:r>
          </w:p>
        </w:tc>
        <w:tc>
          <w:tcPr>
            <w:tcW w:w="906" w:type="dxa"/>
            <w:vAlign w:val="bottom"/>
          </w:tcPr>
          <w:p w14:paraId="421F162C" w14:textId="2CA2403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7 521,97</w:t>
            </w:r>
          </w:p>
        </w:tc>
        <w:tc>
          <w:tcPr>
            <w:tcW w:w="905" w:type="dxa"/>
            <w:vAlign w:val="bottom"/>
          </w:tcPr>
          <w:p w14:paraId="3DA26DE0" w14:textId="6786E7A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7 211,70</w:t>
            </w:r>
          </w:p>
        </w:tc>
        <w:tc>
          <w:tcPr>
            <w:tcW w:w="905" w:type="dxa"/>
            <w:vAlign w:val="bottom"/>
          </w:tcPr>
          <w:p w14:paraId="1B5E06B0" w14:textId="3D72ECA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7 270,50</w:t>
            </w:r>
          </w:p>
        </w:tc>
        <w:tc>
          <w:tcPr>
            <w:tcW w:w="905" w:type="dxa"/>
            <w:vAlign w:val="bottom"/>
          </w:tcPr>
          <w:p w14:paraId="01335F64" w14:textId="7CEDB8D4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7 559,58</w:t>
            </w:r>
          </w:p>
        </w:tc>
        <w:tc>
          <w:tcPr>
            <w:tcW w:w="906" w:type="dxa"/>
            <w:vAlign w:val="bottom"/>
          </w:tcPr>
          <w:p w14:paraId="2ADF1D73" w14:textId="46D8880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pacing w:val="-6"/>
                <w:szCs w:val="19"/>
              </w:rPr>
              <w:t>7 379,22</w:t>
            </w:r>
          </w:p>
        </w:tc>
        <w:tc>
          <w:tcPr>
            <w:tcW w:w="905" w:type="dxa"/>
            <w:vAlign w:val="bottom"/>
          </w:tcPr>
          <w:p w14:paraId="4C799F5E" w14:textId="7BE6C39D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7 357,76</w:t>
            </w:r>
          </w:p>
        </w:tc>
        <w:tc>
          <w:tcPr>
            <w:tcW w:w="905" w:type="dxa"/>
            <w:vAlign w:val="bottom"/>
          </w:tcPr>
          <w:p w14:paraId="70E3AF47" w14:textId="5EEB46C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7 455,26</w:t>
            </w:r>
          </w:p>
        </w:tc>
        <w:tc>
          <w:tcPr>
            <w:tcW w:w="905" w:type="dxa"/>
            <w:vAlign w:val="bottom"/>
          </w:tcPr>
          <w:p w14:paraId="69C81BF2" w14:textId="03076477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7 311,28</w:t>
            </w:r>
          </w:p>
        </w:tc>
        <w:tc>
          <w:tcPr>
            <w:tcW w:w="906" w:type="dxa"/>
            <w:vAlign w:val="bottom"/>
          </w:tcPr>
          <w:p w14:paraId="3CE4F525" w14:textId="4DA5DBB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7 991,34</w:t>
            </w:r>
          </w:p>
        </w:tc>
      </w:tr>
      <w:tr w:rsidR="00AB2B15" w:rsidRPr="007E0CF8" w14:paraId="6CF82B7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02A412A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012BA15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69797897" w14:textId="493D7C54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</w:t>
            </w:r>
            <w:r w:rsidR="009E6CA5">
              <w:rPr>
                <w:rFonts w:cs="Arial"/>
                <w:szCs w:val="19"/>
              </w:rPr>
              <w:t> </w:t>
            </w:r>
            <w:r>
              <w:rPr>
                <w:rFonts w:cs="Arial"/>
                <w:szCs w:val="19"/>
              </w:rPr>
              <w:t>731,83</w:t>
            </w:r>
          </w:p>
        </w:tc>
        <w:tc>
          <w:tcPr>
            <w:tcW w:w="904" w:type="dxa"/>
            <w:vAlign w:val="bottom"/>
          </w:tcPr>
          <w:p w14:paraId="74142533" w14:textId="4C2F6281" w:rsidR="00AB2B15" w:rsidRPr="007E0CF8" w:rsidRDefault="00035086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7 432,94</w:t>
            </w:r>
          </w:p>
        </w:tc>
        <w:tc>
          <w:tcPr>
            <w:tcW w:w="905" w:type="dxa"/>
            <w:vAlign w:val="bottom"/>
          </w:tcPr>
          <w:p w14:paraId="43E41608" w14:textId="792903A0" w:rsidR="00AB2B15" w:rsidRPr="007E0CF8" w:rsidRDefault="009D5328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7 654,23</w:t>
            </w:r>
          </w:p>
        </w:tc>
        <w:tc>
          <w:tcPr>
            <w:tcW w:w="906" w:type="dxa"/>
            <w:vAlign w:val="bottom"/>
          </w:tcPr>
          <w:p w14:paraId="202DF82A" w14:textId="3B5A6079" w:rsidR="00AB2B15" w:rsidRPr="007E0CF8" w:rsidRDefault="002D42ED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7 999,02</w:t>
            </w:r>
          </w:p>
        </w:tc>
        <w:tc>
          <w:tcPr>
            <w:tcW w:w="905" w:type="dxa"/>
            <w:vAlign w:val="bottom"/>
          </w:tcPr>
          <w:p w14:paraId="1E963322" w14:textId="09D9003F" w:rsidR="00AB2B15" w:rsidRPr="007E0CF8" w:rsidRDefault="006B273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7 623,35</w:t>
            </w:r>
          </w:p>
        </w:tc>
        <w:tc>
          <w:tcPr>
            <w:tcW w:w="905" w:type="dxa"/>
            <w:vAlign w:val="bottom"/>
          </w:tcPr>
          <w:p w14:paraId="03346AF5" w14:textId="5F7E53B3" w:rsidR="00AB2B15" w:rsidRPr="007E0CF8" w:rsidRDefault="00491A47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7 683,49</w:t>
            </w:r>
          </w:p>
        </w:tc>
        <w:tc>
          <w:tcPr>
            <w:tcW w:w="905" w:type="dxa"/>
            <w:vAlign w:val="bottom"/>
          </w:tcPr>
          <w:p w14:paraId="0CF7F70C" w14:textId="2B3FE6FC" w:rsidR="00AB2B15" w:rsidRPr="007E0CF8" w:rsidRDefault="00853F39" w:rsidP="00853F39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lef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8 081,46</w:t>
            </w:r>
          </w:p>
        </w:tc>
        <w:tc>
          <w:tcPr>
            <w:tcW w:w="906" w:type="dxa"/>
            <w:vAlign w:val="bottom"/>
          </w:tcPr>
          <w:p w14:paraId="1FCD4A20" w14:textId="23C287ED" w:rsidR="00AB2B15" w:rsidRPr="00D411E2" w:rsidRDefault="00D47572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pacing w:val="-6"/>
                <w:szCs w:val="19"/>
              </w:rPr>
            </w:pPr>
            <w:r>
              <w:rPr>
                <w:rFonts w:cs="Arial"/>
                <w:spacing w:val="-6"/>
                <w:szCs w:val="19"/>
              </w:rPr>
              <w:t>7 742,63</w:t>
            </w:r>
          </w:p>
        </w:tc>
        <w:tc>
          <w:tcPr>
            <w:tcW w:w="905" w:type="dxa"/>
            <w:vAlign w:val="bottom"/>
          </w:tcPr>
          <w:p w14:paraId="21A17207" w14:textId="501C2EDB" w:rsidR="00AB2B15" w:rsidRPr="007E0CF8" w:rsidRDefault="00786CA9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7 775,85</w:t>
            </w:r>
          </w:p>
        </w:tc>
        <w:tc>
          <w:tcPr>
            <w:tcW w:w="905" w:type="dxa"/>
            <w:vAlign w:val="bottom"/>
          </w:tcPr>
          <w:p w14:paraId="49A03AEA" w14:textId="2F5DEE40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3010654" w14:textId="283FB70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95C821A" w14:textId="36AD0FB0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AB2B15" w:rsidRPr="007E0CF8" w14:paraId="52C99CE4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7A9209F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E552EE0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4F453A5" w14:textId="177632F6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99,4</w:t>
            </w:r>
          </w:p>
        </w:tc>
        <w:tc>
          <w:tcPr>
            <w:tcW w:w="904" w:type="dxa"/>
            <w:vAlign w:val="bottom"/>
          </w:tcPr>
          <w:p w14:paraId="4C39959E" w14:textId="2C8DD1C6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96,5</w:t>
            </w:r>
          </w:p>
        </w:tc>
        <w:tc>
          <w:tcPr>
            <w:tcW w:w="905" w:type="dxa"/>
            <w:vAlign w:val="bottom"/>
          </w:tcPr>
          <w:p w14:paraId="582D9C79" w14:textId="57B55A91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102,6</w:t>
            </w:r>
          </w:p>
        </w:tc>
        <w:tc>
          <w:tcPr>
            <w:tcW w:w="906" w:type="dxa"/>
            <w:vAlign w:val="bottom"/>
          </w:tcPr>
          <w:p w14:paraId="68D8B222" w14:textId="63604B02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104,2</w:t>
            </w:r>
          </w:p>
        </w:tc>
        <w:tc>
          <w:tcPr>
            <w:tcW w:w="905" w:type="dxa"/>
            <w:vAlign w:val="bottom"/>
          </w:tcPr>
          <w:p w14:paraId="5C36BCEF" w14:textId="002A7FD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95,9</w:t>
            </w:r>
          </w:p>
        </w:tc>
        <w:tc>
          <w:tcPr>
            <w:tcW w:w="905" w:type="dxa"/>
            <w:vAlign w:val="bottom"/>
          </w:tcPr>
          <w:p w14:paraId="3AFAFCF5" w14:textId="79782FF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100,8</w:t>
            </w:r>
          </w:p>
        </w:tc>
        <w:tc>
          <w:tcPr>
            <w:tcW w:w="905" w:type="dxa"/>
            <w:vAlign w:val="bottom"/>
          </w:tcPr>
          <w:p w14:paraId="49C71E91" w14:textId="12D4885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104,0</w:t>
            </w:r>
          </w:p>
        </w:tc>
        <w:tc>
          <w:tcPr>
            <w:tcW w:w="906" w:type="dxa"/>
            <w:vAlign w:val="bottom"/>
          </w:tcPr>
          <w:p w14:paraId="76EC792A" w14:textId="7E7F84FC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97,6</w:t>
            </w:r>
          </w:p>
        </w:tc>
        <w:tc>
          <w:tcPr>
            <w:tcW w:w="905" w:type="dxa"/>
            <w:vAlign w:val="bottom"/>
          </w:tcPr>
          <w:p w14:paraId="68F12DF3" w14:textId="7D1DC2C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  <w:tc>
          <w:tcPr>
            <w:tcW w:w="905" w:type="dxa"/>
            <w:vAlign w:val="bottom"/>
          </w:tcPr>
          <w:p w14:paraId="077CC07C" w14:textId="79C59F8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101,3</w:t>
            </w:r>
          </w:p>
        </w:tc>
        <w:tc>
          <w:tcPr>
            <w:tcW w:w="905" w:type="dxa"/>
            <w:vAlign w:val="bottom"/>
          </w:tcPr>
          <w:p w14:paraId="57F11C87" w14:textId="2D87205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98,1</w:t>
            </w:r>
          </w:p>
        </w:tc>
        <w:tc>
          <w:tcPr>
            <w:tcW w:w="906" w:type="dxa"/>
            <w:vAlign w:val="bottom"/>
          </w:tcPr>
          <w:p w14:paraId="57E04BD2" w14:textId="33F193E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109,3</w:t>
            </w:r>
          </w:p>
        </w:tc>
      </w:tr>
      <w:tr w:rsidR="00AB2B15" w:rsidRPr="007E0CF8" w14:paraId="60C8B19B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B94BC5C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87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40ACD9F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D7F0915" w14:textId="1F08276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96,8</w:t>
            </w:r>
          </w:p>
        </w:tc>
        <w:tc>
          <w:tcPr>
            <w:tcW w:w="904" w:type="dxa"/>
            <w:vAlign w:val="bottom"/>
          </w:tcPr>
          <w:p w14:paraId="2D8C2693" w14:textId="7990F6F2" w:rsidR="00AB2B15" w:rsidRPr="007E0CF8" w:rsidRDefault="00035086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96,1</w:t>
            </w:r>
          </w:p>
        </w:tc>
        <w:tc>
          <w:tcPr>
            <w:tcW w:w="905" w:type="dxa"/>
            <w:vAlign w:val="bottom"/>
          </w:tcPr>
          <w:p w14:paraId="74B094DD" w14:textId="37B1B92F" w:rsidR="00AB2B15" w:rsidRPr="007E0CF8" w:rsidRDefault="009D5328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103,0</w:t>
            </w:r>
          </w:p>
        </w:tc>
        <w:tc>
          <w:tcPr>
            <w:tcW w:w="906" w:type="dxa"/>
            <w:vAlign w:val="bottom"/>
          </w:tcPr>
          <w:p w14:paraId="354BDCB8" w14:textId="6B8973F6" w:rsidR="00AB2B15" w:rsidRPr="007E0CF8" w:rsidRDefault="002D42ED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104,5</w:t>
            </w:r>
          </w:p>
        </w:tc>
        <w:tc>
          <w:tcPr>
            <w:tcW w:w="905" w:type="dxa"/>
            <w:vAlign w:val="bottom"/>
          </w:tcPr>
          <w:p w14:paraId="3A5F5131" w14:textId="702B3AA6" w:rsidR="00AB2B15" w:rsidRPr="007E0CF8" w:rsidRDefault="006B273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95,3</w:t>
            </w:r>
          </w:p>
        </w:tc>
        <w:tc>
          <w:tcPr>
            <w:tcW w:w="905" w:type="dxa"/>
            <w:vAlign w:val="bottom"/>
          </w:tcPr>
          <w:p w14:paraId="75BA902D" w14:textId="2148D33A" w:rsidR="00AB2B15" w:rsidRPr="007E0CF8" w:rsidRDefault="00491A47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100,8</w:t>
            </w:r>
          </w:p>
        </w:tc>
        <w:tc>
          <w:tcPr>
            <w:tcW w:w="905" w:type="dxa"/>
            <w:vAlign w:val="bottom"/>
          </w:tcPr>
          <w:p w14:paraId="113A0437" w14:textId="4D5F83E4" w:rsidR="00AB2B15" w:rsidRPr="007E0CF8" w:rsidRDefault="00853F39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105,2</w:t>
            </w:r>
          </w:p>
        </w:tc>
        <w:tc>
          <w:tcPr>
            <w:tcW w:w="906" w:type="dxa"/>
            <w:vAlign w:val="bottom"/>
          </w:tcPr>
          <w:p w14:paraId="79C05AD0" w14:textId="1B8FF84A" w:rsidR="00AB2B15" w:rsidRPr="007E0CF8" w:rsidRDefault="00D47572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95,8</w:t>
            </w:r>
          </w:p>
        </w:tc>
        <w:tc>
          <w:tcPr>
            <w:tcW w:w="905" w:type="dxa"/>
            <w:vAlign w:val="bottom"/>
          </w:tcPr>
          <w:p w14:paraId="6368DD8A" w14:textId="4CEE4FA0" w:rsidR="00AB2B15" w:rsidRPr="007E0CF8" w:rsidRDefault="00786CA9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100,4</w:t>
            </w:r>
          </w:p>
        </w:tc>
        <w:tc>
          <w:tcPr>
            <w:tcW w:w="905" w:type="dxa"/>
            <w:vAlign w:val="bottom"/>
          </w:tcPr>
          <w:p w14:paraId="4907DA43" w14:textId="5F7FF07A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D4D2218" w14:textId="6289E76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321BFD2" w14:textId="7F5B098A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AB2B15" w:rsidRPr="007E0CF8" w14:paraId="3FCDE8F5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E526ABE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AD5AFED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42CAD3B7" w14:textId="111CE5F4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108,9</w:t>
            </w:r>
          </w:p>
        </w:tc>
        <w:tc>
          <w:tcPr>
            <w:tcW w:w="904" w:type="dxa"/>
            <w:vAlign w:val="bottom"/>
          </w:tcPr>
          <w:p w14:paraId="7A28EB4B" w14:textId="1CAE6981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109,5</w:t>
            </w:r>
          </w:p>
        </w:tc>
        <w:tc>
          <w:tcPr>
            <w:tcW w:w="905" w:type="dxa"/>
            <w:vAlign w:val="bottom"/>
          </w:tcPr>
          <w:p w14:paraId="0ED797F5" w14:textId="6A12459D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107,9</w:t>
            </w:r>
          </w:p>
        </w:tc>
        <w:tc>
          <w:tcPr>
            <w:tcW w:w="906" w:type="dxa"/>
            <w:vAlign w:val="bottom"/>
          </w:tcPr>
          <w:p w14:paraId="7FED4148" w14:textId="5A058A60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5" w:type="dxa"/>
            <w:vAlign w:val="bottom"/>
          </w:tcPr>
          <w:p w14:paraId="4BEE5899" w14:textId="219A65C2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108,1</w:t>
            </w:r>
          </w:p>
        </w:tc>
        <w:tc>
          <w:tcPr>
            <w:tcW w:w="905" w:type="dxa"/>
            <w:vAlign w:val="bottom"/>
          </w:tcPr>
          <w:p w14:paraId="11C9BFB9" w14:textId="3B3E97FF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108,4</w:t>
            </w:r>
          </w:p>
        </w:tc>
        <w:tc>
          <w:tcPr>
            <w:tcW w:w="905" w:type="dxa"/>
            <w:vAlign w:val="bottom"/>
          </w:tcPr>
          <w:p w14:paraId="03CCE365" w14:textId="6B59E74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106,8</w:t>
            </w:r>
          </w:p>
        </w:tc>
        <w:tc>
          <w:tcPr>
            <w:tcW w:w="906" w:type="dxa"/>
            <w:vAlign w:val="bottom"/>
          </w:tcPr>
          <w:p w14:paraId="663C3C3B" w14:textId="730A803B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107,1</w:t>
            </w:r>
          </w:p>
        </w:tc>
        <w:tc>
          <w:tcPr>
            <w:tcW w:w="905" w:type="dxa"/>
            <w:vAlign w:val="bottom"/>
          </w:tcPr>
          <w:p w14:paraId="2FDF9986" w14:textId="74E657EF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107,1</w:t>
            </w:r>
          </w:p>
        </w:tc>
        <w:tc>
          <w:tcPr>
            <w:tcW w:w="905" w:type="dxa"/>
            <w:vAlign w:val="bottom"/>
          </w:tcPr>
          <w:p w14:paraId="30116759" w14:textId="43C85972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107,1</w:t>
            </w:r>
          </w:p>
        </w:tc>
        <w:tc>
          <w:tcPr>
            <w:tcW w:w="905" w:type="dxa"/>
            <w:vAlign w:val="bottom"/>
          </w:tcPr>
          <w:p w14:paraId="26B6879E" w14:textId="781C3A5C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105,4</w:t>
            </w:r>
          </w:p>
        </w:tc>
        <w:tc>
          <w:tcPr>
            <w:tcW w:w="906" w:type="dxa"/>
            <w:vAlign w:val="bottom"/>
          </w:tcPr>
          <w:p w14:paraId="437D7A69" w14:textId="6DF7D45B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108,9</w:t>
            </w:r>
          </w:p>
        </w:tc>
      </w:tr>
      <w:tr w:rsidR="00AB2B15" w:rsidRPr="007E0CF8" w14:paraId="46111010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96EDE89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D5C1E51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203B629" w14:textId="2CA4AB66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4" w:type="dxa"/>
            <w:vAlign w:val="bottom"/>
          </w:tcPr>
          <w:p w14:paraId="0370073C" w14:textId="298FCBE3" w:rsidR="00AB2B15" w:rsidRPr="007E0CF8" w:rsidRDefault="00035086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105,6</w:t>
            </w:r>
          </w:p>
        </w:tc>
        <w:tc>
          <w:tcPr>
            <w:tcW w:w="905" w:type="dxa"/>
            <w:vAlign w:val="bottom"/>
          </w:tcPr>
          <w:p w14:paraId="7BD22F15" w14:textId="4824FD76" w:rsidR="00AB2B15" w:rsidRPr="007E0CF8" w:rsidRDefault="009D5328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6" w:type="dxa"/>
            <w:vAlign w:val="bottom"/>
          </w:tcPr>
          <w:p w14:paraId="496531DD" w14:textId="1E479636" w:rsidR="00AB2B15" w:rsidRPr="007E0CF8" w:rsidRDefault="002D42ED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106,3</w:t>
            </w:r>
          </w:p>
        </w:tc>
        <w:tc>
          <w:tcPr>
            <w:tcW w:w="905" w:type="dxa"/>
            <w:vAlign w:val="bottom"/>
          </w:tcPr>
          <w:p w14:paraId="4A36C13A" w14:textId="4AC867CD" w:rsidR="00AB2B15" w:rsidRPr="007E0CF8" w:rsidRDefault="006B273A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105,7</w:t>
            </w:r>
          </w:p>
        </w:tc>
        <w:tc>
          <w:tcPr>
            <w:tcW w:w="905" w:type="dxa"/>
            <w:vAlign w:val="bottom"/>
          </w:tcPr>
          <w:p w14:paraId="319FB506" w14:textId="4E604D32" w:rsidR="00AB2B15" w:rsidRPr="007E0CF8" w:rsidRDefault="00491A47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105,7</w:t>
            </w:r>
          </w:p>
        </w:tc>
        <w:tc>
          <w:tcPr>
            <w:tcW w:w="905" w:type="dxa"/>
            <w:vAlign w:val="bottom"/>
          </w:tcPr>
          <w:p w14:paraId="56F070AF" w14:textId="350363EE" w:rsidR="00AB2B15" w:rsidRPr="007E0CF8" w:rsidRDefault="00853F39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106,9</w:t>
            </w:r>
          </w:p>
        </w:tc>
        <w:tc>
          <w:tcPr>
            <w:tcW w:w="906" w:type="dxa"/>
            <w:vAlign w:val="bottom"/>
          </w:tcPr>
          <w:p w14:paraId="611FCAAE" w14:textId="7CE3A396" w:rsidR="00AB2B15" w:rsidRPr="007E0CF8" w:rsidRDefault="00D47572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104,9</w:t>
            </w:r>
          </w:p>
        </w:tc>
        <w:tc>
          <w:tcPr>
            <w:tcW w:w="905" w:type="dxa"/>
            <w:vAlign w:val="bottom"/>
          </w:tcPr>
          <w:p w14:paraId="1BAF5EA3" w14:textId="5FCB0945" w:rsidR="00AB2B15" w:rsidRPr="007E0CF8" w:rsidRDefault="00786CA9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105,7</w:t>
            </w:r>
          </w:p>
        </w:tc>
        <w:tc>
          <w:tcPr>
            <w:tcW w:w="905" w:type="dxa"/>
            <w:vAlign w:val="bottom"/>
          </w:tcPr>
          <w:p w14:paraId="31CE5C7F" w14:textId="29242CBC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4BF4056" w14:textId="742E23E6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8141907" w14:textId="154ADDDD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AB2B15" w:rsidRPr="007E0CF8" w14:paraId="1C11C93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7A20C95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Wskaźnik cen: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EC970A4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50F32C7A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1BFE298D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08CC8EA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34045F72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6CE7939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A0D58C2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D12F2E3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AFCDFE7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226A146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F05B3C1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8CDA4DE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43ABA81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AB2B15" w:rsidRPr="007E0CF8" w14:paraId="287A632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1623C51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towarów i usług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konsumpcyjnych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c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>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0B0E5BC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7D6A564D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737DD596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D77C105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3634BB74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008146E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10477C8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37419DC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810DD79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A0D288D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5D96889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08C3C45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EF0D724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424FEA" w:rsidRPr="007E0CF8" w14:paraId="744CA39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A39EE48" w14:textId="77777777" w:rsidR="00424FEA" w:rsidRPr="007E0CF8" w:rsidRDefault="00424FEA" w:rsidP="00424FEA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okres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B7745AE" w14:textId="77777777" w:rsidR="00424FEA" w:rsidRPr="007E0CF8" w:rsidRDefault="00424FEA" w:rsidP="00424FEA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49B8F210" w14:textId="213E9129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572B1F16" w14:textId="3B85ED44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2C546F94" w14:textId="1BEC1143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104,3</w:t>
            </w:r>
          </w:p>
        </w:tc>
        <w:tc>
          <w:tcPr>
            <w:tcW w:w="906" w:type="dxa"/>
            <w:vAlign w:val="bottom"/>
          </w:tcPr>
          <w:p w14:paraId="3E493969" w14:textId="4A5EFCB9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A2C5746" w14:textId="391226B1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321CE203" w14:textId="086313D8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104,1</w:t>
            </w:r>
          </w:p>
        </w:tc>
        <w:tc>
          <w:tcPr>
            <w:tcW w:w="905" w:type="dxa"/>
            <w:vAlign w:val="bottom"/>
          </w:tcPr>
          <w:p w14:paraId="19174ECE" w14:textId="5BFCFA24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2E36F3C7" w14:textId="13152B85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D32E2F3" w14:textId="2E334B22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103,1</w:t>
            </w:r>
          </w:p>
        </w:tc>
        <w:tc>
          <w:tcPr>
            <w:tcW w:w="905" w:type="dxa"/>
            <w:vAlign w:val="bottom"/>
          </w:tcPr>
          <w:p w14:paraId="74394CF4" w14:textId="00D62B93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54A342F" w14:textId="3352602C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AC0DF8B" w14:textId="07551A99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102,4</w:t>
            </w:r>
          </w:p>
        </w:tc>
      </w:tr>
      <w:tr w:rsidR="00AB2B15" w:rsidRPr="007E0CF8" w14:paraId="2BF349A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B2DF995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DCC957A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5C8F6D0B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0557256D" w14:textId="3559F6E4" w:rsidR="00AB2B15" w:rsidRPr="007E0CF8" w:rsidRDefault="00424FEA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B4385AF" w14:textId="4C9DB9E6" w:rsidR="00AB2B15" w:rsidRPr="007E0CF8" w:rsidRDefault="00D31848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102,5</w:t>
            </w:r>
          </w:p>
        </w:tc>
        <w:tc>
          <w:tcPr>
            <w:tcW w:w="906" w:type="dxa"/>
            <w:vAlign w:val="bottom"/>
          </w:tcPr>
          <w:p w14:paraId="686C8887" w14:textId="123E74A0" w:rsidR="00AB2B15" w:rsidRPr="007E0CF8" w:rsidRDefault="00676713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26BE89EC" w14:textId="010CC7B7" w:rsidR="00AB2B15" w:rsidRPr="007E0CF8" w:rsidRDefault="00676713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6BDE545" w14:textId="327EAD01" w:rsidR="00AB2B15" w:rsidRPr="007E0CF8" w:rsidRDefault="00FF2E49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102,4</w:t>
            </w:r>
          </w:p>
        </w:tc>
        <w:tc>
          <w:tcPr>
            <w:tcW w:w="905" w:type="dxa"/>
            <w:vAlign w:val="bottom"/>
          </w:tcPr>
          <w:p w14:paraId="6E116D4B" w14:textId="321A910A" w:rsidR="00AB2B15" w:rsidRPr="007E0CF8" w:rsidRDefault="00311B83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2D9ABF5F" w14:textId="3B784F57" w:rsidR="00AB2B15" w:rsidRPr="007E0CF8" w:rsidRDefault="00CC2CED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24AC735C" w14:textId="11C8F481" w:rsidR="00AB2B15" w:rsidRPr="007E0CF8" w:rsidRDefault="00CB3FBE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6D24DB8" w14:textId="4B73E265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CFC2F49" w14:textId="4724022A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1AEDA24" w14:textId="6AD34C53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2F5D7CD0" w14:textId="77777777" w:rsidR="004B5525" w:rsidRPr="00AC460E" w:rsidRDefault="004B5525" w:rsidP="0048214A">
      <w:pPr>
        <w:pStyle w:val="Notka"/>
        <w:suppressAutoHyphens/>
        <w:spacing w:before="12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>a</w:t>
      </w:r>
      <w:r w:rsidRPr="00AC460E">
        <w:rPr>
          <w:rFonts w:ascii="Fira Sans" w:hAnsi="Fira Sans"/>
        </w:rPr>
        <w:t xml:space="preserve"> Stan w końcu okresu. </w:t>
      </w:r>
      <w:r w:rsidR="00A56BAA" w:rsidRPr="00AC460E">
        <w:rPr>
          <w:rFonts w:ascii="Fira Sans" w:hAnsi="Fira Sans"/>
        </w:rPr>
        <w:t xml:space="preserve">b W przedsiębiorstwach, w których liczba pracujących przekracza 9 osób; dane uwzględniają zmiany organizacyjne w jednostkach objętych badaniem. </w:t>
      </w:r>
      <w:r w:rsidR="00A56BAA" w:rsidRPr="00AC460E">
        <w:rPr>
          <w:rFonts w:ascii="Fira Sans" w:hAnsi="Fira Sans" w:cs="Times New Roman"/>
        </w:rPr>
        <w:t>c</w:t>
      </w:r>
      <w:r w:rsidRPr="00AC460E">
        <w:rPr>
          <w:rFonts w:ascii="Fira Sans" w:hAnsi="Fira Sans"/>
        </w:rPr>
        <w:t xml:space="preserve"> W kwartale.</w:t>
      </w:r>
    </w:p>
    <w:p w14:paraId="308A0CAF" w14:textId="77777777" w:rsidR="00FB65A2" w:rsidRDefault="00FB65A2">
      <w:pPr>
        <w:spacing w:before="0" w:after="160" w:line="259" w:lineRule="auto"/>
        <w:rPr>
          <w:rFonts w:eastAsia="Times New Roman" w:cs="Arial"/>
          <w:sz w:val="16"/>
          <w:szCs w:val="16"/>
          <w:lang w:eastAsia="pl-PL"/>
        </w:rPr>
      </w:pPr>
      <w:r>
        <w:br w:type="page"/>
      </w:r>
    </w:p>
    <w:p w14:paraId="3B15563D" w14:textId="77777777" w:rsidR="004B5525" w:rsidRPr="00AC460E" w:rsidRDefault="004270C4" w:rsidP="0048214A">
      <w:pPr>
        <w:pStyle w:val="TytuTablicy"/>
        <w:suppressAutoHyphens/>
        <w:spacing w:line="360" w:lineRule="auto"/>
        <w:ind w:left="0" w:firstLine="0"/>
        <w:rPr>
          <w:rFonts w:ascii="Fira Sans" w:hAnsi="Fira Sans"/>
          <w:color w:val="522398"/>
          <w:sz w:val="19"/>
          <w:szCs w:val="19"/>
        </w:rPr>
      </w:pPr>
      <w:r w:rsidRPr="00AC460E">
        <w:rPr>
          <w:rFonts w:ascii="Fira Sans" w:hAnsi="Fira Sans"/>
          <w:caps w:val="0"/>
          <w:color w:val="522398"/>
          <w:sz w:val="19"/>
          <w:szCs w:val="19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035"/>
        <w:gridCol w:w="333"/>
        <w:gridCol w:w="1157"/>
        <w:gridCol w:w="1022"/>
        <w:gridCol w:w="886"/>
        <w:gridCol w:w="886"/>
        <w:gridCol w:w="884"/>
        <w:gridCol w:w="886"/>
        <w:gridCol w:w="886"/>
        <w:gridCol w:w="886"/>
        <w:gridCol w:w="885"/>
        <w:gridCol w:w="882"/>
        <w:gridCol w:w="885"/>
        <w:gridCol w:w="887"/>
      </w:tblGrid>
      <w:tr w:rsidR="006311AE" w:rsidRPr="007E0CF8" w14:paraId="3CE6BA7E" w14:textId="77777777" w:rsidTr="00D013C3">
        <w:trPr>
          <w:trHeight w:val="794"/>
          <w:tblHeader/>
        </w:trPr>
        <w:tc>
          <w:tcPr>
            <w:tcW w:w="4368" w:type="dxa"/>
            <w:gridSpan w:val="2"/>
            <w:tcBorders>
              <w:bottom w:val="single" w:sz="4" w:space="0" w:color="522398"/>
            </w:tcBorders>
            <w:vAlign w:val="center"/>
          </w:tcPr>
          <w:p w14:paraId="3C9A32A2" w14:textId="409871D9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277011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277011">
              <w:rPr>
                <w:rFonts w:ascii="Fira Sans" w:hAnsi="Fira Sans"/>
                <w:sz w:val="19"/>
                <w:szCs w:val="19"/>
              </w:rPr>
              <w:t>6</w:t>
            </w:r>
            <w:r w:rsidR="00A407F1" w:rsidRPr="007E0CF8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7E0CF8">
              <w:rPr>
                <w:rFonts w:ascii="Fira Sans" w:hAnsi="Fira Sans"/>
                <w:sz w:val="19"/>
                <w:szCs w:val="19"/>
              </w:rPr>
              <w:t>r.</w:t>
            </w:r>
          </w:p>
        </w:tc>
        <w:tc>
          <w:tcPr>
            <w:tcW w:w="1157" w:type="dxa"/>
            <w:tcBorders>
              <w:bottom w:val="single" w:sz="4" w:space="0" w:color="522398"/>
            </w:tcBorders>
            <w:vAlign w:val="center"/>
          </w:tcPr>
          <w:p w14:paraId="02954DD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1022" w:type="dxa"/>
            <w:tcBorders>
              <w:bottom w:val="single" w:sz="4" w:space="0" w:color="522398"/>
            </w:tcBorders>
            <w:vAlign w:val="center"/>
          </w:tcPr>
          <w:p w14:paraId="34D7F48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5BCD3E41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6BDA389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884" w:type="dxa"/>
            <w:tcBorders>
              <w:bottom w:val="single" w:sz="4" w:space="0" w:color="522398"/>
            </w:tcBorders>
            <w:vAlign w:val="center"/>
          </w:tcPr>
          <w:p w14:paraId="2DB94DFF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38F20D5F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38F7D84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173091F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885" w:type="dxa"/>
            <w:tcBorders>
              <w:bottom w:val="single" w:sz="4" w:space="0" w:color="522398"/>
            </w:tcBorders>
            <w:vAlign w:val="center"/>
          </w:tcPr>
          <w:p w14:paraId="3D5D058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882" w:type="dxa"/>
            <w:tcBorders>
              <w:bottom w:val="single" w:sz="4" w:space="0" w:color="522398"/>
            </w:tcBorders>
            <w:vAlign w:val="center"/>
          </w:tcPr>
          <w:p w14:paraId="34A9E07D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885" w:type="dxa"/>
            <w:tcBorders>
              <w:bottom w:val="single" w:sz="4" w:space="0" w:color="522398"/>
            </w:tcBorders>
            <w:vAlign w:val="center"/>
          </w:tcPr>
          <w:p w14:paraId="7415EA1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887" w:type="dxa"/>
            <w:tcBorders>
              <w:bottom w:val="single" w:sz="4" w:space="0" w:color="522398"/>
            </w:tcBorders>
            <w:vAlign w:val="center"/>
          </w:tcPr>
          <w:p w14:paraId="07C21D3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4B5525" w:rsidRPr="007E0CF8" w14:paraId="634C3E4C" w14:textId="77777777" w:rsidTr="00D013C3">
        <w:trPr>
          <w:tblHeader/>
        </w:trPr>
        <w:tc>
          <w:tcPr>
            <w:tcW w:w="4035" w:type="dxa"/>
            <w:tcBorders>
              <w:top w:val="single" w:sz="4" w:space="0" w:color="522398"/>
              <w:right w:val="nil"/>
            </w:tcBorders>
            <w:vAlign w:val="center"/>
          </w:tcPr>
          <w:p w14:paraId="7A8D3781" w14:textId="77777777" w:rsidR="004B5525" w:rsidRPr="00B22AC8" w:rsidRDefault="004B5525" w:rsidP="0048214A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B22AC8">
              <w:rPr>
                <w:rFonts w:ascii="Fira Sans" w:hAnsi="Fira Sans"/>
                <w:sz w:val="19"/>
                <w:szCs w:val="19"/>
              </w:rPr>
              <w:t>Wskaźnik cen</w:t>
            </w:r>
            <w:r w:rsidRPr="00B22AC8">
              <w:rPr>
                <w:rFonts w:ascii="Fira Sans" w:hAnsi="Fira Sans"/>
                <w:color w:val="000000"/>
                <w:sz w:val="19"/>
                <w:szCs w:val="19"/>
              </w:rPr>
              <w:t xml:space="preserve"> (dok.)</w:t>
            </w:r>
            <w:r w:rsidRPr="00B22AC8">
              <w:rPr>
                <w:rFonts w:ascii="Fira Sans" w:hAnsi="Fira Sans"/>
                <w:sz w:val="19"/>
                <w:szCs w:val="19"/>
              </w:rPr>
              <w:t>:</w:t>
            </w:r>
          </w:p>
        </w:tc>
        <w:tc>
          <w:tcPr>
            <w:tcW w:w="333" w:type="dxa"/>
            <w:tcBorders>
              <w:top w:val="single" w:sz="4" w:space="0" w:color="522398"/>
              <w:left w:val="nil"/>
            </w:tcBorders>
            <w:vAlign w:val="center"/>
          </w:tcPr>
          <w:p w14:paraId="169757DC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  <w:tcBorders>
              <w:top w:val="single" w:sz="4" w:space="0" w:color="522398"/>
            </w:tcBorders>
            <w:vAlign w:val="bottom"/>
          </w:tcPr>
          <w:p w14:paraId="47126079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22" w:type="dxa"/>
            <w:tcBorders>
              <w:top w:val="single" w:sz="4" w:space="0" w:color="522398"/>
            </w:tcBorders>
            <w:vAlign w:val="bottom"/>
          </w:tcPr>
          <w:p w14:paraId="270BDBB9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0CF912EA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4A575228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4" w:type="dxa"/>
            <w:tcBorders>
              <w:top w:val="single" w:sz="4" w:space="0" w:color="522398"/>
            </w:tcBorders>
            <w:vAlign w:val="bottom"/>
          </w:tcPr>
          <w:p w14:paraId="12F79663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3F50FCE0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2101FDF6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64787F03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</w:tcBorders>
            <w:vAlign w:val="bottom"/>
          </w:tcPr>
          <w:p w14:paraId="7DAD7C37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  <w:tcBorders>
              <w:top w:val="single" w:sz="4" w:space="0" w:color="522398"/>
            </w:tcBorders>
            <w:vAlign w:val="bottom"/>
          </w:tcPr>
          <w:p w14:paraId="038339ED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</w:tcBorders>
            <w:vAlign w:val="bottom"/>
          </w:tcPr>
          <w:p w14:paraId="5C51FAF5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tcBorders>
              <w:top w:val="single" w:sz="4" w:space="0" w:color="522398"/>
            </w:tcBorders>
            <w:vAlign w:val="bottom"/>
          </w:tcPr>
          <w:p w14:paraId="50157C3E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4B5525" w:rsidRPr="007E0CF8" w14:paraId="49C88B2C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EFED966" w14:textId="77777777" w:rsidR="004B5525" w:rsidRPr="001311CA" w:rsidRDefault="004B5525" w:rsidP="0048214A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skupu ziarna zbóż: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11E71E8F" w14:textId="77777777" w:rsidR="004B5525" w:rsidRPr="007E0CF8" w:rsidRDefault="004B5525" w:rsidP="0048214A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  <w:vAlign w:val="bottom"/>
          </w:tcPr>
          <w:p w14:paraId="6A8C1B34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22" w:type="dxa"/>
            <w:vAlign w:val="bottom"/>
          </w:tcPr>
          <w:p w14:paraId="1BFC9021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43320D97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72403E42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4" w:type="dxa"/>
            <w:vAlign w:val="bottom"/>
          </w:tcPr>
          <w:p w14:paraId="25A1531A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38FDE04A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7E925A89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4FA829F0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vAlign w:val="bottom"/>
          </w:tcPr>
          <w:p w14:paraId="015DB2E2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  <w:vAlign w:val="bottom"/>
          </w:tcPr>
          <w:p w14:paraId="02A441A7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vAlign w:val="bottom"/>
          </w:tcPr>
          <w:p w14:paraId="727743F6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vAlign w:val="bottom"/>
          </w:tcPr>
          <w:p w14:paraId="647724B8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277011" w:rsidRPr="007E0CF8" w14:paraId="5DC70747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2D8FF924" w14:textId="77777777" w:rsidR="00277011" w:rsidRPr="001311CA" w:rsidRDefault="00277011" w:rsidP="00277011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0755B1F9" w14:textId="77777777" w:rsidR="00277011" w:rsidRPr="000974D5" w:rsidRDefault="00277011" w:rsidP="00277011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7D995367" w14:textId="7FD1CA74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101,3</w:t>
            </w:r>
          </w:p>
        </w:tc>
        <w:tc>
          <w:tcPr>
            <w:tcW w:w="1022" w:type="dxa"/>
          </w:tcPr>
          <w:p w14:paraId="7E218E3A" w14:textId="6986ACCA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100,7</w:t>
            </w:r>
          </w:p>
        </w:tc>
        <w:tc>
          <w:tcPr>
            <w:tcW w:w="886" w:type="dxa"/>
          </w:tcPr>
          <w:p w14:paraId="685A31FE" w14:textId="7D51BD05" w:rsidR="00277011" w:rsidRPr="00F1019F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1019F">
              <w:rPr>
                <w:rFonts w:ascii="Fira Sans" w:hAnsi="Fira Sans"/>
                <w:sz w:val="19"/>
                <w:szCs w:val="19"/>
              </w:rPr>
              <w:t>99,5</w:t>
            </w:r>
          </w:p>
        </w:tc>
        <w:tc>
          <w:tcPr>
            <w:tcW w:w="886" w:type="dxa"/>
          </w:tcPr>
          <w:p w14:paraId="673CBEE7" w14:textId="3AA4722B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100,3</w:t>
            </w:r>
          </w:p>
        </w:tc>
        <w:tc>
          <w:tcPr>
            <w:tcW w:w="884" w:type="dxa"/>
          </w:tcPr>
          <w:p w14:paraId="207497C2" w14:textId="4CC4417B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A765D8">
              <w:rPr>
                <w:rFonts w:ascii="Fira Sans" w:hAnsi="Fira Sans"/>
                <w:sz w:val="19"/>
                <w:szCs w:val="19"/>
              </w:rPr>
              <w:t>98,6</w:t>
            </w:r>
          </w:p>
        </w:tc>
        <w:tc>
          <w:tcPr>
            <w:tcW w:w="886" w:type="dxa"/>
          </w:tcPr>
          <w:p w14:paraId="33EEC046" w14:textId="464194D2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433EB">
              <w:rPr>
                <w:rFonts w:ascii="Fira Sans" w:hAnsi="Fira Sans"/>
                <w:sz w:val="19"/>
                <w:szCs w:val="19"/>
              </w:rPr>
              <w:t>100,8</w:t>
            </w:r>
          </w:p>
        </w:tc>
        <w:tc>
          <w:tcPr>
            <w:tcW w:w="886" w:type="dxa"/>
          </w:tcPr>
          <w:p w14:paraId="69530C41" w14:textId="0FDC0D5C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61324D">
              <w:rPr>
                <w:rFonts w:ascii="Fira Sans" w:hAnsi="Fira Sans"/>
                <w:sz w:val="19"/>
                <w:szCs w:val="19"/>
              </w:rPr>
              <w:t>96,5</w:t>
            </w:r>
          </w:p>
        </w:tc>
        <w:tc>
          <w:tcPr>
            <w:tcW w:w="886" w:type="dxa"/>
          </w:tcPr>
          <w:p w14:paraId="3209F6C0" w14:textId="7F4AA213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86,0</w:t>
            </w:r>
          </w:p>
        </w:tc>
        <w:tc>
          <w:tcPr>
            <w:tcW w:w="885" w:type="dxa"/>
          </w:tcPr>
          <w:p w14:paraId="434BF51F" w14:textId="3480B5DE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101,0</w:t>
            </w:r>
          </w:p>
        </w:tc>
        <w:tc>
          <w:tcPr>
            <w:tcW w:w="882" w:type="dxa"/>
          </w:tcPr>
          <w:p w14:paraId="54078A24" w14:textId="1C2919EA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98,9</w:t>
            </w:r>
          </w:p>
        </w:tc>
        <w:tc>
          <w:tcPr>
            <w:tcW w:w="885" w:type="dxa"/>
          </w:tcPr>
          <w:p w14:paraId="404B65CA" w14:textId="2E2B71A2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99,8</w:t>
            </w:r>
          </w:p>
        </w:tc>
        <w:tc>
          <w:tcPr>
            <w:tcW w:w="887" w:type="dxa"/>
          </w:tcPr>
          <w:p w14:paraId="278CC0A3" w14:textId="19ADCAD7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100,9</w:t>
            </w:r>
          </w:p>
        </w:tc>
      </w:tr>
      <w:tr w:rsidR="008A667A" w:rsidRPr="007E0CF8" w14:paraId="1ED16490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376F155F" w14:textId="77777777" w:rsidR="008A667A" w:rsidRPr="001311CA" w:rsidRDefault="008A667A" w:rsidP="008A667A">
            <w:pPr>
              <w:pStyle w:val="Boczek"/>
              <w:suppressAutoHyphens/>
              <w:spacing w:line="240" w:lineRule="exact"/>
              <w:ind w:left="93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3B93AA8A" w14:textId="77777777" w:rsidR="008A667A" w:rsidRPr="000974D5" w:rsidRDefault="008A667A" w:rsidP="008A667A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2B023F7C" w14:textId="56CC4102" w:rsidR="008A667A" w:rsidRPr="003374F0" w:rsidRDefault="008A667A" w:rsidP="008A667A">
            <w:pPr>
              <w:pStyle w:val="wartocibezgwiazdek"/>
              <w:tabs>
                <w:tab w:val="left" w:pos="530"/>
              </w:tabs>
              <w:suppressAutoHyphens/>
              <w:spacing w:before="120" w:after="120" w:line="240" w:lineRule="exact"/>
              <w:ind w:right="0"/>
              <w:jc w:val="lef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ab/>
              <w:t>101,3</w:t>
            </w:r>
          </w:p>
        </w:tc>
        <w:tc>
          <w:tcPr>
            <w:tcW w:w="1022" w:type="dxa"/>
          </w:tcPr>
          <w:p w14:paraId="104A393D" w14:textId="10DE4A7E" w:rsidR="008A667A" w:rsidRPr="00FE719E" w:rsidRDefault="008A667A" w:rsidP="008A667A">
            <w:pPr>
              <w:pStyle w:val="wartocibezgwiazdek"/>
              <w:tabs>
                <w:tab w:val="left" w:pos="370"/>
              </w:tabs>
              <w:suppressAutoHyphens/>
              <w:spacing w:before="120" w:after="120" w:line="240" w:lineRule="exact"/>
              <w:ind w:right="0"/>
              <w:jc w:val="left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ab/>
              <w:t>100,5</w:t>
            </w:r>
          </w:p>
        </w:tc>
        <w:tc>
          <w:tcPr>
            <w:tcW w:w="886" w:type="dxa"/>
          </w:tcPr>
          <w:p w14:paraId="0A828DB0" w14:textId="6D2294C0" w:rsidR="008A667A" w:rsidRPr="00D013C3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101,5</w:t>
            </w:r>
          </w:p>
        </w:tc>
        <w:tc>
          <w:tcPr>
            <w:tcW w:w="886" w:type="dxa"/>
          </w:tcPr>
          <w:p w14:paraId="4D825913" w14:textId="2DC2AD46" w:rsidR="008A667A" w:rsidRPr="003A2D93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100,8</w:t>
            </w:r>
          </w:p>
        </w:tc>
        <w:tc>
          <w:tcPr>
            <w:tcW w:w="884" w:type="dxa"/>
          </w:tcPr>
          <w:p w14:paraId="1CA01A53" w14:textId="289ECA6C" w:rsidR="008A667A" w:rsidRPr="005E7FCF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102,1</w:t>
            </w:r>
          </w:p>
        </w:tc>
        <w:tc>
          <w:tcPr>
            <w:tcW w:w="886" w:type="dxa"/>
          </w:tcPr>
          <w:p w14:paraId="451EB59F" w14:textId="6443B343" w:rsidR="008A667A" w:rsidRPr="005F413E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102,8</w:t>
            </w:r>
          </w:p>
        </w:tc>
        <w:tc>
          <w:tcPr>
            <w:tcW w:w="886" w:type="dxa"/>
          </w:tcPr>
          <w:p w14:paraId="462A7BF0" w14:textId="78FB1F09" w:rsidR="008A667A" w:rsidRPr="00C753C8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99,2</w:t>
            </w:r>
          </w:p>
        </w:tc>
        <w:tc>
          <w:tcPr>
            <w:tcW w:w="886" w:type="dxa"/>
          </w:tcPr>
          <w:p w14:paraId="66E18498" w14:textId="241E491D" w:rsidR="008A667A" w:rsidRPr="0082517A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101,7</w:t>
            </w:r>
          </w:p>
        </w:tc>
        <w:tc>
          <w:tcPr>
            <w:tcW w:w="885" w:type="dxa"/>
          </w:tcPr>
          <w:p w14:paraId="74A8B653" w14:textId="14D809E8" w:rsidR="008A667A" w:rsidRPr="008A667A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106,4</w:t>
            </w:r>
          </w:p>
        </w:tc>
        <w:tc>
          <w:tcPr>
            <w:tcW w:w="882" w:type="dxa"/>
          </w:tcPr>
          <w:p w14:paraId="076778B4" w14:textId="48DB9CD8" w:rsidR="008A667A" w:rsidRPr="001E0749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278E5042" w14:textId="0EA0C614" w:rsidR="008A667A" w:rsidRPr="008C6510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</w:tcPr>
          <w:p w14:paraId="19A9B6AA" w14:textId="723FA4C3" w:rsidR="008A667A" w:rsidRPr="00824687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8A667A" w:rsidRPr="007E0CF8" w14:paraId="654A8D6A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620BA2C1" w14:textId="77777777" w:rsidR="008A667A" w:rsidRPr="001311CA" w:rsidRDefault="008A667A" w:rsidP="008A667A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736FBA06" w14:textId="77777777" w:rsidR="008A667A" w:rsidRPr="000974D5" w:rsidRDefault="008A667A" w:rsidP="008A667A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2040784F" w14:textId="494F8790" w:rsidR="008A667A" w:rsidRPr="00C21E5B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106,6</w:t>
            </w:r>
          </w:p>
        </w:tc>
        <w:tc>
          <w:tcPr>
            <w:tcW w:w="1022" w:type="dxa"/>
          </w:tcPr>
          <w:p w14:paraId="6454398D" w14:textId="1004F5DD" w:rsidR="008A667A" w:rsidRPr="00FE719E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110,9</w:t>
            </w:r>
          </w:p>
        </w:tc>
        <w:tc>
          <w:tcPr>
            <w:tcW w:w="886" w:type="dxa"/>
          </w:tcPr>
          <w:p w14:paraId="0E30C1AC" w14:textId="4CE9EB49" w:rsidR="008A667A" w:rsidRPr="00D013C3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113,5</w:t>
            </w:r>
          </w:p>
        </w:tc>
        <w:tc>
          <w:tcPr>
            <w:tcW w:w="886" w:type="dxa"/>
          </w:tcPr>
          <w:p w14:paraId="7F82A917" w14:textId="238A5EB0" w:rsidR="008A667A" w:rsidRPr="003A2D93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118,2</w:t>
            </w:r>
          </w:p>
        </w:tc>
        <w:tc>
          <w:tcPr>
            <w:tcW w:w="884" w:type="dxa"/>
          </w:tcPr>
          <w:p w14:paraId="529DCDBE" w14:textId="16878EB2" w:rsidR="008A667A" w:rsidRPr="005E7FCF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112,8</w:t>
            </w:r>
          </w:p>
        </w:tc>
        <w:tc>
          <w:tcPr>
            <w:tcW w:w="886" w:type="dxa"/>
          </w:tcPr>
          <w:p w14:paraId="0AEACB91" w14:textId="1BDB3ABF" w:rsidR="008A667A" w:rsidRPr="005F413E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105,6</w:t>
            </w:r>
          </w:p>
        </w:tc>
        <w:tc>
          <w:tcPr>
            <w:tcW w:w="886" w:type="dxa"/>
          </w:tcPr>
          <w:p w14:paraId="6C902F79" w14:textId="15D5D17B" w:rsidR="008A667A" w:rsidRPr="00C753C8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110,6</w:t>
            </w:r>
          </w:p>
        </w:tc>
        <w:tc>
          <w:tcPr>
            <w:tcW w:w="886" w:type="dxa"/>
          </w:tcPr>
          <w:p w14:paraId="727A1ED4" w14:textId="283F9FEB" w:rsidR="008A667A" w:rsidRPr="0082517A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94,4</w:t>
            </w:r>
          </w:p>
        </w:tc>
        <w:tc>
          <w:tcPr>
            <w:tcW w:w="885" w:type="dxa"/>
          </w:tcPr>
          <w:p w14:paraId="51FD9E2E" w14:textId="1D782C12" w:rsidR="008A667A" w:rsidRPr="008A667A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89,7</w:t>
            </w:r>
          </w:p>
        </w:tc>
        <w:tc>
          <w:tcPr>
            <w:tcW w:w="882" w:type="dxa"/>
          </w:tcPr>
          <w:p w14:paraId="09AA2B99" w14:textId="2CCBACFD" w:rsidR="008A667A" w:rsidRPr="001E0749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86,6</w:t>
            </w:r>
          </w:p>
        </w:tc>
        <w:tc>
          <w:tcPr>
            <w:tcW w:w="885" w:type="dxa"/>
          </w:tcPr>
          <w:p w14:paraId="60573ABC" w14:textId="60EBB785" w:rsidR="008A667A" w:rsidRPr="008C6510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83,8</w:t>
            </w:r>
          </w:p>
        </w:tc>
        <w:tc>
          <w:tcPr>
            <w:tcW w:w="887" w:type="dxa"/>
          </w:tcPr>
          <w:p w14:paraId="0D753A4E" w14:textId="7CC1FCB9" w:rsidR="008A667A" w:rsidRPr="00824687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84,4</w:t>
            </w:r>
          </w:p>
        </w:tc>
      </w:tr>
      <w:tr w:rsidR="008A667A" w:rsidRPr="007E0CF8" w14:paraId="52D964C8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81FF57E" w14:textId="77777777" w:rsidR="008A667A" w:rsidRPr="001311CA" w:rsidRDefault="008A667A" w:rsidP="008A667A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7D19E8BE" w14:textId="77777777" w:rsidR="008A667A" w:rsidRPr="000974D5" w:rsidRDefault="008A667A" w:rsidP="008A667A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6602B888" w14:textId="42707495" w:rsidR="008A667A" w:rsidRPr="003374F0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84,4</w:t>
            </w:r>
          </w:p>
        </w:tc>
        <w:tc>
          <w:tcPr>
            <w:tcW w:w="1022" w:type="dxa"/>
          </w:tcPr>
          <w:p w14:paraId="116E2ED2" w14:textId="0923D27B" w:rsidR="008A667A" w:rsidRPr="00FE719E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84,3</w:t>
            </w:r>
          </w:p>
        </w:tc>
        <w:tc>
          <w:tcPr>
            <w:tcW w:w="886" w:type="dxa"/>
          </w:tcPr>
          <w:p w14:paraId="4B06F9F7" w14:textId="44F42D7B" w:rsidR="008A667A" w:rsidRPr="00D013C3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85,9</w:t>
            </w:r>
          </w:p>
        </w:tc>
        <w:tc>
          <w:tcPr>
            <w:tcW w:w="886" w:type="dxa"/>
          </w:tcPr>
          <w:p w14:paraId="65B0641A" w14:textId="0E5F5D15" w:rsidR="008A667A" w:rsidRPr="003A2D93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86,4</w:t>
            </w:r>
          </w:p>
        </w:tc>
        <w:tc>
          <w:tcPr>
            <w:tcW w:w="884" w:type="dxa"/>
          </w:tcPr>
          <w:p w14:paraId="3AFD1E73" w14:textId="6979EF3F" w:rsidR="008A667A" w:rsidRPr="005E7FCF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89,5</w:t>
            </w:r>
          </w:p>
        </w:tc>
        <w:tc>
          <w:tcPr>
            <w:tcW w:w="886" w:type="dxa"/>
          </w:tcPr>
          <w:p w14:paraId="1B85F5ED" w14:textId="44695F78" w:rsidR="008A667A" w:rsidRPr="005F413E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91,3</w:t>
            </w:r>
          </w:p>
        </w:tc>
        <w:tc>
          <w:tcPr>
            <w:tcW w:w="886" w:type="dxa"/>
          </w:tcPr>
          <w:p w14:paraId="7D3837E5" w14:textId="46D21CB9" w:rsidR="008A667A" w:rsidRPr="00C753C8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93,8</w:t>
            </w:r>
          </w:p>
        </w:tc>
        <w:tc>
          <w:tcPr>
            <w:tcW w:w="886" w:type="dxa"/>
          </w:tcPr>
          <w:p w14:paraId="70C5523C" w14:textId="2BE6B424" w:rsidR="008A667A" w:rsidRPr="0082517A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110,9</w:t>
            </w:r>
          </w:p>
        </w:tc>
        <w:tc>
          <w:tcPr>
            <w:tcW w:w="885" w:type="dxa"/>
          </w:tcPr>
          <w:p w14:paraId="5CF0C659" w14:textId="263F62B1" w:rsidR="008A667A" w:rsidRPr="008A667A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116,9</w:t>
            </w:r>
          </w:p>
        </w:tc>
        <w:tc>
          <w:tcPr>
            <w:tcW w:w="882" w:type="dxa"/>
          </w:tcPr>
          <w:p w14:paraId="1BF63C98" w14:textId="6F3BFA17" w:rsidR="008A667A" w:rsidRPr="001E0749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507F5B26" w14:textId="039466E4" w:rsidR="008A667A" w:rsidRPr="008C6510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</w:tcPr>
          <w:p w14:paraId="40D8A908" w14:textId="290A1A01" w:rsidR="008A667A" w:rsidRPr="00824687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61324D" w:rsidRPr="007E0CF8" w14:paraId="4BE74668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8FC346E" w14:textId="77777777" w:rsidR="0061324D" w:rsidRPr="001311CA" w:rsidRDefault="0061324D" w:rsidP="0061324D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skupu żywca rzeźnego wołowego (bez cieląt):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7E744FC0" w14:textId="77777777" w:rsidR="0061324D" w:rsidRPr="000974D5" w:rsidRDefault="0061324D" w:rsidP="0061324D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</w:tcPr>
          <w:p w14:paraId="4F247940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1022" w:type="dxa"/>
          </w:tcPr>
          <w:p w14:paraId="454C79DF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21EC2FE3" w14:textId="77777777" w:rsidR="0061324D" w:rsidRPr="00F1019F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7CF5E310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4" w:type="dxa"/>
          </w:tcPr>
          <w:p w14:paraId="0014E795" w14:textId="77777777" w:rsidR="0061324D" w:rsidRPr="00A765D8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3D0501E4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04265B9A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4E94E6E8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5" w:type="dxa"/>
          </w:tcPr>
          <w:p w14:paraId="416B2274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2" w:type="dxa"/>
          </w:tcPr>
          <w:p w14:paraId="4615A39E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5" w:type="dxa"/>
          </w:tcPr>
          <w:p w14:paraId="4732B851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7" w:type="dxa"/>
          </w:tcPr>
          <w:p w14:paraId="7FD5E60C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</w:tr>
      <w:tr w:rsidR="005F413E" w:rsidRPr="007E0CF8" w14:paraId="2E0CA442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0284DAED" w14:textId="77777777" w:rsidR="005F413E" w:rsidRPr="001311CA" w:rsidRDefault="005F413E" w:rsidP="005F413E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3DCF7317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5A7F0DA7" w14:textId="5A0F85A9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3374F0">
              <w:rPr>
                <w:rFonts w:ascii="Fira Sans" w:hAnsi="Fira Sans"/>
                <w:snapToGrid w:val="0"/>
                <w:sz w:val="19"/>
                <w:szCs w:val="19"/>
              </w:rPr>
              <w:t>106,9</w:t>
            </w:r>
          </w:p>
        </w:tc>
        <w:tc>
          <w:tcPr>
            <w:tcW w:w="1022" w:type="dxa"/>
          </w:tcPr>
          <w:p w14:paraId="573B9768" w14:textId="094D521C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3374F0">
              <w:rPr>
                <w:rFonts w:ascii="Fira Sans" w:hAnsi="Fira Sans"/>
                <w:snapToGrid w:val="0"/>
                <w:sz w:val="19"/>
                <w:szCs w:val="19"/>
              </w:rPr>
              <w:t>102,4</w:t>
            </w:r>
          </w:p>
        </w:tc>
        <w:tc>
          <w:tcPr>
            <w:tcW w:w="886" w:type="dxa"/>
          </w:tcPr>
          <w:p w14:paraId="242C6586" w14:textId="04A5B80C" w:rsidR="005F413E" w:rsidRPr="00F1019F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F1019F">
              <w:rPr>
                <w:rFonts w:ascii="Fira Sans" w:hAnsi="Fira Sans"/>
                <w:snapToGrid w:val="0"/>
                <w:sz w:val="19"/>
                <w:szCs w:val="19"/>
              </w:rPr>
              <w:t>106,6</w:t>
            </w:r>
          </w:p>
        </w:tc>
        <w:tc>
          <w:tcPr>
            <w:tcW w:w="886" w:type="dxa"/>
          </w:tcPr>
          <w:p w14:paraId="563F7901" w14:textId="5EB06DDC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9A25C9">
              <w:rPr>
                <w:rFonts w:ascii="Fira Sans" w:hAnsi="Fira Sans"/>
                <w:snapToGrid w:val="0"/>
                <w:sz w:val="19"/>
                <w:szCs w:val="19"/>
              </w:rPr>
              <w:t>100,7</w:t>
            </w:r>
          </w:p>
        </w:tc>
        <w:tc>
          <w:tcPr>
            <w:tcW w:w="884" w:type="dxa"/>
          </w:tcPr>
          <w:p w14:paraId="5C120576" w14:textId="35323CBC" w:rsidR="005F413E" w:rsidRPr="00A765D8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A765D8">
              <w:rPr>
                <w:rFonts w:ascii="Fira Sans" w:hAnsi="Fira Sans"/>
                <w:snapToGrid w:val="0"/>
                <w:sz w:val="19"/>
                <w:szCs w:val="19"/>
              </w:rPr>
              <w:t>110,8</w:t>
            </w:r>
          </w:p>
        </w:tc>
        <w:tc>
          <w:tcPr>
            <w:tcW w:w="886" w:type="dxa"/>
          </w:tcPr>
          <w:p w14:paraId="3A686180" w14:textId="0BEDB97D" w:rsidR="005F413E" w:rsidRPr="005F413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F413E">
              <w:rPr>
                <w:rFonts w:ascii="Fira Sans" w:hAnsi="Fira Sans"/>
                <w:snapToGrid w:val="0"/>
                <w:sz w:val="19"/>
                <w:szCs w:val="19"/>
              </w:rPr>
              <w:t>102,5</w:t>
            </w:r>
          </w:p>
        </w:tc>
        <w:tc>
          <w:tcPr>
            <w:tcW w:w="886" w:type="dxa"/>
          </w:tcPr>
          <w:p w14:paraId="517138FA" w14:textId="7BE2E21D" w:rsidR="005F413E" w:rsidRPr="0061324D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61324D">
              <w:rPr>
                <w:rFonts w:ascii="Fira Sans" w:hAnsi="Fira Sans"/>
                <w:snapToGrid w:val="0"/>
                <w:sz w:val="19"/>
                <w:szCs w:val="19"/>
              </w:rPr>
              <w:t>100,6</w:t>
            </w:r>
          </w:p>
        </w:tc>
        <w:tc>
          <w:tcPr>
            <w:tcW w:w="886" w:type="dxa"/>
          </w:tcPr>
          <w:p w14:paraId="7FA3A19D" w14:textId="68528518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D305D4">
              <w:rPr>
                <w:rFonts w:ascii="Fira Sans" w:hAnsi="Fira Sans"/>
                <w:snapToGrid w:val="0"/>
                <w:sz w:val="19"/>
                <w:szCs w:val="19"/>
              </w:rPr>
              <w:t>101,4</w:t>
            </w:r>
          </w:p>
        </w:tc>
        <w:tc>
          <w:tcPr>
            <w:tcW w:w="885" w:type="dxa"/>
          </w:tcPr>
          <w:p w14:paraId="437BF939" w14:textId="738419C7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07DA1">
              <w:rPr>
                <w:rFonts w:ascii="Fira Sans" w:hAnsi="Fira Sans"/>
                <w:snapToGrid w:val="0"/>
                <w:sz w:val="19"/>
                <w:szCs w:val="19"/>
              </w:rPr>
              <w:t>103,8</w:t>
            </w:r>
          </w:p>
        </w:tc>
        <w:tc>
          <w:tcPr>
            <w:tcW w:w="882" w:type="dxa"/>
          </w:tcPr>
          <w:p w14:paraId="0614DCD9" w14:textId="3537A29C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1E0749">
              <w:rPr>
                <w:rFonts w:ascii="Fira Sans" w:hAnsi="Fira Sans"/>
                <w:snapToGrid w:val="0"/>
                <w:sz w:val="19"/>
                <w:szCs w:val="19"/>
              </w:rPr>
              <w:t>92,4</w:t>
            </w:r>
          </w:p>
        </w:tc>
        <w:tc>
          <w:tcPr>
            <w:tcW w:w="885" w:type="dxa"/>
          </w:tcPr>
          <w:p w14:paraId="69691BD7" w14:textId="121C4C88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8C6510">
              <w:rPr>
                <w:rFonts w:ascii="Fira Sans" w:hAnsi="Fira Sans"/>
                <w:snapToGrid w:val="0"/>
                <w:sz w:val="19"/>
                <w:szCs w:val="19"/>
              </w:rPr>
              <w:t>103,9</w:t>
            </w:r>
          </w:p>
        </w:tc>
        <w:tc>
          <w:tcPr>
            <w:tcW w:w="887" w:type="dxa"/>
          </w:tcPr>
          <w:p w14:paraId="005DEAFD" w14:textId="2FE8FAFD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824687">
              <w:rPr>
                <w:rFonts w:ascii="Fira Sans" w:hAnsi="Fira Sans"/>
                <w:snapToGrid w:val="0"/>
                <w:sz w:val="19"/>
                <w:szCs w:val="19"/>
              </w:rPr>
              <w:t>98,3</w:t>
            </w:r>
          </w:p>
        </w:tc>
      </w:tr>
      <w:tr w:rsidR="008A667A" w:rsidRPr="007E0CF8" w14:paraId="74F1D5FD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3606423C" w14:textId="77777777" w:rsidR="008A667A" w:rsidRPr="001311CA" w:rsidRDefault="008A667A" w:rsidP="008A667A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2927B9E3" w14:textId="77777777" w:rsidR="008A667A" w:rsidRPr="000974D5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7412F4E1" w14:textId="5A971F34" w:rsidR="008A667A" w:rsidRPr="003374F0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84,6</w:t>
            </w:r>
          </w:p>
        </w:tc>
        <w:tc>
          <w:tcPr>
            <w:tcW w:w="1022" w:type="dxa"/>
          </w:tcPr>
          <w:p w14:paraId="16495D84" w14:textId="3A551AAD" w:rsidR="008A667A" w:rsidRPr="003374F0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FE719E">
              <w:rPr>
                <w:rFonts w:ascii="Fira Sans" w:hAnsi="Fira Sans"/>
                <w:snapToGrid w:val="0"/>
                <w:sz w:val="19"/>
                <w:szCs w:val="19"/>
              </w:rPr>
              <w:t>121,6</w:t>
            </w:r>
          </w:p>
        </w:tc>
        <w:tc>
          <w:tcPr>
            <w:tcW w:w="886" w:type="dxa"/>
          </w:tcPr>
          <w:p w14:paraId="17955B82" w14:textId="41457C3C" w:rsidR="008A667A" w:rsidRPr="00D013C3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D013C3">
              <w:rPr>
                <w:rFonts w:ascii="Fira Sans" w:hAnsi="Fira Sans"/>
                <w:snapToGrid w:val="0"/>
                <w:sz w:val="19"/>
                <w:szCs w:val="19"/>
              </w:rPr>
              <w:t>93,8</w:t>
            </w:r>
          </w:p>
        </w:tc>
        <w:tc>
          <w:tcPr>
            <w:tcW w:w="886" w:type="dxa"/>
          </w:tcPr>
          <w:p w14:paraId="57E459CD" w14:textId="6EF90F48" w:rsidR="008A667A" w:rsidRPr="003A2D93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3A2D93">
              <w:rPr>
                <w:rFonts w:ascii="Fira Sans" w:hAnsi="Fira Sans"/>
                <w:snapToGrid w:val="0"/>
                <w:sz w:val="19"/>
                <w:szCs w:val="19"/>
              </w:rPr>
              <w:t>100,9</w:t>
            </w:r>
          </w:p>
        </w:tc>
        <w:tc>
          <w:tcPr>
            <w:tcW w:w="884" w:type="dxa"/>
          </w:tcPr>
          <w:p w14:paraId="6E55E390" w14:textId="0100155B" w:rsidR="008A667A" w:rsidRPr="005E7FCF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E7FCF">
              <w:rPr>
                <w:rFonts w:ascii="Fira Sans" w:hAnsi="Fira Sans"/>
                <w:snapToGrid w:val="0"/>
                <w:sz w:val="19"/>
                <w:szCs w:val="19"/>
              </w:rPr>
              <w:t>95,7</w:t>
            </w:r>
          </w:p>
        </w:tc>
        <w:tc>
          <w:tcPr>
            <w:tcW w:w="886" w:type="dxa"/>
          </w:tcPr>
          <w:p w14:paraId="70080033" w14:textId="39F19606" w:rsidR="008A667A" w:rsidRPr="005F413E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F413E">
              <w:rPr>
                <w:rFonts w:ascii="Fira Sans" w:hAnsi="Fira Sans"/>
                <w:snapToGrid w:val="0"/>
                <w:sz w:val="19"/>
                <w:szCs w:val="19"/>
              </w:rPr>
              <w:t>98,9</w:t>
            </w:r>
          </w:p>
        </w:tc>
        <w:tc>
          <w:tcPr>
            <w:tcW w:w="886" w:type="dxa"/>
          </w:tcPr>
          <w:p w14:paraId="7DFC8C26" w14:textId="6A5793F5" w:rsidR="008A667A" w:rsidRPr="00C753C8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C753C8">
              <w:rPr>
                <w:rFonts w:ascii="Fira Sans" w:hAnsi="Fira Sans"/>
                <w:snapToGrid w:val="0"/>
                <w:sz w:val="19"/>
                <w:szCs w:val="19"/>
              </w:rPr>
              <w:t>53,5</w:t>
            </w:r>
          </w:p>
        </w:tc>
        <w:tc>
          <w:tcPr>
            <w:tcW w:w="886" w:type="dxa"/>
          </w:tcPr>
          <w:p w14:paraId="5C999619" w14:textId="093C173C" w:rsidR="008A667A" w:rsidRPr="0082517A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82517A">
              <w:rPr>
                <w:rFonts w:ascii="Fira Sans" w:hAnsi="Fira Sans"/>
                <w:snapToGrid w:val="0"/>
                <w:sz w:val="19"/>
                <w:szCs w:val="19"/>
              </w:rPr>
              <w:t>177,9</w:t>
            </w:r>
          </w:p>
        </w:tc>
        <w:tc>
          <w:tcPr>
            <w:tcW w:w="885" w:type="dxa"/>
          </w:tcPr>
          <w:p w14:paraId="0B202682" w14:textId="56A8D3DE" w:rsidR="008A667A" w:rsidRPr="008A667A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8A667A">
              <w:rPr>
                <w:rFonts w:ascii="Fira Sans" w:hAnsi="Fira Sans"/>
                <w:snapToGrid w:val="0"/>
                <w:sz w:val="19"/>
                <w:szCs w:val="19"/>
              </w:rPr>
              <w:t>100,6</w:t>
            </w:r>
          </w:p>
        </w:tc>
        <w:tc>
          <w:tcPr>
            <w:tcW w:w="882" w:type="dxa"/>
          </w:tcPr>
          <w:p w14:paraId="6B721281" w14:textId="68BF5293" w:rsidR="008A667A" w:rsidRPr="001E0749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5" w:type="dxa"/>
          </w:tcPr>
          <w:p w14:paraId="123CD16F" w14:textId="5FCD799D" w:rsidR="008A667A" w:rsidRPr="008C6510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7" w:type="dxa"/>
          </w:tcPr>
          <w:p w14:paraId="423B3876" w14:textId="7FC9123C" w:rsidR="008A667A" w:rsidRPr="00824687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</w:tr>
      <w:tr w:rsidR="008A667A" w:rsidRPr="007E0CF8" w14:paraId="6C2F356D" w14:textId="77777777" w:rsidTr="00D013C3">
        <w:trPr>
          <w:trHeight w:val="403"/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CAB43EA" w14:textId="77777777" w:rsidR="008A667A" w:rsidRPr="001311CA" w:rsidRDefault="008A667A" w:rsidP="008A667A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515975B2" w14:textId="77777777" w:rsidR="008A667A" w:rsidRPr="000974D5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70051A15" w14:textId="58F92B75" w:rsidR="008A667A" w:rsidRPr="00C21E5B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114,4</w:t>
            </w:r>
          </w:p>
        </w:tc>
        <w:tc>
          <w:tcPr>
            <w:tcW w:w="1022" w:type="dxa"/>
          </w:tcPr>
          <w:p w14:paraId="0EC69177" w14:textId="60BD5459" w:rsidR="008A667A" w:rsidRPr="00C21E5B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117,7</w:t>
            </w:r>
          </w:p>
        </w:tc>
        <w:tc>
          <w:tcPr>
            <w:tcW w:w="886" w:type="dxa"/>
          </w:tcPr>
          <w:p w14:paraId="72C74331" w14:textId="3D5E3550" w:rsidR="008A667A" w:rsidRPr="00D013C3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123,6</w:t>
            </w:r>
          </w:p>
        </w:tc>
        <w:tc>
          <w:tcPr>
            <w:tcW w:w="886" w:type="dxa"/>
          </w:tcPr>
          <w:p w14:paraId="61699B25" w14:textId="2DB3E03C" w:rsidR="008A667A" w:rsidRPr="003A2D93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125,2</w:t>
            </w:r>
          </w:p>
        </w:tc>
        <w:tc>
          <w:tcPr>
            <w:tcW w:w="884" w:type="dxa"/>
          </w:tcPr>
          <w:p w14:paraId="2B71CD75" w14:textId="5F2D9E45" w:rsidR="008A667A" w:rsidRPr="005E7FCF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138,2</w:t>
            </w:r>
          </w:p>
        </w:tc>
        <w:tc>
          <w:tcPr>
            <w:tcW w:w="886" w:type="dxa"/>
          </w:tcPr>
          <w:p w14:paraId="47E3D460" w14:textId="3F074B55" w:rsidR="008A667A" w:rsidRPr="005F413E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140,8</w:t>
            </w:r>
          </w:p>
        </w:tc>
        <w:tc>
          <w:tcPr>
            <w:tcW w:w="886" w:type="dxa"/>
          </w:tcPr>
          <w:p w14:paraId="0A573CAC" w14:textId="2B594553" w:rsidR="008A667A" w:rsidRPr="00C753C8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145,9</w:t>
            </w:r>
          </w:p>
        </w:tc>
        <w:tc>
          <w:tcPr>
            <w:tcW w:w="886" w:type="dxa"/>
          </w:tcPr>
          <w:p w14:paraId="4FBF4523" w14:textId="71FFD8BC" w:rsidR="008A667A" w:rsidRPr="0082517A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150,6</w:t>
            </w:r>
          </w:p>
        </w:tc>
        <w:tc>
          <w:tcPr>
            <w:tcW w:w="885" w:type="dxa"/>
          </w:tcPr>
          <w:p w14:paraId="77CC2175" w14:textId="722CD59A" w:rsidR="008A667A" w:rsidRPr="008A667A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149,2</w:t>
            </w:r>
          </w:p>
        </w:tc>
        <w:tc>
          <w:tcPr>
            <w:tcW w:w="882" w:type="dxa"/>
          </w:tcPr>
          <w:p w14:paraId="6D2C8C39" w14:textId="65D536E8" w:rsidR="008A667A" w:rsidRPr="001E0749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137,7</w:t>
            </w:r>
          </w:p>
        </w:tc>
        <w:tc>
          <w:tcPr>
            <w:tcW w:w="885" w:type="dxa"/>
          </w:tcPr>
          <w:p w14:paraId="610C5753" w14:textId="3813B506" w:rsidR="008A667A" w:rsidRPr="008C6510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137,4</w:t>
            </w:r>
          </w:p>
        </w:tc>
        <w:tc>
          <w:tcPr>
            <w:tcW w:w="887" w:type="dxa"/>
          </w:tcPr>
          <w:p w14:paraId="317EE54B" w14:textId="17CED831" w:rsidR="008A667A" w:rsidRPr="00824687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133,3</w:t>
            </w:r>
          </w:p>
        </w:tc>
      </w:tr>
      <w:tr w:rsidR="008A667A" w:rsidRPr="007E0CF8" w14:paraId="53A915D4" w14:textId="77777777" w:rsidTr="00D013C3">
        <w:trPr>
          <w:trHeight w:val="403"/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6A2185DD" w14:textId="77777777" w:rsidR="008A667A" w:rsidRPr="001311CA" w:rsidRDefault="008A667A" w:rsidP="008A667A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23196573" w14:textId="77777777" w:rsidR="008A667A" w:rsidRPr="000974D5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2055B16A" w14:textId="0BD55A35" w:rsidR="008A667A" w:rsidRPr="003374F0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105,5</w:t>
            </w:r>
          </w:p>
        </w:tc>
        <w:tc>
          <w:tcPr>
            <w:tcW w:w="1022" w:type="dxa"/>
          </w:tcPr>
          <w:p w14:paraId="1283F1AC" w14:textId="583C42AF" w:rsidR="008A667A" w:rsidRPr="00FE719E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125,2</w:t>
            </w:r>
          </w:p>
        </w:tc>
        <w:tc>
          <w:tcPr>
            <w:tcW w:w="886" w:type="dxa"/>
          </w:tcPr>
          <w:p w14:paraId="6ADB15DE" w14:textId="62301B6C" w:rsidR="008A667A" w:rsidRPr="00D013C3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110,2</w:t>
            </w:r>
          </w:p>
        </w:tc>
        <w:tc>
          <w:tcPr>
            <w:tcW w:w="886" w:type="dxa"/>
          </w:tcPr>
          <w:p w14:paraId="71E2E34D" w14:textId="68AE3875" w:rsidR="008A667A" w:rsidRPr="003A2D93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110,5</w:t>
            </w:r>
          </w:p>
        </w:tc>
        <w:tc>
          <w:tcPr>
            <w:tcW w:w="884" w:type="dxa"/>
          </w:tcPr>
          <w:p w14:paraId="2836F257" w14:textId="741DA849" w:rsidR="008A667A" w:rsidRPr="005E7FCF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95,4</w:t>
            </w:r>
          </w:p>
        </w:tc>
        <w:tc>
          <w:tcPr>
            <w:tcW w:w="886" w:type="dxa"/>
          </w:tcPr>
          <w:p w14:paraId="5EFBC6B3" w14:textId="15E1D186" w:rsidR="008A667A" w:rsidRPr="005F413E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92,1</w:t>
            </w:r>
          </w:p>
        </w:tc>
        <w:tc>
          <w:tcPr>
            <w:tcW w:w="886" w:type="dxa"/>
          </w:tcPr>
          <w:p w14:paraId="7C02ABB9" w14:textId="1AC53A8D" w:rsidR="008A667A" w:rsidRPr="00C753C8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49,0</w:t>
            </w:r>
          </w:p>
        </w:tc>
        <w:tc>
          <w:tcPr>
            <w:tcW w:w="886" w:type="dxa"/>
          </w:tcPr>
          <w:p w14:paraId="0D82CB3A" w14:textId="7F2A9A4E" w:rsidR="008A667A" w:rsidRPr="0082517A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85,9</w:t>
            </w:r>
          </w:p>
        </w:tc>
        <w:tc>
          <w:tcPr>
            <w:tcW w:w="885" w:type="dxa"/>
          </w:tcPr>
          <w:p w14:paraId="6DBB1CA6" w14:textId="3D0B5CCC" w:rsidR="008A667A" w:rsidRPr="008A667A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83,2</w:t>
            </w:r>
          </w:p>
        </w:tc>
        <w:tc>
          <w:tcPr>
            <w:tcW w:w="882" w:type="dxa"/>
          </w:tcPr>
          <w:p w14:paraId="3E470F6E" w14:textId="0776871D" w:rsidR="008A667A" w:rsidRPr="001E0749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4727C401" w14:textId="242DADF0" w:rsidR="008A667A" w:rsidRPr="008C6510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</w:tcPr>
          <w:p w14:paraId="5B973A6C" w14:textId="0F0093AB" w:rsidR="008A667A" w:rsidRPr="00824687" w:rsidRDefault="008A667A" w:rsidP="008A66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5E7FCF" w:rsidRPr="007E0CF8" w14:paraId="189B73E4" w14:textId="77777777" w:rsidTr="00D013C3">
        <w:trPr>
          <w:trHeight w:val="403"/>
          <w:tblHeader/>
        </w:trPr>
        <w:tc>
          <w:tcPr>
            <w:tcW w:w="4035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8B742A1" w14:textId="77777777" w:rsidR="005E7FCF" w:rsidRPr="001311CA" w:rsidRDefault="005E7FCF" w:rsidP="005E7FCF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skupu żywca rzeźnego wieprzowego:</w:t>
            </w:r>
          </w:p>
        </w:tc>
        <w:tc>
          <w:tcPr>
            <w:tcW w:w="33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4983E172" w14:textId="77777777" w:rsidR="005E7FCF" w:rsidRPr="000974D5" w:rsidRDefault="005E7FCF" w:rsidP="005E7FC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36CACC7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B2D2A61" w14:textId="77777777" w:rsidR="005E7FCF" w:rsidRPr="00FE719E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EBFAE24" w14:textId="77777777" w:rsidR="005E7FCF" w:rsidRPr="00F1019F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A88924A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460FA6B" w14:textId="77777777" w:rsidR="005E7FCF" w:rsidRPr="00A765D8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773DD65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30155B7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5422825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60AE509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B01830E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40D826F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551A7B4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</w:tr>
      <w:tr w:rsidR="005F413E" w:rsidRPr="007E0CF8" w14:paraId="3ABDA88B" w14:textId="77777777" w:rsidTr="00D013C3">
        <w:trPr>
          <w:trHeight w:val="403"/>
          <w:tblHeader/>
        </w:trPr>
        <w:tc>
          <w:tcPr>
            <w:tcW w:w="4035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EB9C0F4" w14:textId="77777777" w:rsidR="005F413E" w:rsidRPr="001311CA" w:rsidRDefault="005F413E" w:rsidP="005F413E">
            <w:pPr>
              <w:pStyle w:val="Boczek2"/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3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572C2349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3528EC5" w14:textId="0A9842C6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92,7</w:t>
            </w:r>
          </w:p>
        </w:tc>
        <w:tc>
          <w:tcPr>
            <w:tcW w:w="10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13C00F2" w14:textId="3BD81CD7" w:rsidR="005F413E" w:rsidRPr="00FE719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101,9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5FD148A" w14:textId="1A394A07" w:rsidR="005F413E" w:rsidRPr="00F1019F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1019F">
              <w:rPr>
                <w:rFonts w:ascii="Fira Sans" w:hAnsi="Fira Sans"/>
                <w:sz w:val="19"/>
                <w:szCs w:val="19"/>
              </w:rPr>
              <w:t>103,8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909B6B2" w14:textId="11A53171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111,3</w:t>
            </w:r>
          </w:p>
        </w:tc>
        <w:tc>
          <w:tcPr>
            <w:tcW w:w="88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4B285DB" w14:textId="3969E45F" w:rsidR="005F413E" w:rsidRPr="00A765D8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A765D8">
              <w:rPr>
                <w:rFonts w:ascii="Fira Sans" w:hAnsi="Fira Sans"/>
                <w:sz w:val="19"/>
                <w:szCs w:val="19"/>
              </w:rPr>
              <w:t>102,2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FC60F6D" w14:textId="23B46A26" w:rsidR="005F413E" w:rsidRPr="005F413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99,8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C4AC5F3" w14:textId="3178F05B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61324D">
              <w:rPr>
                <w:rFonts w:ascii="Fira Sans" w:hAnsi="Fira Sans"/>
                <w:sz w:val="19"/>
                <w:szCs w:val="19"/>
              </w:rPr>
              <w:t>96,4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B98F723" w14:textId="10136AFE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101,6</w:t>
            </w: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64DB6EF" w14:textId="1217D0E3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96,1</w:t>
            </w:r>
          </w:p>
        </w:tc>
        <w:tc>
          <w:tcPr>
            <w:tcW w:w="88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E6FB1A8" w14:textId="66199D40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93,9</w:t>
            </w: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DFF7B22" w14:textId="025518BB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92,1</w:t>
            </w:r>
          </w:p>
        </w:tc>
        <w:tc>
          <w:tcPr>
            <w:tcW w:w="88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D239FFE" w14:textId="144D162A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97,3</w:t>
            </w:r>
          </w:p>
        </w:tc>
      </w:tr>
      <w:tr w:rsidR="005F413E" w:rsidRPr="007E0CF8" w14:paraId="3452647E" w14:textId="77777777" w:rsidTr="00D013C3">
        <w:trPr>
          <w:trHeight w:val="403"/>
          <w:tblHeader/>
        </w:trPr>
        <w:tc>
          <w:tcPr>
            <w:tcW w:w="4035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8F7AB19" w14:textId="77777777" w:rsidR="005F413E" w:rsidRPr="00F52016" w:rsidRDefault="005F413E" w:rsidP="005F413E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  <w:highlight w:val="yellow"/>
              </w:rPr>
            </w:pPr>
          </w:p>
        </w:tc>
        <w:tc>
          <w:tcPr>
            <w:tcW w:w="33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706BA64F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CD828CC" w14:textId="60F76DD3" w:rsidR="005F413E" w:rsidRPr="003374F0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86,1</w:t>
            </w:r>
          </w:p>
        </w:tc>
        <w:tc>
          <w:tcPr>
            <w:tcW w:w="10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BA1FCF1" w14:textId="3076C814" w:rsidR="005F413E" w:rsidRPr="00FE719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108,2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0717381" w14:textId="06834D1C" w:rsidR="005F413E" w:rsidRPr="00F1019F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109,9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B69006B" w14:textId="14551FA8" w:rsidR="005F413E" w:rsidRPr="003A2D93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102,9</w:t>
            </w:r>
          </w:p>
        </w:tc>
        <w:tc>
          <w:tcPr>
            <w:tcW w:w="88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641D991" w14:textId="686147D0" w:rsidR="005F413E" w:rsidRPr="00A765D8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93,4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7448191" w14:textId="5B58FBE2" w:rsidR="005F413E" w:rsidRPr="005F413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92,0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2B751C" w14:textId="635F69A5" w:rsidR="005F413E" w:rsidRPr="0061324D" w:rsidRDefault="00C753C8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106,4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038A06A" w14:textId="4FDCD430" w:rsidR="005F413E" w:rsidRPr="00C21E5B" w:rsidRDefault="0082517A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110,6</w:t>
            </w: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76EFC6B" w14:textId="5F4BE6FC" w:rsidR="005F413E" w:rsidRPr="00507DA1" w:rsidRDefault="008A667A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86,7</w:t>
            </w:r>
          </w:p>
        </w:tc>
        <w:tc>
          <w:tcPr>
            <w:tcW w:w="88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7D65CBB" w14:textId="2457A0CF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5B02CD4" w14:textId="1D03581A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2B49204" w14:textId="7E54F9E2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57E602B9" w14:textId="77777777" w:rsidR="00FB65A2" w:rsidRDefault="00FB65A2">
      <w:pPr>
        <w:spacing w:before="0"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E0361F4" w14:textId="77777777" w:rsidR="004B5525" w:rsidRPr="00AC460E" w:rsidRDefault="004270C4" w:rsidP="0048214A">
      <w:pPr>
        <w:suppressAutoHyphens/>
        <w:rPr>
          <w:b/>
          <w:color w:val="522398"/>
        </w:rPr>
      </w:pPr>
      <w:r w:rsidRPr="00AC460E">
        <w:rPr>
          <w:b/>
          <w:color w:val="522398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17C5E2C4" w14:textId="77777777" w:rsidTr="00FE3737">
        <w:trPr>
          <w:trHeight w:val="79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52D192F3" w14:textId="7B015BAC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1C540F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1C540F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4CFF4EC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97E856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5D0C17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349A0429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139E7941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419E7CB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8236AF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01CB9AE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B02CF5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5D9D9C9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184CB04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5E6D078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5F413E" w:rsidRPr="007E0CF8" w14:paraId="76230716" w14:textId="77777777" w:rsidTr="00AB583E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1D9944A9" w14:textId="77777777" w:rsidR="005F413E" w:rsidRPr="001311CA" w:rsidRDefault="005F413E" w:rsidP="005F413E">
            <w:pPr>
              <w:pStyle w:val="Boczek3"/>
              <w:tabs>
                <w:tab w:val="clear" w:pos="4395"/>
              </w:tabs>
              <w:suppressAutoHyphens/>
              <w:spacing w:line="20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1BEBB780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</w:tcPr>
          <w:p w14:paraId="3CEB7481" w14:textId="73AC1739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81,7</w:t>
            </w:r>
          </w:p>
        </w:tc>
        <w:tc>
          <w:tcPr>
            <w:tcW w:w="904" w:type="dxa"/>
            <w:tcBorders>
              <w:top w:val="single" w:sz="4" w:space="0" w:color="522398"/>
            </w:tcBorders>
          </w:tcPr>
          <w:p w14:paraId="2FE14BE3" w14:textId="2C8C6DE9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82,1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712900D4" w14:textId="09FEEA3C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1019F">
              <w:rPr>
                <w:rFonts w:ascii="Fira Sans" w:hAnsi="Fira Sans"/>
                <w:sz w:val="19"/>
                <w:szCs w:val="19"/>
              </w:rPr>
              <w:t>83,4</w:t>
            </w:r>
          </w:p>
        </w:tc>
        <w:tc>
          <w:tcPr>
            <w:tcW w:w="906" w:type="dxa"/>
            <w:tcBorders>
              <w:top w:val="single" w:sz="4" w:space="0" w:color="522398"/>
            </w:tcBorders>
          </w:tcPr>
          <w:p w14:paraId="4D11BC27" w14:textId="4C34B574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90,4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3C6BF6D0" w14:textId="3E8AFCFB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A765D8">
              <w:rPr>
                <w:rFonts w:ascii="Fira Sans" w:hAnsi="Fira Sans"/>
                <w:sz w:val="19"/>
                <w:szCs w:val="19"/>
              </w:rPr>
              <w:t>90,9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14E870D1" w14:textId="48006F47" w:rsidR="005F413E" w:rsidRPr="005F413E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90,6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343CC0F1" w14:textId="4D7EBCA2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61324D">
              <w:rPr>
                <w:rFonts w:ascii="Fira Sans" w:hAnsi="Fira Sans"/>
                <w:sz w:val="19"/>
                <w:szCs w:val="19"/>
              </w:rPr>
              <w:t>93,8</w:t>
            </w:r>
          </w:p>
        </w:tc>
        <w:tc>
          <w:tcPr>
            <w:tcW w:w="906" w:type="dxa"/>
            <w:tcBorders>
              <w:top w:val="single" w:sz="4" w:space="0" w:color="522398"/>
            </w:tcBorders>
          </w:tcPr>
          <w:p w14:paraId="19C2AE2D" w14:textId="29BCBC70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95,2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5CA0B8E8" w14:textId="37B0A7F6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90,1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1CE27DD7" w14:textId="1ADF21D8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90,3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3802679D" w14:textId="1F0BA6EF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89,3</w:t>
            </w:r>
          </w:p>
        </w:tc>
        <w:tc>
          <w:tcPr>
            <w:tcW w:w="906" w:type="dxa"/>
            <w:tcBorders>
              <w:top w:val="single" w:sz="4" w:space="0" w:color="522398"/>
            </w:tcBorders>
          </w:tcPr>
          <w:p w14:paraId="4F4DC8F4" w14:textId="03BB9D5F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EE0575">
              <w:rPr>
                <w:rFonts w:ascii="Fira Sans" w:hAnsi="Fira Sans"/>
                <w:sz w:val="19"/>
                <w:szCs w:val="19"/>
              </w:rPr>
              <w:t>88,0</w:t>
            </w:r>
          </w:p>
        </w:tc>
      </w:tr>
      <w:tr w:rsidR="008A667A" w:rsidRPr="007E0CF8" w14:paraId="504F492C" w14:textId="77777777" w:rsidTr="00AB583E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8D3DE04" w14:textId="77777777" w:rsidR="008A667A" w:rsidRPr="001311CA" w:rsidRDefault="008A667A" w:rsidP="008A667A">
            <w:pPr>
              <w:pStyle w:val="Boczek"/>
              <w:suppressAutoHyphens/>
              <w:spacing w:line="200" w:lineRule="exact"/>
              <w:ind w:left="93" w:hanging="93"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2F8FF38" w14:textId="77777777" w:rsidR="008A667A" w:rsidRPr="000974D5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</w:tcPr>
          <w:p w14:paraId="1563D0ED" w14:textId="4F2A754A" w:rsidR="008A667A" w:rsidRPr="003374F0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81,7</w:t>
            </w:r>
          </w:p>
        </w:tc>
        <w:tc>
          <w:tcPr>
            <w:tcW w:w="904" w:type="dxa"/>
          </w:tcPr>
          <w:p w14:paraId="3152D5D0" w14:textId="3AC18819" w:rsidR="008A667A" w:rsidRPr="00FE719E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86,8</w:t>
            </w:r>
          </w:p>
        </w:tc>
        <w:tc>
          <w:tcPr>
            <w:tcW w:w="905" w:type="dxa"/>
          </w:tcPr>
          <w:p w14:paraId="51E14B80" w14:textId="65C7DCEB" w:rsidR="008A667A" w:rsidRPr="00D013C3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91,9</w:t>
            </w:r>
          </w:p>
        </w:tc>
        <w:tc>
          <w:tcPr>
            <w:tcW w:w="906" w:type="dxa"/>
          </w:tcPr>
          <w:p w14:paraId="4B1A5D84" w14:textId="72D1E40C" w:rsidR="008A667A" w:rsidRPr="003A2D93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85,0</w:t>
            </w:r>
          </w:p>
        </w:tc>
        <w:tc>
          <w:tcPr>
            <w:tcW w:w="905" w:type="dxa"/>
          </w:tcPr>
          <w:p w14:paraId="4D827FFF" w14:textId="7CFC6956" w:rsidR="008A667A" w:rsidRPr="005E7FCF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77,7</w:t>
            </w:r>
          </w:p>
        </w:tc>
        <w:tc>
          <w:tcPr>
            <w:tcW w:w="905" w:type="dxa"/>
          </w:tcPr>
          <w:p w14:paraId="22753AD2" w14:textId="53B9E310" w:rsidR="008A667A" w:rsidRPr="005F413E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71,7</w:t>
            </w:r>
          </w:p>
        </w:tc>
        <w:tc>
          <w:tcPr>
            <w:tcW w:w="905" w:type="dxa"/>
          </w:tcPr>
          <w:p w14:paraId="065E5452" w14:textId="7954E394" w:rsidR="008A667A" w:rsidRPr="00C753C8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79,1</w:t>
            </w:r>
          </w:p>
        </w:tc>
        <w:tc>
          <w:tcPr>
            <w:tcW w:w="906" w:type="dxa"/>
          </w:tcPr>
          <w:p w14:paraId="6BD592F2" w14:textId="0D9F5626" w:rsidR="008A667A" w:rsidRPr="0082517A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86,1</w:t>
            </w:r>
          </w:p>
        </w:tc>
        <w:tc>
          <w:tcPr>
            <w:tcW w:w="905" w:type="dxa"/>
          </w:tcPr>
          <w:p w14:paraId="7B7340DA" w14:textId="6B62E353" w:rsidR="008A667A" w:rsidRPr="008A667A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77,7</w:t>
            </w:r>
          </w:p>
        </w:tc>
        <w:tc>
          <w:tcPr>
            <w:tcW w:w="905" w:type="dxa"/>
          </w:tcPr>
          <w:p w14:paraId="0F8BDD9D" w14:textId="7A0FF842" w:rsidR="008A667A" w:rsidRPr="00C21E5B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03C1919A" w14:textId="2A903A0E" w:rsidR="008A667A" w:rsidRPr="008C6510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</w:tcPr>
          <w:p w14:paraId="33FB71F3" w14:textId="6A4D17A0" w:rsidR="008A667A" w:rsidRPr="00EE0575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8A667A" w:rsidRPr="007E0CF8" w14:paraId="40C39EDD" w14:textId="77777777" w:rsidTr="00AB583E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CB70B48" w14:textId="77777777" w:rsidR="008A667A" w:rsidRPr="001311CA" w:rsidRDefault="008A667A" w:rsidP="008A667A">
            <w:pPr>
              <w:pStyle w:val="Boczek"/>
              <w:suppressAutoHyphens/>
              <w:spacing w:line="200" w:lineRule="exact"/>
              <w:ind w:left="0" w:firstLine="0"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1311CA">
              <w:rPr>
                <w:rFonts w:ascii="Fira Sans" w:hAnsi="Fira Sans"/>
                <w:color w:val="000000"/>
                <w:sz w:val="19"/>
                <w:szCs w:val="19"/>
              </w:rPr>
              <w:t xml:space="preserve">Relacje cen </w:t>
            </w:r>
            <w:proofErr w:type="spellStart"/>
            <w:r w:rsidRPr="001311CA">
              <w:rPr>
                <w:rFonts w:ascii="Fira Sans" w:hAnsi="Fira Sans"/>
                <w:color w:val="000000"/>
                <w:sz w:val="19"/>
                <w:szCs w:val="19"/>
              </w:rPr>
              <w:t>skupu</w:t>
            </w:r>
            <w:r w:rsidRPr="001311CA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a</w:t>
            </w:r>
            <w:proofErr w:type="spellEnd"/>
            <w:r w:rsidRPr="001311CA">
              <w:rPr>
                <w:rFonts w:ascii="Fira Sans" w:hAnsi="Fira Sans"/>
                <w:color w:val="000000"/>
                <w:sz w:val="19"/>
                <w:szCs w:val="19"/>
              </w:rPr>
              <w:t xml:space="preserve"> żywca wieprzowego do cen targowiskowych jęczmienia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5388B04" w14:textId="77777777" w:rsidR="008A667A" w:rsidRPr="000974D5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</w:tcPr>
          <w:p w14:paraId="453A0BB1" w14:textId="2371532E" w:rsidR="008A667A" w:rsidRPr="00C21E5B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4,5</w:t>
            </w:r>
          </w:p>
        </w:tc>
        <w:tc>
          <w:tcPr>
            <w:tcW w:w="904" w:type="dxa"/>
          </w:tcPr>
          <w:p w14:paraId="5EDF6D13" w14:textId="4761EAD2" w:rsidR="008A667A" w:rsidRPr="00FE719E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4,6</w:t>
            </w:r>
          </w:p>
        </w:tc>
        <w:tc>
          <w:tcPr>
            <w:tcW w:w="905" w:type="dxa"/>
          </w:tcPr>
          <w:p w14:paraId="3C6861B2" w14:textId="3D374673" w:rsidR="008A667A" w:rsidRPr="00D013C3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5,2</w:t>
            </w:r>
          </w:p>
        </w:tc>
        <w:tc>
          <w:tcPr>
            <w:tcW w:w="906" w:type="dxa"/>
          </w:tcPr>
          <w:p w14:paraId="0B78C3CE" w14:textId="582CFA07" w:rsidR="008A667A" w:rsidRPr="003A2D93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5,6</w:t>
            </w:r>
          </w:p>
        </w:tc>
        <w:tc>
          <w:tcPr>
            <w:tcW w:w="905" w:type="dxa"/>
          </w:tcPr>
          <w:p w14:paraId="32FC7D05" w14:textId="1AC033A2" w:rsidR="008A667A" w:rsidRPr="005E7FCF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5,6</w:t>
            </w:r>
          </w:p>
        </w:tc>
        <w:tc>
          <w:tcPr>
            <w:tcW w:w="905" w:type="dxa"/>
          </w:tcPr>
          <w:p w14:paraId="1B54F1B9" w14:textId="0C48B72D" w:rsidR="008A667A" w:rsidRPr="005F413E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5,6</w:t>
            </w:r>
          </w:p>
        </w:tc>
        <w:tc>
          <w:tcPr>
            <w:tcW w:w="905" w:type="dxa"/>
          </w:tcPr>
          <w:p w14:paraId="24CA15EF" w14:textId="7C492B63" w:rsidR="008A667A" w:rsidRPr="00C753C8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5,2</w:t>
            </w:r>
          </w:p>
        </w:tc>
        <w:tc>
          <w:tcPr>
            <w:tcW w:w="906" w:type="dxa"/>
          </w:tcPr>
          <w:p w14:paraId="77B82F7D" w14:textId="2BF50077" w:rsidR="008A667A" w:rsidRPr="0082517A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5,9</w:t>
            </w:r>
          </w:p>
        </w:tc>
        <w:tc>
          <w:tcPr>
            <w:tcW w:w="905" w:type="dxa"/>
          </w:tcPr>
          <w:p w14:paraId="7002BB0E" w14:textId="663C81F2" w:rsidR="008A667A" w:rsidRPr="008A667A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5,8</w:t>
            </w:r>
          </w:p>
        </w:tc>
        <w:tc>
          <w:tcPr>
            <w:tcW w:w="905" w:type="dxa"/>
          </w:tcPr>
          <w:p w14:paraId="33CEF09D" w14:textId="4863CC3E" w:rsidR="008A667A" w:rsidRPr="00C21E5B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5,5</w:t>
            </w:r>
          </w:p>
        </w:tc>
        <w:tc>
          <w:tcPr>
            <w:tcW w:w="905" w:type="dxa"/>
          </w:tcPr>
          <w:p w14:paraId="24F17980" w14:textId="71783858" w:rsidR="008A667A" w:rsidRPr="008C6510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4,8</w:t>
            </w:r>
          </w:p>
        </w:tc>
        <w:tc>
          <w:tcPr>
            <w:tcW w:w="906" w:type="dxa"/>
          </w:tcPr>
          <w:p w14:paraId="5ECEDB65" w14:textId="7775B186" w:rsidR="008A667A" w:rsidRPr="00EE0575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EE0575">
              <w:rPr>
                <w:rFonts w:ascii="Fira Sans" w:hAnsi="Fira Sans"/>
                <w:sz w:val="19"/>
                <w:szCs w:val="19"/>
              </w:rPr>
              <w:t>4,7</w:t>
            </w:r>
          </w:p>
        </w:tc>
      </w:tr>
      <w:tr w:rsidR="008A667A" w:rsidRPr="007E0CF8" w14:paraId="14F4D242" w14:textId="77777777" w:rsidTr="00AB583E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BB250B7" w14:textId="77777777" w:rsidR="008A667A" w:rsidRPr="00F52016" w:rsidRDefault="008A667A" w:rsidP="008A667A">
            <w:pPr>
              <w:pStyle w:val="Boczek"/>
              <w:suppressAutoHyphens/>
              <w:spacing w:line="200" w:lineRule="exact"/>
              <w:ind w:left="93" w:hanging="93"/>
              <w:rPr>
                <w:rFonts w:ascii="Fira Sans" w:hAnsi="Fira Sans"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2CF3A72" w14:textId="77777777" w:rsidR="008A667A" w:rsidRPr="000974D5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</w:tcPr>
          <w:p w14:paraId="13020993" w14:textId="0F5A5F41" w:rsidR="008A667A" w:rsidRPr="003374F0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4,0</w:t>
            </w:r>
          </w:p>
        </w:tc>
        <w:tc>
          <w:tcPr>
            <w:tcW w:w="904" w:type="dxa"/>
          </w:tcPr>
          <w:p w14:paraId="5035FE14" w14:textId="3E7386E9" w:rsidR="008A667A" w:rsidRPr="00FE719E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4,4</w:t>
            </w:r>
          </w:p>
        </w:tc>
        <w:tc>
          <w:tcPr>
            <w:tcW w:w="905" w:type="dxa"/>
          </w:tcPr>
          <w:p w14:paraId="42612F84" w14:textId="0C967336" w:rsidR="008A667A" w:rsidRPr="00D013C3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5,1</w:t>
            </w:r>
          </w:p>
        </w:tc>
        <w:tc>
          <w:tcPr>
            <w:tcW w:w="906" w:type="dxa"/>
          </w:tcPr>
          <w:p w14:paraId="2568A429" w14:textId="5080D0F5" w:rsidR="008A667A" w:rsidRPr="003A2D93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5,3</w:t>
            </w:r>
          </w:p>
        </w:tc>
        <w:tc>
          <w:tcPr>
            <w:tcW w:w="905" w:type="dxa"/>
          </w:tcPr>
          <w:p w14:paraId="3A6E7E21" w14:textId="5A899329" w:rsidR="008A667A" w:rsidRPr="005E7FCF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4,6</w:t>
            </w:r>
          </w:p>
        </w:tc>
        <w:tc>
          <w:tcPr>
            <w:tcW w:w="905" w:type="dxa"/>
          </w:tcPr>
          <w:p w14:paraId="3BE98B89" w14:textId="5CA7F0A5" w:rsidR="008A667A" w:rsidRPr="005F413E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4,5</w:t>
            </w:r>
          </w:p>
        </w:tc>
        <w:tc>
          <w:tcPr>
            <w:tcW w:w="905" w:type="dxa"/>
          </w:tcPr>
          <w:p w14:paraId="099ACE8E" w14:textId="1E126582" w:rsidR="008A667A" w:rsidRPr="00C753C8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4,6</w:t>
            </w:r>
          </w:p>
        </w:tc>
        <w:tc>
          <w:tcPr>
            <w:tcW w:w="906" w:type="dxa"/>
          </w:tcPr>
          <w:p w14:paraId="12F2D184" w14:textId="711FA4E0" w:rsidR="008A667A" w:rsidRPr="0082517A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5,2</w:t>
            </w:r>
          </w:p>
        </w:tc>
        <w:tc>
          <w:tcPr>
            <w:tcW w:w="905" w:type="dxa"/>
          </w:tcPr>
          <w:p w14:paraId="085C63B6" w14:textId="3A520F0F" w:rsidR="008A667A" w:rsidRPr="008A667A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4,3</w:t>
            </w:r>
          </w:p>
        </w:tc>
        <w:tc>
          <w:tcPr>
            <w:tcW w:w="905" w:type="dxa"/>
          </w:tcPr>
          <w:p w14:paraId="5B69FDC7" w14:textId="7A3BB92A" w:rsidR="008A667A" w:rsidRPr="00C21E5B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0C39B222" w14:textId="13A9F57F" w:rsidR="008A667A" w:rsidRPr="008C6510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</w:tcPr>
          <w:p w14:paraId="1C7378FA" w14:textId="2953ECA3" w:rsidR="008A667A" w:rsidRPr="00EE0575" w:rsidRDefault="008A667A" w:rsidP="008A66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D013C3" w:rsidRPr="007E0CF8" w14:paraId="032C3442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F32F3BD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jc w:val="lef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Produkcja sprzedana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przemysłu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(w cenach stałych):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0BD5142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69E32246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49A6B457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B615070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F57A290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0047242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5A0493C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12654EC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6949836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DA0051F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EF11DE6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314DDC5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28C808C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7190557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1DD80B2" w14:textId="77777777" w:rsidR="00D013C3" w:rsidRPr="007E0CF8" w:rsidRDefault="00D013C3" w:rsidP="00D013C3">
            <w:pPr>
              <w:pStyle w:val="Boczek2"/>
              <w:suppressAutoHyphens/>
              <w:spacing w:line="20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99F19C3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7AC2A4E" w14:textId="2A3F97B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113,1</w:t>
            </w:r>
          </w:p>
        </w:tc>
        <w:tc>
          <w:tcPr>
            <w:tcW w:w="904" w:type="dxa"/>
            <w:vAlign w:val="bottom"/>
          </w:tcPr>
          <w:p w14:paraId="12DFAB5C" w14:textId="64AC1F3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93,0</w:t>
            </w:r>
          </w:p>
        </w:tc>
        <w:tc>
          <w:tcPr>
            <w:tcW w:w="905" w:type="dxa"/>
            <w:vAlign w:val="bottom"/>
          </w:tcPr>
          <w:p w14:paraId="29BDA4AA" w14:textId="3A369C15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103,3</w:t>
            </w:r>
          </w:p>
        </w:tc>
        <w:tc>
          <w:tcPr>
            <w:tcW w:w="906" w:type="dxa"/>
            <w:vAlign w:val="bottom"/>
          </w:tcPr>
          <w:p w14:paraId="6B62E918" w14:textId="5C0EAB5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100,0</w:t>
            </w:r>
          </w:p>
        </w:tc>
        <w:tc>
          <w:tcPr>
            <w:tcW w:w="905" w:type="dxa"/>
            <w:vAlign w:val="bottom"/>
          </w:tcPr>
          <w:p w14:paraId="4C9527AB" w14:textId="39CF2C86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  <w:tc>
          <w:tcPr>
            <w:tcW w:w="905" w:type="dxa"/>
            <w:vAlign w:val="bottom"/>
          </w:tcPr>
          <w:p w14:paraId="111F9EF8" w14:textId="5BEBF24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96,6</w:t>
            </w:r>
          </w:p>
        </w:tc>
        <w:tc>
          <w:tcPr>
            <w:tcW w:w="905" w:type="dxa"/>
            <w:vAlign w:val="bottom"/>
          </w:tcPr>
          <w:p w14:paraId="05224D64" w14:textId="05BBB48B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102,1</w:t>
            </w:r>
          </w:p>
        </w:tc>
        <w:tc>
          <w:tcPr>
            <w:tcW w:w="906" w:type="dxa"/>
            <w:vAlign w:val="bottom"/>
          </w:tcPr>
          <w:p w14:paraId="0FFF98C6" w14:textId="0D09E4E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92,6</w:t>
            </w:r>
          </w:p>
        </w:tc>
        <w:tc>
          <w:tcPr>
            <w:tcW w:w="905" w:type="dxa"/>
            <w:vAlign w:val="bottom"/>
          </w:tcPr>
          <w:p w14:paraId="5B94942F" w14:textId="4FA04D4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113,2</w:t>
            </w:r>
          </w:p>
        </w:tc>
        <w:tc>
          <w:tcPr>
            <w:tcW w:w="905" w:type="dxa"/>
            <w:vAlign w:val="bottom"/>
          </w:tcPr>
          <w:p w14:paraId="6E05A803" w14:textId="53C1C6A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104,7</w:t>
            </w:r>
          </w:p>
        </w:tc>
        <w:tc>
          <w:tcPr>
            <w:tcW w:w="905" w:type="dxa"/>
            <w:vAlign w:val="bottom"/>
          </w:tcPr>
          <w:p w14:paraId="6A0B6C3B" w14:textId="5F0C36E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88,5</w:t>
            </w:r>
          </w:p>
        </w:tc>
        <w:tc>
          <w:tcPr>
            <w:tcW w:w="906" w:type="dxa"/>
            <w:vAlign w:val="bottom"/>
          </w:tcPr>
          <w:p w14:paraId="5343F810" w14:textId="71931DE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100,5</w:t>
            </w:r>
          </w:p>
        </w:tc>
      </w:tr>
      <w:tr w:rsidR="00D013C3" w:rsidRPr="007E0CF8" w14:paraId="290F2A1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492C1717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87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B7EAB3E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57C33DB" w14:textId="1339141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94,5</w:t>
            </w:r>
          </w:p>
        </w:tc>
        <w:tc>
          <w:tcPr>
            <w:tcW w:w="904" w:type="dxa"/>
            <w:vAlign w:val="bottom"/>
          </w:tcPr>
          <w:p w14:paraId="08DE133B" w14:textId="2774A22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102,5</w:t>
            </w:r>
          </w:p>
        </w:tc>
        <w:tc>
          <w:tcPr>
            <w:tcW w:w="905" w:type="dxa"/>
            <w:vAlign w:val="bottom"/>
          </w:tcPr>
          <w:p w14:paraId="4A947A87" w14:textId="4691324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</w:t>
            </w:r>
            <w:r w:rsidR="00E446CA">
              <w:rPr>
                <w:rFonts w:cs="Arial"/>
                <w:szCs w:val="19"/>
              </w:rPr>
              <w:t>9</w:t>
            </w:r>
          </w:p>
        </w:tc>
        <w:tc>
          <w:tcPr>
            <w:tcW w:w="906" w:type="dxa"/>
            <w:vAlign w:val="bottom"/>
          </w:tcPr>
          <w:p w14:paraId="3D2D5A72" w14:textId="6717CC57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91,9</w:t>
            </w:r>
          </w:p>
        </w:tc>
        <w:tc>
          <w:tcPr>
            <w:tcW w:w="905" w:type="dxa"/>
            <w:vAlign w:val="bottom"/>
          </w:tcPr>
          <w:p w14:paraId="0FF3933F" w14:textId="3D8559A9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</w:t>
            </w:r>
            <w:r w:rsidR="005C2BEA">
              <w:rPr>
                <w:rFonts w:cs="Arial"/>
                <w:szCs w:val="19"/>
              </w:rPr>
              <w:t>0</w:t>
            </w:r>
          </w:p>
        </w:tc>
        <w:tc>
          <w:tcPr>
            <w:tcW w:w="905" w:type="dxa"/>
            <w:vAlign w:val="bottom"/>
          </w:tcPr>
          <w:p w14:paraId="0E648479" w14:textId="76F8FE66" w:rsidR="00D013C3" w:rsidRPr="007E0CF8" w:rsidRDefault="005C2BE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</w:t>
            </w:r>
            <w:r w:rsidR="007568C2">
              <w:rPr>
                <w:rFonts w:cs="Arial"/>
                <w:szCs w:val="19"/>
              </w:rPr>
              <w:t>9</w:t>
            </w:r>
          </w:p>
        </w:tc>
        <w:tc>
          <w:tcPr>
            <w:tcW w:w="905" w:type="dxa"/>
            <w:vAlign w:val="bottom"/>
          </w:tcPr>
          <w:p w14:paraId="413ACC5B" w14:textId="64B248A4" w:rsidR="00D013C3" w:rsidRPr="007E0CF8" w:rsidRDefault="007568C2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100,5</w:t>
            </w:r>
          </w:p>
        </w:tc>
        <w:tc>
          <w:tcPr>
            <w:tcW w:w="906" w:type="dxa"/>
            <w:vAlign w:val="bottom"/>
          </w:tcPr>
          <w:p w14:paraId="07BE93F5" w14:textId="077237DB" w:rsidR="00D013C3" w:rsidRPr="007E0CF8" w:rsidRDefault="00D47572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93,6</w:t>
            </w:r>
          </w:p>
        </w:tc>
        <w:tc>
          <w:tcPr>
            <w:tcW w:w="905" w:type="dxa"/>
            <w:vAlign w:val="bottom"/>
          </w:tcPr>
          <w:p w14:paraId="353EC9C3" w14:textId="3AB6F2CF" w:rsidR="00D013C3" w:rsidRPr="007E0CF8" w:rsidRDefault="00786CA9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112,9</w:t>
            </w:r>
          </w:p>
        </w:tc>
        <w:tc>
          <w:tcPr>
            <w:tcW w:w="905" w:type="dxa"/>
            <w:vAlign w:val="bottom"/>
          </w:tcPr>
          <w:p w14:paraId="44CF1AAD" w14:textId="3F38DA9B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83F3AB5" w14:textId="706A75D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CBC261F" w14:textId="428E83F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6554D7C0" w14:textId="77777777" w:rsidTr="00FE3737">
        <w:trPr>
          <w:tblHeader/>
        </w:trPr>
        <w:tc>
          <w:tcPr>
            <w:tcW w:w="4222" w:type="dxa"/>
            <w:tcBorders>
              <w:bottom w:val="single" w:sz="4" w:space="0" w:color="522398"/>
              <w:right w:val="nil"/>
            </w:tcBorders>
            <w:vAlign w:val="center"/>
          </w:tcPr>
          <w:p w14:paraId="45CF4C83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  <w:bottom w:val="single" w:sz="4" w:space="0" w:color="522398"/>
            </w:tcBorders>
            <w:vAlign w:val="center"/>
          </w:tcPr>
          <w:p w14:paraId="3CB71D59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57EDBE6A" w14:textId="7931C0C0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101,2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56AED59A" w14:textId="04BC8535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90,0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0C4560C5" w14:textId="4F4EF4A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91,4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5C9E27A7" w14:textId="230D9A6B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93,3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3A641373" w14:textId="5BE9C13A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101,1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2C4AFE31" w14:textId="31A6BD6A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5406685B" w14:textId="64BD6233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101,8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14DE3AA3" w14:textId="506D1E6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98,7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2C7C2EF2" w14:textId="0535755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3321C871" w14:textId="6EE395D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32135851" w14:textId="1BD8D8A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95,0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2B2FD6EC" w14:textId="33EE300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107,1</w:t>
            </w:r>
          </w:p>
        </w:tc>
      </w:tr>
      <w:tr w:rsidR="00D013C3" w:rsidRPr="007E0CF8" w14:paraId="57B5A591" w14:textId="77777777" w:rsidTr="00FE3737">
        <w:trPr>
          <w:tblHeader/>
        </w:trPr>
        <w:tc>
          <w:tcPr>
            <w:tcW w:w="4222" w:type="dxa"/>
            <w:tcBorders>
              <w:bottom w:val="single" w:sz="4" w:space="0" w:color="522398"/>
              <w:right w:val="nil"/>
            </w:tcBorders>
            <w:vAlign w:val="center"/>
          </w:tcPr>
          <w:p w14:paraId="02E5CD8D" w14:textId="77777777" w:rsidR="00D013C3" w:rsidRPr="007E0CF8" w:rsidRDefault="00D013C3" w:rsidP="00D013C3">
            <w:pPr>
              <w:pStyle w:val="Boczek"/>
              <w:suppressAutoHyphens/>
              <w:spacing w:line="220" w:lineRule="exact"/>
              <w:ind w:left="93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  <w:bottom w:val="single" w:sz="4" w:space="0" w:color="522398"/>
            </w:tcBorders>
            <w:vAlign w:val="center"/>
          </w:tcPr>
          <w:p w14:paraId="450B43CF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5C352EC5" w14:textId="0FC3AEAA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89,5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7F5032D9" w14:textId="68C62980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42BBB5A1" w14:textId="63680AA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</w:t>
            </w:r>
            <w:r w:rsidR="00E446CA">
              <w:rPr>
                <w:rFonts w:cs="Arial"/>
                <w:szCs w:val="19"/>
              </w:rPr>
              <w:t>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3633B2A3" w14:textId="01E57D92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7858E630" w14:textId="20C8417F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</w:t>
            </w:r>
            <w:r w:rsidR="005C2BEA">
              <w:rPr>
                <w:rFonts w:cs="Arial"/>
                <w:szCs w:val="19"/>
              </w:rPr>
              <w:t>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0583AA84" w14:textId="6081B712" w:rsidR="00D013C3" w:rsidRPr="007E0CF8" w:rsidRDefault="005C2BE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27312CCC" w14:textId="5DC29980" w:rsidR="00D013C3" w:rsidRPr="007E0CF8" w:rsidRDefault="007568C2" w:rsidP="004C0FD7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97,9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24905358" w14:textId="44AE8A35" w:rsidR="00D013C3" w:rsidRPr="007E0CF8" w:rsidRDefault="00D47572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4FDA2A83" w14:textId="72456BDA" w:rsidR="00D013C3" w:rsidRPr="007E0CF8" w:rsidRDefault="00786CA9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7F9DD1BB" w14:textId="248393BD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6483F395" w14:textId="7599B36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352496B0" w14:textId="08D52FDC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18E6CC87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</w:tcPr>
          <w:p w14:paraId="6E9D9E63" w14:textId="77777777" w:rsidR="00D013C3" w:rsidRPr="007E0CF8" w:rsidRDefault="00D013C3" w:rsidP="00D013C3">
            <w:pPr>
              <w:suppressAutoHyphens/>
              <w:spacing w:before="0" w:after="0"/>
              <w:rPr>
                <w:szCs w:val="19"/>
              </w:rPr>
            </w:pPr>
            <w:r w:rsidRPr="007E0CF8">
              <w:rPr>
                <w:szCs w:val="19"/>
              </w:rPr>
              <w:t>Produkcja budowlano-</w:t>
            </w:r>
            <w:proofErr w:type="spellStart"/>
            <w:r w:rsidRPr="007E0CF8">
              <w:rPr>
                <w:szCs w:val="19"/>
              </w:rPr>
              <w:t>montażowa</w:t>
            </w:r>
            <w:r w:rsidRPr="007E0CF8">
              <w:rPr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szCs w:val="19"/>
              </w:rPr>
              <w:t xml:space="preserve"> </w:t>
            </w:r>
            <w:r w:rsidRPr="007E0CF8">
              <w:rPr>
                <w:szCs w:val="19"/>
              </w:rPr>
              <w:br/>
              <w:t>(w cenach bieżących)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2FD23FB1" w14:textId="77777777" w:rsidR="00D013C3" w:rsidRPr="007E0CF8" w:rsidRDefault="00D013C3" w:rsidP="00D013C3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2FE2295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1259BA3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74A8DC1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22CE58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F6F3428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830A584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D4AA1A0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13276DD1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AAC939C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9A7B9B6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28C667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4F44AE7D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D013C3" w:rsidRPr="007E0CF8" w14:paraId="29F5F72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94105B9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E856A43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5F4A874C" w14:textId="164B60B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50,4</w:t>
            </w:r>
          </w:p>
        </w:tc>
        <w:tc>
          <w:tcPr>
            <w:tcW w:w="904" w:type="dxa"/>
            <w:vAlign w:val="bottom"/>
          </w:tcPr>
          <w:p w14:paraId="49354B4C" w14:textId="64CB47C4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116,2</w:t>
            </w:r>
          </w:p>
        </w:tc>
        <w:tc>
          <w:tcPr>
            <w:tcW w:w="905" w:type="dxa"/>
            <w:vAlign w:val="bottom"/>
          </w:tcPr>
          <w:p w14:paraId="1C96708A" w14:textId="658D15E0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76,1</w:t>
            </w:r>
          </w:p>
        </w:tc>
        <w:tc>
          <w:tcPr>
            <w:tcW w:w="906" w:type="dxa"/>
            <w:vAlign w:val="bottom"/>
          </w:tcPr>
          <w:p w14:paraId="52680E03" w14:textId="708D0CE3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130,4</w:t>
            </w:r>
          </w:p>
        </w:tc>
        <w:tc>
          <w:tcPr>
            <w:tcW w:w="905" w:type="dxa"/>
            <w:vAlign w:val="bottom"/>
          </w:tcPr>
          <w:p w14:paraId="7CEE658C" w14:textId="6E344A7C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100,2</w:t>
            </w:r>
          </w:p>
        </w:tc>
        <w:tc>
          <w:tcPr>
            <w:tcW w:w="905" w:type="dxa"/>
            <w:vAlign w:val="bottom"/>
          </w:tcPr>
          <w:p w14:paraId="60BAB19B" w14:textId="671A7825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119,8</w:t>
            </w:r>
          </w:p>
        </w:tc>
        <w:tc>
          <w:tcPr>
            <w:tcW w:w="905" w:type="dxa"/>
            <w:vAlign w:val="bottom"/>
          </w:tcPr>
          <w:p w14:paraId="753C69FC" w14:textId="7D80227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101,0</w:t>
            </w:r>
          </w:p>
        </w:tc>
        <w:tc>
          <w:tcPr>
            <w:tcW w:w="906" w:type="dxa"/>
            <w:vAlign w:val="bottom"/>
          </w:tcPr>
          <w:p w14:paraId="29BAF138" w14:textId="37B644A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81,2</w:t>
            </w:r>
          </w:p>
        </w:tc>
        <w:tc>
          <w:tcPr>
            <w:tcW w:w="905" w:type="dxa"/>
            <w:vAlign w:val="bottom"/>
          </w:tcPr>
          <w:p w14:paraId="03C4B0D0" w14:textId="6675BC5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149,7</w:t>
            </w:r>
          </w:p>
        </w:tc>
        <w:tc>
          <w:tcPr>
            <w:tcW w:w="905" w:type="dxa"/>
            <w:vAlign w:val="bottom"/>
          </w:tcPr>
          <w:p w14:paraId="2BBFC945" w14:textId="4DC6925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74,9</w:t>
            </w:r>
          </w:p>
        </w:tc>
        <w:tc>
          <w:tcPr>
            <w:tcW w:w="905" w:type="dxa"/>
            <w:vAlign w:val="bottom"/>
          </w:tcPr>
          <w:p w14:paraId="77992E42" w14:textId="55E8294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125,8</w:t>
            </w:r>
          </w:p>
        </w:tc>
        <w:tc>
          <w:tcPr>
            <w:tcW w:w="906" w:type="dxa"/>
            <w:vAlign w:val="bottom"/>
          </w:tcPr>
          <w:p w14:paraId="4A90A425" w14:textId="468492A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116,2</w:t>
            </w:r>
          </w:p>
        </w:tc>
      </w:tr>
      <w:tr w:rsidR="00D013C3" w:rsidRPr="007E0CF8" w14:paraId="706655DE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C189473" w14:textId="77777777" w:rsidR="00D013C3" w:rsidRPr="007E0CF8" w:rsidRDefault="00D013C3" w:rsidP="00D013C3">
            <w:pPr>
              <w:pStyle w:val="Boczek"/>
              <w:suppressAutoHyphens/>
              <w:spacing w:line="220" w:lineRule="exact"/>
              <w:ind w:left="93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603D978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4CBA9454" w14:textId="510F1FF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42,2</w:t>
            </w:r>
          </w:p>
        </w:tc>
        <w:tc>
          <w:tcPr>
            <w:tcW w:w="904" w:type="dxa"/>
            <w:vAlign w:val="bottom"/>
          </w:tcPr>
          <w:p w14:paraId="2CD93C26" w14:textId="4019E43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96,3</w:t>
            </w:r>
          </w:p>
        </w:tc>
        <w:tc>
          <w:tcPr>
            <w:tcW w:w="905" w:type="dxa"/>
            <w:vAlign w:val="bottom"/>
          </w:tcPr>
          <w:p w14:paraId="24E54B48" w14:textId="7AFB4CDD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151,8</w:t>
            </w:r>
          </w:p>
        </w:tc>
        <w:tc>
          <w:tcPr>
            <w:tcW w:w="906" w:type="dxa"/>
            <w:vAlign w:val="bottom"/>
          </w:tcPr>
          <w:p w14:paraId="0B85DBF5" w14:textId="70488678" w:rsidR="00D013C3" w:rsidRPr="007E0CF8" w:rsidRDefault="00E446C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94,8</w:t>
            </w:r>
          </w:p>
        </w:tc>
        <w:tc>
          <w:tcPr>
            <w:tcW w:w="905" w:type="dxa"/>
            <w:vAlign w:val="bottom"/>
          </w:tcPr>
          <w:p w14:paraId="2953EE78" w14:textId="01BF8E5C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83,8</w:t>
            </w:r>
          </w:p>
        </w:tc>
        <w:tc>
          <w:tcPr>
            <w:tcW w:w="905" w:type="dxa"/>
            <w:vAlign w:val="bottom"/>
          </w:tcPr>
          <w:p w14:paraId="13F0285F" w14:textId="75B1BC62" w:rsidR="00D013C3" w:rsidRPr="007E0CF8" w:rsidRDefault="005C2BE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118,5</w:t>
            </w:r>
          </w:p>
        </w:tc>
        <w:tc>
          <w:tcPr>
            <w:tcW w:w="905" w:type="dxa"/>
            <w:vAlign w:val="bottom"/>
          </w:tcPr>
          <w:p w14:paraId="7F496F84" w14:textId="28AB2114" w:rsidR="00D013C3" w:rsidRPr="007E0CF8" w:rsidRDefault="007568C2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87,9</w:t>
            </w:r>
          </w:p>
        </w:tc>
        <w:tc>
          <w:tcPr>
            <w:tcW w:w="906" w:type="dxa"/>
            <w:vAlign w:val="bottom"/>
          </w:tcPr>
          <w:p w14:paraId="3F482532" w14:textId="27968779" w:rsidR="00D013C3" w:rsidRPr="007E0CF8" w:rsidRDefault="00D40A49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113,2</w:t>
            </w:r>
          </w:p>
        </w:tc>
        <w:tc>
          <w:tcPr>
            <w:tcW w:w="905" w:type="dxa"/>
            <w:vAlign w:val="bottom"/>
          </w:tcPr>
          <w:p w14:paraId="4DC7CDF3" w14:textId="5A27A819" w:rsidR="00D013C3" w:rsidRPr="007E0CF8" w:rsidRDefault="00117EB6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97,0</w:t>
            </w:r>
          </w:p>
        </w:tc>
        <w:tc>
          <w:tcPr>
            <w:tcW w:w="905" w:type="dxa"/>
            <w:vAlign w:val="bottom"/>
          </w:tcPr>
          <w:p w14:paraId="0534B481" w14:textId="5D363E6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1FD6871" w14:textId="5638D45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19C9E02" w14:textId="5A17984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39FF88FB" w14:textId="77777777" w:rsidTr="00EA5DD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0F906C2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C850F14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67A03A7F" w14:textId="0DD9FD46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123,0</w:t>
            </w:r>
          </w:p>
        </w:tc>
        <w:tc>
          <w:tcPr>
            <w:tcW w:w="904" w:type="dxa"/>
            <w:vAlign w:val="bottom"/>
          </w:tcPr>
          <w:p w14:paraId="08F0F7E0" w14:textId="7ED623CB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163,4</w:t>
            </w:r>
          </w:p>
        </w:tc>
        <w:tc>
          <w:tcPr>
            <w:tcW w:w="905" w:type="dxa"/>
            <w:vAlign w:val="bottom"/>
          </w:tcPr>
          <w:p w14:paraId="1F6208C5" w14:textId="782819E1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87,4</w:t>
            </w:r>
          </w:p>
        </w:tc>
        <w:tc>
          <w:tcPr>
            <w:tcW w:w="906" w:type="dxa"/>
            <w:vAlign w:val="bottom"/>
          </w:tcPr>
          <w:p w14:paraId="0EF7307B" w14:textId="3575C5C0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95,6</w:t>
            </w:r>
          </w:p>
        </w:tc>
        <w:tc>
          <w:tcPr>
            <w:tcW w:w="905" w:type="dxa"/>
            <w:vAlign w:val="bottom"/>
          </w:tcPr>
          <w:p w14:paraId="3C0B9A07" w14:textId="023017B8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76,1</w:t>
            </w:r>
          </w:p>
        </w:tc>
        <w:tc>
          <w:tcPr>
            <w:tcW w:w="905" w:type="dxa"/>
            <w:vAlign w:val="bottom"/>
          </w:tcPr>
          <w:p w14:paraId="2420D2FD" w14:textId="0A0A8D78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81,4</w:t>
            </w:r>
          </w:p>
        </w:tc>
        <w:tc>
          <w:tcPr>
            <w:tcW w:w="905" w:type="dxa"/>
            <w:vAlign w:val="bottom"/>
          </w:tcPr>
          <w:p w14:paraId="1A4B0296" w14:textId="51E1DABC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80,0</w:t>
            </w:r>
          </w:p>
        </w:tc>
        <w:tc>
          <w:tcPr>
            <w:tcW w:w="906" w:type="dxa"/>
            <w:vAlign w:val="bottom"/>
          </w:tcPr>
          <w:p w14:paraId="4AAF03B1" w14:textId="60913A39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69,3</w:t>
            </w:r>
          </w:p>
        </w:tc>
        <w:tc>
          <w:tcPr>
            <w:tcW w:w="905" w:type="dxa"/>
            <w:vAlign w:val="bottom"/>
          </w:tcPr>
          <w:p w14:paraId="372D76EA" w14:textId="3E7388C1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100,4</w:t>
            </w:r>
          </w:p>
        </w:tc>
        <w:tc>
          <w:tcPr>
            <w:tcW w:w="905" w:type="dxa"/>
            <w:vAlign w:val="bottom"/>
          </w:tcPr>
          <w:p w14:paraId="6637D223" w14:textId="71522B1A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left="-113"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58,7</w:t>
            </w:r>
          </w:p>
        </w:tc>
        <w:tc>
          <w:tcPr>
            <w:tcW w:w="905" w:type="dxa"/>
            <w:vAlign w:val="bottom"/>
          </w:tcPr>
          <w:p w14:paraId="06856E79" w14:textId="784C8039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72,5</w:t>
            </w:r>
          </w:p>
        </w:tc>
        <w:tc>
          <w:tcPr>
            <w:tcW w:w="906" w:type="dxa"/>
            <w:vAlign w:val="bottom"/>
          </w:tcPr>
          <w:p w14:paraId="47EBBEB2" w14:textId="29E00D9C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93,8</w:t>
            </w:r>
          </w:p>
        </w:tc>
      </w:tr>
      <w:tr w:rsidR="00D013C3" w:rsidRPr="007E0CF8" w14:paraId="28A0A5FD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B36E89E" w14:textId="77777777" w:rsidR="00D013C3" w:rsidRPr="007E0CF8" w:rsidRDefault="00D013C3" w:rsidP="00D013C3">
            <w:pPr>
              <w:pStyle w:val="Boczek"/>
              <w:suppressAutoHyphens/>
              <w:spacing w:line="200" w:lineRule="exact"/>
              <w:ind w:left="93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486AA4D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5D400897" w14:textId="2B071C03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78,6</w:t>
            </w:r>
          </w:p>
        </w:tc>
        <w:tc>
          <w:tcPr>
            <w:tcW w:w="904" w:type="dxa"/>
            <w:vAlign w:val="bottom"/>
          </w:tcPr>
          <w:p w14:paraId="7C9660AB" w14:textId="063715B6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65,1</w:t>
            </w:r>
          </w:p>
        </w:tc>
        <w:tc>
          <w:tcPr>
            <w:tcW w:w="905" w:type="dxa"/>
            <w:vAlign w:val="bottom"/>
          </w:tcPr>
          <w:p w14:paraId="30077BD4" w14:textId="73865E0E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129,9</w:t>
            </w:r>
          </w:p>
        </w:tc>
        <w:tc>
          <w:tcPr>
            <w:tcW w:w="906" w:type="dxa"/>
            <w:vAlign w:val="bottom"/>
          </w:tcPr>
          <w:p w14:paraId="2A2649A9" w14:textId="6C115328" w:rsidR="00D013C3" w:rsidRPr="007E0CF8" w:rsidRDefault="00E446CA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94,5</w:t>
            </w:r>
          </w:p>
        </w:tc>
        <w:tc>
          <w:tcPr>
            <w:tcW w:w="905" w:type="dxa"/>
            <w:vAlign w:val="bottom"/>
          </w:tcPr>
          <w:p w14:paraId="19E4A37A" w14:textId="5C8D2866" w:rsidR="00D013C3" w:rsidRPr="007E0CF8" w:rsidRDefault="00BF68B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79,0</w:t>
            </w:r>
          </w:p>
        </w:tc>
        <w:tc>
          <w:tcPr>
            <w:tcW w:w="905" w:type="dxa"/>
            <w:vAlign w:val="bottom"/>
          </w:tcPr>
          <w:p w14:paraId="736032F1" w14:textId="066DCFE4" w:rsidR="00D013C3" w:rsidRPr="007E0CF8" w:rsidRDefault="005C2BEA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78,2</w:t>
            </w:r>
          </w:p>
        </w:tc>
        <w:tc>
          <w:tcPr>
            <w:tcW w:w="905" w:type="dxa"/>
            <w:vAlign w:val="bottom"/>
          </w:tcPr>
          <w:p w14:paraId="4C8F4D86" w14:textId="06DFC95B" w:rsidR="00D013C3" w:rsidRPr="007E0CF8" w:rsidRDefault="007568C2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68,0</w:t>
            </w:r>
          </w:p>
        </w:tc>
        <w:tc>
          <w:tcPr>
            <w:tcW w:w="906" w:type="dxa"/>
            <w:vAlign w:val="bottom"/>
          </w:tcPr>
          <w:p w14:paraId="309DDED4" w14:textId="75DD068B" w:rsidR="00D013C3" w:rsidRPr="007E0CF8" w:rsidRDefault="00D40A49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94,8</w:t>
            </w:r>
          </w:p>
        </w:tc>
        <w:tc>
          <w:tcPr>
            <w:tcW w:w="905" w:type="dxa"/>
            <w:vAlign w:val="bottom"/>
          </w:tcPr>
          <w:p w14:paraId="337A39FE" w14:textId="326E52E2" w:rsidR="00D013C3" w:rsidRPr="007E0CF8" w:rsidRDefault="00117EB6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61,4</w:t>
            </w:r>
          </w:p>
        </w:tc>
        <w:tc>
          <w:tcPr>
            <w:tcW w:w="905" w:type="dxa"/>
            <w:vAlign w:val="bottom"/>
          </w:tcPr>
          <w:p w14:paraId="730F89FB" w14:textId="1063AD12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left="-113"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62D51AE" w14:textId="51FA74E7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3A33E7B" w14:textId="5D0633B4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360CA251" w14:textId="22CE2B82" w:rsidR="00424CD0" w:rsidRDefault="004B5525" w:rsidP="0048214A">
      <w:pPr>
        <w:pStyle w:val="Notka"/>
        <w:suppressAutoHyphens/>
        <w:spacing w:before="10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>a</w:t>
      </w:r>
      <w:r w:rsidRPr="00AC460E">
        <w:rPr>
          <w:rFonts w:ascii="Fira Sans" w:hAnsi="Fira Sans"/>
        </w:rPr>
        <w:t xml:space="preserve"> Ceny bieżące bez VAT. </w:t>
      </w:r>
      <w:r w:rsidRPr="00AC460E">
        <w:rPr>
          <w:rFonts w:ascii="Fira Sans" w:hAnsi="Fira Sans" w:cs="Times New Roman"/>
        </w:rPr>
        <w:t xml:space="preserve">b </w:t>
      </w:r>
      <w:r w:rsidRPr="00AC460E">
        <w:rPr>
          <w:rFonts w:ascii="Fira Sans" w:hAnsi="Fira Sans"/>
        </w:rPr>
        <w:t xml:space="preserve">W przedsiębiorstwach, w których liczba pracujących przekracza 9 osób. </w:t>
      </w:r>
      <w:r w:rsidR="00FD4A60" w:rsidRPr="00AC460E">
        <w:rPr>
          <w:rFonts w:ascii="Fira Sans" w:hAnsi="Fira Sans"/>
        </w:rPr>
        <w:t>* Dane zostały zmienione w stosunku do już opublikowanych.</w:t>
      </w:r>
    </w:p>
    <w:p w14:paraId="5A67D8B7" w14:textId="77777777" w:rsidR="00424CD0" w:rsidRDefault="00424CD0">
      <w:pPr>
        <w:spacing w:before="0" w:after="160" w:line="259" w:lineRule="auto"/>
        <w:rPr>
          <w:rFonts w:eastAsia="Times New Roman" w:cs="Arial"/>
          <w:sz w:val="16"/>
          <w:szCs w:val="16"/>
          <w:lang w:eastAsia="pl-PL"/>
        </w:rPr>
      </w:pPr>
      <w:r>
        <w:br w:type="page"/>
      </w:r>
    </w:p>
    <w:p w14:paraId="4AD67685" w14:textId="77777777" w:rsidR="004B5525" w:rsidRPr="00AC460E" w:rsidRDefault="004270C4" w:rsidP="0048214A">
      <w:pPr>
        <w:pStyle w:val="TytuTablicy"/>
        <w:suppressAutoHyphens/>
        <w:spacing w:before="120" w:after="120" w:line="240" w:lineRule="exact"/>
        <w:ind w:left="0" w:firstLine="0"/>
        <w:rPr>
          <w:rFonts w:ascii="Fira Sans" w:hAnsi="Fira Sans"/>
          <w:caps w:val="0"/>
          <w:color w:val="522398"/>
          <w:sz w:val="19"/>
          <w:szCs w:val="19"/>
        </w:rPr>
      </w:pPr>
      <w:r w:rsidRPr="00AC460E">
        <w:rPr>
          <w:rFonts w:ascii="Fira Sans" w:hAnsi="Fira Sans"/>
          <w:caps w:val="0"/>
          <w:color w:val="522398"/>
          <w:sz w:val="19"/>
          <w:szCs w:val="19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083E1AB5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208DB179" w14:textId="102B8F69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1C540F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1C540F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6DE2AAC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4417FFC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67BC08FF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33B2161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2059EE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CAE197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E14261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66058F0D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E4DD224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A83A8E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7F3D9F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60FDEB70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1C540F" w:rsidRPr="007E0CF8" w14:paraId="29567A78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51933E43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Mieszkania oddane do użytkowania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7E0CF8">
              <w:rPr>
                <w:rFonts w:ascii="Fira Sans" w:hAnsi="Fira Sans"/>
                <w:sz w:val="19"/>
                <w:szCs w:val="19"/>
              </w:rPr>
              <w:t>(od początku roku)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18C86623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5B02FF5D" w14:textId="028AEC2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518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1D0B8AE6" w14:textId="2693799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766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EDC538C" w14:textId="02ABE695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1 226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457E1254" w14:textId="17B9950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1 599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091ECA5" w14:textId="45962E0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2 028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49303E66" w14:textId="2D703A7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2 373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AD69B55" w14:textId="457F364D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2 741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7611E245" w14:textId="3C5310B9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3 062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7225B77" w14:textId="59B5607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3 513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C1BBB5F" w14:textId="1E43D96E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4 166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EF00EDD" w14:textId="2BF91D0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4 518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5A772F17" w14:textId="0EDAE3F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5 045</w:t>
            </w:r>
          </w:p>
        </w:tc>
      </w:tr>
      <w:tr w:rsidR="001C540F" w:rsidRPr="007E0CF8" w14:paraId="5671F10E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5A523C2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5B59C555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DF43176" w14:textId="6A819608" w:rsidR="001C540F" w:rsidRPr="007E0CF8" w:rsidRDefault="004C7358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</w:t>
            </w:r>
            <w:r w:rsidR="00BF68B3">
              <w:rPr>
                <w:rFonts w:cs="Arial"/>
                <w:szCs w:val="19"/>
              </w:rPr>
              <w:t>36</w:t>
            </w:r>
          </w:p>
        </w:tc>
        <w:tc>
          <w:tcPr>
            <w:tcW w:w="904" w:type="dxa"/>
            <w:vAlign w:val="bottom"/>
          </w:tcPr>
          <w:p w14:paraId="3C1A3EB4" w14:textId="0865AABE" w:rsidR="001C540F" w:rsidRPr="007E0CF8" w:rsidRDefault="00BF68B3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849</w:t>
            </w:r>
          </w:p>
        </w:tc>
        <w:tc>
          <w:tcPr>
            <w:tcW w:w="905" w:type="dxa"/>
            <w:vAlign w:val="bottom"/>
          </w:tcPr>
          <w:p w14:paraId="55E45A21" w14:textId="3F53FBD6" w:rsidR="001C540F" w:rsidRPr="007E0CF8" w:rsidRDefault="00812895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</w:t>
            </w:r>
            <w:r w:rsidR="00BF68B3">
              <w:rPr>
                <w:rFonts w:cs="Arial"/>
                <w:szCs w:val="19"/>
              </w:rPr>
              <w:t> </w:t>
            </w:r>
            <w:r>
              <w:rPr>
                <w:rFonts w:cs="Arial"/>
                <w:szCs w:val="19"/>
              </w:rPr>
              <w:t>09</w:t>
            </w:r>
            <w:r w:rsidR="00BF68B3">
              <w:rPr>
                <w:rFonts w:cs="Arial"/>
                <w:szCs w:val="19"/>
              </w:rPr>
              <w:t>3</w:t>
            </w:r>
          </w:p>
        </w:tc>
        <w:tc>
          <w:tcPr>
            <w:tcW w:w="906" w:type="dxa"/>
            <w:vAlign w:val="bottom"/>
          </w:tcPr>
          <w:p w14:paraId="34627C8E" w14:textId="13F11F28" w:rsidR="001C540F" w:rsidRPr="007E0CF8" w:rsidRDefault="00E36648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</w:t>
            </w:r>
            <w:r w:rsidR="00BF68B3">
              <w:rPr>
                <w:rFonts w:cs="Arial"/>
                <w:szCs w:val="19"/>
              </w:rPr>
              <w:t> </w:t>
            </w:r>
            <w:r>
              <w:rPr>
                <w:rFonts w:cs="Arial"/>
                <w:szCs w:val="19"/>
              </w:rPr>
              <w:t>6</w:t>
            </w:r>
            <w:r w:rsidR="00BF68B3">
              <w:rPr>
                <w:rFonts w:cs="Arial"/>
                <w:szCs w:val="19"/>
              </w:rPr>
              <w:t>30</w:t>
            </w:r>
          </w:p>
        </w:tc>
        <w:tc>
          <w:tcPr>
            <w:tcW w:w="905" w:type="dxa"/>
            <w:vAlign w:val="bottom"/>
          </w:tcPr>
          <w:p w14:paraId="415121E3" w14:textId="5F4BFE0B" w:rsidR="001C540F" w:rsidRPr="007E0CF8" w:rsidRDefault="00BF68B3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2 196</w:t>
            </w:r>
          </w:p>
        </w:tc>
        <w:tc>
          <w:tcPr>
            <w:tcW w:w="905" w:type="dxa"/>
            <w:vAlign w:val="bottom"/>
          </w:tcPr>
          <w:p w14:paraId="608DD42F" w14:textId="1FCD0E48" w:rsidR="001C540F" w:rsidRPr="007E0CF8" w:rsidRDefault="005C2BEA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2 727</w:t>
            </w:r>
          </w:p>
        </w:tc>
        <w:tc>
          <w:tcPr>
            <w:tcW w:w="905" w:type="dxa"/>
            <w:vAlign w:val="bottom"/>
          </w:tcPr>
          <w:p w14:paraId="3C11FD4B" w14:textId="0E22BBE3" w:rsidR="001C540F" w:rsidRPr="00CD11D9" w:rsidRDefault="007568C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3 107</w:t>
            </w:r>
          </w:p>
        </w:tc>
        <w:tc>
          <w:tcPr>
            <w:tcW w:w="906" w:type="dxa"/>
            <w:vAlign w:val="bottom"/>
          </w:tcPr>
          <w:p w14:paraId="192F0781" w14:textId="03FBEA5A" w:rsidR="001C540F" w:rsidRPr="00CD11D9" w:rsidRDefault="00833A9A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3 715</w:t>
            </w:r>
          </w:p>
        </w:tc>
        <w:tc>
          <w:tcPr>
            <w:tcW w:w="905" w:type="dxa"/>
            <w:vAlign w:val="bottom"/>
          </w:tcPr>
          <w:p w14:paraId="3C3FB0DC" w14:textId="084576C3" w:rsidR="001C540F" w:rsidRPr="00CD11D9" w:rsidRDefault="003E1CBA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4 274</w:t>
            </w:r>
          </w:p>
        </w:tc>
        <w:tc>
          <w:tcPr>
            <w:tcW w:w="905" w:type="dxa"/>
            <w:vAlign w:val="bottom"/>
          </w:tcPr>
          <w:p w14:paraId="7270CF52" w14:textId="081A5BB8" w:rsidR="001C540F" w:rsidRPr="00CD11D9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CCE701A" w14:textId="3ED18CFB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6AF8444" w14:textId="6D3C568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C540F" w:rsidRPr="007E0CF8" w14:paraId="095DE5F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C398372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okres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57492B0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142C67E5" w14:textId="48A3161E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142,7</w:t>
            </w:r>
          </w:p>
        </w:tc>
        <w:tc>
          <w:tcPr>
            <w:tcW w:w="904" w:type="dxa"/>
            <w:vAlign w:val="bottom"/>
          </w:tcPr>
          <w:p w14:paraId="069A7CB5" w14:textId="33944EDF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99,5</w:t>
            </w:r>
          </w:p>
        </w:tc>
        <w:tc>
          <w:tcPr>
            <w:tcW w:w="905" w:type="dxa"/>
            <w:vAlign w:val="bottom"/>
          </w:tcPr>
          <w:p w14:paraId="6FAEEE4A" w14:textId="5BA28FE9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115,7</w:t>
            </w:r>
          </w:p>
        </w:tc>
        <w:tc>
          <w:tcPr>
            <w:tcW w:w="906" w:type="dxa"/>
            <w:vAlign w:val="bottom"/>
          </w:tcPr>
          <w:p w14:paraId="24F8721D" w14:textId="0677C1C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100,4</w:t>
            </w:r>
          </w:p>
        </w:tc>
        <w:tc>
          <w:tcPr>
            <w:tcW w:w="905" w:type="dxa"/>
            <w:vAlign w:val="bottom"/>
          </w:tcPr>
          <w:p w14:paraId="6A3E854B" w14:textId="3B50B000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102,6</w:t>
            </w:r>
          </w:p>
        </w:tc>
        <w:tc>
          <w:tcPr>
            <w:tcW w:w="905" w:type="dxa"/>
            <w:vAlign w:val="bottom"/>
          </w:tcPr>
          <w:p w14:paraId="7B8C8860" w14:textId="217CD442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95,5</w:t>
            </w:r>
          </w:p>
        </w:tc>
        <w:tc>
          <w:tcPr>
            <w:tcW w:w="905" w:type="dxa"/>
            <w:vAlign w:val="bottom"/>
          </w:tcPr>
          <w:p w14:paraId="5958CDEC" w14:textId="4CE79CCD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95,9</w:t>
            </w:r>
          </w:p>
        </w:tc>
        <w:tc>
          <w:tcPr>
            <w:tcW w:w="906" w:type="dxa"/>
            <w:vAlign w:val="bottom"/>
          </w:tcPr>
          <w:p w14:paraId="3EE0CB19" w14:textId="6C77407B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87,1</w:t>
            </w:r>
          </w:p>
        </w:tc>
        <w:tc>
          <w:tcPr>
            <w:tcW w:w="905" w:type="dxa"/>
            <w:vAlign w:val="bottom"/>
          </w:tcPr>
          <w:p w14:paraId="50DC5B4B" w14:textId="35F1B0FC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85,4</w:t>
            </w:r>
          </w:p>
        </w:tc>
        <w:tc>
          <w:tcPr>
            <w:tcW w:w="905" w:type="dxa"/>
            <w:vAlign w:val="bottom"/>
          </w:tcPr>
          <w:p w14:paraId="30A72496" w14:textId="141F8898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91,4</w:t>
            </w:r>
          </w:p>
        </w:tc>
        <w:tc>
          <w:tcPr>
            <w:tcW w:w="905" w:type="dxa"/>
            <w:vAlign w:val="bottom"/>
          </w:tcPr>
          <w:p w14:paraId="17336E41" w14:textId="18C7E8EB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92,3</w:t>
            </w:r>
          </w:p>
        </w:tc>
        <w:tc>
          <w:tcPr>
            <w:tcW w:w="906" w:type="dxa"/>
            <w:vAlign w:val="bottom"/>
          </w:tcPr>
          <w:p w14:paraId="2B196C56" w14:textId="483F2D9A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92,1</w:t>
            </w:r>
          </w:p>
        </w:tc>
      </w:tr>
      <w:tr w:rsidR="001C540F" w:rsidRPr="007E0CF8" w14:paraId="50415FE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24C6D47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909253D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6EE69D74" w14:textId="2444EFEA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84,2</w:t>
            </w:r>
          </w:p>
        </w:tc>
        <w:tc>
          <w:tcPr>
            <w:tcW w:w="904" w:type="dxa"/>
            <w:vAlign w:val="bottom"/>
          </w:tcPr>
          <w:p w14:paraId="20335491" w14:textId="03B4A832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110,8</w:t>
            </w:r>
          </w:p>
        </w:tc>
        <w:tc>
          <w:tcPr>
            <w:tcW w:w="905" w:type="dxa"/>
            <w:vAlign w:val="bottom"/>
          </w:tcPr>
          <w:p w14:paraId="6C400807" w14:textId="44A544E1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89,2</w:t>
            </w:r>
          </w:p>
        </w:tc>
        <w:tc>
          <w:tcPr>
            <w:tcW w:w="906" w:type="dxa"/>
            <w:vAlign w:val="bottom"/>
          </w:tcPr>
          <w:p w14:paraId="6F80EE13" w14:textId="4FE01327" w:rsidR="001C540F" w:rsidRPr="007E0CF8" w:rsidRDefault="00E36648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101,9</w:t>
            </w:r>
          </w:p>
        </w:tc>
        <w:tc>
          <w:tcPr>
            <w:tcW w:w="905" w:type="dxa"/>
            <w:vAlign w:val="bottom"/>
          </w:tcPr>
          <w:p w14:paraId="403A40B8" w14:textId="2DCF0B94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108,3</w:t>
            </w:r>
          </w:p>
        </w:tc>
        <w:tc>
          <w:tcPr>
            <w:tcW w:w="905" w:type="dxa"/>
            <w:vAlign w:val="bottom"/>
          </w:tcPr>
          <w:p w14:paraId="15D1A964" w14:textId="7AD008EE" w:rsidR="001C540F" w:rsidRPr="007E0CF8" w:rsidRDefault="005C2BE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114,9</w:t>
            </w:r>
          </w:p>
        </w:tc>
        <w:tc>
          <w:tcPr>
            <w:tcW w:w="905" w:type="dxa"/>
            <w:vAlign w:val="bottom"/>
          </w:tcPr>
          <w:p w14:paraId="275C0CF0" w14:textId="5555807F" w:rsidR="001C540F" w:rsidRPr="00CD11D9" w:rsidRDefault="007568C2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113,4</w:t>
            </w:r>
          </w:p>
        </w:tc>
        <w:tc>
          <w:tcPr>
            <w:tcW w:w="906" w:type="dxa"/>
            <w:vAlign w:val="bottom"/>
          </w:tcPr>
          <w:p w14:paraId="11692217" w14:textId="6120EBDD" w:rsidR="001C540F" w:rsidRPr="00CD11D9" w:rsidRDefault="00833A9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121,3</w:t>
            </w:r>
          </w:p>
        </w:tc>
        <w:tc>
          <w:tcPr>
            <w:tcW w:w="905" w:type="dxa"/>
            <w:vAlign w:val="bottom"/>
          </w:tcPr>
          <w:p w14:paraId="094D8A1A" w14:textId="1DCA8A93" w:rsidR="001C540F" w:rsidRPr="00CD11D9" w:rsidRDefault="003E1CB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121,7</w:t>
            </w:r>
          </w:p>
        </w:tc>
        <w:tc>
          <w:tcPr>
            <w:tcW w:w="905" w:type="dxa"/>
            <w:vAlign w:val="bottom"/>
          </w:tcPr>
          <w:p w14:paraId="7EB7AE54" w14:textId="4693D855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7A7D722" w14:textId="723717AA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CF50EB1" w14:textId="1D5C1FA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5F55BDA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7085B28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Sprzedaż detaliczna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towarów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a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(w cenach bieżących):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69E099E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47E39E15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02346180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E8D251F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7D5E3E3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3947333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1144F8E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33CE73C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27FAAD0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6C8A204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9FC2CA0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A48C04E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406436E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C540F" w:rsidRPr="007E0CF8" w14:paraId="798D78C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759C90B" w14:textId="77777777" w:rsidR="001C540F" w:rsidRPr="007E0CF8" w:rsidRDefault="001C540F" w:rsidP="001C540F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A82A43B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10E34161" w14:textId="65A0FCAE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80,9</w:t>
            </w:r>
          </w:p>
        </w:tc>
        <w:tc>
          <w:tcPr>
            <w:tcW w:w="904" w:type="dxa"/>
            <w:vAlign w:val="bottom"/>
          </w:tcPr>
          <w:p w14:paraId="794FE6D3" w14:textId="6C0A8809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102,9</w:t>
            </w:r>
          </w:p>
        </w:tc>
        <w:tc>
          <w:tcPr>
            <w:tcW w:w="905" w:type="dxa"/>
            <w:vAlign w:val="bottom"/>
          </w:tcPr>
          <w:p w14:paraId="09571C86" w14:textId="6B119F8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115,7</w:t>
            </w:r>
          </w:p>
        </w:tc>
        <w:tc>
          <w:tcPr>
            <w:tcW w:w="906" w:type="dxa"/>
            <w:vAlign w:val="bottom"/>
          </w:tcPr>
          <w:p w14:paraId="6DEDFB7F" w14:textId="1E21EB5E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104,9</w:t>
            </w:r>
          </w:p>
        </w:tc>
        <w:tc>
          <w:tcPr>
            <w:tcW w:w="905" w:type="dxa"/>
            <w:vAlign w:val="bottom"/>
          </w:tcPr>
          <w:p w14:paraId="5DD62787" w14:textId="164F293A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95,5</w:t>
            </w:r>
          </w:p>
        </w:tc>
        <w:tc>
          <w:tcPr>
            <w:tcW w:w="905" w:type="dxa"/>
            <w:vAlign w:val="bottom"/>
          </w:tcPr>
          <w:p w14:paraId="7BB75190" w14:textId="75ED52C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102,2</w:t>
            </w:r>
          </w:p>
        </w:tc>
        <w:tc>
          <w:tcPr>
            <w:tcW w:w="905" w:type="dxa"/>
            <w:vAlign w:val="bottom"/>
          </w:tcPr>
          <w:p w14:paraId="42C0F441" w14:textId="2C8CE1A0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109,5</w:t>
            </w:r>
          </w:p>
        </w:tc>
        <w:tc>
          <w:tcPr>
            <w:tcW w:w="906" w:type="dxa"/>
            <w:vAlign w:val="bottom"/>
          </w:tcPr>
          <w:p w14:paraId="7F672DA9" w14:textId="33B8886C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97,8</w:t>
            </w:r>
          </w:p>
        </w:tc>
        <w:tc>
          <w:tcPr>
            <w:tcW w:w="905" w:type="dxa"/>
            <w:vAlign w:val="bottom"/>
          </w:tcPr>
          <w:p w14:paraId="344FBA9C" w14:textId="49567425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98,3</w:t>
            </w:r>
          </w:p>
        </w:tc>
        <w:tc>
          <w:tcPr>
            <w:tcW w:w="905" w:type="dxa"/>
            <w:vAlign w:val="bottom"/>
          </w:tcPr>
          <w:p w14:paraId="71B6C338" w14:textId="14B29246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103,1</w:t>
            </w:r>
          </w:p>
        </w:tc>
        <w:tc>
          <w:tcPr>
            <w:tcW w:w="905" w:type="dxa"/>
            <w:vAlign w:val="bottom"/>
          </w:tcPr>
          <w:p w14:paraId="0B6C1F4D" w14:textId="21A25150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90,6</w:t>
            </w:r>
          </w:p>
        </w:tc>
        <w:tc>
          <w:tcPr>
            <w:tcW w:w="906" w:type="dxa"/>
            <w:vAlign w:val="bottom"/>
          </w:tcPr>
          <w:p w14:paraId="4DF98C70" w14:textId="6B162148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113,6</w:t>
            </w:r>
          </w:p>
        </w:tc>
      </w:tr>
      <w:tr w:rsidR="001C540F" w:rsidRPr="007E0CF8" w14:paraId="53E0F13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435E7CAC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AE1B65E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601DEC7E" w14:textId="72C333E5" w:rsidR="001C540F" w:rsidRPr="007E0CF8" w:rsidRDefault="004C7358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79,6</w:t>
            </w:r>
          </w:p>
        </w:tc>
        <w:tc>
          <w:tcPr>
            <w:tcW w:w="904" w:type="dxa"/>
            <w:vAlign w:val="bottom"/>
          </w:tcPr>
          <w:p w14:paraId="77068E63" w14:textId="7B48B0AE" w:rsidR="001C540F" w:rsidRPr="007E0CF8" w:rsidRDefault="00616C5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101,3</w:t>
            </w:r>
          </w:p>
        </w:tc>
        <w:tc>
          <w:tcPr>
            <w:tcW w:w="905" w:type="dxa"/>
            <w:vAlign w:val="bottom"/>
          </w:tcPr>
          <w:p w14:paraId="51916C64" w14:textId="47C0DA3C" w:rsidR="001C540F" w:rsidRPr="007E0CF8" w:rsidRDefault="00812895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121,4</w:t>
            </w:r>
          </w:p>
        </w:tc>
        <w:tc>
          <w:tcPr>
            <w:tcW w:w="906" w:type="dxa"/>
            <w:vAlign w:val="bottom"/>
          </w:tcPr>
          <w:p w14:paraId="52F81F0E" w14:textId="6AF782EF" w:rsidR="001C540F" w:rsidRPr="007E0CF8" w:rsidRDefault="00BF5E5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  <w:tc>
          <w:tcPr>
            <w:tcW w:w="905" w:type="dxa"/>
            <w:vAlign w:val="bottom"/>
          </w:tcPr>
          <w:p w14:paraId="13CC370D" w14:textId="2BFD6C50" w:rsidR="001C540F" w:rsidRPr="007E0CF8" w:rsidRDefault="00BF68B3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101,1</w:t>
            </w:r>
          </w:p>
        </w:tc>
        <w:tc>
          <w:tcPr>
            <w:tcW w:w="905" w:type="dxa"/>
            <w:vAlign w:val="bottom"/>
          </w:tcPr>
          <w:p w14:paraId="1C68B4D5" w14:textId="4AECC3C4" w:rsidR="001C540F" w:rsidRPr="007E0CF8" w:rsidRDefault="005C2BEA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98,8</w:t>
            </w:r>
          </w:p>
        </w:tc>
        <w:tc>
          <w:tcPr>
            <w:tcW w:w="905" w:type="dxa"/>
            <w:vAlign w:val="bottom"/>
          </w:tcPr>
          <w:p w14:paraId="77EE1150" w14:textId="2740A47C" w:rsidR="001C540F" w:rsidRPr="007E0CF8" w:rsidRDefault="007568C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110,8</w:t>
            </w:r>
          </w:p>
        </w:tc>
        <w:tc>
          <w:tcPr>
            <w:tcW w:w="906" w:type="dxa"/>
            <w:vAlign w:val="bottom"/>
          </w:tcPr>
          <w:p w14:paraId="031B2446" w14:textId="73F98E16" w:rsidR="00D40A49" w:rsidRPr="007E0CF8" w:rsidRDefault="00D40A49" w:rsidP="00D40A49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102,6</w:t>
            </w:r>
          </w:p>
        </w:tc>
        <w:tc>
          <w:tcPr>
            <w:tcW w:w="905" w:type="dxa"/>
            <w:vAlign w:val="bottom"/>
          </w:tcPr>
          <w:p w14:paraId="434B4ECC" w14:textId="4A045006" w:rsidR="001C540F" w:rsidRPr="007E0CF8" w:rsidRDefault="000B3A0B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94,3</w:t>
            </w:r>
          </w:p>
        </w:tc>
        <w:tc>
          <w:tcPr>
            <w:tcW w:w="905" w:type="dxa"/>
            <w:vAlign w:val="bottom"/>
          </w:tcPr>
          <w:p w14:paraId="3B1AB8E3" w14:textId="7FDA1C7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B339F9B" w14:textId="5B239A0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67EA731" w14:textId="004E6920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C540F" w:rsidRPr="007E0CF8" w14:paraId="4CB6DDC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793CDAF" w14:textId="77777777" w:rsidR="001C540F" w:rsidRPr="007E0CF8" w:rsidRDefault="001C540F" w:rsidP="001C540F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C469D92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C17D291" w14:textId="32A069F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108,2</w:t>
            </w:r>
          </w:p>
        </w:tc>
        <w:tc>
          <w:tcPr>
            <w:tcW w:w="904" w:type="dxa"/>
            <w:vAlign w:val="bottom"/>
          </w:tcPr>
          <w:p w14:paraId="78F5C722" w14:textId="4F0D0683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105,4</w:t>
            </w:r>
          </w:p>
        </w:tc>
        <w:tc>
          <w:tcPr>
            <w:tcW w:w="905" w:type="dxa"/>
            <w:vAlign w:val="bottom"/>
          </w:tcPr>
          <w:p w14:paraId="07E567FA" w14:textId="41BF9FC3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109,5</w:t>
            </w:r>
          </w:p>
        </w:tc>
        <w:tc>
          <w:tcPr>
            <w:tcW w:w="906" w:type="dxa"/>
            <w:vAlign w:val="bottom"/>
          </w:tcPr>
          <w:p w14:paraId="06D2A8C8" w14:textId="6F60E350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116,0</w:t>
            </w:r>
          </w:p>
        </w:tc>
        <w:tc>
          <w:tcPr>
            <w:tcW w:w="905" w:type="dxa"/>
            <w:vAlign w:val="bottom"/>
          </w:tcPr>
          <w:p w14:paraId="5AA1B4A8" w14:textId="72FD6E58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109,8</w:t>
            </w:r>
          </w:p>
        </w:tc>
        <w:tc>
          <w:tcPr>
            <w:tcW w:w="905" w:type="dxa"/>
            <w:vAlign w:val="bottom"/>
          </w:tcPr>
          <w:p w14:paraId="089C6D1F" w14:textId="7F7F109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103,1</w:t>
            </w:r>
          </w:p>
        </w:tc>
        <w:tc>
          <w:tcPr>
            <w:tcW w:w="905" w:type="dxa"/>
            <w:vAlign w:val="bottom"/>
          </w:tcPr>
          <w:p w14:paraId="7412FACD" w14:textId="48AC5CFA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103,6</w:t>
            </w:r>
          </w:p>
        </w:tc>
        <w:tc>
          <w:tcPr>
            <w:tcW w:w="906" w:type="dxa"/>
            <w:vAlign w:val="bottom"/>
          </w:tcPr>
          <w:p w14:paraId="172C81B0" w14:textId="1777C0DC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5" w:type="dxa"/>
            <w:vAlign w:val="bottom"/>
          </w:tcPr>
          <w:p w14:paraId="2177F01E" w14:textId="682E69D2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109,1</w:t>
            </w:r>
          </w:p>
        </w:tc>
        <w:tc>
          <w:tcPr>
            <w:tcW w:w="905" w:type="dxa"/>
            <w:vAlign w:val="bottom"/>
          </w:tcPr>
          <w:p w14:paraId="114364B3" w14:textId="579E9C7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107,4</w:t>
            </w:r>
          </w:p>
        </w:tc>
        <w:tc>
          <w:tcPr>
            <w:tcW w:w="905" w:type="dxa"/>
            <w:vAlign w:val="bottom"/>
          </w:tcPr>
          <w:p w14:paraId="617AEA89" w14:textId="7AE47E4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104,6</w:t>
            </w:r>
          </w:p>
        </w:tc>
        <w:tc>
          <w:tcPr>
            <w:tcW w:w="906" w:type="dxa"/>
            <w:vAlign w:val="bottom"/>
          </w:tcPr>
          <w:p w14:paraId="43847CDC" w14:textId="2ACC7056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110,2</w:t>
            </w:r>
          </w:p>
        </w:tc>
      </w:tr>
      <w:tr w:rsidR="001C540F" w:rsidRPr="007E0CF8" w14:paraId="3CF75B34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E665384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569EA1FA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EB8E869" w14:textId="167E867D" w:rsidR="001C540F" w:rsidRPr="007E0CF8" w:rsidRDefault="004C7358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108,4</w:t>
            </w:r>
          </w:p>
        </w:tc>
        <w:tc>
          <w:tcPr>
            <w:tcW w:w="904" w:type="dxa"/>
            <w:vAlign w:val="bottom"/>
          </w:tcPr>
          <w:p w14:paraId="36B8CFE6" w14:textId="58E1B821" w:rsidR="001C540F" w:rsidRPr="007E0CF8" w:rsidRDefault="00616C52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106,7</w:t>
            </w:r>
          </w:p>
        </w:tc>
        <w:tc>
          <w:tcPr>
            <w:tcW w:w="905" w:type="dxa"/>
            <w:vAlign w:val="bottom"/>
          </w:tcPr>
          <w:p w14:paraId="6B0C7688" w14:textId="66237979" w:rsidR="001C540F" w:rsidRPr="007E0CF8" w:rsidRDefault="0081289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112,0</w:t>
            </w:r>
          </w:p>
        </w:tc>
        <w:tc>
          <w:tcPr>
            <w:tcW w:w="906" w:type="dxa"/>
            <w:vAlign w:val="bottom"/>
          </w:tcPr>
          <w:p w14:paraId="582C204A" w14:textId="5612B9F4" w:rsidR="001C540F" w:rsidRPr="007E0CF8" w:rsidRDefault="00E446C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106,5</w:t>
            </w:r>
          </w:p>
        </w:tc>
        <w:tc>
          <w:tcPr>
            <w:tcW w:w="905" w:type="dxa"/>
            <w:vAlign w:val="bottom"/>
          </w:tcPr>
          <w:p w14:paraId="2FDF8B7A" w14:textId="65AD3425" w:rsidR="001C540F" w:rsidRPr="007E0CF8" w:rsidRDefault="00BF68B3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112,7</w:t>
            </w:r>
          </w:p>
        </w:tc>
        <w:tc>
          <w:tcPr>
            <w:tcW w:w="905" w:type="dxa"/>
            <w:vAlign w:val="bottom"/>
          </w:tcPr>
          <w:p w14:paraId="2DF6A3EF" w14:textId="34EC15F0" w:rsidR="001C540F" w:rsidRPr="007E0CF8" w:rsidRDefault="005C2BE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109,0</w:t>
            </w:r>
          </w:p>
        </w:tc>
        <w:tc>
          <w:tcPr>
            <w:tcW w:w="905" w:type="dxa"/>
            <w:vAlign w:val="bottom"/>
          </w:tcPr>
          <w:p w14:paraId="69FBCEC7" w14:textId="57D253AF" w:rsidR="001C540F" w:rsidRPr="007E0CF8" w:rsidRDefault="007568C2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110,3</w:t>
            </w:r>
          </w:p>
        </w:tc>
        <w:tc>
          <w:tcPr>
            <w:tcW w:w="906" w:type="dxa"/>
            <w:vAlign w:val="bottom"/>
          </w:tcPr>
          <w:p w14:paraId="7C38A904" w14:textId="6DF88AE1" w:rsidR="001C540F" w:rsidRPr="007E0CF8" w:rsidRDefault="00D40A49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115,7</w:t>
            </w:r>
          </w:p>
        </w:tc>
        <w:tc>
          <w:tcPr>
            <w:tcW w:w="905" w:type="dxa"/>
            <w:vAlign w:val="bottom"/>
          </w:tcPr>
          <w:p w14:paraId="24B900E8" w14:textId="16650C9D" w:rsidR="001C540F" w:rsidRPr="007E0CF8" w:rsidRDefault="000B3A0B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110,9</w:t>
            </w:r>
          </w:p>
        </w:tc>
        <w:tc>
          <w:tcPr>
            <w:tcW w:w="905" w:type="dxa"/>
            <w:vAlign w:val="bottom"/>
          </w:tcPr>
          <w:p w14:paraId="686480E5" w14:textId="359BDFDC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2B1CF5E" w14:textId="3EA4068B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A6D44DB" w14:textId="2507FDE5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6D1E1176" w14:textId="77777777" w:rsidTr="00FE3737">
        <w:trPr>
          <w:tblHeader/>
        </w:trPr>
        <w:tc>
          <w:tcPr>
            <w:tcW w:w="4539" w:type="dxa"/>
            <w:gridSpan w:val="2"/>
            <w:vAlign w:val="center"/>
          </w:tcPr>
          <w:p w14:paraId="7872A4F7" w14:textId="77777777" w:rsidR="001C540F" w:rsidRPr="005128C5" w:rsidRDefault="001C540F" w:rsidP="001C540F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pacing w:val="-2"/>
                <w:sz w:val="19"/>
                <w:szCs w:val="19"/>
              </w:rPr>
            </w:pPr>
            <w:r w:rsidRPr="005128C5">
              <w:rPr>
                <w:rFonts w:ascii="Fira Sans" w:hAnsi="Fira Sans"/>
                <w:spacing w:val="-2"/>
                <w:sz w:val="19"/>
                <w:szCs w:val="19"/>
              </w:rPr>
              <w:t>Wskaźnik rentowności obrotu w </w:t>
            </w:r>
            <w:proofErr w:type="spellStart"/>
            <w:r w:rsidRPr="005128C5">
              <w:rPr>
                <w:rFonts w:ascii="Fira Sans" w:hAnsi="Fira Sans"/>
                <w:spacing w:val="-2"/>
                <w:sz w:val="19"/>
                <w:szCs w:val="19"/>
              </w:rPr>
              <w:t>przedsiębiorstwach</w:t>
            </w:r>
            <w:r w:rsidRPr="005128C5">
              <w:rPr>
                <w:rFonts w:ascii="Fira Sans" w:hAnsi="Fira Sans" w:cs="Times New Roman"/>
                <w:spacing w:val="-2"/>
                <w:sz w:val="19"/>
                <w:szCs w:val="19"/>
                <w:vertAlign w:val="superscript"/>
              </w:rPr>
              <w:t>b</w:t>
            </w:r>
            <w:proofErr w:type="spellEnd"/>
            <w:r w:rsidRPr="005128C5">
              <w:rPr>
                <w:rFonts w:ascii="Fira Sans" w:hAnsi="Fira Sans"/>
                <w:spacing w:val="-2"/>
                <w:sz w:val="19"/>
                <w:szCs w:val="19"/>
              </w:rPr>
              <w:t>:</w:t>
            </w:r>
          </w:p>
        </w:tc>
        <w:tc>
          <w:tcPr>
            <w:tcW w:w="904" w:type="dxa"/>
            <w:vAlign w:val="bottom"/>
          </w:tcPr>
          <w:p w14:paraId="612F9815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79EA3D4F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A3EFE2E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DA9F590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C3E80C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4DE7E7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6A5D1CC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26E7F0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40B725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62DCAFE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5D16164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C92218D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277011" w:rsidRPr="007E0CF8" w14:paraId="1FBD97B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590C3A5" w14:textId="77777777" w:rsidR="00277011" w:rsidRPr="005128C5" w:rsidRDefault="00277011" w:rsidP="00277011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proofErr w:type="spellStart"/>
            <w:r w:rsidRPr="005128C5">
              <w:rPr>
                <w:rFonts w:ascii="Fira Sans" w:hAnsi="Fira Sans"/>
                <w:sz w:val="19"/>
                <w:szCs w:val="19"/>
              </w:rPr>
              <w:t>brutto</w:t>
            </w:r>
            <w:r w:rsidRPr="005128C5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c</w:t>
            </w:r>
            <w:proofErr w:type="spellEnd"/>
            <w:r w:rsidRPr="005128C5">
              <w:rPr>
                <w:rFonts w:ascii="Fira Sans" w:hAnsi="Fira Sans"/>
                <w:sz w:val="19"/>
                <w:szCs w:val="19"/>
              </w:rPr>
              <w:t xml:space="preserve"> (w %)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DAE5A73" w14:textId="77777777" w:rsidR="00277011" w:rsidRPr="005128C5" w:rsidRDefault="00277011" w:rsidP="00277011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4D0A885" w14:textId="3B6164DE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03DDDFBF" w14:textId="742A535B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1DD4560" w14:textId="47FFAEF4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2,9</w:t>
            </w:r>
          </w:p>
        </w:tc>
        <w:tc>
          <w:tcPr>
            <w:tcW w:w="906" w:type="dxa"/>
            <w:vAlign w:val="bottom"/>
          </w:tcPr>
          <w:p w14:paraId="50BB6D68" w14:textId="6F5D7C58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1612099" w14:textId="4DB22C4A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62C640D" w14:textId="5EA4D4D8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2,7</w:t>
            </w:r>
          </w:p>
        </w:tc>
        <w:tc>
          <w:tcPr>
            <w:tcW w:w="905" w:type="dxa"/>
            <w:vAlign w:val="bottom"/>
          </w:tcPr>
          <w:p w14:paraId="300711BA" w14:textId="60288D50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A3FDF98" w14:textId="490DBE61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F718796" w14:textId="4740BBE3" w:rsidR="00277011" w:rsidRPr="00F6611D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3,1</w:t>
            </w:r>
          </w:p>
        </w:tc>
        <w:tc>
          <w:tcPr>
            <w:tcW w:w="905" w:type="dxa"/>
            <w:vAlign w:val="bottom"/>
          </w:tcPr>
          <w:p w14:paraId="616B5643" w14:textId="308D7FAA" w:rsidR="00277011" w:rsidRPr="00F6611D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6DD94132" w14:textId="7E68E6D2" w:rsidR="00277011" w:rsidRPr="00F6611D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42A71AD8" w14:textId="3CE2A148" w:rsidR="00277011" w:rsidRPr="00F6611D" w:rsidRDefault="00F6611D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3,1</w:t>
            </w:r>
          </w:p>
        </w:tc>
      </w:tr>
      <w:tr w:rsidR="00C753C8" w:rsidRPr="007E0CF8" w14:paraId="2D9C720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47728A72" w14:textId="77777777" w:rsidR="00C753C8" w:rsidRPr="005128C5" w:rsidRDefault="00C753C8" w:rsidP="00C753C8">
            <w:pPr>
              <w:pStyle w:val="Boczek2"/>
              <w:suppressAutoHyphens/>
              <w:spacing w:line="240" w:lineRule="exact"/>
              <w:ind w:left="187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0360305" w14:textId="77777777" w:rsidR="00C753C8" w:rsidRPr="005128C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31E94DC" w14:textId="6D00F47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47417EAF" w14:textId="710B5C14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36A5D359" w14:textId="6421689F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3,2</w:t>
            </w:r>
          </w:p>
        </w:tc>
        <w:tc>
          <w:tcPr>
            <w:tcW w:w="906" w:type="dxa"/>
            <w:vAlign w:val="bottom"/>
          </w:tcPr>
          <w:p w14:paraId="12A9CAA9" w14:textId="0CE57C68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6D07A42" w14:textId="70B78542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6EEE6AE" w14:textId="660528CC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3,3</w:t>
            </w:r>
          </w:p>
        </w:tc>
        <w:tc>
          <w:tcPr>
            <w:tcW w:w="905" w:type="dxa"/>
            <w:vAlign w:val="bottom"/>
          </w:tcPr>
          <w:p w14:paraId="26147D99" w14:textId="057B8ACF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7B232EFE" w14:textId="2FE2DB1E" w:rsidR="00C753C8" w:rsidRPr="00591771" w:rsidRDefault="0082517A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FCED35E" w14:textId="3DDC03C7" w:rsidR="00C753C8" w:rsidRPr="00591771" w:rsidRDefault="008A667A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C8F71D4" w14:textId="78B56AA6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60E79BA" w14:textId="05A727FB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460B8C0" w14:textId="0B8EF058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65CFF718" w14:textId="77777777" w:rsidR="00F9097A" w:rsidRPr="00AC460E" w:rsidRDefault="007325FC" w:rsidP="006208D3">
      <w:pPr>
        <w:pStyle w:val="Notka"/>
        <w:suppressAutoHyphens/>
        <w:spacing w:before="10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 xml:space="preserve">a </w:t>
      </w:r>
      <w:r w:rsidRPr="00AC460E">
        <w:rPr>
          <w:rFonts w:ascii="Fira Sans" w:hAnsi="Fira Sans"/>
        </w:rPr>
        <w:t xml:space="preserve">W przedsiębiorstwach, w których liczba pracujących przekracza 9 osób. </w:t>
      </w:r>
      <w:r w:rsidR="00A56BAA" w:rsidRPr="00AC460E">
        <w:rPr>
          <w:rFonts w:ascii="Fira Sans" w:hAnsi="Fira Sans" w:cs="Times New Roman"/>
        </w:rPr>
        <w:t>b</w:t>
      </w:r>
      <w:r w:rsidR="00A56BAA" w:rsidRPr="00AC460E">
        <w:rPr>
          <w:rFonts w:ascii="Fira Sans" w:hAnsi="Fira Sans"/>
        </w:rPr>
        <w:t xml:space="preserve"> W przedsiębiorstwach, w których liczba pracujących przekracza 49 osób; dane są prezentowane narastająco. c Relacja wyniku finansowego brutto do przychodów z całokształtu działalności. </w:t>
      </w:r>
      <w:r w:rsidR="003B214E" w:rsidRPr="00AC460E">
        <w:rPr>
          <w:rFonts w:ascii="Fira Sans" w:hAnsi="Fira Sans"/>
        </w:rPr>
        <w:t>* Dane zostały zmienione w stosunku do już opublikowanych.</w:t>
      </w:r>
    </w:p>
    <w:p w14:paraId="76475185" w14:textId="77777777" w:rsidR="004B5525" w:rsidRPr="00AC460E" w:rsidRDefault="00F9097A" w:rsidP="0048214A">
      <w:pPr>
        <w:suppressAutoHyphens/>
      </w:pPr>
      <w:r w:rsidRPr="00AC460E">
        <w:rPr>
          <w:sz w:val="24"/>
        </w:rPr>
        <w:br w:type="page"/>
      </w:r>
    </w:p>
    <w:p w14:paraId="290F5A8C" w14:textId="77777777" w:rsidR="004B5525" w:rsidRPr="00AC460E" w:rsidRDefault="004270C4" w:rsidP="0048214A">
      <w:pPr>
        <w:suppressAutoHyphens/>
        <w:rPr>
          <w:b/>
          <w:color w:val="522398"/>
        </w:rPr>
      </w:pPr>
      <w:r w:rsidRPr="00AC460E">
        <w:rPr>
          <w:b/>
          <w:color w:val="522398"/>
        </w:rPr>
        <w:lastRenderedPageBreak/>
        <w:t>Wybrane dane o województwie warmińsko-mazurskim (dok.)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4B5525" w:rsidRPr="007E0CF8" w14:paraId="146BE35F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4D1170D2" w14:textId="1CEC5756" w:rsidR="004B5525" w:rsidRPr="007E0CF8" w:rsidRDefault="004B5525" w:rsidP="00427F85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</w:t>
            </w:r>
            <w:r w:rsidR="00427F85" w:rsidRPr="007E0CF8">
              <w:rPr>
                <w:rFonts w:ascii="Fira Sans" w:hAnsi="Fira Sans"/>
                <w:sz w:val="19"/>
                <w:szCs w:val="19"/>
              </w:rPr>
              <w:t>2</w:t>
            </w:r>
            <w:r w:rsidR="001C540F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</w:t>
            </w:r>
            <w:r w:rsidR="008A559B" w:rsidRPr="007E0CF8">
              <w:rPr>
                <w:rFonts w:ascii="Fira Sans" w:hAnsi="Fira Sans"/>
                <w:sz w:val="19"/>
                <w:szCs w:val="19"/>
              </w:rPr>
              <w:t>2</w:t>
            </w:r>
            <w:r w:rsidR="001C540F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3121F877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F45AE57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F3E39E4" w14:textId="77777777" w:rsidR="00D80298" w:rsidRPr="007E0CF8" w:rsidRDefault="00D80298" w:rsidP="00D80298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013FA418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186CC0B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B4E72A1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B90450A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68B58B2D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17A92D38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0387816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163CD6B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0CCC4B28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277011" w:rsidRPr="007E0CF8" w14:paraId="76B3687D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09FE82F0" w14:textId="77777777" w:rsidR="00277011" w:rsidRPr="005128C5" w:rsidRDefault="00277011" w:rsidP="00277011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proofErr w:type="spellStart"/>
            <w:r w:rsidRPr="005128C5">
              <w:rPr>
                <w:rFonts w:ascii="Fira Sans" w:hAnsi="Fira Sans"/>
                <w:sz w:val="19"/>
                <w:szCs w:val="19"/>
              </w:rPr>
              <w:t>netto</w:t>
            </w:r>
            <w:r w:rsidRPr="005128C5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a</w:t>
            </w:r>
            <w:proofErr w:type="spellEnd"/>
            <w:r w:rsidRPr="005128C5">
              <w:rPr>
                <w:rFonts w:ascii="Fira Sans" w:hAnsi="Fira Sans"/>
                <w:color w:val="000000"/>
                <w:sz w:val="19"/>
                <w:szCs w:val="19"/>
              </w:rPr>
              <w:t xml:space="preserve"> </w:t>
            </w:r>
            <w:r w:rsidRPr="005128C5">
              <w:rPr>
                <w:rFonts w:ascii="Fira Sans" w:hAnsi="Fira Sans"/>
                <w:sz w:val="19"/>
                <w:szCs w:val="19"/>
              </w:rPr>
              <w:t>(w %)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03F1F959" w14:textId="77777777" w:rsidR="00277011" w:rsidRPr="000974D5" w:rsidRDefault="00277011" w:rsidP="00277011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74F77BBC" w14:textId="3DF459D4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5552C22C" w14:textId="09328395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2EFFAF5" w14:textId="6A86AF22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2,2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B7B7534" w14:textId="420F5117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A4C0A75" w14:textId="74E25E71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239F7AF" w14:textId="694DE180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2,3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4DFAB7F" w14:textId="48E0CAB5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3C30673" w14:textId="4E47C4F9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0BDB1F0E" w14:textId="1C835C51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2,7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043152E" w14:textId="29E7F177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8906F49" w14:textId="7294FA1C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380A1AD0" w14:textId="34B71211" w:rsidR="00277011" w:rsidRPr="00591771" w:rsidRDefault="00F6611D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2,6</w:t>
            </w:r>
          </w:p>
        </w:tc>
      </w:tr>
      <w:tr w:rsidR="00C753C8" w:rsidRPr="007E0CF8" w14:paraId="5268CBE0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BBC75D3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8010793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A8C9023" w14:textId="58AE786D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4D823A3F" w14:textId="5BD85763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801712F" w14:textId="4225CD28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2,5</w:t>
            </w:r>
          </w:p>
        </w:tc>
        <w:tc>
          <w:tcPr>
            <w:tcW w:w="906" w:type="dxa"/>
            <w:vAlign w:val="bottom"/>
          </w:tcPr>
          <w:p w14:paraId="0A5FD9F1" w14:textId="1110ADBE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A389911" w14:textId="3E428570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854E298" w14:textId="183D295D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2,7</w:t>
            </w:r>
          </w:p>
        </w:tc>
        <w:tc>
          <w:tcPr>
            <w:tcW w:w="905" w:type="dxa"/>
            <w:vAlign w:val="bottom"/>
          </w:tcPr>
          <w:p w14:paraId="3B858449" w14:textId="4A4EC933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0C30BEA9" w14:textId="2CFCE424" w:rsidR="00C753C8" w:rsidRPr="00591771" w:rsidRDefault="0082517A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50F2094" w14:textId="3C89D052" w:rsidR="00C753C8" w:rsidRPr="00591771" w:rsidRDefault="008A667A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06196AB" w14:textId="1DF4D32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ADE1435" w14:textId="3E5D578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4BA1948" w14:textId="32E60BBE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C753C8" w:rsidRPr="007E0CF8" w14:paraId="20C477E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9623FB9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 xml:space="preserve">Nakłady inwestycyjne </w:t>
            </w:r>
            <w:proofErr w:type="spellStart"/>
            <w:r w:rsidRPr="005128C5">
              <w:rPr>
                <w:rFonts w:ascii="Fira Sans" w:hAnsi="Fira Sans"/>
                <w:sz w:val="19"/>
                <w:szCs w:val="19"/>
              </w:rPr>
              <w:t>przedsiębiorstw</w:t>
            </w:r>
            <w:r w:rsidRPr="005128C5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b</w:t>
            </w:r>
            <w:proofErr w:type="spellEnd"/>
            <w:r w:rsidRPr="005128C5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5128C5">
              <w:rPr>
                <w:rFonts w:ascii="Fira Sans" w:hAnsi="Fira Sans"/>
                <w:sz w:val="19"/>
                <w:szCs w:val="19"/>
              </w:rPr>
              <w:br/>
              <w:t>(w mln zł; ceny bieżące)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9334C89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00C03AD" w14:textId="33436DB3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17F5F0DF" w14:textId="326FF686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1265993" w14:textId="5553F502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274,7</w:t>
            </w:r>
          </w:p>
        </w:tc>
        <w:tc>
          <w:tcPr>
            <w:tcW w:w="906" w:type="dxa"/>
            <w:vAlign w:val="bottom"/>
          </w:tcPr>
          <w:p w14:paraId="47474FF1" w14:textId="2984A9E6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5D2ADD7" w14:textId="508FDDA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E63CA0D" w14:textId="74620BC0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745,7</w:t>
            </w:r>
          </w:p>
        </w:tc>
        <w:tc>
          <w:tcPr>
            <w:tcW w:w="905" w:type="dxa"/>
            <w:vAlign w:val="bottom"/>
          </w:tcPr>
          <w:p w14:paraId="654B305C" w14:textId="2328E83D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08B18E2" w14:textId="1104C69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3465950" w14:textId="74BEE5E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1C65F4">
              <w:rPr>
                <w:rFonts w:ascii="Fira Sans" w:hAnsi="Fira Sans"/>
                <w:sz w:val="19"/>
                <w:szCs w:val="19"/>
              </w:rPr>
              <w:t>1</w:t>
            </w: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1C65F4">
              <w:rPr>
                <w:rFonts w:ascii="Fira Sans" w:hAnsi="Fira Sans"/>
                <w:sz w:val="19"/>
                <w:szCs w:val="19"/>
              </w:rPr>
              <w:t>239,0</w:t>
            </w:r>
          </w:p>
        </w:tc>
        <w:tc>
          <w:tcPr>
            <w:tcW w:w="905" w:type="dxa"/>
            <w:vAlign w:val="bottom"/>
          </w:tcPr>
          <w:p w14:paraId="7CDD2947" w14:textId="383B645B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C65F4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B85731E" w14:textId="7C7F76C6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599E1625" w14:textId="6E3CDD48" w:rsidR="00C753C8" w:rsidRPr="00F6611D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2 070,2</w:t>
            </w:r>
          </w:p>
        </w:tc>
      </w:tr>
      <w:tr w:rsidR="00C753C8" w:rsidRPr="007E0CF8" w14:paraId="14BB631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C380F44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DAE6856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6E593C5" w14:textId="384EE4A9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5062AF07" w14:textId="159D4F0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4E17DCD" w14:textId="3D79C8E0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429,3</w:t>
            </w:r>
          </w:p>
        </w:tc>
        <w:tc>
          <w:tcPr>
            <w:tcW w:w="906" w:type="dxa"/>
            <w:vAlign w:val="bottom"/>
          </w:tcPr>
          <w:p w14:paraId="09A40EA6" w14:textId="57374083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5D29C71" w14:textId="1905DC3A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2BC8865A" w14:textId="6C050928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978,1</w:t>
            </w:r>
          </w:p>
        </w:tc>
        <w:tc>
          <w:tcPr>
            <w:tcW w:w="905" w:type="dxa"/>
            <w:vAlign w:val="bottom"/>
          </w:tcPr>
          <w:p w14:paraId="46D6E25E" w14:textId="4C4AE713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3CB7086A" w14:textId="7CC91589" w:rsidR="00C753C8" w:rsidRPr="00591771" w:rsidRDefault="0082517A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4CAA34C" w14:textId="0E09AA44" w:rsidR="00C753C8" w:rsidRPr="001C65F4" w:rsidRDefault="008A667A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CE77DD0" w14:textId="612A90CF" w:rsidR="00C753C8" w:rsidRPr="001C65F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7D28148" w14:textId="2E53D54C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1B69693" w14:textId="23E1F3D4" w:rsidR="00C753C8" w:rsidRPr="00F6611D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C753C8" w:rsidRPr="007E0CF8" w14:paraId="3D4EC4B5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3D43899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 xml:space="preserve">analogiczny okres poprzedniego roku=100 </w:t>
            </w:r>
            <w:r w:rsidRPr="005128C5">
              <w:rPr>
                <w:rFonts w:ascii="Fira Sans" w:hAnsi="Fira Sans"/>
                <w:sz w:val="19"/>
                <w:szCs w:val="19"/>
              </w:rPr>
              <w:br/>
              <w:t>(ceny bieżące)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F8C32FB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08C8227" w14:textId="13D12395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1969EA23" w14:textId="410962E8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F47FDA3" w14:textId="4E4E6B4D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85,6</w:t>
            </w:r>
          </w:p>
        </w:tc>
        <w:tc>
          <w:tcPr>
            <w:tcW w:w="906" w:type="dxa"/>
            <w:vAlign w:val="bottom"/>
          </w:tcPr>
          <w:p w14:paraId="57D9FD2D" w14:textId="4AB4CFEB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60D29292" w14:textId="5501852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94DC21C" w14:textId="4EC90909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97,4</w:t>
            </w:r>
          </w:p>
        </w:tc>
        <w:tc>
          <w:tcPr>
            <w:tcW w:w="905" w:type="dxa"/>
            <w:vAlign w:val="bottom"/>
          </w:tcPr>
          <w:p w14:paraId="071C6233" w14:textId="07A4EEBB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66EFF094" w14:textId="66BA606D" w:rsidR="00C753C8" w:rsidRPr="00591771" w:rsidRDefault="00C753C8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DED447F" w14:textId="307E8CF5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C65F4">
              <w:rPr>
                <w:rFonts w:ascii="Fira Sans" w:hAnsi="Fira Sans"/>
                <w:sz w:val="19"/>
                <w:szCs w:val="19"/>
              </w:rPr>
              <w:t>95,4</w:t>
            </w:r>
          </w:p>
        </w:tc>
        <w:tc>
          <w:tcPr>
            <w:tcW w:w="905" w:type="dxa"/>
            <w:vAlign w:val="bottom"/>
          </w:tcPr>
          <w:p w14:paraId="326970BD" w14:textId="495B0DC4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C65F4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216C9C5" w14:textId="4178BE1A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0F474C82" w14:textId="3001FB75" w:rsidR="00C753C8" w:rsidRPr="00F6611D" w:rsidRDefault="00C753C8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105,7</w:t>
            </w:r>
          </w:p>
        </w:tc>
      </w:tr>
      <w:tr w:rsidR="00C753C8" w:rsidRPr="007E0CF8" w14:paraId="54A3C1D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1DD3769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EA380F2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196C0E6" w14:textId="45A6F2EC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5F72EA21" w14:textId="4EEC8B44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68CE521" w14:textId="041C062E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156,3</w:t>
            </w:r>
          </w:p>
        </w:tc>
        <w:tc>
          <w:tcPr>
            <w:tcW w:w="906" w:type="dxa"/>
            <w:vAlign w:val="bottom"/>
          </w:tcPr>
          <w:p w14:paraId="763F0777" w14:textId="70A5031F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6B0E5052" w14:textId="10DE5BF0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F2C4FCE" w14:textId="0AA160A3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131,2</w:t>
            </w:r>
          </w:p>
        </w:tc>
        <w:tc>
          <w:tcPr>
            <w:tcW w:w="905" w:type="dxa"/>
            <w:vAlign w:val="bottom"/>
          </w:tcPr>
          <w:p w14:paraId="01FE489D" w14:textId="67FACDAF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3345A0C" w14:textId="494C2E84" w:rsidR="00C753C8" w:rsidRPr="00591771" w:rsidRDefault="0082517A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A6F3BE0" w14:textId="23D5A954" w:rsidR="00C753C8" w:rsidRPr="001C65F4" w:rsidRDefault="008A667A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858F616" w14:textId="44151D8F" w:rsidR="00C753C8" w:rsidRPr="001C65F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7E5918C" w14:textId="422FEFF3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D0D5C8A" w14:textId="5EECEC3E" w:rsidR="00C753C8" w:rsidRPr="00591771" w:rsidRDefault="00C753C8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195D5D8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9505FA6" w14:textId="77777777" w:rsidR="001C540F" w:rsidRPr="007E0CF8" w:rsidRDefault="001C540F" w:rsidP="001C540F">
            <w:pPr>
              <w:pStyle w:val="Boczek"/>
              <w:suppressAutoHyphens/>
              <w:spacing w:line="22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Podmioty gospodarki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narodowej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c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w rejestrze REGON (stan w końcu okresu) 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B723787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7C8EFD0" w14:textId="57689786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150 186</w:t>
            </w:r>
          </w:p>
        </w:tc>
        <w:tc>
          <w:tcPr>
            <w:tcW w:w="904" w:type="dxa"/>
            <w:vAlign w:val="bottom"/>
          </w:tcPr>
          <w:p w14:paraId="32A4DA20" w14:textId="6289C2C6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150 304</w:t>
            </w:r>
          </w:p>
        </w:tc>
        <w:tc>
          <w:tcPr>
            <w:tcW w:w="905" w:type="dxa"/>
            <w:vAlign w:val="bottom"/>
          </w:tcPr>
          <w:p w14:paraId="7950D61D" w14:textId="5A0210A0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150 619</w:t>
            </w:r>
          </w:p>
        </w:tc>
        <w:tc>
          <w:tcPr>
            <w:tcW w:w="906" w:type="dxa"/>
            <w:vAlign w:val="bottom"/>
          </w:tcPr>
          <w:p w14:paraId="2D33043B" w14:textId="1C44BD2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151 068</w:t>
            </w:r>
          </w:p>
        </w:tc>
        <w:tc>
          <w:tcPr>
            <w:tcW w:w="905" w:type="dxa"/>
            <w:vAlign w:val="bottom"/>
          </w:tcPr>
          <w:p w14:paraId="19362247" w14:textId="1418E0F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151 374</w:t>
            </w:r>
          </w:p>
        </w:tc>
        <w:tc>
          <w:tcPr>
            <w:tcW w:w="905" w:type="dxa"/>
            <w:vAlign w:val="bottom"/>
          </w:tcPr>
          <w:p w14:paraId="4CCDC546" w14:textId="197AA013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151 697</w:t>
            </w:r>
          </w:p>
        </w:tc>
        <w:tc>
          <w:tcPr>
            <w:tcW w:w="905" w:type="dxa"/>
            <w:vAlign w:val="bottom"/>
          </w:tcPr>
          <w:p w14:paraId="0D15F336" w14:textId="105BAB8F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151 890</w:t>
            </w:r>
          </w:p>
        </w:tc>
        <w:tc>
          <w:tcPr>
            <w:tcW w:w="906" w:type="dxa"/>
            <w:vAlign w:val="bottom"/>
          </w:tcPr>
          <w:p w14:paraId="1E201DDC" w14:textId="27D13856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152 244</w:t>
            </w:r>
          </w:p>
        </w:tc>
        <w:tc>
          <w:tcPr>
            <w:tcW w:w="905" w:type="dxa"/>
            <w:vAlign w:val="bottom"/>
          </w:tcPr>
          <w:p w14:paraId="51264016" w14:textId="206AF53D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152 365</w:t>
            </w:r>
          </w:p>
        </w:tc>
        <w:tc>
          <w:tcPr>
            <w:tcW w:w="905" w:type="dxa"/>
            <w:vAlign w:val="bottom"/>
          </w:tcPr>
          <w:p w14:paraId="43756A8D" w14:textId="424EEF4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152 439</w:t>
            </w:r>
          </w:p>
        </w:tc>
        <w:tc>
          <w:tcPr>
            <w:tcW w:w="905" w:type="dxa"/>
            <w:vAlign w:val="bottom"/>
          </w:tcPr>
          <w:p w14:paraId="0A8585E8" w14:textId="693DCFD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152 571</w:t>
            </w:r>
          </w:p>
        </w:tc>
        <w:tc>
          <w:tcPr>
            <w:tcW w:w="906" w:type="dxa"/>
            <w:vAlign w:val="bottom"/>
          </w:tcPr>
          <w:p w14:paraId="3F6ED139" w14:textId="035AE6D7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152 340</w:t>
            </w:r>
          </w:p>
        </w:tc>
      </w:tr>
      <w:tr w:rsidR="008A667A" w:rsidRPr="007E0CF8" w14:paraId="7C57D86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DDA24D7" w14:textId="77777777" w:rsidR="008A667A" w:rsidRPr="007E0CF8" w:rsidRDefault="008A667A" w:rsidP="008A667A">
            <w:pPr>
              <w:pStyle w:val="Boczek"/>
              <w:suppressAutoHyphens/>
              <w:spacing w:line="22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4C41E4E" w14:textId="77777777" w:rsidR="008A667A" w:rsidRPr="007E0CF8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2CB53C8" w14:textId="4D03F0B9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152 153</w:t>
            </w:r>
          </w:p>
        </w:tc>
        <w:tc>
          <w:tcPr>
            <w:tcW w:w="904" w:type="dxa"/>
            <w:vAlign w:val="bottom"/>
          </w:tcPr>
          <w:p w14:paraId="1D59D109" w14:textId="29FF4065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152 192</w:t>
            </w:r>
          </w:p>
        </w:tc>
        <w:tc>
          <w:tcPr>
            <w:tcW w:w="905" w:type="dxa"/>
            <w:vAlign w:val="bottom"/>
          </w:tcPr>
          <w:p w14:paraId="19B514A6" w14:textId="7D56C12A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152 378</w:t>
            </w:r>
          </w:p>
        </w:tc>
        <w:tc>
          <w:tcPr>
            <w:tcW w:w="906" w:type="dxa"/>
            <w:vAlign w:val="bottom"/>
          </w:tcPr>
          <w:p w14:paraId="52E5D7A1" w14:textId="3F1659C6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152 659</w:t>
            </w:r>
          </w:p>
        </w:tc>
        <w:tc>
          <w:tcPr>
            <w:tcW w:w="905" w:type="dxa"/>
            <w:vAlign w:val="bottom"/>
          </w:tcPr>
          <w:p w14:paraId="568E2596" w14:textId="5F1617F5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153 026</w:t>
            </w:r>
          </w:p>
        </w:tc>
        <w:tc>
          <w:tcPr>
            <w:tcW w:w="905" w:type="dxa"/>
            <w:vAlign w:val="bottom"/>
          </w:tcPr>
          <w:p w14:paraId="2644CD20" w14:textId="7D6B0CCB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153 285</w:t>
            </w:r>
          </w:p>
        </w:tc>
        <w:tc>
          <w:tcPr>
            <w:tcW w:w="905" w:type="dxa"/>
            <w:vAlign w:val="bottom"/>
          </w:tcPr>
          <w:p w14:paraId="387E121A" w14:textId="56CDBEF3" w:rsidR="008A667A" w:rsidRPr="00AA5825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AA5825">
              <w:rPr>
                <w:rFonts w:ascii="Fira Sans" w:hAnsi="Fira Sans"/>
                <w:sz w:val="19"/>
                <w:szCs w:val="19"/>
              </w:rPr>
              <w:t>153 575</w:t>
            </w:r>
          </w:p>
        </w:tc>
        <w:tc>
          <w:tcPr>
            <w:tcW w:w="906" w:type="dxa"/>
            <w:vAlign w:val="bottom"/>
          </w:tcPr>
          <w:p w14:paraId="5789423D" w14:textId="65C2A989" w:rsidR="008A667A" w:rsidRPr="00AA5825" w:rsidRDefault="008A667A" w:rsidP="008A667A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 w:rsidRPr="00AA5825">
              <w:rPr>
                <w:rFonts w:ascii="Fira Sans" w:hAnsi="Fira Sans"/>
                <w:sz w:val="19"/>
                <w:szCs w:val="19"/>
              </w:rPr>
              <w:t>153 734</w:t>
            </w:r>
          </w:p>
        </w:tc>
        <w:tc>
          <w:tcPr>
            <w:tcW w:w="905" w:type="dxa"/>
            <w:vAlign w:val="bottom"/>
          </w:tcPr>
          <w:p w14:paraId="47BF1359" w14:textId="00F43C0E" w:rsidR="008A667A" w:rsidRPr="008A667A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153 926</w:t>
            </w:r>
          </w:p>
        </w:tc>
        <w:tc>
          <w:tcPr>
            <w:tcW w:w="905" w:type="dxa"/>
            <w:vAlign w:val="bottom"/>
          </w:tcPr>
          <w:p w14:paraId="08561A79" w14:textId="25961165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A423EF7" w14:textId="2EAFB3EB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A766D9D" w14:textId="01A4E9F3" w:rsidR="008A667A" w:rsidRPr="007E0CF8" w:rsidRDefault="008A667A" w:rsidP="008A667A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8A667A" w:rsidRPr="007E0CF8" w14:paraId="53E4BD9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114F1DB" w14:textId="77777777" w:rsidR="008A667A" w:rsidRPr="007E0CF8" w:rsidRDefault="008A667A" w:rsidP="008A667A">
            <w:pPr>
              <w:pStyle w:val="Boczek2"/>
              <w:suppressAutoHyphens/>
              <w:spacing w:line="22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 tym spółki handlowe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B8F38B3" w14:textId="77777777" w:rsidR="008A667A" w:rsidRPr="007E0CF8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07EF236" w14:textId="15A73B82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11 703</w:t>
            </w:r>
          </w:p>
        </w:tc>
        <w:tc>
          <w:tcPr>
            <w:tcW w:w="904" w:type="dxa"/>
            <w:vAlign w:val="bottom"/>
          </w:tcPr>
          <w:p w14:paraId="111ECA87" w14:textId="4BA2989B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11 757</w:t>
            </w:r>
          </w:p>
        </w:tc>
        <w:tc>
          <w:tcPr>
            <w:tcW w:w="905" w:type="dxa"/>
            <w:vAlign w:val="bottom"/>
          </w:tcPr>
          <w:p w14:paraId="654C4667" w14:textId="37C55CDC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11 810</w:t>
            </w:r>
          </w:p>
        </w:tc>
        <w:tc>
          <w:tcPr>
            <w:tcW w:w="906" w:type="dxa"/>
            <w:vAlign w:val="bottom"/>
          </w:tcPr>
          <w:p w14:paraId="3A35C173" w14:textId="298822A3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11 900</w:t>
            </w:r>
          </w:p>
        </w:tc>
        <w:tc>
          <w:tcPr>
            <w:tcW w:w="905" w:type="dxa"/>
            <w:vAlign w:val="bottom"/>
          </w:tcPr>
          <w:p w14:paraId="3B4B1F10" w14:textId="66A5A253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11 937</w:t>
            </w:r>
          </w:p>
        </w:tc>
        <w:tc>
          <w:tcPr>
            <w:tcW w:w="905" w:type="dxa"/>
            <w:vAlign w:val="bottom"/>
          </w:tcPr>
          <w:p w14:paraId="4BF36AD3" w14:textId="7B51458E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11 985</w:t>
            </w:r>
          </w:p>
        </w:tc>
        <w:tc>
          <w:tcPr>
            <w:tcW w:w="905" w:type="dxa"/>
            <w:vAlign w:val="bottom"/>
          </w:tcPr>
          <w:p w14:paraId="5455FB77" w14:textId="77E65F01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12 029</w:t>
            </w:r>
          </w:p>
        </w:tc>
        <w:tc>
          <w:tcPr>
            <w:tcW w:w="906" w:type="dxa"/>
            <w:vAlign w:val="bottom"/>
          </w:tcPr>
          <w:p w14:paraId="019CE3C5" w14:textId="5BD7A478" w:rsidR="008A667A" w:rsidRPr="007E0CF8" w:rsidRDefault="008A667A" w:rsidP="008A667A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12 072</w:t>
            </w:r>
          </w:p>
        </w:tc>
        <w:tc>
          <w:tcPr>
            <w:tcW w:w="905" w:type="dxa"/>
            <w:vAlign w:val="bottom"/>
          </w:tcPr>
          <w:p w14:paraId="7ADAA061" w14:textId="76B9D3E5" w:rsidR="008A667A" w:rsidRPr="008A667A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12 129</w:t>
            </w:r>
          </w:p>
        </w:tc>
        <w:tc>
          <w:tcPr>
            <w:tcW w:w="905" w:type="dxa"/>
            <w:vAlign w:val="bottom"/>
          </w:tcPr>
          <w:p w14:paraId="3047A2B3" w14:textId="37D67C07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12 175</w:t>
            </w:r>
          </w:p>
        </w:tc>
        <w:tc>
          <w:tcPr>
            <w:tcW w:w="905" w:type="dxa"/>
            <w:vAlign w:val="bottom"/>
          </w:tcPr>
          <w:p w14:paraId="47397CFA" w14:textId="3A60EFAF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12 222</w:t>
            </w:r>
          </w:p>
        </w:tc>
        <w:tc>
          <w:tcPr>
            <w:tcW w:w="906" w:type="dxa"/>
            <w:vAlign w:val="bottom"/>
          </w:tcPr>
          <w:p w14:paraId="037C5565" w14:textId="33D7EFEE" w:rsidR="008A667A" w:rsidRPr="007E0CF8" w:rsidRDefault="008A667A" w:rsidP="008A667A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12 282</w:t>
            </w:r>
          </w:p>
        </w:tc>
      </w:tr>
      <w:tr w:rsidR="008A667A" w:rsidRPr="007E0CF8" w14:paraId="07985B1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94AF32D" w14:textId="77777777" w:rsidR="008A667A" w:rsidRPr="007E0CF8" w:rsidRDefault="008A667A" w:rsidP="008A667A">
            <w:pPr>
              <w:pStyle w:val="Boczek2"/>
              <w:suppressAutoHyphens/>
              <w:spacing w:line="220" w:lineRule="exact"/>
              <w:ind w:left="187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B5FAF3C" w14:textId="77777777" w:rsidR="008A667A" w:rsidRPr="007E0CF8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40D258E1" w14:textId="4D990B09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12 368</w:t>
            </w:r>
          </w:p>
        </w:tc>
        <w:tc>
          <w:tcPr>
            <w:tcW w:w="904" w:type="dxa"/>
            <w:vAlign w:val="bottom"/>
          </w:tcPr>
          <w:p w14:paraId="60A87F89" w14:textId="6CE8BC02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12 451</w:t>
            </w:r>
          </w:p>
        </w:tc>
        <w:tc>
          <w:tcPr>
            <w:tcW w:w="905" w:type="dxa"/>
            <w:vAlign w:val="bottom"/>
          </w:tcPr>
          <w:p w14:paraId="3B3195C5" w14:textId="014AB453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12 556*</w:t>
            </w:r>
          </w:p>
        </w:tc>
        <w:tc>
          <w:tcPr>
            <w:tcW w:w="906" w:type="dxa"/>
            <w:vAlign w:val="bottom"/>
          </w:tcPr>
          <w:p w14:paraId="784B68BA" w14:textId="3D29DA57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12 627</w:t>
            </w:r>
          </w:p>
        </w:tc>
        <w:tc>
          <w:tcPr>
            <w:tcW w:w="905" w:type="dxa"/>
            <w:vAlign w:val="bottom"/>
          </w:tcPr>
          <w:p w14:paraId="7FFD9051" w14:textId="6DA20790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12 686</w:t>
            </w:r>
          </w:p>
        </w:tc>
        <w:tc>
          <w:tcPr>
            <w:tcW w:w="905" w:type="dxa"/>
            <w:vAlign w:val="bottom"/>
          </w:tcPr>
          <w:p w14:paraId="3D96713B" w14:textId="46BE56B8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12 751</w:t>
            </w:r>
          </w:p>
        </w:tc>
        <w:tc>
          <w:tcPr>
            <w:tcW w:w="905" w:type="dxa"/>
            <w:vAlign w:val="bottom"/>
          </w:tcPr>
          <w:p w14:paraId="4F82BD5F" w14:textId="3400DBE7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12 821</w:t>
            </w:r>
          </w:p>
        </w:tc>
        <w:tc>
          <w:tcPr>
            <w:tcW w:w="906" w:type="dxa"/>
            <w:vAlign w:val="bottom"/>
          </w:tcPr>
          <w:p w14:paraId="65A7D6A7" w14:textId="47FB5870" w:rsidR="008A667A" w:rsidRPr="00AA5825" w:rsidRDefault="008A667A" w:rsidP="008A667A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 w:rsidRPr="00AA5825">
              <w:rPr>
                <w:rFonts w:ascii="Fira Sans" w:hAnsi="Fira Sans"/>
                <w:sz w:val="19"/>
                <w:szCs w:val="19"/>
              </w:rPr>
              <w:t>12 848</w:t>
            </w:r>
          </w:p>
        </w:tc>
        <w:tc>
          <w:tcPr>
            <w:tcW w:w="905" w:type="dxa"/>
            <w:vAlign w:val="bottom"/>
          </w:tcPr>
          <w:p w14:paraId="72E2A925" w14:textId="5202F4E9" w:rsidR="008A667A" w:rsidRPr="008A667A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12 904</w:t>
            </w:r>
          </w:p>
        </w:tc>
        <w:tc>
          <w:tcPr>
            <w:tcW w:w="905" w:type="dxa"/>
            <w:vAlign w:val="bottom"/>
          </w:tcPr>
          <w:p w14:paraId="7C7FE088" w14:textId="3EDE84F3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0D5B76B" w14:textId="5F14DFE7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31EA6102" w14:textId="6DC95027" w:rsidR="008A667A" w:rsidRPr="007E0CF8" w:rsidRDefault="008A667A" w:rsidP="008A667A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8A667A" w:rsidRPr="007E0CF8" w14:paraId="72C5E419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AEBB1F5" w14:textId="77777777" w:rsidR="008A667A" w:rsidRPr="007E0CF8" w:rsidRDefault="008A667A" w:rsidP="008A667A">
            <w:pPr>
              <w:pStyle w:val="Boczek3"/>
              <w:tabs>
                <w:tab w:val="clear" w:pos="4395"/>
              </w:tabs>
              <w:suppressAutoHyphens/>
              <w:spacing w:line="22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 tym z udziałem kapitału zagranicznego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F170914" w14:textId="77777777" w:rsidR="008A667A" w:rsidRPr="007E0CF8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1C40E84" w14:textId="79F3E912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809</w:t>
            </w:r>
          </w:p>
        </w:tc>
        <w:tc>
          <w:tcPr>
            <w:tcW w:w="904" w:type="dxa"/>
            <w:vAlign w:val="bottom"/>
          </w:tcPr>
          <w:p w14:paraId="096DDE62" w14:textId="1D415BA4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808</w:t>
            </w:r>
          </w:p>
        </w:tc>
        <w:tc>
          <w:tcPr>
            <w:tcW w:w="905" w:type="dxa"/>
            <w:vAlign w:val="bottom"/>
          </w:tcPr>
          <w:p w14:paraId="56F915F7" w14:textId="6F655F0B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815</w:t>
            </w:r>
          </w:p>
        </w:tc>
        <w:tc>
          <w:tcPr>
            <w:tcW w:w="906" w:type="dxa"/>
            <w:vAlign w:val="bottom"/>
          </w:tcPr>
          <w:p w14:paraId="2CCC7FB2" w14:textId="1EFC193E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820</w:t>
            </w:r>
          </w:p>
        </w:tc>
        <w:tc>
          <w:tcPr>
            <w:tcW w:w="905" w:type="dxa"/>
            <w:vAlign w:val="bottom"/>
          </w:tcPr>
          <w:p w14:paraId="3C4B96C6" w14:textId="486116E5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823</w:t>
            </w:r>
          </w:p>
        </w:tc>
        <w:tc>
          <w:tcPr>
            <w:tcW w:w="905" w:type="dxa"/>
            <w:vAlign w:val="bottom"/>
          </w:tcPr>
          <w:p w14:paraId="3AE3EBDE" w14:textId="4FB831F2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825</w:t>
            </w:r>
          </w:p>
        </w:tc>
        <w:tc>
          <w:tcPr>
            <w:tcW w:w="905" w:type="dxa"/>
            <w:vAlign w:val="bottom"/>
          </w:tcPr>
          <w:p w14:paraId="54DC777E" w14:textId="6860FA30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832</w:t>
            </w:r>
          </w:p>
        </w:tc>
        <w:tc>
          <w:tcPr>
            <w:tcW w:w="906" w:type="dxa"/>
            <w:vAlign w:val="bottom"/>
          </w:tcPr>
          <w:p w14:paraId="28E1006E" w14:textId="1A1B1DDE" w:rsidR="008A667A" w:rsidRPr="00AA5825" w:rsidRDefault="008A667A" w:rsidP="008A667A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 w:rsidRPr="00AA5825">
              <w:rPr>
                <w:rFonts w:ascii="Fira Sans" w:hAnsi="Fira Sans"/>
                <w:sz w:val="19"/>
                <w:szCs w:val="19"/>
              </w:rPr>
              <w:t>832</w:t>
            </w:r>
          </w:p>
        </w:tc>
        <w:tc>
          <w:tcPr>
            <w:tcW w:w="905" w:type="dxa"/>
            <w:vAlign w:val="bottom"/>
          </w:tcPr>
          <w:p w14:paraId="5ADA45C4" w14:textId="30213911" w:rsidR="008A667A" w:rsidRPr="008A667A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838</w:t>
            </w:r>
          </w:p>
        </w:tc>
        <w:tc>
          <w:tcPr>
            <w:tcW w:w="905" w:type="dxa"/>
            <w:vAlign w:val="bottom"/>
          </w:tcPr>
          <w:p w14:paraId="02B346D3" w14:textId="47F42337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838</w:t>
            </w:r>
          </w:p>
        </w:tc>
        <w:tc>
          <w:tcPr>
            <w:tcW w:w="905" w:type="dxa"/>
            <w:vAlign w:val="bottom"/>
          </w:tcPr>
          <w:p w14:paraId="32B0BF3B" w14:textId="7BF7CB38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836</w:t>
            </w:r>
          </w:p>
        </w:tc>
        <w:tc>
          <w:tcPr>
            <w:tcW w:w="906" w:type="dxa"/>
            <w:vAlign w:val="bottom"/>
          </w:tcPr>
          <w:p w14:paraId="41A50537" w14:textId="6C3C262B" w:rsidR="008A667A" w:rsidRPr="007E0CF8" w:rsidRDefault="008A667A" w:rsidP="008A667A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841</w:t>
            </w:r>
          </w:p>
        </w:tc>
      </w:tr>
      <w:tr w:rsidR="008A667A" w:rsidRPr="007E0CF8" w14:paraId="1C2C509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CCC7A1C" w14:textId="77777777" w:rsidR="008A667A" w:rsidRPr="007E0CF8" w:rsidRDefault="008A667A" w:rsidP="008A667A">
            <w:pPr>
              <w:pStyle w:val="Boczek"/>
              <w:tabs>
                <w:tab w:val="right" w:leader="dot" w:pos="2339"/>
              </w:tabs>
              <w:suppressAutoHyphens/>
              <w:spacing w:line="22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B7554B8" w14:textId="77777777" w:rsidR="008A667A" w:rsidRPr="007E0CF8" w:rsidRDefault="008A667A" w:rsidP="008A667A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F3FFACD" w14:textId="41A0B6FE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839</w:t>
            </w:r>
          </w:p>
        </w:tc>
        <w:tc>
          <w:tcPr>
            <w:tcW w:w="904" w:type="dxa"/>
            <w:vAlign w:val="bottom"/>
          </w:tcPr>
          <w:p w14:paraId="748549C9" w14:textId="0436182E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841</w:t>
            </w:r>
          </w:p>
        </w:tc>
        <w:tc>
          <w:tcPr>
            <w:tcW w:w="905" w:type="dxa"/>
            <w:vAlign w:val="bottom"/>
          </w:tcPr>
          <w:p w14:paraId="386C9084" w14:textId="48AE26E9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848*</w:t>
            </w:r>
          </w:p>
        </w:tc>
        <w:tc>
          <w:tcPr>
            <w:tcW w:w="906" w:type="dxa"/>
            <w:vAlign w:val="bottom"/>
          </w:tcPr>
          <w:p w14:paraId="37F0F264" w14:textId="189D294B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852</w:t>
            </w:r>
          </w:p>
        </w:tc>
        <w:tc>
          <w:tcPr>
            <w:tcW w:w="905" w:type="dxa"/>
            <w:vAlign w:val="bottom"/>
          </w:tcPr>
          <w:p w14:paraId="318FC962" w14:textId="355027DD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851</w:t>
            </w:r>
          </w:p>
        </w:tc>
        <w:tc>
          <w:tcPr>
            <w:tcW w:w="905" w:type="dxa"/>
            <w:vAlign w:val="bottom"/>
          </w:tcPr>
          <w:p w14:paraId="742D9362" w14:textId="24BECCAA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850</w:t>
            </w:r>
          </w:p>
        </w:tc>
        <w:tc>
          <w:tcPr>
            <w:tcW w:w="905" w:type="dxa"/>
            <w:vAlign w:val="bottom"/>
          </w:tcPr>
          <w:p w14:paraId="137C0E31" w14:textId="7A1AF257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854</w:t>
            </w:r>
          </w:p>
        </w:tc>
        <w:tc>
          <w:tcPr>
            <w:tcW w:w="906" w:type="dxa"/>
            <w:vAlign w:val="bottom"/>
          </w:tcPr>
          <w:p w14:paraId="19391D62" w14:textId="78524BBD" w:rsidR="008A667A" w:rsidRPr="00AA5825" w:rsidRDefault="008A667A" w:rsidP="008A667A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 w:rsidRPr="00AA5825">
              <w:rPr>
                <w:rFonts w:ascii="Fira Sans" w:hAnsi="Fira Sans"/>
                <w:sz w:val="19"/>
                <w:szCs w:val="19"/>
              </w:rPr>
              <w:t>855</w:t>
            </w:r>
          </w:p>
        </w:tc>
        <w:tc>
          <w:tcPr>
            <w:tcW w:w="905" w:type="dxa"/>
            <w:vAlign w:val="bottom"/>
          </w:tcPr>
          <w:p w14:paraId="3F28F931" w14:textId="05970AFC" w:rsidR="008A667A" w:rsidRPr="008A667A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A667A">
              <w:rPr>
                <w:rFonts w:ascii="Fira Sans" w:hAnsi="Fira Sans"/>
                <w:sz w:val="19"/>
                <w:szCs w:val="19"/>
              </w:rPr>
              <w:t>856</w:t>
            </w:r>
          </w:p>
        </w:tc>
        <w:tc>
          <w:tcPr>
            <w:tcW w:w="905" w:type="dxa"/>
            <w:vAlign w:val="bottom"/>
          </w:tcPr>
          <w:p w14:paraId="21EC964F" w14:textId="703078EE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C4F0F72" w14:textId="00344465" w:rsidR="008A667A" w:rsidRPr="007E0CF8" w:rsidRDefault="008A667A" w:rsidP="008A667A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0104B79" w14:textId="13CED0FD" w:rsidR="008A667A" w:rsidRPr="007E0CF8" w:rsidRDefault="008A667A" w:rsidP="008A667A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6B1CF025" w14:textId="77777777" w:rsidR="004B5525" w:rsidRPr="00AC460E" w:rsidRDefault="004B5525" w:rsidP="006208D3">
      <w:pPr>
        <w:pStyle w:val="Notka"/>
        <w:suppressAutoHyphens/>
        <w:spacing w:before="12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>a</w:t>
      </w:r>
      <w:r w:rsidRPr="00AC460E">
        <w:rPr>
          <w:rFonts w:ascii="Fira Sans" w:hAnsi="Fira Sans"/>
        </w:rPr>
        <w:t xml:space="preserve"> </w:t>
      </w:r>
      <w:r w:rsidR="00A56BAA" w:rsidRPr="00AC460E">
        <w:rPr>
          <w:rFonts w:ascii="Fira Sans" w:hAnsi="Fira Sans"/>
        </w:rPr>
        <w:t>Relacja wyniku finansowego netto do przychodów z całokształtu działalności</w:t>
      </w:r>
      <w:r w:rsidRPr="00AC460E">
        <w:rPr>
          <w:rFonts w:ascii="Fira Sans" w:hAnsi="Fira Sans"/>
        </w:rPr>
        <w:t xml:space="preserve">. </w:t>
      </w:r>
      <w:r w:rsidRPr="00AC460E">
        <w:rPr>
          <w:rFonts w:ascii="Fira Sans" w:hAnsi="Fira Sans" w:cs="Times New Roman"/>
        </w:rPr>
        <w:t>b</w:t>
      </w:r>
      <w:r w:rsidRPr="00AC460E">
        <w:rPr>
          <w:rFonts w:ascii="Fira Sans" w:hAnsi="Fira Sans"/>
        </w:rPr>
        <w:t xml:space="preserve"> W przedsiębiorstwach, w których liczba pracujących przekracza 49 osób; dane są prezentowane narastająco. </w:t>
      </w:r>
      <w:r w:rsidRPr="00AC460E">
        <w:rPr>
          <w:rFonts w:ascii="Fira Sans" w:hAnsi="Fira Sans" w:cs="Times New Roman"/>
        </w:rPr>
        <w:t>c</w:t>
      </w:r>
      <w:r w:rsidRPr="00AC460E">
        <w:rPr>
          <w:rFonts w:ascii="Fira Sans" w:hAnsi="Fira Sans"/>
        </w:rPr>
        <w:t xml:space="preserve"> </w:t>
      </w:r>
      <w:r w:rsidR="00A56BAA" w:rsidRPr="00AC460E">
        <w:rPr>
          <w:rFonts w:ascii="Fira Sans" w:hAnsi="Fira Sans"/>
        </w:rPr>
        <w:t xml:space="preserve">Bez osób prowadzących gospodarstwa indywidualne w rolnictwie. </w:t>
      </w:r>
    </w:p>
    <w:p w14:paraId="36F8397F" w14:textId="4F4BAC95" w:rsidR="00567721" w:rsidRPr="00AC460E" w:rsidRDefault="00055E2E" w:rsidP="00567721">
      <w:pPr>
        <w:suppressAutoHyphens/>
        <w:spacing w:before="240"/>
      </w:pPr>
      <w:r w:rsidRPr="00055E2E">
        <w:t xml:space="preserve">W przypadku cytowania tej publikacji prosimy o podanie jej tytułu oraz wskazanie Urzędu Statystycznego w Olsztynie jako autora. W sytuacji publikowania własnych obliczeń wykonanych na podstawie danych z tej publikacji, należy dodać zapis: Opracowanie własne na podstawie danych z publikacji Urzędu Statystycznego w Olsztynie „Sytuacja społeczno-gospodarcza województwa warmińsko-mazurskiego </w:t>
      </w:r>
      <w:r w:rsidR="00747A92">
        <w:t xml:space="preserve">w sierpniu 2026 r. </w:t>
      </w:r>
      <w:r w:rsidRPr="00055E2E">
        <w:t>(wcześniej Komunikat o sytuacji społeczno-gospodarczej województwa warmińsko-mazurskiego)”.</w:t>
      </w:r>
    </w:p>
    <w:p w14:paraId="36DCEC97" w14:textId="77777777" w:rsidR="004B5525" w:rsidRPr="00AC460E" w:rsidRDefault="004B5525" w:rsidP="00567721">
      <w:pPr>
        <w:suppressAutoHyphens/>
        <w:spacing w:before="0" w:after="0" w:line="120" w:lineRule="auto"/>
        <w:sectPr w:rsidR="004B5525" w:rsidRPr="00AC460E" w:rsidSect="006F37EE">
          <w:pgSz w:w="16838" w:h="11906" w:orient="landscape"/>
          <w:pgMar w:top="720" w:right="720" w:bottom="709" w:left="720" w:header="170" w:footer="284" w:gutter="0"/>
          <w:cols w:space="708"/>
          <w:docGrid w:linePitch="360"/>
        </w:sectPr>
      </w:pPr>
    </w:p>
    <w:p w14:paraId="546D339F" w14:textId="77777777" w:rsidR="004B5525" w:rsidRPr="00AC460E" w:rsidRDefault="004B5525" w:rsidP="00CC4088">
      <w:pPr>
        <w:suppressAutoHyphens/>
        <w:rPr>
          <w:sz w:val="20"/>
        </w:rPr>
      </w:pPr>
    </w:p>
    <w:tbl>
      <w:tblPr>
        <w:tblW w:w="10498" w:type="dxa"/>
        <w:tblLook w:val="04A0" w:firstRow="1" w:lastRow="0" w:firstColumn="1" w:lastColumn="0" w:noHBand="0" w:noVBand="1"/>
      </w:tblPr>
      <w:tblGrid>
        <w:gridCol w:w="5387"/>
        <w:gridCol w:w="709"/>
        <w:gridCol w:w="4349"/>
        <w:gridCol w:w="53"/>
      </w:tblGrid>
      <w:tr w:rsidR="009E2810" w:rsidRPr="00AC460E" w14:paraId="124E6D40" w14:textId="77777777" w:rsidTr="005A4C07">
        <w:trPr>
          <w:gridAfter w:val="1"/>
          <w:wAfter w:w="53" w:type="dxa"/>
          <w:trHeight w:val="1912"/>
        </w:trPr>
        <w:tc>
          <w:tcPr>
            <w:tcW w:w="5387" w:type="dxa"/>
          </w:tcPr>
          <w:p w14:paraId="7C6241A3" w14:textId="77777777" w:rsidR="009E2810" w:rsidRPr="00AC460E" w:rsidRDefault="009E2810" w:rsidP="00B41E2C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AC460E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607CF31D" w14:textId="77777777" w:rsidR="009E2810" w:rsidRPr="00AC460E" w:rsidRDefault="009E2810" w:rsidP="00B41E2C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AC460E">
              <w:rPr>
                <w:rFonts w:cs="Arial"/>
                <w:b/>
                <w:color w:val="000000" w:themeColor="text1"/>
                <w:sz w:val="20"/>
              </w:rPr>
              <w:t>Urząd Statystyczny w Olsztynie</w:t>
            </w:r>
          </w:p>
          <w:p w14:paraId="348784C4" w14:textId="77777777" w:rsidR="009E2810" w:rsidRPr="00AC460E" w:rsidRDefault="009E2810" w:rsidP="00E65E3D">
            <w:pPr>
              <w:spacing w:before="0" w:after="0"/>
              <w:rPr>
                <w:rFonts w:cs="Arial"/>
                <w:b/>
                <w:color w:val="000000" w:themeColor="text1"/>
                <w:sz w:val="20"/>
              </w:rPr>
            </w:pPr>
            <w:r w:rsidRPr="00AC460E">
              <w:rPr>
                <w:rFonts w:cs="Arial"/>
                <w:b/>
                <w:sz w:val="20"/>
              </w:rPr>
              <w:t>Dyrektor Marek Morze</w:t>
            </w:r>
          </w:p>
          <w:p w14:paraId="4DFD15E4" w14:textId="77777777" w:rsidR="009E2810" w:rsidRPr="00AC460E" w:rsidRDefault="009E2810" w:rsidP="00425C26">
            <w:pPr>
              <w:spacing w:before="0" w:after="0" w:line="276" w:lineRule="auto"/>
            </w:pPr>
            <w:r w:rsidRPr="00AC460E">
              <w:t>Tel</w:t>
            </w:r>
            <w:r w:rsidR="00F127C3" w:rsidRPr="00AC460E">
              <w:t>.</w:t>
            </w:r>
            <w:r w:rsidRPr="00AC460E">
              <w:t>: 89</w:t>
            </w:r>
            <w:r w:rsidR="005372B7" w:rsidRPr="00AC460E">
              <w:t xml:space="preserve"> </w:t>
            </w:r>
            <w:r w:rsidRPr="00AC460E">
              <w:t>524 36 66</w:t>
            </w:r>
          </w:p>
          <w:p w14:paraId="013D98A2" w14:textId="77777777" w:rsidR="009E2810" w:rsidRPr="00AC460E" w:rsidRDefault="009E2810" w:rsidP="009E2810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5058" w:type="dxa"/>
            <w:gridSpan w:val="2"/>
          </w:tcPr>
          <w:p w14:paraId="3315394C" w14:textId="77777777" w:rsidR="00F127C3" w:rsidRPr="00D027C4" w:rsidRDefault="009E2810" w:rsidP="00D027C4">
            <w:pPr>
              <w:spacing w:before="0" w:after="0" w:line="276" w:lineRule="auto"/>
              <w:rPr>
                <w:sz w:val="20"/>
                <w:szCs w:val="20"/>
              </w:rPr>
            </w:pPr>
            <w:r w:rsidRPr="00D027C4">
              <w:rPr>
                <w:sz w:val="20"/>
                <w:szCs w:val="20"/>
              </w:rPr>
              <w:t>Rozpowszechnianie:</w:t>
            </w:r>
          </w:p>
          <w:p w14:paraId="5043E629" w14:textId="77777777" w:rsidR="009E2810" w:rsidRPr="00D027C4" w:rsidRDefault="009E2810" w:rsidP="00D027C4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D027C4">
              <w:rPr>
                <w:b/>
                <w:sz w:val="20"/>
                <w:szCs w:val="20"/>
              </w:rPr>
              <w:t>Warmińsko-Mazurski Ośrodek Badań Regionalnych</w:t>
            </w:r>
          </w:p>
          <w:p w14:paraId="57E19829" w14:textId="77777777" w:rsidR="009E2810" w:rsidRPr="00D027C4" w:rsidRDefault="009E2810" w:rsidP="00D027C4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D027C4">
              <w:rPr>
                <w:b/>
                <w:sz w:val="20"/>
                <w:szCs w:val="20"/>
              </w:rPr>
              <w:t>Agnieszka Wobolewicz</w:t>
            </w:r>
          </w:p>
          <w:p w14:paraId="04973637" w14:textId="77777777" w:rsidR="009E2810" w:rsidRPr="00D027C4" w:rsidRDefault="009E2810" w:rsidP="00D027C4">
            <w:pPr>
              <w:spacing w:before="0" w:after="0"/>
              <w:rPr>
                <w:sz w:val="20"/>
                <w:szCs w:val="20"/>
              </w:rPr>
            </w:pPr>
            <w:r w:rsidRPr="00D027C4">
              <w:rPr>
                <w:sz w:val="20"/>
                <w:szCs w:val="20"/>
              </w:rPr>
              <w:t>Tel.: 89</w:t>
            </w:r>
            <w:r w:rsidR="005372B7" w:rsidRPr="00D027C4">
              <w:rPr>
                <w:sz w:val="20"/>
                <w:szCs w:val="20"/>
              </w:rPr>
              <w:t xml:space="preserve"> </w:t>
            </w:r>
            <w:r w:rsidRPr="00D027C4">
              <w:rPr>
                <w:sz w:val="20"/>
                <w:szCs w:val="20"/>
              </w:rPr>
              <w:t>524 36 16</w:t>
            </w:r>
          </w:p>
          <w:p w14:paraId="38077CE0" w14:textId="77777777" w:rsidR="009E2810" w:rsidRPr="00AC460E" w:rsidRDefault="009E2810" w:rsidP="009E2810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  <w:tr w:rsidR="001F6CBE" w:rsidRPr="00AC460E" w14:paraId="08248814" w14:textId="77777777" w:rsidTr="00C7058E">
        <w:tblPrEx>
          <w:tblCellMar>
            <w:left w:w="57" w:type="dxa"/>
            <w:right w:w="57" w:type="dxa"/>
          </w:tblCellMar>
        </w:tblPrEx>
        <w:trPr>
          <w:trHeight w:hRule="exact" w:val="680"/>
        </w:trPr>
        <w:tc>
          <w:tcPr>
            <w:tcW w:w="5387" w:type="dxa"/>
            <w:vMerge w:val="restart"/>
            <w:tcMar>
              <w:left w:w="108" w:type="dxa"/>
              <w:right w:w="108" w:type="dxa"/>
            </w:tcMar>
          </w:tcPr>
          <w:p w14:paraId="65C1FBDA" w14:textId="11F2A60A" w:rsidR="001F6CBE" w:rsidRPr="00AC460E" w:rsidRDefault="00FD25D3" w:rsidP="00555B2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  <w:r w:rsidRPr="0042055C">
              <w:rPr>
                <w:b/>
                <w:sz w:val="20"/>
                <w:szCs w:val="20"/>
              </w:rPr>
              <w:t xml:space="preserve">Osoba do kontaktu z mediami </w:t>
            </w:r>
            <w:r w:rsidRPr="0042055C">
              <w:rPr>
                <w:b/>
                <w:sz w:val="20"/>
                <w:szCs w:val="20"/>
              </w:rPr>
              <w:br/>
              <w:t>w Urzędzie Statystycznym w Olsztynie</w:t>
            </w:r>
            <w:r w:rsidRPr="0042055C">
              <w:rPr>
                <w:rFonts w:cs="Arial"/>
                <w:b/>
                <w:sz w:val="20"/>
                <w:szCs w:val="20"/>
              </w:rPr>
              <w:t>:</w:t>
            </w:r>
          </w:p>
          <w:p w14:paraId="5DE7BE99" w14:textId="77777777" w:rsidR="001F6CBE" w:rsidRPr="00672C7A" w:rsidRDefault="001F6CBE" w:rsidP="00555B22">
            <w:pPr>
              <w:spacing w:before="40" w:after="0" w:line="276" w:lineRule="auto"/>
              <w:rPr>
                <w:sz w:val="20"/>
                <w:lang w:val="en-US"/>
              </w:rPr>
            </w:pPr>
            <w:r w:rsidRPr="00672C7A">
              <w:rPr>
                <w:sz w:val="20"/>
                <w:lang w:val="en-US"/>
              </w:rPr>
              <w:t>Tel.: 89 524 36 14</w:t>
            </w:r>
          </w:p>
          <w:p w14:paraId="1E87DCB5" w14:textId="77777777" w:rsidR="001F6CBE" w:rsidRPr="00672C7A" w:rsidRDefault="001F6CBE" w:rsidP="00555B22">
            <w:pPr>
              <w:spacing w:before="0" w:after="0"/>
              <w:rPr>
                <w:sz w:val="20"/>
                <w:lang w:val="en-US"/>
              </w:rPr>
            </w:pPr>
            <w:r w:rsidRPr="00672C7A">
              <w:rPr>
                <w:b/>
                <w:sz w:val="20"/>
                <w:lang w:val="en-US"/>
              </w:rPr>
              <w:t xml:space="preserve">e-mail: </w:t>
            </w:r>
            <w:hyperlink r:id="rId39" w:history="1">
              <w:r w:rsidRPr="00672C7A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J.Balcerzak</w:t>
              </w:r>
              <w:r w:rsidRPr="00672C7A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709" w:type="dxa"/>
            <w:vAlign w:val="center"/>
          </w:tcPr>
          <w:p w14:paraId="5D2ADF86" w14:textId="0BD91207" w:rsidR="001F6CBE" w:rsidRPr="00672C7A" w:rsidRDefault="00C7058E" w:rsidP="00555B22">
            <w:pPr>
              <w:tabs>
                <w:tab w:val="left" w:pos="5387"/>
              </w:tabs>
              <w:rPr>
                <w:sz w:val="2"/>
                <w:szCs w:val="2"/>
                <w:lang w:val="en-US"/>
              </w:rPr>
            </w:pPr>
            <w:r w:rsidRPr="00C7058E">
              <w:rPr>
                <w:noProof/>
                <w:sz w:val="2"/>
                <w:szCs w:val="2"/>
                <w:lang w:eastAsia="pl-PL"/>
              </w:rPr>
              <w:drawing>
                <wp:anchor distT="0" distB="0" distL="114300" distR="114300" simplePos="0" relativeHeight="251638784" behindDoc="0" locked="0" layoutInCell="1" allowOverlap="1" wp14:anchorId="30B9168A" wp14:editId="65207446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19050</wp:posOffset>
                  </wp:positionV>
                  <wp:extent cx="251460" cy="251460"/>
                  <wp:effectExtent l="0" t="0" r="0" b="0"/>
                  <wp:wrapNone/>
                  <wp:docPr id="4786" name="Obraz 4786" descr="Ikonka strony www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02" w:type="dxa"/>
            <w:gridSpan w:val="2"/>
            <w:vAlign w:val="center"/>
          </w:tcPr>
          <w:p w14:paraId="50CDF45E" w14:textId="77777777" w:rsidR="001F6CBE" w:rsidRPr="00AC460E" w:rsidRDefault="00D43293" w:rsidP="00555B22">
            <w:pPr>
              <w:tabs>
                <w:tab w:val="left" w:pos="5387"/>
              </w:tabs>
              <w:spacing w:before="0" w:after="0"/>
              <w:rPr>
                <w:sz w:val="18"/>
              </w:rPr>
            </w:pPr>
            <w:hyperlink r:id="rId41" w:history="1">
              <w:r w:rsidR="001F6CBE" w:rsidRPr="00AC460E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1F6CBE" w:rsidRPr="00AC460E" w14:paraId="15FBE753" w14:textId="77777777" w:rsidTr="00C7058E">
        <w:tblPrEx>
          <w:tblCellMar>
            <w:left w:w="57" w:type="dxa"/>
            <w:right w:w="57" w:type="dxa"/>
          </w:tblCellMar>
        </w:tblPrEx>
        <w:trPr>
          <w:trHeight w:hRule="exact" w:val="680"/>
        </w:trPr>
        <w:tc>
          <w:tcPr>
            <w:tcW w:w="5387" w:type="dxa"/>
            <w:vMerge/>
            <w:tcMar>
              <w:left w:w="108" w:type="dxa"/>
              <w:right w:w="108" w:type="dxa"/>
            </w:tcMar>
          </w:tcPr>
          <w:p w14:paraId="7C851724" w14:textId="77777777" w:rsidR="001F6CBE" w:rsidRPr="00AC460E" w:rsidRDefault="001F6CBE" w:rsidP="00555B2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</w:p>
        </w:tc>
        <w:tc>
          <w:tcPr>
            <w:tcW w:w="709" w:type="dxa"/>
            <w:vAlign w:val="center"/>
          </w:tcPr>
          <w:p w14:paraId="18D5C2E8" w14:textId="337F0F94" w:rsidR="001F6CBE" w:rsidRPr="00C7058E" w:rsidRDefault="00C7058E" w:rsidP="00555B22">
            <w:pPr>
              <w:tabs>
                <w:tab w:val="left" w:pos="5387"/>
              </w:tabs>
              <w:rPr>
                <w:noProof/>
                <w:sz w:val="2"/>
                <w:szCs w:val="2"/>
                <w:lang w:eastAsia="pl-PL"/>
              </w:rPr>
            </w:pPr>
            <w:r w:rsidRPr="00C7058E">
              <w:rPr>
                <w:noProof/>
                <w:sz w:val="2"/>
                <w:szCs w:val="2"/>
                <w:lang w:eastAsia="pl-PL"/>
              </w:rPr>
              <w:drawing>
                <wp:anchor distT="0" distB="0" distL="114300" distR="114300" simplePos="0" relativeHeight="252498944" behindDoc="0" locked="0" layoutInCell="1" allowOverlap="1" wp14:anchorId="41E348A7" wp14:editId="25A925EB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5" name="Obraz 35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02" w:type="dxa"/>
            <w:gridSpan w:val="2"/>
            <w:vAlign w:val="center"/>
          </w:tcPr>
          <w:p w14:paraId="5BA2F773" w14:textId="77777777" w:rsidR="001F6CBE" w:rsidRPr="00AC460E" w:rsidRDefault="00D43293" w:rsidP="00555B22">
            <w:pPr>
              <w:tabs>
                <w:tab w:val="left" w:pos="5387"/>
              </w:tabs>
              <w:spacing w:before="0" w:after="0"/>
            </w:pPr>
            <w:hyperlink r:id="rId43" w:history="1">
              <w:r w:rsidR="001F6CBE" w:rsidRPr="00AC460E">
                <w:rPr>
                  <w:rStyle w:val="username"/>
                  <w:sz w:val="20"/>
                  <w:szCs w:val="20"/>
                  <w:u w:val="single"/>
                </w:rPr>
                <w:t>@Olsztyn_STAT</w:t>
              </w:r>
            </w:hyperlink>
          </w:p>
        </w:tc>
      </w:tr>
      <w:tr w:rsidR="001F6CBE" w:rsidRPr="00AC460E" w14:paraId="6EF81A7E" w14:textId="77777777" w:rsidTr="00C7058E">
        <w:tblPrEx>
          <w:tblCellMar>
            <w:left w:w="57" w:type="dxa"/>
            <w:right w:w="57" w:type="dxa"/>
          </w:tblCellMar>
        </w:tblPrEx>
        <w:trPr>
          <w:trHeight w:hRule="exact" w:val="567"/>
        </w:trPr>
        <w:tc>
          <w:tcPr>
            <w:tcW w:w="5387" w:type="dxa"/>
            <w:vAlign w:val="center"/>
          </w:tcPr>
          <w:p w14:paraId="7BE607E2" w14:textId="77777777" w:rsidR="001F6CBE" w:rsidRPr="00AC460E" w:rsidRDefault="001F6CBE" w:rsidP="00555B2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42C953CD" w14:textId="219558A2" w:rsidR="001F6CBE" w:rsidRPr="00C7058E" w:rsidRDefault="00C7058E" w:rsidP="00555B22">
            <w:pPr>
              <w:tabs>
                <w:tab w:val="left" w:pos="5387"/>
              </w:tabs>
              <w:rPr>
                <w:sz w:val="2"/>
                <w:szCs w:val="2"/>
              </w:rPr>
            </w:pPr>
            <w:r w:rsidRPr="00C7058E">
              <w:rPr>
                <w:noProof/>
                <w:sz w:val="2"/>
                <w:szCs w:val="2"/>
                <w:lang w:eastAsia="pl-PL"/>
              </w:rPr>
              <w:drawing>
                <wp:anchor distT="0" distB="0" distL="114300" distR="114300" simplePos="0" relativeHeight="251640832" behindDoc="0" locked="0" layoutInCell="1" allowOverlap="1" wp14:anchorId="02958D90" wp14:editId="5B389B42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51460" cy="251460"/>
                  <wp:effectExtent l="0" t="0" r="0" b="0"/>
                  <wp:wrapNone/>
                  <wp:docPr id="4783" name="Obraz 4783" descr="Ikonka facebook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02" w:type="dxa"/>
            <w:gridSpan w:val="2"/>
            <w:vAlign w:val="center"/>
          </w:tcPr>
          <w:p w14:paraId="40A0AC20" w14:textId="77777777" w:rsidR="001F6CBE" w:rsidRPr="00AC460E" w:rsidRDefault="00D43293" w:rsidP="00D027C4">
            <w:pPr>
              <w:rPr>
                <w:sz w:val="20"/>
                <w:szCs w:val="20"/>
              </w:rPr>
            </w:pPr>
            <w:hyperlink r:id="rId45" w:history="1">
              <w:r w:rsidR="001F6CBE" w:rsidRPr="00AC460E">
                <w:rPr>
                  <w:rStyle w:val="Hipercze"/>
                  <w:rFonts w:cstheme="minorBidi"/>
                  <w:color w:val="auto"/>
                  <w:sz w:val="20"/>
                  <w:szCs w:val="20"/>
                </w:rPr>
                <w:t>@UrzadStatystycznywOlsztynie</w:t>
              </w:r>
            </w:hyperlink>
          </w:p>
        </w:tc>
      </w:tr>
    </w:tbl>
    <w:p w14:paraId="3F1D4FEE" w14:textId="3FE4CC9F" w:rsidR="00591DA8" w:rsidRPr="00AC460E" w:rsidRDefault="00D027C4" w:rsidP="0048214A">
      <w:pPr>
        <w:suppressAutoHyphens/>
        <w:rPr>
          <w:sz w:val="18"/>
        </w:rPr>
      </w:pPr>
      <w:r w:rsidRPr="00AC460E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18304" behindDoc="0" locked="0" layoutInCell="1" allowOverlap="1" wp14:anchorId="5864C1E3" wp14:editId="2C6F02E0">
                <wp:simplePos x="0" y="0"/>
                <wp:positionH relativeFrom="margin">
                  <wp:posOffset>32385</wp:posOffset>
                </wp:positionH>
                <wp:positionV relativeFrom="paragraph">
                  <wp:posOffset>297510</wp:posOffset>
                </wp:positionV>
                <wp:extent cx="6559550" cy="4443095"/>
                <wp:effectExtent l="0" t="0" r="12700" b="14605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4FDFE" w14:textId="77777777" w:rsidR="00D02292" w:rsidRDefault="00D02292" w:rsidP="00591DA8">
                            <w:pPr>
                              <w:rPr>
                                <w:b/>
                              </w:rPr>
                            </w:pPr>
                          </w:p>
                          <w:p w14:paraId="62A0AF38" w14:textId="77777777" w:rsidR="00D02292" w:rsidRPr="00BB1085" w:rsidRDefault="00D02292" w:rsidP="00591DA8">
                            <w:pPr>
                              <w:rPr>
                                <w:b/>
                              </w:rPr>
                            </w:pPr>
                            <w:r w:rsidRPr="00BB1085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195CF20B" w14:textId="7942A608" w:rsidR="00D02292" w:rsidRPr="001C21E4" w:rsidRDefault="00D43293" w:rsidP="000D58DE">
                            <w:pPr>
                              <w:pStyle w:val="Spistreci"/>
                              <w:rPr>
                                <w:b/>
                                <w:color w:val="522398"/>
                                <w:szCs w:val="24"/>
                              </w:rPr>
                            </w:pPr>
                            <w:hyperlink r:id="rId46" w:history="1">
                              <w:r w:rsidR="00D02292">
                                <w:rPr>
                                  <w:rStyle w:val="Hipercze"/>
                                  <w:rFonts w:cstheme="majorBidi"/>
                                  <w:color w:val="522398"/>
                                  <w:sz w:val="18"/>
                                  <w:szCs w:val="18"/>
                                </w:rPr>
                                <w:t>Sytuacja społeczno-gospodarcza kraju</w:t>
                              </w:r>
                            </w:hyperlink>
                          </w:p>
                          <w:p w14:paraId="27E90486" w14:textId="77777777" w:rsidR="00D02292" w:rsidRDefault="00D02292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1DBE5AA1" w14:textId="197E9363" w:rsidR="00D02292" w:rsidRPr="00BB1085" w:rsidRDefault="00D02292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BB108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AA782AB" w14:textId="77777777" w:rsidR="00D02292" w:rsidRPr="008B4C1C" w:rsidRDefault="00D43293" w:rsidP="00591DA8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47" w:tooltip="Link do strony z Bankiem Danych Lokalnych (BDL)" w:history="1">
                              <w:r w:rsidR="00D02292">
                                <w:rPr>
                                  <w:rStyle w:val="Hipercze"/>
                                  <w:rFonts w:cstheme="minorBidi"/>
                                  <w:color w:val="522398"/>
                                  <w:sz w:val="18"/>
                                  <w:szCs w:val="18"/>
                                </w:rPr>
                                <w:t>BANK DANYCH LOKALNYCH</w:t>
                              </w:r>
                            </w:hyperlink>
                          </w:p>
                          <w:p w14:paraId="774CAC17" w14:textId="77777777" w:rsidR="00D02292" w:rsidRPr="00BB1085" w:rsidRDefault="00D02292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372E39E" w14:textId="77777777" w:rsidR="00D02292" w:rsidRDefault="00D02292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9930893" w14:textId="77777777" w:rsidR="00D02292" w:rsidRPr="008B4C1C" w:rsidRDefault="00D43293" w:rsidP="009155BE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48" w:tooltip="Link do strony z " w:history="1">
                              <w:r w:rsidR="00D02292">
                                <w:rPr>
                                  <w:rStyle w:val="Hipercze"/>
                                  <w:color w:val="522398"/>
                                  <w:sz w:val="18"/>
                                  <w:szCs w:val="18"/>
                                  <w:shd w:val="clear" w:color="auto" w:fill="F0F0F0"/>
                                </w:rPr>
                                <w:t>Pojęcia stos</w:t>
                              </w:r>
                              <w:r w:rsidR="00D02292" w:rsidRPr="00F53BE6">
                                <w:rPr>
                                  <w:rStyle w:val="Hipercze"/>
                                  <w:color w:val="522398"/>
                                  <w:sz w:val="18"/>
                                  <w:szCs w:val="18"/>
                                  <w:shd w:val="clear" w:color="auto" w:fill="F0F0F0"/>
                                </w:rPr>
                                <w:t>o</w:t>
                              </w:r>
                              <w:r w:rsidR="00D02292">
                                <w:rPr>
                                  <w:rStyle w:val="Hipercze"/>
                                  <w:color w:val="522398"/>
                                  <w:sz w:val="18"/>
                                  <w:szCs w:val="18"/>
                                  <w:shd w:val="clear" w:color="auto" w:fill="F0F0F0"/>
                                </w:rPr>
                                <w:t>wane w statystyce publicznej</w:t>
                              </w:r>
                            </w:hyperlink>
                          </w:p>
                          <w:p w14:paraId="18BCE9FD" w14:textId="77777777" w:rsidR="00D02292" w:rsidRPr="009B46C2" w:rsidRDefault="00D02292" w:rsidP="009155BE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4C1E3" id="Pole tekstowe 2" o:spid="_x0000_s1030" type="#_x0000_t202" style="position:absolute;margin-left:2.55pt;margin-top:23.45pt;width:516.5pt;height:349.85pt;z-index:251618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" fillcolor="#f2f2f2 [3052]" strokecolor="white [3212]">
                <v:textbox>
                  <w:txbxContent>
                    <w:p w14:paraId="0754FDFE" w14:textId="77777777" w:rsidR="00D02292" w:rsidRDefault="00D02292" w:rsidP="00591DA8">
                      <w:pPr>
                        <w:rPr>
                          <w:b/>
                        </w:rPr>
                      </w:pPr>
                    </w:p>
                    <w:p w14:paraId="62A0AF38" w14:textId="77777777" w:rsidR="00D02292" w:rsidRPr="00BB1085" w:rsidRDefault="00D02292" w:rsidP="00591DA8">
                      <w:pPr>
                        <w:rPr>
                          <w:b/>
                        </w:rPr>
                      </w:pPr>
                      <w:r w:rsidRPr="00BB1085">
                        <w:rPr>
                          <w:b/>
                        </w:rPr>
                        <w:t>Powiązane opracowania</w:t>
                      </w:r>
                    </w:p>
                    <w:p w14:paraId="195CF20B" w14:textId="7942A608" w:rsidR="00D02292" w:rsidRPr="001C21E4" w:rsidRDefault="00D43293" w:rsidP="000D58DE">
                      <w:pPr>
                        <w:pStyle w:val="Spistreci"/>
                        <w:rPr>
                          <w:b/>
                          <w:color w:val="522398"/>
                          <w:szCs w:val="24"/>
                        </w:rPr>
                      </w:pPr>
                      <w:hyperlink r:id="rId49" w:history="1">
                        <w:r w:rsidR="00D02292">
                          <w:rPr>
                            <w:rStyle w:val="Hipercze"/>
                            <w:rFonts w:cstheme="majorBidi"/>
                            <w:color w:val="522398"/>
                            <w:sz w:val="18"/>
                            <w:szCs w:val="18"/>
                          </w:rPr>
                          <w:t>Sytuacja społeczno-gospodarcza kraju</w:t>
                        </w:r>
                      </w:hyperlink>
                    </w:p>
                    <w:p w14:paraId="27E90486" w14:textId="77777777" w:rsidR="00D02292" w:rsidRDefault="00D02292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1DBE5AA1" w14:textId="197E9363" w:rsidR="00D02292" w:rsidRPr="00BB1085" w:rsidRDefault="00D02292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BB108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AA782AB" w14:textId="77777777" w:rsidR="00D02292" w:rsidRPr="008B4C1C" w:rsidRDefault="00D43293" w:rsidP="00591DA8">
                      <w:pPr>
                        <w:rPr>
                          <w:rStyle w:val="Hipercze"/>
                          <w:rFonts w:cs="Arial"/>
                          <w:color w:val="522398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50" w:tooltip="Link do strony z Bankiem Danych Lokalnych (BDL)" w:history="1">
                        <w:r w:rsidR="00D02292">
                          <w:rPr>
                            <w:rStyle w:val="Hipercze"/>
                            <w:rFonts w:cstheme="minorBidi"/>
                            <w:color w:val="522398"/>
                            <w:sz w:val="18"/>
                            <w:szCs w:val="18"/>
                          </w:rPr>
                          <w:t>BANK DANYCH LOKALNYCH</w:t>
                        </w:r>
                      </w:hyperlink>
                    </w:p>
                    <w:p w14:paraId="774CAC17" w14:textId="77777777" w:rsidR="00D02292" w:rsidRPr="00BB1085" w:rsidRDefault="00D02292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5372E39E" w14:textId="77777777" w:rsidR="00D02292" w:rsidRDefault="00D02292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9930893" w14:textId="77777777" w:rsidR="00D02292" w:rsidRPr="008B4C1C" w:rsidRDefault="00D43293" w:rsidP="009155BE">
                      <w:pPr>
                        <w:rPr>
                          <w:rStyle w:val="Hipercze"/>
                          <w:rFonts w:cs="Arial"/>
                          <w:color w:val="522398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51" w:tooltip="Link do strony z " w:history="1">
                        <w:r w:rsidR="00D02292">
                          <w:rPr>
                            <w:rStyle w:val="Hipercze"/>
                            <w:color w:val="522398"/>
                            <w:sz w:val="18"/>
                            <w:szCs w:val="18"/>
                            <w:shd w:val="clear" w:color="auto" w:fill="F0F0F0"/>
                          </w:rPr>
                          <w:t>Pojęcia stos</w:t>
                        </w:r>
                        <w:r w:rsidR="00D02292" w:rsidRPr="00F53BE6">
                          <w:rPr>
                            <w:rStyle w:val="Hipercze"/>
                            <w:color w:val="522398"/>
                            <w:sz w:val="18"/>
                            <w:szCs w:val="18"/>
                            <w:shd w:val="clear" w:color="auto" w:fill="F0F0F0"/>
                          </w:rPr>
                          <w:t>o</w:t>
                        </w:r>
                        <w:r w:rsidR="00D02292">
                          <w:rPr>
                            <w:rStyle w:val="Hipercze"/>
                            <w:color w:val="522398"/>
                            <w:sz w:val="18"/>
                            <w:szCs w:val="18"/>
                            <w:shd w:val="clear" w:color="auto" w:fill="F0F0F0"/>
                          </w:rPr>
                          <w:t>wane w statystyce publicznej</w:t>
                        </w:r>
                      </w:hyperlink>
                    </w:p>
                    <w:p w14:paraId="18BCE9FD" w14:textId="77777777" w:rsidR="00D02292" w:rsidRPr="009B46C2" w:rsidRDefault="00D02292" w:rsidP="009155BE">
                      <w:pP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91DA8" w:rsidRPr="00AC460E" w:rsidSect="006F37EE">
      <w:pgSz w:w="11906" w:h="16838"/>
      <w:pgMar w:top="720" w:right="707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F4C81" w14:textId="77777777" w:rsidR="004D0277" w:rsidRDefault="004D0277" w:rsidP="000662E2">
      <w:pPr>
        <w:spacing w:after="0" w:line="240" w:lineRule="auto"/>
      </w:pPr>
      <w:r>
        <w:separator/>
      </w:r>
    </w:p>
  </w:endnote>
  <w:endnote w:type="continuationSeparator" w:id="0">
    <w:p w14:paraId="77E0F91A" w14:textId="77777777" w:rsidR="004D0277" w:rsidRDefault="004D027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FiraSans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Sans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0797739"/>
      <w:docPartObj>
        <w:docPartGallery w:val="Page Numbers (Bottom of Page)"/>
        <w:docPartUnique/>
      </w:docPartObj>
    </w:sdtPr>
    <w:sdtEndPr/>
    <w:sdtContent>
      <w:p w14:paraId="4C8BFAE1" w14:textId="77777777" w:rsidR="00D02292" w:rsidRDefault="00D022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12460F5" w14:textId="77777777" w:rsidR="00D02292" w:rsidRDefault="00D02292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4268367"/>
      <w:docPartObj>
        <w:docPartGallery w:val="Page Numbers (Bottom of Page)"/>
        <w:docPartUnique/>
      </w:docPartObj>
    </w:sdtPr>
    <w:sdtEndPr/>
    <w:sdtContent>
      <w:p w14:paraId="179CB49D" w14:textId="77777777" w:rsidR="00D02292" w:rsidRDefault="00D022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1C9AF4B" w14:textId="77777777" w:rsidR="00D02292" w:rsidRDefault="00D02292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49241777"/>
      <w:docPartObj>
        <w:docPartGallery w:val="Page Numbers (Bottom of Page)"/>
        <w:docPartUnique/>
      </w:docPartObj>
    </w:sdtPr>
    <w:sdtEndPr/>
    <w:sdtContent>
      <w:p w14:paraId="27DEB316" w14:textId="77777777" w:rsidR="00D02292" w:rsidRDefault="00D02292" w:rsidP="00556D2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729F9" w14:textId="77777777" w:rsidR="004D0277" w:rsidRDefault="004D0277" w:rsidP="000662E2">
      <w:pPr>
        <w:spacing w:after="0" w:line="240" w:lineRule="auto"/>
      </w:pPr>
      <w:r>
        <w:separator/>
      </w:r>
    </w:p>
  </w:footnote>
  <w:footnote w:type="continuationSeparator" w:id="0">
    <w:p w14:paraId="2314BA1D" w14:textId="77777777" w:rsidR="004D0277" w:rsidRDefault="004D0277" w:rsidP="000662E2">
      <w:pPr>
        <w:spacing w:after="0" w:line="240" w:lineRule="auto"/>
      </w:pPr>
      <w:r>
        <w:continuationSeparator/>
      </w:r>
    </w:p>
  </w:footnote>
  <w:footnote w:id="1">
    <w:p w14:paraId="62686FBD" w14:textId="33282C0F" w:rsidR="00D02292" w:rsidRPr="00031237" w:rsidRDefault="00D02292" w:rsidP="00EE31BA">
      <w:pPr>
        <w:pStyle w:val="Przypis"/>
        <w:rPr>
          <w:szCs w:val="19"/>
        </w:rPr>
      </w:pPr>
      <w:r w:rsidRPr="00031237">
        <w:rPr>
          <w:rStyle w:val="Odwoanieprzypisudolnego"/>
          <w:szCs w:val="19"/>
        </w:rPr>
        <w:footnoteRef/>
      </w:r>
      <w:r w:rsidRPr="00031237">
        <w:rPr>
          <w:szCs w:val="19"/>
        </w:rPr>
        <w:t xml:space="preserve"> </w:t>
      </w:r>
      <w:r w:rsidRPr="00031237">
        <w:rPr>
          <w:color w:val="212529"/>
          <w:szCs w:val="19"/>
          <w:shd w:val="clear" w:color="auto" w:fill="FFFFFF"/>
        </w:rPr>
        <w:t>W dniu 1 czerwca 2025 r. weszła w życie nowa ustawa o rynku pracy i służbach zatrudnienia (Dz. U. z 2025 r. poz. 620), która wprowadziła zmiany w zasadach rejestracji i ewidencji osób bezrobotnych. W rezultacie część danych publikowanych została dostosowana do obecnego stanu prawnego i aktualnej terminologii ustawowej, co może wpływać na porównywalność bieżących danych z wcześniejszymi okresami.</w:t>
      </w:r>
    </w:p>
  </w:footnote>
  <w:footnote w:id="2">
    <w:p w14:paraId="1A0045D7" w14:textId="4F852E18" w:rsidR="00D02292" w:rsidRPr="00E04CC1" w:rsidRDefault="00D02292">
      <w:pPr>
        <w:pStyle w:val="Tekstprzypisudolnego"/>
        <w:rPr>
          <w:spacing w:val="-2"/>
          <w:sz w:val="19"/>
          <w:szCs w:val="19"/>
        </w:rPr>
      </w:pPr>
      <w:r w:rsidRPr="00E04CC1">
        <w:rPr>
          <w:rStyle w:val="Odwoanieprzypisudolnego"/>
          <w:spacing w:val="-2"/>
          <w:sz w:val="19"/>
          <w:szCs w:val="19"/>
        </w:rPr>
        <w:footnoteRef/>
      </w:r>
      <w:r w:rsidRPr="00E04CC1">
        <w:rPr>
          <w:spacing w:val="-2"/>
          <w:sz w:val="19"/>
          <w:szCs w:val="19"/>
        </w:rPr>
        <w:t xml:space="preserve"> </w:t>
      </w:r>
      <w:r w:rsidRPr="00E04CC1">
        <w:rPr>
          <w:rFonts w:cs="Arial"/>
          <w:color w:val="212529"/>
          <w:spacing w:val="-2"/>
          <w:sz w:val="19"/>
          <w:szCs w:val="19"/>
          <w:shd w:val="clear" w:color="auto" w:fill="FFFFFF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</w:p>
  </w:footnote>
  <w:footnote w:id="3">
    <w:p w14:paraId="1CBB5316" w14:textId="77777777" w:rsidR="00E607CC" w:rsidRPr="00EE31BA" w:rsidRDefault="00E607CC" w:rsidP="00E607CC">
      <w:pPr>
        <w:pStyle w:val="Przypis"/>
      </w:pPr>
      <w:r w:rsidRPr="00EE31BA">
        <w:rPr>
          <w:rStyle w:val="Odwoanieprzypisudolnego"/>
        </w:rPr>
        <w:footnoteRef/>
      </w:r>
      <w:r w:rsidRPr="00EE31BA">
        <w:t xml:space="preserve"> Przeciętne wartości temperatur i opadów obliczono jako średnie arytmetyczne przeciętnych miesięcznych wartości z dwóch stacji hydrologiczno-meteorologicznych Instytutu Meteorologii i Gospodarki Wodnej zlokalizowanych w Kętrzynie i Olsztynie. Od stycznia 2018 r. IMGW nie prezentuje porównania danych meteorologicznych z normą wieloletnią dla Elbląga.</w:t>
      </w:r>
    </w:p>
  </w:footnote>
  <w:footnote w:id="4">
    <w:p w14:paraId="72159B99" w14:textId="77777777" w:rsidR="00D02292" w:rsidRPr="00EE31BA" w:rsidRDefault="00D02292" w:rsidP="00487D0A">
      <w:pPr>
        <w:pStyle w:val="Przypis"/>
        <w:rPr>
          <w:szCs w:val="19"/>
        </w:rPr>
      </w:pPr>
      <w:r w:rsidRPr="00EE31BA">
        <w:rPr>
          <w:rStyle w:val="Odwoanieprzypisudolnego"/>
          <w:szCs w:val="19"/>
        </w:rPr>
        <w:footnoteRef/>
      </w:r>
      <w:r w:rsidRPr="00EE31BA">
        <w:rPr>
          <w:szCs w:val="19"/>
        </w:rPr>
        <w:t xml:space="preserve"> Dane meldunkowe – mogą ulec zmianie po opracowaniu sprawozdań kwartalnych.</w:t>
      </w:r>
    </w:p>
  </w:footnote>
  <w:footnote w:id="5">
    <w:p w14:paraId="27C0163D" w14:textId="77777777" w:rsidR="009C557D" w:rsidRPr="00EE31BA" w:rsidRDefault="009C557D" w:rsidP="009C557D">
      <w:pPr>
        <w:pStyle w:val="Przypis"/>
        <w:rPr>
          <w:szCs w:val="19"/>
        </w:rPr>
      </w:pPr>
      <w:r w:rsidRPr="00EE31BA">
        <w:rPr>
          <w:rStyle w:val="Odwoanieprzypisudolnego"/>
          <w:szCs w:val="19"/>
        </w:rPr>
        <w:footnoteRef/>
      </w:r>
      <w:r w:rsidRPr="00EE31BA">
        <w:rPr>
          <w:szCs w:val="19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6">
    <w:p w14:paraId="0E5E05CD" w14:textId="2BA97CA3" w:rsidR="00D02292" w:rsidRDefault="00D02292" w:rsidP="00B80C18">
      <w:pPr>
        <w:pStyle w:val="Przypis"/>
        <w:spacing w:before="0"/>
      </w:pPr>
      <w:r w:rsidRPr="00302EDD">
        <w:rPr>
          <w:rStyle w:val="Odwoanieprzypisudolnego"/>
          <w:sz w:val="16"/>
          <w:szCs w:val="16"/>
        </w:rPr>
        <w:footnoteRef/>
      </w:r>
      <w:r w:rsidRPr="00302EDD">
        <w:t xml:space="preserve"> </w:t>
      </w:r>
      <w:r w:rsidRPr="00C845EB">
        <w:rPr>
          <w:rFonts w:cstheme="minorHAnsi"/>
        </w:rPr>
        <w:t>Odpowiedzi na dodatkowe pytania są udzielane na zasadzie dobrowolności. W tablicy we wszystkich pytaniach prezentowany jest ważony procent odpowiedzi respondentów na dany wariant. Dane zostały zagregowane zgodnie z</w:t>
      </w:r>
      <w:r>
        <w:rPr>
          <w:rFonts w:cstheme="minorHAnsi"/>
        </w:rPr>
        <w:t> </w:t>
      </w:r>
      <w:r w:rsidRPr="00C845EB">
        <w:rPr>
          <w:rFonts w:cstheme="minorHAnsi"/>
        </w:rPr>
        <w:t>metodologią agregacji (ważenia) stosowaną standardowo w badaniu koniunktury gospodarczej</w:t>
      </w:r>
      <w:r w:rsidRPr="00302EDD">
        <w:t>.</w:t>
      </w:r>
    </w:p>
    <w:p w14:paraId="48114B09" w14:textId="77777777" w:rsidR="00D02292" w:rsidRPr="00302EDD" w:rsidRDefault="00D02292" w:rsidP="00B80C18">
      <w:pPr>
        <w:pStyle w:val="Przypis"/>
        <w:spacing w:before="0"/>
      </w:pPr>
      <w:r w:rsidRPr="00C845EB">
        <w:rPr>
          <w:rFonts w:cstheme="minorHAnsi"/>
        </w:rPr>
        <w:t>W przypadku pytań wielokrotnego wyboru (tj. w przypadku, gdy respondent może zaznaczyć więcej niż jedną odpowiedź) suma wszystkich wariantów odpowiedzi może być różna od 100%. W przypadku pytań z możliwością zaznaczenia tylko jednej odpowiedzi suma wynosi 100%.</w:t>
      </w:r>
    </w:p>
  </w:footnote>
  <w:footnote w:id="7">
    <w:p w14:paraId="5A786FA2" w14:textId="77777777" w:rsidR="00D02292" w:rsidRPr="00817537" w:rsidRDefault="00D02292" w:rsidP="00B80C18">
      <w:pPr>
        <w:pStyle w:val="Przypis"/>
      </w:pPr>
      <w:r w:rsidRPr="00817537">
        <w:rPr>
          <w:rStyle w:val="Odwoanieprzypisudolnego"/>
          <w:sz w:val="16"/>
        </w:rPr>
        <w:footnoteRef/>
      </w:r>
      <w:r w:rsidRPr="00817537">
        <w:t xml:space="preserve"> </w:t>
      </w:r>
      <w:r w:rsidRPr="00652299">
        <w:rPr>
          <w:rFonts w:cstheme="minorHAnsi"/>
          <w:szCs w:val="19"/>
        </w:rPr>
        <w:t>W styczniu 2024 r. warianty odpowiedzi zostały skonsolidowane („nieznaczny i poważny odpływ/napływ” zostały zastąpione odpowiednio wariantami „odpływ/napływ”</w:t>
      </w:r>
      <w:r>
        <w:rPr>
          <w:rFonts w:cstheme="minorHAnsi"/>
          <w:szCs w:val="19"/>
        </w:rPr>
        <w:t xml:space="preserve">). </w:t>
      </w:r>
      <w:r>
        <w:rPr>
          <w:rFonts w:cstheme="minorHAnsi"/>
        </w:rPr>
        <w:t>Nadal dopuszczalne jest równoczesne zaznaczenie odpowiedzi „odpływ” tj. odejście z pracy z powodu wojny oraz „napływ” tj. zatrudnienie nowych pracowników, w związku z tym suma wariantów może przekroczyć 100%</w:t>
      </w:r>
      <w:r w:rsidRPr="00B24C44">
        <w:rPr>
          <w:rFonts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685E7" w14:textId="77777777" w:rsidR="00D02292" w:rsidRPr="00D258B6" w:rsidRDefault="00D02292" w:rsidP="00A46EB5">
    <w:pPr>
      <w:pStyle w:val="Nagwek"/>
      <w:spacing w:befor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26063" w14:textId="77777777" w:rsidR="00D02292" w:rsidRDefault="00D022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2696AE6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35pt;height:125.2pt;visibility:visible;mso-wrap-style:square" o:bullet="t">
        <v:imagedata r:id="rId1" o:title=""/>
      </v:shape>
    </w:pict>
  </w:numPicBullet>
  <w:numPicBullet w:numPicBulletId="1">
    <w:pict>
      <v:shape id="_x0000_i1027" type="#_x0000_t75" style="width:123.95pt;height:125.2pt;visibility:visible;mso-wrap-style:square" o:bullet="t">
        <v:imagedata r:id="rId2" o:title=""/>
      </v:shape>
    </w:pict>
  </w:numPicBullet>
  <w:abstractNum w:abstractNumId="0" w15:restartNumberingAfterBreak="0">
    <w:nsid w:val="FFFFFF83"/>
    <w:multiLevelType w:val="singleLevel"/>
    <w:tmpl w:val="5614C8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A23066"/>
    <w:multiLevelType w:val="hybridMultilevel"/>
    <w:tmpl w:val="930A77D2"/>
    <w:lvl w:ilvl="0" w:tplc="4914F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51981"/>
    <w:multiLevelType w:val="hybridMultilevel"/>
    <w:tmpl w:val="5EA418C2"/>
    <w:lvl w:ilvl="0" w:tplc="60702AAC">
      <w:start w:val="1"/>
      <w:numFmt w:val="lowerLetter"/>
      <w:lvlText w:val="%1."/>
      <w:lvlJc w:val="left"/>
      <w:pPr>
        <w:ind w:left="1440" w:hanging="360"/>
      </w:pPr>
      <w:rPr>
        <w:rFonts w:ascii="Arial" w:hAnsi="Arial" w:hint="default"/>
        <w:color w:val="212529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1865705"/>
    <w:multiLevelType w:val="singleLevel"/>
    <w:tmpl w:val="EEB2A7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</w:abstractNum>
  <w:abstractNum w:abstractNumId="8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</w:rPr>
    </w:lvl>
  </w:abstractNum>
  <w:abstractNum w:abstractNumId="11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3053445"/>
    <w:multiLevelType w:val="hybridMultilevel"/>
    <w:tmpl w:val="5EC05562"/>
    <w:lvl w:ilvl="0" w:tplc="60702AAC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color w:val="212529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620E8"/>
    <w:multiLevelType w:val="hybridMultilevel"/>
    <w:tmpl w:val="2190158A"/>
    <w:lvl w:ilvl="0" w:tplc="587623E6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2675EC"/>
    <w:multiLevelType w:val="singleLevel"/>
    <w:tmpl w:val="EEB2A7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B6B4E"/>
    <w:multiLevelType w:val="hybridMultilevel"/>
    <w:tmpl w:val="9ED6001C"/>
    <w:lvl w:ilvl="0" w:tplc="8996DDA2">
      <w:start w:val="1"/>
      <w:numFmt w:val="bullet"/>
      <w:pStyle w:val="pytanie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1"/>
  </w:num>
  <w:num w:numId="4">
    <w:abstractNumId w:val="24"/>
  </w:num>
  <w:num w:numId="5">
    <w:abstractNumId w:val="11"/>
  </w:num>
  <w:num w:numId="6">
    <w:abstractNumId w:val="16"/>
  </w:num>
  <w:num w:numId="7">
    <w:abstractNumId w:val="23"/>
  </w:num>
  <w:num w:numId="8">
    <w:abstractNumId w:val="17"/>
  </w:num>
  <w:num w:numId="9">
    <w:abstractNumId w:val="5"/>
  </w:num>
  <w:num w:numId="10">
    <w:abstractNumId w:val="22"/>
  </w:num>
  <w:num w:numId="11">
    <w:abstractNumId w:val="10"/>
  </w:num>
  <w:num w:numId="12">
    <w:abstractNumId w:val="19"/>
  </w:num>
  <w:num w:numId="13">
    <w:abstractNumId w:val="4"/>
  </w:num>
  <w:num w:numId="14">
    <w:abstractNumId w:val="6"/>
  </w:num>
  <w:num w:numId="15">
    <w:abstractNumId w:val="7"/>
  </w:num>
  <w:num w:numId="16">
    <w:abstractNumId w:val="8"/>
  </w:num>
  <w:num w:numId="17">
    <w:abstractNumId w:val="12"/>
  </w:num>
  <w:num w:numId="18">
    <w:abstractNumId w:val="14"/>
  </w:num>
  <w:num w:numId="19">
    <w:abstractNumId w:val="18"/>
  </w:num>
  <w:num w:numId="20">
    <w:abstractNumId w:val="13"/>
  </w:num>
  <w:num w:numId="21">
    <w:abstractNumId w:val="20"/>
  </w:num>
  <w:num w:numId="22">
    <w:abstractNumId w:val="25"/>
  </w:num>
  <w:num w:numId="23">
    <w:abstractNumId w:val="0"/>
  </w:num>
  <w:num w:numId="24">
    <w:abstractNumId w:val="1"/>
  </w:num>
  <w:num w:numId="25">
    <w:abstractNumId w:val="15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19"/>
    <w:rsid w:val="0000036B"/>
    <w:rsid w:val="00000458"/>
    <w:rsid w:val="00000691"/>
    <w:rsid w:val="00000719"/>
    <w:rsid w:val="0000089A"/>
    <w:rsid w:val="000008B7"/>
    <w:rsid w:val="000008BF"/>
    <w:rsid w:val="000008F2"/>
    <w:rsid w:val="00000BFC"/>
    <w:rsid w:val="00000C11"/>
    <w:rsid w:val="00000CB4"/>
    <w:rsid w:val="00000E72"/>
    <w:rsid w:val="00001169"/>
    <w:rsid w:val="000012D7"/>
    <w:rsid w:val="0000155B"/>
    <w:rsid w:val="00001735"/>
    <w:rsid w:val="00001826"/>
    <w:rsid w:val="0000190A"/>
    <w:rsid w:val="000019CF"/>
    <w:rsid w:val="000019F6"/>
    <w:rsid w:val="00001C5B"/>
    <w:rsid w:val="00001DDC"/>
    <w:rsid w:val="00001E3C"/>
    <w:rsid w:val="0000207E"/>
    <w:rsid w:val="000020FE"/>
    <w:rsid w:val="00002287"/>
    <w:rsid w:val="00002343"/>
    <w:rsid w:val="0000248D"/>
    <w:rsid w:val="00002567"/>
    <w:rsid w:val="00002765"/>
    <w:rsid w:val="000029BB"/>
    <w:rsid w:val="00002B37"/>
    <w:rsid w:val="00002B7E"/>
    <w:rsid w:val="00002C5D"/>
    <w:rsid w:val="00002D0F"/>
    <w:rsid w:val="00002DC9"/>
    <w:rsid w:val="00002E4D"/>
    <w:rsid w:val="000033F7"/>
    <w:rsid w:val="00003437"/>
    <w:rsid w:val="000035CE"/>
    <w:rsid w:val="00003799"/>
    <w:rsid w:val="000037A0"/>
    <w:rsid w:val="000037A2"/>
    <w:rsid w:val="000037E4"/>
    <w:rsid w:val="00003828"/>
    <w:rsid w:val="000038B3"/>
    <w:rsid w:val="00003979"/>
    <w:rsid w:val="0000398B"/>
    <w:rsid w:val="00003B37"/>
    <w:rsid w:val="00003C29"/>
    <w:rsid w:val="00003D10"/>
    <w:rsid w:val="00003DA8"/>
    <w:rsid w:val="000041EB"/>
    <w:rsid w:val="00004271"/>
    <w:rsid w:val="00004340"/>
    <w:rsid w:val="000049C6"/>
    <w:rsid w:val="00004A0A"/>
    <w:rsid w:val="00004B75"/>
    <w:rsid w:val="00004CDF"/>
    <w:rsid w:val="00004FA5"/>
    <w:rsid w:val="00005338"/>
    <w:rsid w:val="0000550D"/>
    <w:rsid w:val="00005616"/>
    <w:rsid w:val="000057FA"/>
    <w:rsid w:val="00005991"/>
    <w:rsid w:val="00005AFA"/>
    <w:rsid w:val="00005B19"/>
    <w:rsid w:val="00005B44"/>
    <w:rsid w:val="00005B58"/>
    <w:rsid w:val="00005D6D"/>
    <w:rsid w:val="00005D7C"/>
    <w:rsid w:val="00006433"/>
    <w:rsid w:val="000064E5"/>
    <w:rsid w:val="000065DB"/>
    <w:rsid w:val="00006D16"/>
    <w:rsid w:val="00006F13"/>
    <w:rsid w:val="00006F28"/>
    <w:rsid w:val="00006F3C"/>
    <w:rsid w:val="0000709F"/>
    <w:rsid w:val="0000710C"/>
    <w:rsid w:val="000071B7"/>
    <w:rsid w:val="00007331"/>
    <w:rsid w:val="0000736B"/>
    <w:rsid w:val="00007457"/>
    <w:rsid w:val="00007482"/>
    <w:rsid w:val="00007868"/>
    <w:rsid w:val="00007F5F"/>
    <w:rsid w:val="000101F8"/>
    <w:rsid w:val="00010393"/>
    <w:rsid w:val="00010407"/>
    <w:rsid w:val="00010547"/>
    <w:rsid w:val="0001078B"/>
    <w:rsid w:val="000107E5"/>
    <w:rsid w:val="000108B8"/>
    <w:rsid w:val="00010BC1"/>
    <w:rsid w:val="00010C7F"/>
    <w:rsid w:val="00010DCD"/>
    <w:rsid w:val="0001101A"/>
    <w:rsid w:val="0001133C"/>
    <w:rsid w:val="00011556"/>
    <w:rsid w:val="00011613"/>
    <w:rsid w:val="00011821"/>
    <w:rsid w:val="00011C23"/>
    <w:rsid w:val="00011CE1"/>
    <w:rsid w:val="00011E1E"/>
    <w:rsid w:val="000121A3"/>
    <w:rsid w:val="000122FD"/>
    <w:rsid w:val="00012326"/>
    <w:rsid w:val="00012405"/>
    <w:rsid w:val="000125BB"/>
    <w:rsid w:val="000127EC"/>
    <w:rsid w:val="000128D9"/>
    <w:rsid w:val="000128F1"/>
    <w:rsid w:val="00012A89"/>
    <w:rsid w:val="00012CE0"/>
    <w:rsid w:val="00012D47"/>
    <w:rsid w:val="00012E6C"/>
    <w:rsid w:val="00012EF3"/>
    <w:rsid w:val="00013134"/>
    <w:rsid w:val="000131C1"/>
    <w:rsid w:val="000133E1"/>
    <w:rsid w:val="000134B7"/>
    <w:rsid w:val="00013A52"/>
    <w:rsid w:val="00013AAE"/>
    <w:rsid w:val="00013B78"/>
    <w:rsid w:val="00013BD8"/>
    <w:rsid w:val="00013DC1"/>
    <w:rsid w:val="00013DEA"/>
    <w:rsid w:val="0001429D"/>
    <w:rsid w:val="0001429F"/>
    <w:rsid w:val="0001457F"/>
    <w:rsid w:val="000148BF"/>
    <w:rsid w:val="00014A35"/>
    <w:rsid w:val="00014BAE"/>
    <w:rsid w:val="000152F5"/>
    <w:rsid w:val="000153DA"/>
    <w:rsid w:val="0001545F"/>
    <w:rsid w:val="00015469"/>
    <w:rsid w:val="00015478"/>
    <w:rsid w:val="0001548C"/>
    <w:rsid w:val="00015827"/>
    <w:rsid w:val="00015ADE"/>
    <w:rsid w:val="00015D84"/>
    <w:rsid w:val="00015EF6"/>
    <w:rsid w:val="00015F75"/>
    <w:rsid w:val="00016163"/>
    <w:rsid w:val="000161A7"/>
    <w:rsid w:val="00016209"/>
    <w:rsid w:val="000163BA"/>
    <w:rsid w:val="000164B1"/>
    <w:rsid w:val="0001672C"/>
    <w:rsid w:val="0001679F"/>
    <w:rsid w:val="000167D2"/>
    <w:rsid w:val="00016822"/>
    <w:rsid w:val="0001685B"/>
    <w:rsid w:val="00016862"/>
    <w:rsid w:val="00016BCA"/>
    <w:rsid w:val="00016CBC"/>
    <w:rsid w:val="00016E35"/>
    <w:rsid w:val="00016EDE"/>
    <w:rsid w:val="00016EE7"/>
    <w:rsid w:val="00016F07"/>
    <w:rsid w:val="00017360"/>
    <w:rsid w:val="00017471"/>
    <w:rsid w:val="00017645"/>
    <w:rsid w:val="0001775F"/>
    <w:rsid w:val="00017901"/>
    <w:rsid w:val="000179CC"/>
    <w:rsid w:val="00017E4B"/>
    <w:rsid w:val="00020060"/>
    <w:rsid w:val="00020082"/>
    <w:rsid w:val="00020097"/>
    <w:rsid w:val="0002023C"/>
    <w:rsid w:val="0002039B"/>
    <w:rsid w:val="000203AA"/>
    <w:rsid w:val="000203EC"/>
    <w:rsid w:val="00020450"/>
    <w:rsid w:val="000204B8"/>
    <w:rsid w:val="0002062E"/>
    <w:rsid w:val="000209A4"/>
    <w:rsid w:val="00020C26"/>
    <w:rsid w:val="00020D10"/>
    <w:rsid w:val="00020D9D"/>
    <w:rsid w:val="00020DC5"/>
    <w:rsid w:val="00020E2D"/>
    <w:rsid w:val="000211EF"/>
    <w:rsid w:val="00021337"/>
    <w:rsid w:val="000214C2"/>
    <w:rsid w:val="000215CA"/>
    <w:rsid w:val="000215CE"/>
    <w:rsid w:val="000215D4"/>
    <w:rsid w:val="000217DB"/>
    <w:rsid w:val="00021884"/>
    <w:rsid w:val="00021B74"/>
    <w:rsid w:val="00021E95"/>
    <w:rsid w:val="00021F64"/>
    <w:rsid w:val="00021F85"/>
    <w:rsid w:val="00022090"/>
    <w:rsid w:val="00022184"/>
    <w:rsid w:val="00022260"/>
    <w:rsid w:val="000222B9"/>
    <w:rsid w:val="00022332"/>
    <w:rsid w:val="000223E2"/>
    <w:rsid w:val="0002259F"/>
    <w:rsid w:val="00022797"/>
    <w:rsid w:val="000229A2"/>
    <w:rsid w:val="00022A38"/>
    <w:rsid w:val="00022B80"/>
    <w:rsid w:val="00022BBC"/>
    <w:rsid w:val="00022CBE"/>
    <w:rsid w:val="00022CCB"/>
    <w:rsid w:val="00023004"/>
    <w:rsid w:val="00023303"/>
    <w:rsid w:val="0002335A"/>
    <w:rsid w:val="000233FE"/>
    <w:rsid w:val="00023573"/>
    <w:rsid w:val="0002383D"/>
    <w:rsid w:val="000238BA"/>
    <w:rsid w:val="00023A77"/>
    <w:rsid w:val="00023B91"/>
    <w:rsid w:val="00023BF8"/>
    <w:rsid w:val="00023C85"/>
    <w:rsid w:val="00023C89"/>
    <w:rsid w:val="00023DE2"/>
    <w:rsid w:val="00023F66"/>
    <w:rsid w:val="00024243"/>
    <w:rsid w:val="0002452A"/>
    <w:rsid w:val="0002454E"/>
    <w:rsid w:val="000246D2"/>
    <w:rsid w:val="0002473E"/>
    <w:rsid w:val="0002491B"/>
    <w:rsid w:val="0002493D"/>
    <w:rsid w:val="00024963"/>
    <w:rsid w:val="00024B17"/>
    <w:rsid w:val="00024C29"/>
    <w:rsid w:val="00024CB2"/>
    <w:rsid w:val="0002503E"/>
    <w:rsid w:val="00025299"/>
    <w:rsid w:val="00025403"/>
    <w:rsid w:val="0002550F"/>
    <w:rsid w:val="00025557"/>
    <w:rsid w:val="0002565D"/>
    <w:rsid w:val="00025878"/>
    <w:rsid w:val="00025901"/>
    <w:rsid w:val="0002596B"/>
    <w:rsid w:val="00025A1D"/>
    <w:rsid w:val="00025A23"/>
    <w:rsid w:val="00025B02"/>
    <w:rsid w:val="00025D33"/>
    <w:rsid w:val="00025D98"/>
    <w:rsid w:val="00025F07"/>
    <w:rsid w:val="00025F23"/>
    <w:rsid w:val="00025F40"/>
    <w:rsid w:val="00025F8B"/>
    <w:rsid w:val="00025FD0"/>
    <w:rsid w:val="00026199"/>
    <w:rsid w:val="0002620B"/>
    <w:rsid w:val="000264B7"/>
    <w:rsid w:val="000264DA"/>
    <w:rsid w:val="00026682"/>
    <w:rsid w:val="0002683B"/>
    <w:rsid w:val="00026ACC"/>
    <w:rsid w:val="00026CE9"/>
    <w:rsid w:val="00026CEC"/>
    <w:rsid w:val="00026E7A"/>
    <w:rsid w:val="00026F30"/>
    <w:rsid w:val="00026F7F"/>
    <w:rsid w:val="0002713D"/>
    <w:rsid w:val="00027150"/>
    <w:rsid w:val="0002717B"/>
    <w:rsid w:val="00027479"/>
    <w:rsid w:val="00027528"/>
    <w:rsid w:val="00027734"/>
    <w:rsid w:val="00027A54"/>
    <w:rsid w:val="00027BA4"/>
    <w:rsid w:val="00027C3F"/>
    <w:rsid w:val="00027CE9"/>
    <w:rsid w:val="00027D83"/>
    <w:rsid w:val="00027DC6"/>
    <w:rsid w:val="00027F0E"/>
    <w:rsid w:val="00030057"/>
    <w:rsid w:val="00030170"/>
    <w:rsid w:val="00030326"/>
    <w:rsid w:val="000303CA"/>
    <w:rsid w:val="00030558"/>
    <w:rsid w:val="0003091E"/>
    <w:rsid w:val="000309E7"/>
    <w:rsid w:val="00030EA5"/>
    <w:rsid w:val="00030F46"/>
    <w:rsid w:val="00031089"/>
    <w:rsid w:val="00031237"/>
    <w:rsid w:val="00031369"/>
    <w:rsid w:val="000315FA"/>
    <w:rsid w:val="00031602"/>
    <w:rsid w:val="000319A2"/>
    <w:rsid w:val="000319BE"/>
    <w:rsid w:val="00031BB2"/>
    <w:rsid w:val="00031C54"/>
    <w:rsid w:val="00031D39"/>
    <w:rsid w:val="00032030"/>
    <w:rsid w:val="00032394"/>
    <w:rsid w:val="0003244C"/>
    <w:rsid w:val="000324A1"/>
    <w:rsid w:val="00032636"/>
    <w:rsid w:val="00032789"/>
    <w:rsid w:val="000327C7"/>
    <w:rsid w:val="00032B0F"/>
    <w:rsid w:val="00032C24"/>
    <w:rsid w:val="00032C31"/>
    <w:rsid w:val="00032DEE"/>
    <w:rsid w:val="00032E44"/>
    <w:rsid w:val="00032EDA"/>
    <w:rsid w:val="00032F10"/>
    <w:rsid w:val="00032F64"/>
    <w:rsid w:val="00032FBD"/>
    <w:rsid w:val="00033018"/>
    <w:rsid w:val="00033215"/>
    <w:rsid w:val="000332E9"/>
    <w:rsid w:val="00033557"/>
    <w:rsid w:val="00033B06"/>
    <w:rsid w:val="00033C4F"/>
    <w:rsid w:val="00033DEC"/>
    <w:rsid w:val="00033FF7"/>
    <w:rsid w:val="0003438D"/>
    <w:rsid w:val="00034471"/>
    <w:rsid w:val="000345AB"/>
    <w:rsid w:val="000347C8"/>
    <w:rsid w:val="00034BAB"/>
    <w:rsid w:val="00034DB3"/>
    <w:rsid w:val="00035086"/>
    <w:rsid w:val="00035116"/>
    <w:rsid w:val="000353C6"/>
    <w:rsid w:val="000354B0"/>
    <w:rsid w:val="00035571"/>
    <w:rsid w:val="00035592"/>
    <w:rsid w:val="0003568E"/>
    <w:rsid w:val="000356E5"/>
    <w:rsid w:val="00035938"/>
    <w:rsid w:val="0003597F"/>
    <w:rsid w:val="0003602F"/>
    <w:rsid w:val="0003613D"/>
    <w:rsid w:val="0003625D"/>
    <w:rsid w:val="00036265"/>
    <w:rsid w:val="000363A6"/>
    <w:rsid w:val="000365FB"/>
    <w:rsid w:val="0003667D"/>
    <w:rsid w:val="0003681C"/>
    <w:rsid w:val="00036908"/>
    <w:rsid w:val="00036C63"/>
    <w:rsid w:val="00036D50"/>
    <w:rsid w:val="00036FC3"/>
    <w:rsid w:val="00036FF2"/>
    <w:rsid w:val="00037122"/>
    <w:rsid w:val="000376F2"/>
    <w:rsid w:val="00037C71"/>
    <w:rsid w:val="00037EDD"/>
    <w:rsid w:val="0004003A"/>
    <w:rsid w:val="0004019E"/>
    <w:rsid w:val="00040287"/>
    <w:rsid w:val="000405CA"/>
    <w:rsid w:val="000408CE"/>
    <w:rsid w:val="00040946"/>
    <w:rsid w:val="00040947"/>
    <w:rsid w:val="000409E8"/>
    <w:rsid w:val="00040C77"/>
    <w:rsid w:val="00040CFB"/>
    <w:rsid w:val="00040DC8"/>
    <w:rsid w:val="00040E5B"/>
    <w:rsid w:val="00040ED3"/>
    <w:rsid w:val="00040EDA"/>
    <w:rsid w:val="0004112A"/>
    <w:rsid w:val="000411CC"/>
    <w:rsid w:val="0004120A"/>
    <w:rsid w:val="00041222"/>
    <w:rsid w:val="000413D6"/>
    <w:rsid w:val="00041594"/>
    <w:rsid w:val="00041A2C"/>
    <w:rsid w:val="00041A80"/>
    <w:rsid w:val="00041A92"/>
    <w:rsid w:val="00041B2D"/>
    <w:rsid w:val="00041E7C"/>
    <w:rsid w:val="000421B9"/>
    <w:rsid w:val="000421D5"/>
    <w:rsid w:val="0004236A"/>
    <w:rsid w:val="000423BF"/>
    <w:rsid w:val="000424AA"/>
    <w:rsid w:val="000427EB"/>
    <w:rsid w:val="00042A3B"/>
    <w:rsid w:val="00042CAE"/>
    <w:rsid w:val="00042CB7"/>
    <w:rsid w:val="00042D93"/>
    <w:rsid w:val="00042DB1"/>
    <w:rsid w:val="000432AC"/>
    <w:rsid w:val="000436CE"/>
    <w:rsid w:val="0004387B"/>
    <w:rsid w:val="000438B2"/>
    <w:rsid w:val="0004391C"/>
    <w:rsid w:val="000439D9"/>
    <w:rsid w:val="00043BD3"/>
    <w:rsid w:val="00043CB3"/>
    <w:rsid w:val="00043E7B"/>
    <w:rsid w:val="00043F2E"/>
    <w:rsid w:val="00044045"/>
    <w:rsid w:val="000440CC"/>
    <w:rsid w:val="000441B5"/>
    <w:rsid w:val="00044296"/>
    <w:rsid w:val="00044502"/>
    <w:rsid w:val="000448AD"/>
    <w:rsid w:val="000448B4"/>
    <w:rsid w:val="00044CB7"/>
    <w:rsid w:val="00044E09"/>
    <w:rsid w:val="00044F22"/>
    <w:rsid w:val="0004504F"/>
    <w:rsid w:val="000451E5"/>
    <w:rsid w:val="00045239"/>
    <w:rsid w:val="0004529F"/>
    <w:rsid w:val="000454B8"/>
    <w:rsid w:val="0004553C"/>
    <w:rsid w:val="0004582E"/>
    <w:rsid w:val="0004595F"/>
    <w:rsid w:val="00045C25"/>
    <w:rsid w:val="00045D4B"/>
    <w:rsid w:val="0004633A"/>
    <w:rsid w:val="0004671E"/>
    <w:rsid w:val="00046722"/>
    <w:rsid w:val="00046944"/>
    <w:rsid w:val="000469B1"/>
    <w:rsid w:val="00046B25"/>
    <w:rsid w:val="00046B35"/>
    <w:rsid w:val="00046BB7"/>
    <w:rsid w:val="00046CA3"/>
    <w:rsid w:val="0004708D"/>
    <w:rsid w:val="000470AA"/>
    <w:rsid w:val="000471B1"/>
    <w:rsid w:val="00047289"/>
    <w:rsid w:val="0004729B"/>
    <w:rsid w:val="00047329"/>
    <w:rsid w:val="000473EF"/>
    <w:rsid w:val="0004757A"/>
    <w:rsid w:val="00047737"/>
    <w:rsid w:val="000477C5"/>
    <w:rsid w:val="00047838"/>
    <w:rsid w:val="0004786F"/>
    <w:rsid w:val="00047A5E"/>
    <w:rsid w:val="00047BEB"/>
    <w:rsid w:val="00047C8D"/>
    <w:rsid w:val="00047E81"/>
    <w:rsid w:val="0005019A"/>
    <w:rsid w:val="00050339"/>
    <w:rsid w:val="0005034C"/>
    <w:rsid w:val="000503D0"/>
    <w:rsid w:val="000504D3"/>
    <w:rsid w:val="00050ABA"/>
    <w:rsid w:val="00050AF7"/>
    <w:rsid w:val="00050B06"/>
    <w:rsid w:val="00050B38"/>
    <w:rsid w:val="00050B98"/>
    <w:rsid w:val="00050DC5"/>
    <w:rsid w:val="00050F21"/>
    <w:rsid w:val="000510F0"/>
    <w:rsid w:val="000511B4"/>
    <w:rsid w:val="000512C9"/>
    <w:rsid w:val="000513FA"/>
    <w:rsid w:val="00051563"/>
    <w:rsid w:val="0005174F"/>
    <w:rsid w:val="00051832"/>
    <w:rsid w:val="0005186F"/>
    <w:rsid w:val="000518AC"/>
    <w:rsid w:val="00051BE0"/>
    <w:rsid w:val="00051DA6"/>
    <w:rsid w:val="00051F6F"/>
    <w:rsid w:val="00051FE4"/>
    <w:rsid w:val="00052233"/>
    <w:rsid w:val="00052288"/>
    <w:rsid w:val="000523A1"/>
    <w:rsid w:val="000525C6"/>
    <w:rsid w:val="000526A7"/>
    <w:rsid w:val="00052781"/>
    <w:rsid w:val="00052937"/>
    <w:rsid w:val="00052C30"/>
    <w:rsid w:val="00052C72"/>
    <w:rsid w:val="00052EC7"/>
    <w:rsid w:val="00053020"/>
    <w:rsid w:val="00053230"/>
    <w:rsid w:val="000533EF"/>
    <w:rsid w:val="00053480"/>
    <w:rsid w:val="0005363F"/>
    <w:rsid w:val="000536EC"/>
    <w:rsid w:val="0005377D"/>
    <w:rsid w:val="0005394F"/>
    <w:rsid w:val="00053AE1"/>
    <w:rsid w:val="00053C9A"/>
    <w:rsid w:val="00053D09"/>
    <w:rsid w:val="00053DB6"/>
    <w:rsid w:val="00053F96"/>
    <w:rsid w:val="00053FCA"/>
    <w:rsid w:val="000540FF"/>
    <w:rsid w:val="00054159"/>
    <w:rsid w:val="0005423E"/>
    <w:rsid w:val="00054285"/>
    <w:rsid w:val="00054400"/>
    <w:rsid w:val="00054406"/>
    <w:rsid w:val="00054627"/>
    <w:rsid w:val="00054847"/>
    <w:rsid w:val="00054ABE"/>
    <w:rsid w:val="00054AF1"/>
    <w:rsid w:val="00054B3C"/>
    <w:rsid w:val="00054B7F"/>
    <w:rsid w:val="00054F0E"/>
    <w:rsid w:val="000550D1"/>
    <w:rsid w:val="00055118"/>
    <w:rsid w:val="00055685"/>
    <w:rsid w:val="00055732"/>
    <w:rsid w:val="000557F4"/>
    <w:rsid w:val="00055932"/>
    <w:rsid w:val="00055C33"/>
    <w:rsid w:val="00055D27"/>
    <w:rsid w:val="00055E2E"/>
    <w:rsid w:val="0005618F"/>
    <w:rsid w:val="000561F3"/>
    <w:rsid w:val="000564FE"/>
    <w:rsid w:val="00056749"/>
    <w:rsid w:val="0005696A"/>
    <w:rsid w:val="00056B35"/>
    <w:rsid w:val="00056FCE"/>
    <w:rsid w:val="00056FF6"/>
    <w:rsid w:val="000572B8"/>
    <w:rsid w:val="0005735F"/>
    <w:rsid w:val="00057924"/>
    <w:rsid w:val="00057B5A"/>
    <w:rsid w:val="00057C62"/>
    <w:rsid w:val="00057CA1"/>
    <w:rsid w:val="00057F8C"/>
    <w:rsid w:val="0006002B"/>
    <w:rsid w:val="000600DE"/>
    <w:rsid w:val="00060195"/>
    <w:rsid w:val="00060393"/>
    <w:rsid w:val="00060401"/>
    <w:rsid w:val="000609D2"/>
    <w:rsid w:val="00060A4E"/>
    <w:rsid w:val="00060F60"/>
    <w:rsid w:val="000610D6"/>
    <w:rsid w:val="00061109"/>
    <w:rsid w:val="000613BD"/>
    <w:rsid w:val="00061AC3"/>
    <w:rsid w:val="00061ADD"/>
    <w:rsid w:val="00061B82"/>
    <w:rsid w:val="00061D95"/>
    <w:rsid w:val="00061E91"/>
    <w:rsid w:val="000621BA"/>
    <w:rsid w:val="00062576"/>
    <w:rsid w:val="000625E2"/>
    <w:rsid w:val="0006268C"/>
    <w:rsid w:val="00062904"/>
    <w:rsid w:val="000629C8"/>
    <w:rsid w:val="00062ACE"/>
    <w:rsid w:val="00062AD0"/>
    <w:rsid w:val="00062C45"/>
    <w:rsid w:val="00062D24"/>
    <w:rsid w:val="00062D7E"/>
    <w:rsid w:val="00062F77"/>
    <w:rsid w:val="000630D6"/>
    <w:rsid w:val="00063342"/>
    <w:rsid w:val="0006342C"/>
    <w:rsid w:val="00063702"/>
    <w:rsid w:val="00063B5C"/>
    <w:rsid w:val="00064001"/>
    <w:rsid w:val="00064476"/>
    <w:rsid w:val="000645B4"/>
    <w:rsid w:val="0006539B"/>
    <w:rsid w:val="0006552B"/>
    <w:rsid w:val="000656F7"/>
    <w:rsid w:val="00065785"/>
    <w:rsid w:val="00065795"/>
    <w:rsid w:val="00065999"/>
    <w:rsid w:val="00065A62"/>
    <w:rsid w:val="00065A77"/>
    <w:rsid w:val="00065B25"/>
    <w:rsid w:val="00065C2E"/>
    <w:rsid w:val="00065C59"/>
    <w:rsid w:val="00065F85"/>
    <w:rsid w:val="000660A6"/>
    <w:rsid w:val="000662E2"/>
    <w:rsid w:val="000663AB"/>
    <w:rsid w:val="00066538"/>
    <w:rsid w:val="0006653C"/>
    <w:rsid w:val="000665B6"/>
    <w:rsid w:val="00066883"/>
    <w:rsid w:val="0006692D"/>
    <w:rsid w:val="00066AB7"/>
    <w:rsid w:val="00066DA1"/>
    <w:rsid w:val="00066F1D"/>
    <w:rsid w:val="000671C8"/>
    <w:rsid w:val="0006723A"/>
    <w:rsid w:val="000675DE"/>
    <w:rsid w:val="00067637"/>
    <w:rsid w:val="000677FB"/>
    <w:rsid w:val="0006780C"/>
    <w:rsid w:val="00067864"/>
    <w:rsid w:val="00067A9F"/>
    <w:rsid w:val="00067B9C"/>
    <w:rsid w:val="00067CC1"/>
    <w:rsid w:val="00067D3A"/>
    <w:rsid w:val="000702D3"/>
    <w:rsid w:val="000703E3"/>
    <w:rsid w:val="00070A39"/>
    <w:rsid w:val="00070B4F"/>
    <w:rsid w:val="00070D17"/>
    <w:rsid w:val="0007114D"/>
    <w:rsid w:val="0007196B"/>
    <w:rsid w:val="00071A67"/>
    <w:rsid w:val="00071F86"/>
    <w:rsid w:val="00071F8A"/>
    <w:rsid w:val="00072268"/>
    <w:rsid w:val="00072324"/>
    <w:rsid w:val="0007235F"/>
    <w:rsid w:val="0007257A"/>
    <w:rsid w:val="0007268E"/>
    <w:rsid w:val="00072C1C"/>
    <w:rsid w:val="00072D09"/>
    <w:rsid w:val="00072F0D"/>
    <w:rsid w:val="00072FE5"/>
    <w:rsid w:val="000731F3"/>
    <w:rsid w:val="00073313"/>
    <w:rsid w:val="0007350F"/>
    <w:rsid w:val="00073777"/>
    <w:rsid w:val="00073AFE"/>
    <w:rsid w:val="00073C6D"/>
    <w:rsid w:val="00073CC9"/>
    <w:rsid w:val="00073D02"/>
    <w:rsid w:val="00074173"/>
    <w:rsid w:val="0007423B"/>
    <w:rsid w:val="000742CB"/>
    <w:rsid w:val="00074306"/>
    <w:rsid w:val="000743FA"/>
    <w:rsid w:val="000747B1"/>
    <w:rsid w:val="0007490C"/>
    <w:rsid w:val="00074A6A"/>
    <w:rsid w:val="00074C3E"/>
    <w:rsid w:val="00074D25"/>
    <w:rsid w:val="00074DD8"/>
    <w:rsid w:val="00075089"/>
    <w:rsid w:val="0007530D"/>
    <w:rsid w:val="0007536B"/>
    <w:rsid w:val="000757BA"/>
    <w:rsid w:val="00075827"/>
    <w:rsid w:val="00075A0B"/>
    <w:rsid w:val="00075AE6"/>
    <w:rsid w:val="00075B21"/>
    <w:rsid w:val="00075CAA"/>
    <w:rsid w:val="00075D01"/>
    <w:rsid w:val="00075D29"/>
    <w:rsid w:val="00075DF8"/>
    <w:rsid w:val="00075DFC"/>
    <w:rsid w:val="00075EA3"/>
    <w:rsid w:val="000760BF"/>
    <w:rsid w:val="0007612A"/>
    <w:rsid w:val="00076555"/>
    <w:rsid w:val="00076594"/>
    <w:rsid w:val="0007663F"/>
    <w:rsid w:val="00076698"/>
    <w:rsid w:val="0007672E"/>
    <w:rsid w:val="00076782"/>
    <w:rsid w:val="00076874"/>
    <w:rsid w:val="00076942"/>
    <w:rsid w:val="000769E3"/>
    <w:rsid w:val="00076A9A"/>
    <w:rsid w:val="00076C22"/>
    <w:rsid w:val="00076D14"/>
    <w:rsid w:val="00076D6A"/>
    <w:rsid w:val="00076DDA"/>
    <w:rsid w:val="00077056"/>
    <w:rsid w:val="00077164"/>
    <w:rsid w:val="00077197"/>
    <w:rsid w:val="000772A8"/>
    <w:rsid w:val="0007730C"/>
    <w:rsid w:val="00077487"/>
    <w:rsid w:val="00077526"/>
    <w:rsid w:val="000775A5"/>
    <w:rsid w:val="000776E2"/>
    <w:rsid w:val="00077736"/>
    <w:rsid w:val="000779BB"/>
    <w:rsid w:val="00077A94"/>
    <w:rsid w:val="00077D91"/>
    <w:rsid w:val="00077E16"/>
    <w:rsid w:val="00077F2A"/>
    <w:rsid w:val="000800EB"/>
    <w:rsid w:val="00080236"/>
    <w:rsid w:val="00080299"/>
    <w:rsid w:val="000803F3"/>
    <w:rsid w:val="000805EF"/>
    <w:rsid w:val="00080689"/>
    <w:rsid w:val="000806F7"/>
    <w:rsid w:val="0008073A"/>
    <w:rsid w:val="00080B77"/>
    <w:rsid w:val="00080B85"/>
    <w:rsid w:val="00080BFC"/>
    <w:rsid w:val="00080D27"/>
    <w:rsid w:val="00080D68"/>
    <w:rsid w:val="00080F6A"/>
    <w:rsid w:val="00080F7A"/>
    <w:rsid w:val="0008108E"/>
    <w:rsid w:val="00081203"/>
    <w:rsid w:val="000812A2"/>
    <w:rsid w:val="0008133D"/>
    <w:rsid w:val="0008172B"/>
    <w:rsid w:val="000817B9"/>
    <w:rsid w:val="000817C5"/>
    <w:rsid w:val="0008187B"/>
    <w:rsid w:val="00081A03"/>
    <w:rsid w:val="00081E61"/>
    <w:rsid w:val="00081F89"/>
    <w:rsid w:val="00082062"/>
    <w:rsid w:val="000822C9"/>
    <w:rsid w:val="00082404"/>
    <w:rsid w:val="0008249D"/>
    <w:rsid w:val="0008254D"/>
    <w:rsid w:val="00082902"/>
    <w:rsid w:val="00082929"/>
    <w:rsid w:val="00082969"/>
    <w:rsid w:val="00082C1A"/>
    <w:rsid w:val="00082C33"/>
    <w:rsid w:val="00082C51"/>
    <w:rsid w:val="00082DB2"/>
    <w:rsid w:val="00082F06"/>
    <w:rsid w:val="00082F8D"/>
    <w:rsid w:val="0008301C"/>
    <w:rsid w:val="00083299"/>
    <w:rsid w:val="000832BD"/>
    <w:rsid w:val="00083617"/>
    <w:rsid w:val="0008365F"/>
    <w:rsid w:val="00083707"/>
    <w:rsid w:val="00083720"/>
    <w:rsid w:val="000837FD"/>
    <w:rsid w:val="00083884"/>
    <w:rsid w:val="000839E3"/>
    <w:rsid w:val="00083AEA"/>
    <w:rsid w:val="00083D03"/>
    <w:rsid w:val="00083E39"/>
    <w:rsid w:val="00083E94"/>
    <w:rsid w:val="00084092"/>
    <w:rsid w:val="00084275"/>
    <w:rsid w:val="00084347"/>
    <w:rsid w:val="000844DD"/>
    <w:rsid w:val="00084665"/>
    <w:rsid w:val="00084724"/>
    <w:rsid w:val="00084A21"/>
    <w:rsid w:val="00084FCA"/>
    <w:rsid w:val="00085020"/>
    <w:rsid w:val="000851C3"/>
    <w:rsid w:val="00085753"/>
    <w:rsid w:val="00085A9C"/>
    <w:rsid w:val="00085CB2"/>
    <w:rsid w:val="00085D93"/>
    <w:rsid w:val="00085F17"/>
    <w:rsid w:val="00085F4A"/>
    <w:rsid w:val="0008600E"/>
    <w:rsid w:val="000860AE"/>
    <w:rsid w:val="00086131"/>
    <w:rsid w:val="000862B0"/>
    <w:rsid w:val="000864F9"/>
    <w:rsid w:val="0008681C"/>
    <w:rsid w:val="00086829"/>
    <w:rsid w:val="000869E8"/>
    <w:rsid w:val="00086A04"/>
    <w:rsid w:val="00086AF2"/>
    <w:rsid w:val="00086B19"/>
    <w:rsid w:val="0008730A"/>
    <w:rsid w:val="0008781C"/>
    <w:rsid w:val="0008784E"/>
    <w:rsid w:val="00087983"/>
    <w:rsid w:val="00087BBA"/>
    <w:rsid w:val="00087CA2"/>
    <w:rsid w:val="00087E95"/>
    <w:rsid w:val="00087FA1"/>
    <w:rsid w:val="00090698"/>
    <w:rsid w:val="00090B41"/>
    <w:rsid w:val="00090C06"/>
    <w:rsid w:val="00090E12"/>
    <w:rsid w:val="00090E64"/>
    <w:rsid w:val="00090F06"/>
    <w:rsid w:val="00091026"/>
    <w:rsid w:val="000914EB"/>
    <w:rsid w:val="00091AE1"/>
    <w:rsid w:val="00091D55"/>
    <w:rsid w:val="00091DE2"/>
    <w:rsid w:val="0009209F"/>
    <w:rsid w:val="000920ED"/>
    <w:rsid w:val="000923CD"/>
    <w:rsid w:val="0009299C"/>
    <w:rsid w:val="00092A76"/>
    <w:rsid w:val="00092BC3"/>
    <w:rsid w:val="00092DA4"/>
    <w:rsid w:val="00093313"/>
    <w:rsid w:val="000936BA"/>
    <w:rsid w:val="00093895"/>
    <w:rsid w:val="00093920"/>
    <w:rsid w:val="000939E1"/>
    <w:rsid w:val="00093DED"/>
    <w:rsid w:val="000941D0"/>
    <w:rsid w:val="00094208"/>
    <w:rsid w:val="00094318"/>
    <w:rsid w:val="000944E2"/>
    <w:rsid w:val="000944E7"/>
    <w:rsid w:val="00094561"/>
    <w:rsid w:val="000945E9"/>
    <w:rsid w:val="0009476E"/>
    <w:rsid w:val="00094785"/>
    <w:rsid w:val="00094858"/>
    <w:rsid w:val="00094954"/>
    <w:rsid w:val="00094A6B"/>
    <w:rsid w:val="00094B14"/>
    <w:rsid w:val="00094B41"/>
    <w:rsid w:val="00094C60"/>
    <w:rsid w:val="00094F1D"/>
    <w:rsid w:val="000950F7"/>
    <w:rsid w:val="00095102"/>
    <w:rsid w:val="0009510F"/>
    <w:rsid w:val="00095434"/>
    <w:rsid w:val="00095781"/>
    <w:rsid w:val="00095792"/>
    <w:rsid w:val="00095812"/>
    <w:rsid w:val="000959CD"/>
    <w:rsid w:val="00095B0A"/>
    <w:rsid w:val="00095C25"/>
    <w:rsid w:val="00095C7F"/>
    <w:rsid w:val="00095C94"/>
    <w:rsid w:val="00095EBC"/>
    <w:rsid w:val="000965BD"/>
    <w:rsid w:val="00096865"/>
    <w:rsid w:val="000968A9"/>
    <w:rsid w:val="0009693D"/>
    <w:rsid w:val="00096CEB"/>
    <w:rsid w:val="00096D35"/>
    <w:rsid w:val="0009704B"/>
    <w:rsid w:val="000972A5"/>
    <w:rsid w:val="000974D5"/>
    <w:rsid w:val="0009775C"/>
    <w:rsid w:val="0009777A"/>
    <w:rsid w:val="00097840"/>
    <w:rsid w:val="0009784A"/>
    <w:rsid w:val="00097DD8"/>
    <w:rsid w:val="00097F57"/>
    <w:rsid w:val="000A0349"/>
    <w:rsid w:val="000A04E9"/>
    <w:rsid w:val="000A05A5"/>
    <w:rsid w:val="000A092B"/>
    <w:rsid w:val="000A09BA"/>
    <w:rsid w:val="000A0AD3"/>
    <w:rsid w:val="000A0C12"/>
    <w:rsid w:val="000A0C39"/>
    <w:rsid w:val="000A0C69"/>
    <w:rsid w:val="000A0EFD"/>
    <w:rsid w:val="000A0F14"/>
    <w:rsid w:val="000A10DB"/>
    <w:rsid w:val="000A1154"/>
    <w:rsid w:val="000A140A"/>
    <w:rsid w:val="000A1442"/>
    <w:rsid w:val="000A146D"/>
    <w:rsid w:val="000A16AC"/>
    <w:rsid w:val="000A1993"/>
    <w:rsid w:val="000A1B0E"/>
    <w:rsid w:val="000A1C92"/>
    <w:rsid w:val="000A1DA8"/>
    <w:rsid w:val="000A1F6E"/>
    <w:rsid w:val="000A1FAA"/>
    <w:rsid w:val="000A20F2"/>
    <w:rsid w:val="000A22B3"/>
    <w:rsid w:val="000A2367"/>
    <w:rsid w:val="000A2443"/>
    <w:rsid w:val="000A2894"/>
    <w:rsid w:val="000A2BEC"/>
    <w:rsid w:val="000A2CC9"/>
    <w:rsid w:val="000A384A"/>
    <w:rsid w:val="000A3859"/>
    <w:rsid w:val="000A38E6"/>
    <w:rsid w:val="000A38F8"/>
    <w:rsid w:val="000A3B92"/>
    <w:rsid w:val="000A3C37"/>
    <w:rsid w:val="000A3CD4"/>
    <w:rsid w:val="000A404C"/>
    <w:rsid w:val="000A4401"/>
    <w:rsid w:val="000A4751"/>
    <w:rsid w:val="000A4B0A"/>
    <w:rsid w:val="000A4DD1"/>
    <w:rsid w:val="000A4E74"/>
    <w:rsid w:val="000A5237"/>
    <w:rsid w:val="000A56B0"/>
    <w:rsid w:val="000A575E"/>
    <w:rsid w:val="000A57C0"/>
    <w:rsid w:val="000A57E7"/>
    <w:rsid w:val="000A597B"/>
    <w:rsid w:val="000A5E23"/>
    <w:rsid w:val="000A5E55"/>
    <w:rsid w:val="000A5EAE"/>
    <w:rsid w:val="000A5EE4"/>
    <w:rsid w:val="000A5F71"/>
    <w:rsid w:val="000A604C"/>
    <w:rsid w:val="000A60F8"/>
    <w:rsid w:val="000A616B"/>
    <w:rsid w:val="000A64BE"/>
    <w:rsid w:val="000A6509"/>
    <w:rsid w:val="000A650D"/>
    <w:rsid w:val="000A69DC"/>
    <w:rsid w:val="000A6AC1"/>
    <w:rsid w:val="000A6D6E"/>
    <w:rsid w:val="000A722E"/>
    <w:rsid w:val="000A7315"/>
    <w:rsid w:val="000A748C"/>
    <w:rsid w:val="000A7498"/>
    <w:rsid w:val="000A77E5"/>
    <w:rsid w:val="000A79E8"/>
    <w:rsid w:val="000A7B72"/>
    <w:rsid w:val="000A7D12"/>
    <w:rsid w:val="000B020C"/>
    <w:rsid w:val="000B03FB"/>
    <w:rsid w:val="000B0511"/>
    <w:rsid w:val="000B064A"/>
    <w:rsid w:val="000B0727"/>
    <w:rsid w:val="000B07D6"/>
    <w:rsid w:val="000B08E2"/>
    <w:rsid w:val="000B0A84"/>
    <w:rsid w:val="000B0A8F"/>
    <w:rsid w:val="000B0A94"/>
    <w:rsid w:val="000B0CF8"/>
    <w:rsid w:val="000B0E9B"/>
    <w:rsid w:val="000B0F2E"/>
    <w:rsid w:val="000B1192"/>
    <w:rsid w:val="000B12EC"/>
    <w:rsid w:val="000B16FA"/>
    <w:rsid w:val="000B17A2"/>
    <w:rsid w:val="000B1C85"/>
    <w:rsid w:val="000B1D0E"/>
    <w:rsid w:val="000B1E98"/>
    <w:rsid w:val="000B1FDE"/>
    <w:rsid w:val="000B22ED"/>
    <w:rsid w:val="000B236D"/>
    <w:rsid w:val="000B243B"/>
    <w:rsid w:val="000B24A7"/>
    <w:rsid w:val="000B2BEF"/>
    <w:rsid w:val="000B2E59"/>
    <w:rsid w:val="000B2F2C"/>
    <w:rsid w:val="000B2F36"/>
    <w:rsid w:val="000B30B5"/>
    <w:rsid w:val="000B3168"/>
    <w:rsid w:val="000B31F3"/>
    <w:rsid w:val="000B33EB"/>
    <w:rsid w:val="000B3817"/>
    <w:rsid w:val="000B38BB"/>
    <w:rsid w:val="000B3A0B"/>
    <w:rsid w:val="000B3A4B"/>
    <w:rsid w:val="000B3AD3"/>
    <w:rsid w:val="000B3C23"/>
    <w:rsid w:val="000B3C45"/>
    <w:rsid w:val="000B3DF4"/>
    <w:rsid w:val="000B3E4A"/>
    <w:rsid w:val="000B4065"/>
    <w:rsid w:val="000B41A0"/>
    <w:rsid w:val="000B4AAF"/>
    <w:rsid w:val="000B4C77"/>
    <w:rsid w:val="000B4CA1"/>
    <w:rsid w:val="000B4CC0"/>
    <w:rsid w:val="000B5547"/>
    <w:rsid w:val="000B55EF"/>
    <w:rsid w:val="000B5653"/>
    <w:rsid w:val="000B580A"/>
    <w:rsid w:val="000B5BE0"/>
    <w:rsid w:val="000B5E03"/>
    <w:rsid w:val="000B5F8D"/>
    <w:rsid w:val="000B632A"/>
    <w:rsid w:val="000B63AC"/>
    <w:rsid w:val="000B6529"/>
    <w:rsid w:val="000B653F"/>
    <w:rsid w:val="000B6668"/>
    <w:rsid w:val="000B69D5"/>
    <w:rsid w:val="000B69FD"/>
    <w:rsid w:val="000B6B2D"/>
    <w:rsid w:val="000B6ED7"/>
    <w:rsid w:val="000B6EE3"/>
    <w:rsid w:val="000B7015"/>
    <w:rsid w:val="000B7117"/>
    <w:rsid w:val="000B7612"/>
    <w:rsid w:val="000B7A09"/>
    <w:rsid w:val="000B7A58"/>
    <w:rsid w:val="000B7C65"/>
    <w:rsid w:val="000B7CAD"/>
    <w:rsid w:val="000B7D6E"/>
    <w:rsid w:val="000B7E28"/>
    <w:rsid w:val="000C0048"/>
    <w:rsid w:val="000C004F"/>
    <w:rsid w:val="000C0190"/>
    <w:rsid w:val="000C058B"/>
    <w:rsid w:val="000C064E"/>
    <w:rsid w:val="000C0722"/>
    <w:rsid w:val="000C07EA"/>
    <w:rsid w:val="000C0B31"/>
    <w:rsid w:val="000C0E72"/>
    <w:rsid w:val="000C0F61"/>
    <w:rsid w:val="000C1031"/>
    <w:rsid w:val="000C1083"/>
    <w:rsid w:val="000C135D"/>
    <w:rsid w:val="000C13C8"/>
    <w:rsid w:val="000C1469"/>
    <w:rsid w:val="000C16A8"/>
    <w:rsid w:val="000C190C"/>
    <w:rsid w:val="000C1A8B"/>
    <w:rsid w:val="000C1DA1"/>
    <w:rsid w:val="000C20A5"/>
    <w:rsid w:val="000C2665"/>
    <w:rsid w:val="000C27BF"/>
    <w:rsid w:val="000C295F"/>
    <w:rsid w:val="000C2B6C"/>
    <w:rsid w:val="000C2BC1"/>
    <w:rsid w:val="000C2DA8"/>
    <w:rsid w:val="000C302C"/>
    <w:rsid w:val="000C3153"/>
    <w:rsid w:val="000C3225"/>
    <w:rsid w:val="000C32DF"/>
    <w:rsid w:val="000C34C4"/>
    <w:rsid w:val="000C352C"/>
    <w:rsid w:val="000C382B"/>
    <w:rsid w:val="000C3A42"/>
    <w:rsid w:val="000C3A4C"/>
    <w:rsid w:val="000C3B44"/>
    <w:rsid w:val="000C3BD0"/>
    <w:rsid w:val="000C3F70"/>
    <w:rsid w:val="000C3FEC"/>
    <w:rsid w:val="000C417B"/>
    <w:rsid w:val="000C4410"/>
    <w:rsid w:val="000C44F3"/>
    <w:rsid w:val="000C46B5"/>
    <w:rsid w:val="000C46CC"/>
    <w:rsid w:val="000C4A0D"/>
    <w:rsid w:val="000C4A1B"/>
    <w:rsid w:val="000C4C58"/>
    <w:rsid w:val="000C4D15"/>
    <w:rsid w:val="000C4DF9"/>
    <w:rsid w:val="000C4E42"/>
    <w:rsid w:val="000C546C"/>
    <w:rsid w:val="000C5691"/>
    <w:rsid w:val="000C57BE"/>
    <w:rsid w:val="000C587D"/>
    <w:rsid w:val="000C5B65"/>
    <w:rsid w:val="000C5B8A"/>
    <w:rsid w:val="000C5C39"/>
    <w:rsid w:val="000C5F9A"/>
    <w:rsid w:val="000C624B"/>
    <w:rsid w:val="000C62B9"/>
    <w:rsid w:val="000C62F8"/>
    <w:rsid w:val="000C648A"/>
    <w:rsid w:val="000C6597"/>
    <w:rsid w:val="000C6722"/>
    <w:rsid w:val="000C672A"/>
    <w:rsid w:val="000C6AC2"/>
    <w:rsid w:val="000C6BD5"/>
    <w:rsid w:val="000C6E98"/>
    <w:rsid w:val="000C707D"/>
    <w:rsid w:val="000C709D"/>
    <w:rsid w:val="000C7174"/>
    <w:rsid w:val="000C74FA"/>
    <w:rsid w:val="000C775A"/>
    <w:rsid w:val="000C7787"/>
    <w:rsid w:val="000C77C0"/>
    <w:rsid w:val="000C79BA"/>
    <w:rsid w:val="000C7D9E"/>
    <w:rsid w:val="000C7FE3"/>
    <w:rsid w:val="000D03B1"/>
    <w:rsid w:val="000D0597"/>
    <w:rsid w:val="000D083E"/>
    <w:rsid w:val="000D0891"/>
    <w:rsid w:val="000D0952"/>
    <w:rsid w:val="000D096B"/>
    <w:rsid w:val="000D0A21"/>
    <w:rsid w:val="000D0B46"/>
    <w:rsid w:val="000D0BDD"/>
    <w:rsid w:val="000D0CFB"/>
    <w:rsid w:val="000D0EEF"/>
    <w:rsid w:val="000D0FD3"/>
    <w:rsid w:val="000D12AD"/>
    <w:rsid w:val="000D15B6"/>
    <w:rsid w:val="000D1AC5"/>
    <w:rsid w:val="000D1C93"/>
    <w:rsid w:val="000D1CDB"/>
    <w:rsid w:val="000D1D43"/>
    <w:rsid w:val="000D1E53"/>
    <w:rsid w:val="000D1E8E"/>
    <w:rsid w:val="000D1FB2"/>
    <w:rsid w:val="000D2118"/>
    <w:rsid w:val="000D2166"/>
    <w:rsid w:val="000D2175"/>
    <w:rsid w:val="000D2188"/>
    <w:rsid w:val="000D21BF"/>
    <w:rsid w:val="000D225C"/>
    <w:rsid w:val="000D26F1"/>
    <w:rsid w:val="000D27FF"/>
    <w:rsid w:val="000D2A5C"/>
    <w:rsid w:val="000D2B13"/>
    <w:rsid w:val="000D2B95"/>
    <w:rsid w:val="000D2E4B"/>
    <w:rsid w:val="000D2F82"/>
    <w:rsid w:val="000D2FA9"/>
    <w:rsid w:val="000D2FB5"/>
    <w:rsid w:val="000D2FF3"/>
    <w:rsid w:val="000D326D"/>
    <w:rsid w:val="000D364D"/>
    <w:rsid w:val="000D365E"/>
    <w:rsid w:val="000D3814"/>
    <w:rsid w:val="000D3CCC"/>
    <w:rsid w:val="000D3D3F"/>
    <w:rsid w:val="000D410B"/>
    <w:rsid w:val="000D4273"/>
    <w:rsid w:val="000D42FC"/>
    <w:rsid w:val="000D440F"/>
    <w:rsid w:val="000D465E"/>
    <w:rsid w:val="000D4955"/>
    <w:rsid w:val="000D4A30"/>
    <w:rsid w:val="000D4D07"/>
    <w:rsid w:val="000D4FAA"/>
    <w:rsid w:val="000D503E"/>
    <w:rsid w:val="000D53A1"/>
    <w:rsid w:val="000D5444"/>
    <w:rsid w:val="000D54E3"/>
    <w:rsid w:val="000D5646"/>
    <w:rsid w:val="000D57CC"/>
    <w:rsid w:val="000D58DE"/>
    <w:rsid w:val="000D5990"/>
    <w:rsid w:val="000D5D6F"/>
    <w:rsid w:val="000D5FA1"/>
    <w:rsid w:val="000D60CD"/>
    <w:rsid w:val="000D619A"/>
    <w:rsid w:val="000D61A0"/>
    <w:rsid w:val="000D6857"/>
    <w:rsid w:val="000D6AE1"/>
    <w:rsid w:val="000D6B81"/>
    <w:rsid w:val="000D6DCE"/>
    <w:rsid w:val="000D6EDB"/>
    <w:rsid w:val="000D6FAE"/>
    <w:rsid w:val="000D6FB7"/>
    <w:rsid w:val="000D7267"/>
    <w:rsid w:val="000D7362"/>
    <w:rsid w:val="000D7582"/>
    <w:rsid w:val="000D76F8"/>
    <w:rsid w:val="000D77E1"/>
    <w:rsid w:val="000D7B11"/>
    <w:rsid w:val="000D7C8A"/>
    <w:rsid w:val="000D7CB7"/>
    <w:rsid w:val="000D7FD7"/>
    <w:rsid w:val="000E0141"/>
    <w:rsid w:val="000E0435"/>
    <w:rsid w:val="000E04E5"/>
    <w:rsid w:val="000E05E6"/>
    <w:rsid w:val="000E0658"/>
    <w:rsid w:val="000E07EC"/>
    <w:rsid w:val="000E0918"/>
    <w:rsid w:val="000E0B8A"/>
    <w:rsid w:val="000E0D07"/>
    <w:rsid w:val="000E0D53"/>
    <w:rsid w:val="000E0D63"/>
    <w:rsid w:val="000E0E07"/>
    <w:rsid w:val="000E0F3B"/>
    <w:rsid w:val="000E1131"/>
    <w:rsid w:val="000E1267"/>
    <w:rsid w:val="000E1555"/>
    <w:rsid w:val="000E1658"/>
    <w:rsid w:val="000E19FF"/>
    <w:rsid w:val="000E1DF3"/>
    <w:rsid w:val="000E1F1A"/>
    <w:rsid w:val="000E1FFD"/>
    <w:rsid w:val="000E227E"/>
    <w:rsid w:val="000E2738"/>
    <w:rsid w:val="000E278F"/>
    <w:rsid w:val="000E29A5"/>
    <w:rsid w:val="000E2B34"/>
    <w:rsid w:val="000E2C77"/>
    <w:rsid w:val="000E2FC8"/>
    <w:rsid w:val="000E303C"/>
    <w:rsid w:val="000E307B"/>
    <w:rsid w:val="000E31BE"/>
    <w:rsid w:val="000E3505"/>
    <w:rsid w:val="000E35AC"/>
    <w:rsid w:val="000E388F"/>
    <w:rsid w:val="000E3A15"/>
    <w:rsid w:val="000E3D17"/>
    <w:rsid w:val="000E3DE9"/>
    <w:rsid w:val="000E3ECA"/>
    <w:rsid w:val="000E3EF7"/>
    <w:rsid w:val="000E3F53"/>
    <w:rsid w:val="000E4133"/>
    <w:rsid w:val="000E41D9"/>
    <w:rsid w:val="000E4239"/>
    <w:rsid w:val="000E4243"/>
    <w:rsid w:val="000E424E"/>
    <w:rsid w:val="000E4444"/>
    <w:rsid w:val="000E4811"/>
    <w:rsid w:val="000E4934"/>
    <w:rsid w:val="000E4947"/>
    <w:rsid w:val="000E4961"/>
    <w:rsid w:val="000E4ADE"/>
    <w:rsid w:val="000E4F23"/>
    <w:rsid w:val="000E511A"/>
    <w:rsid w:val="000E511C"/>
    <w:rsid w:val="000E5273"/>
    <w:rsid w:val="000E5330"/>
    <w:rsid w:val="000E552C"/>
    <w:rsid w:val="000E5556"/>
    <w:rsid w:val="000E556A"/>
    <w:rsid w:val="000E5722"/>
    <w:rsid w:val="000E58BE"/>
    <w:rsid w:val="000E5960"/>
    <w:rsid w:val="000E5C0F"/>
    <w:rsid w:val="000E5F05"/>
    <w:rsid w:val="000E6245"/>
    <w:rsid w:val="000E6481"/>
    <w:rsid w:val="000E6678"/>
    <w:rsid w:val="000E675A"/>
    <w:rsid w:val="000E678F"/>
    <w:rsid w:val="000E6877"/>
    <w:rsid w:val="000E6A97"/>
    <w:rsid w:val="000E6B89"/>
    <w:rsid w:val="000E6F19"/>
    <w:rsid w:val="000E7048"/>
    <w:rsid w:val="000E708B"/>
    <w:rsid w:val="000E72A0"/>
    <w:rsid w:val="000E748E"/>
    <w:rsid w:val="000E752A"/>
    <w:rsid w:val="000E7636"/>
    <w:rsid w:val="000E76DE"/>
    <w:rsid w:val="000E78FC"/>
    <w:rsid w:val="000E7994"/>
    <w:rsid w:val="000E79B0"/>
    <w:rsid w:val="000E7E01"/>
    <w:rsid w:val="000F0145"/>
    <w:rsid w:val="000F0446"/>
    <w:rsid w:val="000F049C"/>
    <w:rsid w:val="000F07BE"/>
    <w:rsid w:val="000F0A2A"/>
    <w:rsid w:val="000F0A6B"/>
    <w:rsid w:val="000F0B1A"/>
    <w:rsid w:val="000F0B3E"/>
    <w:rsid w:val="000F0B7D"/>
    <w:rsid w:val="000F0C18"/>
    <w:rsid w:val="000F1021"/>
    <w:rsid w:val="000F106C"/>
    <w:rsid w:val="000F1399"/>
    <w:rsid w:val="000F13F1"/>
    <w:rsid w:val="000F1504"/>
    <w:rsid w:val="000F154F"/>
    <w:rsid w:val="000F160F"/>
    <w:rsid w:val="000F1795"/>
    <w:rsid w:val="000F2011"/>
    <w:rsid w:val="000F2117"/>
    <w:rsid w:val="000F2438"/>
    <w:rsid w:val="000F2719"/>
    <w:rsid w:val="000F2A4B"/>
    <w:rsid w:val="000F2D33"/>
    <w:rsid w:val="000F2FA4"/>
    <w:rsid w:val="000F2FB0"/>
    <w:rsid w:val="000F2FF3"/>
    <w:rsid w:val="000F308E"/>
    <w:rsid w:val="000F30C9"/>
    <w:rsid w:val="000F3145"/>
    <w:rsid w:val="000F3432"/>
    <w:rsid w:val="000F34E8"/>
    <w:rsid w:val="000F35C4"/>
    <w:rsid w:val="000F35FD"/>
    <w:rsid w:val="000F38E2"/>
    <w:rsid w:val="000F39BD"/>
    <w:rsid w:val="000F3B22"/>
    <w:rsid w:val="000F3C3F"/>
    <w:rsid w:val="000F3C8D"/>
    <w:rsid w:val="000F3E74"/>
    <w:rsid w:val="000F413D"/>
    <w:rsid w:val="000F435A"/>
    <w:rsid w:val="000F448C"/>
    <w:rsid w:val="000F4517"/>
    <w:rsid w:val="000F471E"/>
    <w:rsid w:val="000F48B2"/>
    <w:rsid w:val="000F4C7A"/>
    <w:rsid w:val="000F4D82"/>
    <w:rsid w:val="000F4D8D"/>
    <w:rsid w:val="000F5015"/>
    <w:rsid w:val="000F51A7"/>
    <w:rsid w:val="000F54DB"/>
    <w:rsid w:val="000F561E"/>
    <w:rsid w:val="000F5675"/>
    <w:rsid w:val="000F5BB2"/>
    <w:rsid w:val="000F5D45"/>
    <w:rsid w:val="000F5D57"/>
    <w:rsid w:val="000F5EDD"/>
    <w:rsid w:val="000F5FAA"/>
    <w:rsid w:val="000F5FBD"/>
    <w:rsid w:val="000F6891"/>
    <w:rsid w:val="000F6980"/>
    <w:rsid w:val="000F6C13"/>
    <w:rsid w:val="000F7179"/>
    <w:rsid w:val="000F719D"/>
    <w:rsid w:val="000F741B"/>
    <w:rsid w:val="000F74BC"/>
    <w:rsid w:val="000F76F3"/>
    <w:rsid w:val="000F77C1"/>
    <w:rsid w:val="000F7A00"/>
    <w:rsid w:val="000F7B0C"/>
    <w:rsid w:val="000F7B20"/>
    <w:rsid w:val="000F7C8B"/>
    <w:rsid w:val="000F7D92"/>
    <w:rsid w:val="000F7E77"/>
    <w:rsid w:val="000F7EA2"/>
    <w:rsid w:val="000F7F10"/>
    <w:rsid w:val="000F7F3F"/>
    <w:rsid w:val="001000A7"/>
    <w:rsid w:val="0010025E"/>
    <w:rsid w:val="0010048D"/>
    <w:rsid w:val="001004A3"/>
    <w:rsid w:val="00100607"/>
    <w:rsid w:val="00100A0B"/>
    <w:rsid w:val="00100AD6"/>
    <w:rsid w:val="00100B8F"/>
    <w:rsid w:val="00100C3D"/>
    <w:rsid w:val="00100C50"/>
    <w:rsid w:val="00100C54"/>
    <w:rsid w:val="00100C7D"/>
    <w:rsid w:val="00101101"/>
    <w:rsid w:val="001011C3"/>
    <w:rsid w:val="00101217"/>
    <w:rsid w:val="0010128D"/>
    <w:rsid w:val="001013D7"/>
    <w:rsid w:val="0010143F"/>
    <w:rsid w:val="001018E1"/>
    <w:rsid w:val="00101D1C"/>
    <w:rsid w:val="00101E55"/>
    <w:rsid w:val="00102152"/>
    <w:rsid w:val="0010228C"/>
    <w:rsid w:val="00102445"/>
    <w:rsid w:val="001024C8"/>
    <w:rsid w:val="00102533"/>
    <w:rsid w:val="0010269E"/>
    <w:rsid w:val="001026D2"/>
    <w:rsid w:val="001027BB"/>
    <w:rsid w:val="0010283A"/>
    <w:rsid w:val="001029E1"/>
    <w:rsid w:val="00103175"/>
    <w:rsid w:val="00103192"/>
    <w:rsid w:val="001034FB"/>
    <w:rsid w:val="0010351A"/>
    <w:rsid w:val="00103858"/>
    <w:rsid w:val="001038D4"/>
    <w:rsid w:val="00103908"/>
    <w:rsid w:val="00103991"/>
    <w:rsid w:val="00103A09"/>
    <w:rsid w:val="00103A72"/>
    <w:rsid w:val="00103C21"/>
    <w:rsid w:val="00103C25"/>
    <w:rsid w:val="00103E90"/>
    <w:rsid w:val="00103EFA"/>
    <w:rsid w:val="00103F7E"/>
    <w:rsid w:val="001041E5"/>
    <w:rsid w:val="00104207"/>
    <w:rsid w:val="00104232"/>
    <w:rsid w:val="00104481"/>
    <w:rsid w:val="001044EF"/>
    <w:rsid w:val="00104547"/>
    <w:rsid w:val="00104693"/>
    <w:rsid w:val="00104718"/>
    <w:rsid w:val="0010483D"/>
    <w:rsid w:val="00104890"/>
    <w:rsid w:val="001048C0"/>
    <w:rsid w:val="001048EC"/>
    <w:rsid w:val="00104A97"/>
    <w:rsid w:val="0010515B"/>
    <w:rsid w:val="0010518E"/>
    <w:rsid w:val="001058C0"/>
    <w:rsid w:val="00105C22"/>
    <w:rsid w:val="00105FC8"/>
    <w:rsid w:val="00106048"/>
    <w:rsid w:val="00106250"/>
    <w:rsid w:val="001066F8"/>
    <w:rsid w:val="00106992"/>
    <w:rsid w:val="001069D3"/>
    <w:rsid w:val="00106A93"/>
    <w:rsid w:val="00106E0C"/>
    <w:rsid w:val="0010727A"/>
    <w:rsid w:val="0010763D"/>
    <w:rsid w:val="001076CD"/>
    <w:rsid w:val="0010780E"/>
    <w:rsid w:val="0010791E"/>
    <w:rsid w:val="001079A8"/>
    <w:rsid w:val="00107A1F"/>
    <w:rsid w:val="00107C0E"/>
    <w:rsid w:val="00107C2B"/>
    <w:rsid w:val="00107C88"/>
    <w:rsid w:val="00107DDD"/>
    <w:rsid w:val="00107EF3"/>
    <w:rsid w:val="00110114"/>
    <w:rsid w:val="00110150"/>
    <w:rsid w:val="0011022E"/>
    <w:rsid w:val="001103C6"/>
    <w:rsid w:val="00110490"/>
    <w:rsid w:val="0011051A"/>
    <w:rsid w:val="001105ED"/>
    <w:rsid w:val="00110683"/>
    <w:rsid w:val="001107A7"/>
    <w:rsid w:val="00110844"/>
    <w:rsid w:val="00110996"/>
    <w:rsid w:val="00110A7F"/>
    <w:rsid w:val="00110B8C"/>
    <w:rsid w:val="00110C95"/>
    <w:rsid w:val="00110D87"/>
    <w:rsid w:val="00110F02"/>
    <w:rsid w:val="00111562"/>
    <w:rsid w:val="00111691"/>
    <w:rsid w:val="00111D8A"/>
    <w:rsid w:val="00111F11"/>
    <w:rsid w:val="00111F69"/>
    <w:rsid w:val="001120A1"/>
    <w:rsid w:val="0011211C"/>
    <w:rsid w:val="0011217D"/>
    <w:rsid w:val="0011224A"/>
    <w:rsid w:val="00112445"/>
    <w:rsid w:val="00112945"/>
    <w:rsid w:val="001129D8"/>
    <w:rsid w:val="00112D04"/>
    <w:rsid w:val="0011302B"/>
    <w:rsid w:val="00113124"/>
    <w:rsid w:val="00113187"/>
    <w:rsid w:val="001131A3"/>
    <w:rsid w:val="00113339"/>
    <w:rsid w:val="001136C6"/>
    <w:rsid w:val="0011382D"/>
    <w:rsid w:val="00113910"/>
    <w:rsid w:val="00113B7A"/>
    <w:rsid w:val="00113BCD"/>
    <w:rsid w:val="00113E3F"/>
    <w:rsid w:val="00113EB8"/>
    <w:rsid w:val="00113FF3"/>
    <w:rsid w:val="001143E3"/>
    <w:rsid w:val="00114519"/>
    <w:rsid w:val="00114B81"/>
    <w:rsid w:val="00114C9B"/>
    <w:rsid w:val="00114DB7"/>
    <w:rsid w:val="00114DB9"/>
    <w:rsid w:val="001150A3"/>
    <w:rsid w:val="001150DE"/>
    <w:rsid w:val="001152C7"/>
    <w:rsid w:val="001153F3"/>
    <w:rsid w:val="001156CF"/>
    <w:rsid w:val="0011577C"/>
    <w:rsid w:val="00115803"/>
    <w:rsid w:val="00115879"/>
    <w:rsid w:val="0011590D"/>
    <w:rsid w:val="00115A74"/>
    <w:rsid w:val="00115AEB"/>
    <w:rsid w:val="00115CBC"/>
    <w:rsid w:val="00115D4B"/>
    <w:rsid w:val="00115F0E"/>
    <w:rsid w:val="00115F68"/>
    <w:rsid w:val="00116087"/>
    <w:rsid w:val="00116164"/>
    <w:rsid w:val="00116362"/>
    <w:rsid w:val="00116390"/>
    <w:rsid w:val="00116885"/>
    <w:rsid w:val="00116A8C"/>
    <w:rsid w:val="00116B63"/>
    <w:rsid w:val="00116D45"/>
    <w:rsid w:val="00116EC9"/>
    <w:rsid w:val="00116F30"/>
    <w:rsid w:val="00117224"/>
    <w:rsid w:val="00117430"/>
    <w:rsid w:val="0011748D"/>
    <w:rsid w:val="001175C4"/>
    <w:rsid w:val="00117D77"/>
    <w:rsid w:val="00117EB6"/>
    <w:rsid w:val="00117EBC"/>
    <w:rsid w:val="00117EC3"/>
    <w:rsid w:val="00120113"/>
    <w:rsid w:val="00120282"/>
    <w:rsid w:val="0012029B"/>
    <w:rsid w:val="0012037D"/>
    <w:rsid w:val="0012042F"/>
    <w:rsid w:val="001204BB"/>
    <w:rsid w:val="0012055D"/>
    <w:rsid w:val="0012063C"/>
    <w:rsid w:val="0012070B"/>
    <w:rsid w:val="00120937"/>
    <w:rsid w:val="001209CF"/>
    <w:rsid w:val="001209ED"/>
    <w:rsid w:val="00120CE3"/>
    <w:rsid w:val="00120D4A"/>
    <w:rsid w:val="00120F70"/>
    <w:rsid w:val="00120FA8"/>
    <w:rsid w:val="001211BC"/>
    <w:rsid w:val="001212F0"/>
    <w:rsid w:val="001214C9"/>
    <w:rsid w:val="0012181C"/>
    <w:rsid w:val="00121988"/>
    <w:rsid w:val="00121B08"/>
    <w:rsid w:val="00121B37"/>
    <w:rsid w:val="00121F3A"/>
    <w:rsid w:val="0012200B"/>
    <w:rsid w:val="00122029"/>
    <w:rsid w:val="0012203D"/>
    <w:rsid w:val="001220A0"/>
    <w:rsid w:val="00122148"/>
    <w:rsid w:val="0012216F"/>
    <w:rsid w:val="001226A5"/>
    <w:rsid w:val="00122AA4"/>
    <w:rsid w:val="00122ACD"/>
    <w:rsid w:val="00122C73"/>
    <w:rsid w:val="00122E3E"/>
    <w:rsid w:val="00122E71"/>
    <w:rsid w:val="001232B8"/>
    <w:rsid w:val="001232EA"/>
    <w:rsid w:val="001232FA"/>
    <w:rsid w:val="00123367"/>
    <w:rsid w:val="0012367C"/>
    <w:rsid w:val="00123778"/>
    <w:rsid w:val="00123897"/>
    <w:rsid w:val="00123BE7"/>
    <w:rsid w:val="00123E37"/>
    <w:rsid w:val="00123EBB"/>
    <w:rsid w:val="00123EBC"/>
    <w:rsid w:val="00123ED5"/>
    <w:rsid w:val="00123F20"/>
    <w:rsid w:val="00123F41"/>
    <w:rsid w:val="00123F51"/>
    <w:rsid w:val="00124295"/>
    <w:rsid w:val="00124582"/>
    <w:rsid w:val="0012472C"/>
    <w:rsid w:val="00124777"/>
    <w:rsid w:val="001247BA"/>
    <w:rsid w:val="001247F3"/>
    <w:rsid w:val="00124C08"/>
    <w:rsid w:val="00124E8A"/>
    <w:rsid w:val="00125038"/>
    <w:rsid w:val="001250F2"/>
    <w:rsid w:val="0012520B"/>
    <w:rsid w:val="00125237"/>
    <w:rsid w:val="00125418"/>
    <w:rsid w:val="001254DF"/>
    <w:rsid w:val="00125530"/>
    <w:rsid w:val="00125C02"/>
    <w:rsid w:val="00125C3F"/>
    <w:rsid w:val="00125D2D"/>
    <w:rsid w:val="00125E7A"/>
    <w:rsid w:val="00126292"/>
    <w:rsid w:val="001263DD"/>
    <w:rsid w:val="001264A5"/>
    <w:rsid w:val="001264E1"/>
    <w:rsid w:val="00126622"/>
    <w:rsid w:val="001266E9"/>
    <w:rsid w:val="00126756"/>
    <w:rsid w:val="00126B2B"/>
    <w:rsid w:val="00126BAE"/>
    <w:rsid w:val="00127149"/>
    <w:rsid w:val="0012756D"/>
    <w:rsid w:val="00127886"/>
    <w:rsid w:val="00127979"/>
    <w:rsid w:val="00127C9C"/>
    <w:rsid w:val="00127CB2"/>
    <w:rsid w:val="00130296"/>
    <w:rsid w:val="001303A5"/>
    <w:rsid w:val="001303EE"/>
    <w:rsid w:val="00130526"/>
    <w:rsid w:val="0013060A"/>
    <w:rsid w:val="0013078E"/>
    <w:rsid w:val="001307B4"/>
    <w:rsid w:val="0013085D"/>
    <w:rsid w:val="00130A8D"/>
    <w:rsid w:val="00130AAD"/>
    <w:rsid w:val="00131003"/>
    <w:rsid w:val="00131014"/>
    <w:rsid w:val="001311CA"/>
    <w:rsid w:val="00131378"/>
    <w:rsid w:val="00131508"/>
    <w:rsid w:val="001316EC"/>
    <w:rsid w:val="001317B3"/>
    <w:rsid w:val="0013190A"/>
    <w:rsid w:val="001319D5"/>
    <w:rsid w:val="00131A13"/>
    <w:rsid w:val="00131BF0"/>
    <w:rsid w:val="00131C39"/>
    <w:rsid w:val="00132023"/>
    <w:rsid w:val="00132051"/>
    <w:rsid w:val="00132247"/>
    <w:rsid w:val="001322C4"/>
    <w:rsid w:val="00132520"/>
    <w:rsid w:val="00132613"/>
    <w:rsid w:val="001327F5"/>
    <w:rsid w:val="00132966"/>
    <w:rsid w:val="00132D88"/>
    <w:rsid w:val="00132EA5"/>
    <w:rsid w:val="00132F95"/>
    <w:rsid w:val="00132FD5"/>
    <w:rsid w:val="00133030"/>
    <w:rsid w:val="0013309C"/>
    <w:rsid w:val="001330E5"/>
    <w:rsid w:val="001334D4"/>
    <w:rsid w:val="0013353A"/>
    <w:rsid w:val="001335DE"/>
    <w:rsid w:val="001337DB"/>
    <w:rsid w:val="00133A2D"/>
    <w:rsid w:val="00133A5B"/>
    <w:rsid w:val="00133E0F"/>
    <w:rsid w:val="00134151"/>
    <w:rsid w:val="001343BF"/>
    <w:rsid w:val="001344F7"/>
    <w:rsid w:val="001345B8"/>
    <w:rsid w:val="001348E4"/>
    <w:rsid w:val="0013498E"/>
    <w:rsid w:val="00134F2F"/>
    <w:rsid w:val="00134FC4"/>
    <w:rsid w:val="00135238"/>
    <w:rsid w:val="0013524A"/>
    <w:rsid w:val="001354BC"/>
    <w:rsid w:val="00135B72"/>
    <w:rsid w:val="00135E0C"/>
    <w:rsid w:val="00135E56"/>
    <w:rsid w:val="00135F0B"/>
    <w:rsid w:val="0013617F"/>
    <w:rsid w:val="00136258"/>
    <w:rsid w:val="001362EE"/>
    <w:rsid w:val="00136452"/>
    <w:rsid w:val="00136590"/>
    <w:rsid w:val="0013661B"/>
    <w:rsid w:val="001368BF"/>
    <w:rsid w:val="00136A16"/>
    <w:rsid w:val="00136B46"/>
    <w:rsid w:val="00136DC2"/>
    <w:rsid w:val="00136ECF"/>
    <w:rsid w:val="00136F29"/>
    <w:rsid w:val="001370BE"/>
    <w:rsid w:val="00137197"/>
    <w:rsid w:val="001371B8"/>
    <w:rsid w:val="001371BD"/>
    <w:rsid w:val="00137261"/>
    <w:rsid w:val="001373C5"/>
    <w:rsid w:val="0013747A"/>
    <w:rsid w:val="001375B5"/>
    <w:rsid w:val="0013778E"/>
    <w:rsid w:val="00137900"/>
    <w:rsid w:val="001379C0"/>
    <w:rsid w:val="001379FE"/>
    <w:rsid w:val="00137B2C"/>
    <w:rsid w:val="00137C43"/>
    <w:rsid w:val="00137E67"/>
    <w:rsid w:val="00137EF5"/>
    <w:rsid w:val="0014001E"/>
    <w:rsid w:val="00140137"/>
    <w:rsid w:val="001401FE"/>
    <w:rsid w:val="001403E0"/>
    <w:rsid w:val="001405A3"/>
    <w:rsid w:val="001407E5"/>
    <w:rsid w:val="00140823"/>
    <w:rsid w:val="00140B57"/>
    <w:rsid w:val="00140D63"/>
    <w:rsid w:val="001410E5"/>
    <w:rsid w:val="001411A9"/>
    <w:rsid w:val="001412F9"/>
    <w:rsid w:val="00141398"/>
    <w:rsid w:val="001414A8"/>
    <w:rsid w:val="0014180F"/>
    <w:rsid w:val="00141897"/>
    <w:rsid w:val="001418B6"/>
    <w:rsid w:val="00141A49"/>
    <w:rsid w:val="00141AC1"/>
    <w:rsid w:val="00141E61"/>
    <w:rsid w:val="001420CA"/>
    <w:rsid w:val="001423B6"/>
    <w:rsid w:val="0014252C"/>
    <w:rsid w:val="001425FF"/>
    <w:rsid w:val="001427C9"/>
    <w:rsid w:val="001429FA"/>
    <w:rsid w:val="00142A46"/>
    <w:rsid w:val="00142B13"/>
    <w:rsid w:val="00142CCD"/>
    <w:rsid w:val="00142CD9"/>
    <w:rsid w:val="00142FEF"/>
    <w:rsid w:val="0014317B"/>
    <w:rsid w:val="0014344A"/>
    <w:rsid w:val="0014367B"/>
    <w:rsid w:val="001436A7"/>
    <w:rsid w:val="001436BC"/>
    <w:rsid w:val="00143886"/>
    <w:rsid w:val="001438D1"/>
    <w:rsid w:val="00143ABC"/>
    <w:rsid w:val="00143B54"/>
    <w:rsid w:val="00143BF3"/>
    <w:rsid w:val="00143FB0"/>
    <w:rsid w:val="0014400B"/>
    <w:rsid w:val="00144091"/>
    <w:rsid w:val="001441C3"/>
    <w:rsid w:val="00144410"/>
    <w:rsid w:val="00144454"/>
    <w:rsid w:val="001444F8"/>
    <w:rsid w:val="00144764"/>
    <w:rsid w:val="001448A7"/>
    <w:rsid w:val="00144973"/>
    <w:rsid w:val="00144DB2"/>
    <w:rsid w:val="0014511A"/>
    <w:rsid w:val="00145150"/>
    <w:rsid w:val="00145234"/>
    <w:rsid w:val="001452C6"/>
    <w:rsid w:val="0014536B"/>
    <w:rsid w:val="00145697"/>
    <w:rsid w:val="00145997"/>
    <w:rsid w:val="00145C9A"/>
    <w:rsid w:val="00145D47"/>
    <w:rsid w:val="0014612A"/>
    <w:rsid w:val="0014612F"/>
    <w:rsid w:val="001461E4"/>
    <w:rsid w:val="001461FB"/>
    <w:rsid w:val="001462F4"/>
    <w:rsid w:val="001463A1"/>
    <w:rsid w:val="001464D1"/>
    <w:rsid w:val="00146621"/>
    <w:rsid w:val="001469A9"/>
    <w:rsid w:val="001469E2"/>
    <w:rsid w:val="00146A42"/>
    <w:rsid w:val="00146C4E"/>
    <w:rsid w:val="00146F9E"/>
    <w:rsid w:val="001470CA"/>
    <w:rsid w:val="0014719B"/>
    <w:rsid w:val="00147204"/>
    <w:rsid w:val="001475C7"/>
    <w:rsid w:val="0014771D"/>
    <w:rsid w:val="001477CF"/>
    <w:rsid w:val="0014793F"/>
    <w:rsid w:val="00147AB5"/>
    <w:rsid w:val="00147B71"/>
    <w:rsid w:val="00147CE0"/>
    <w:rsid w:val="001500F9"/>
    <w:rsid w:val="0015016C"/>
    <w:rsid w:val="0015017D"/>
    <w:rsid w:val="0015022B"/>
    <w:rsid w:val="00150276"/>
    <w:rsid w:val="001508C3"/>
    <w:rsid w:val="00150A73"/>
    <w:rsid w:val="00150A95"/>
    <w:rsid w:val="00150C83"/>
    <w:rsid w:val="00151009"/>
    <w:rsid w:val="00151202"/>
    <w:rsid w:val="00151229"/>
    <w:rsid w:val="0015123D"/>
    <w:rsid w:val="00151380"/>
    <w:rsid w:val="0015138C"/>
    <w:rsid w:val="00151465"/>
    <w:rsid w:val="0015150F"/>
    <w:rsid w:val="0015169D"/>
    <w:rsid w:val="001516AB"/>
    <w:rsid w:val="00151820"/>
    <w:rsid w:val="0015195F"/>
    <w:rsid w:val="00151A56"/>
    <w:rsid w:val="00151C4F"/>
    <w:rsid w:val="00151CA4"/>
    <w:rsid w:val="00151D5A"/>
    <w:rsid w:val="00151E09"/>
    <w:rsid w:val="00151E3B"/>
    <w:rsid w:val="00151EC5"/>
    <w:rsid w:val="00151F10"/>
    <w:rsid w:val="00152245"/>
    <w:rsid w:val="0015242A"/>
    <w:rsid w:val="001526BE"/>
    <w:rsid w:val="001527A5"/>
    <w:rsid w:val="00152828"/>
    <w:rsid w:val="00152B24"/>
    <w:rsid w:val="00152B64"/>
    <w:rsid w:val="00152CB7"/>
    <w:rsid w:val="00152DD2"/>
    <w:rsid w:val="00152F1C"/>
    <w:rsid w:val="00153202"/>
    <w:rsid w:val="0015365B"/>
    <w:rsid w:val="001538CB"/>
    <w:rsid w:val="00153B79"/>
    <w:rsid w:val="00153DD2"/>
    <w:rsid w:val="00153E59"/>
    <w:rsid w:val="00153FBD"/>
    <w:rsid w:val="001540B5"/>
    <w:rsid w:val="001541A3"/>
    <w:rsid w:val="00154259"/>
    <w:rsid w:val="00154284"/>
    <w:rsid w:val="001543F4"/>
    <w:rsid w:val="001544E0"/>
    <w:rsid w:val="001545E7"/>
    <w:rsid w:val="00154624"/>
    <w:rsid w:val="00154829"/>
    <w:rsid w:val="00154A9D"/>
    <w:rsid w:val="00154BD4"/>
    <w:rsid w:val="00154D3F"/>
    <w:rsid w:val="00154D84"/>
    <w:rsid w:val="00154FB5"/>
    <w:rsid w:val="001552A0"/>
    <w:rsid w:val="0015535D"/>
    <w:rsid w:val="0015568C"/>
    <w:rsid w:val="00155842"/>
    <w:rsid w:val="00155C2A"/>
    <w:rsid w:val="00155E12"/>
    <w:rsid w:val="00155FCC"/>
    <w:rsid w:val="0015607B"/>
    <w:rsid w:val="001560DD"/>
    <w:rsid w:val="001561B7"/>
    <w:rsid w:val="00156253"/>
    <w:rsid w:val="001563F6"/>
    <w:rsid w:val="0015672A"/>
    <w:rsid w:val="0015674B"/>
    <w:rsid w:val="001567EC"/>
    <w:rsid w:val="0015698F"/>
    <w:rsid w:val="001569C6"/>
    <w:rsid w:val="00156B16"/>
    <w:rsid w:val="00156BAE"/>
    <w:rsid w:val="00156D28"/>
    <w:rsid w:val="001573A5"/>
    <w:rsid w:val="0015749F"/>
    <w:rsid w:val="001575AF"/>
    <w:rsid w:val="00157600"/>
    <w:rsid w:val="001578D5"/>
    <w:rsid w:val="001579A1"/>
    <w:rsid w:val="00157AD4"/>
    <w:rsid w:val="00157C86"/>
    <w:rsid w:val="00157DBB"/>
    <w:rsid w:val="00157E14"/>
    <w:rsid w:val="001603DB"/>
    <w:rsid w:val="0016052A"/>
    <w:rsid w:val="00160684"/>
    <w:rsid w:val="00160859"/>
    <w:rsid w:val="00160AC4"/>
    <w:rsid w:val="00160C7F"/>
    <w:rsid w:val="00161149"/>
    <w:rsid w:val="001613FD"/>
    <w:rsid w:val="0016145B"/>
    <w:rsid w:val="0016168D"/>
    <w:rsid w:val="001616B6"/>
    <w:rsid w:val="001616C2"/>
    <w:rsid w:val="001616E5"/>
    <w:rsid w:val="00161913"/>
    <w:rsid w:val="00161A49"/>
    <w:rsid w:val="00162063"/>
    <w:rsid w:val="001621D4"/>
    <w:rsid w:val="0016220A"/>
    <w:rsid w:val="00162325"/>
    <w:rsid w:val="00162789"/>
    <w:rsid w:val="00162B5F"/>
    <w:rsid w:val="00162CDE"/>
    <w:rsid w:val="00162D64"/>
    <w:rsid w:val="00162FBC"/>
    <w:rsid w:val="00163003"/>
    <w:rsid w:val="00163279"/>
    <w:rsid w:val="00163487"/>
    <w:rsid w:val="00163541"/>
    <w:rsid w:val="00163648"/>
    <w:rsid w:val="001637F3"/>
    <w:rsid w:val="001639B6"/>
    <w:rsid w:val="00163AED"/>
    <w:rsid w:val="00163BBF"/>
    <w:rsid w:val="00163DB4"/>
    <w:rsid w:val="00163DDF"/>
    <w:rsid w:val="0016428A"/>
    <w:rsid w:val="00164301"/>
    <w:rsid w:val="001643D8"/>
    <w:rsid w:val="00164720"/>
    <w:rsid w:val="0016474B"/>
    <w:rsid w:val="0016476A"/>
    <w:rsid w:val="00164B90"/>
    <w:rsid w:val="00164C78"/>
    <w:rsid w:val="00164D04"/>
    <w:rsid w:val="00164EDD"/>
    <w:rsid w:val="00164FD0"/>
    <w:rsid w:val="0016550D"/>
    <w:rsid w:val="00165813"/>
    <w:rsid w:val="001658BA"/>
    <w:rsid w:val="00165F3C"/>
    <w:rsid w:val="00166396"/>
    <w:rsid w:val="001664B9"/>
    <w:rsid w:val="00166552"/>
    <w:rsid w:val="001665A8"/>
    <w:rsid w:val="00166A88"/>
    <w:rsid w:val="00166AD3"/>
    <w:rsid w:val="00166C29"/>
    <w:rsid w:val="00167172"/>
    <w:rsid w:val="00167427"/>
    <w:rsid w:val="001676A0"/>
    <w:rsid w:val="001678FD"/>
    <w:rsid w:val="00167A1B"/>
    <w:rsid w:val="00167A52"/>
    <w:rsid w:val="00167ACA"/>
    <w:rsid w:val="00167B9E"/>
    <w:rsid w:val="00167BB9"/>
    <w:rsid w:val="00167D51"/>
    <w:rsid w:val="00167FDF"/>
    <w:rsid w:val="001700FC"/>
    <w:rsid w:val="00170416"/>
    <w:rsid w:val="0017081F"/>
    <w:rsid w:val="001708B1"/>
    <w:rsid w:val="00170CF3"/>
    <w:rsid w:val="0017109C"/>
    <w:rsid w:val="0017151B"/>
    <w:rsid w:val="00171921"/>
    <w:rsid w:val="00171B18"/>
    <w:rsid w:val="00171B4D"/>
    <w:rsid w:val="00171D48"/>
    <w:rsid w:val="00171E4F"/>
    <w:rsid w:val="00171E7B"/>
    <w:rsid w:val="00171ED8"/>
    <w:rsid w:val="00171F0D"/>
    <w:rsid w:val="00172703"/>
    <w:rsid w:val="00172789"/>
    <w:rsid w:val="001727BF"/>
    <w:rsid w:val="00172905"/>
    <w:rsid w:val="00172B76"/>
    <w:rsid w:val="00172BA8"/>
    <w:rsid w:val="00172C05"/>
    <w:rsid w:val="00172C3F"/>
    <w:rsid w:val="00172D21"/>
    <w:rsid w:val="00172F4A"/>
    <w:rsid w:val="001732AB"/>
    <w:rsid w:val="001733C8"/>
    <w:rsid w:val="001734F2"/>
    <w:rsid w:val="00173533"/>
    <w:rsid w:val="001735A4"/>
    <w:rsid w:val="00173CCF"/>
    <w:rsid w:val="00173DEA"/>
    <w:rsid w:val="00173EF0"/>
    <w:rsid w:val="0017449D"/>
    <w:rsid w:val="00174A3D"/>
    <w:rsid w:val="00174A63"/>
    <w:rsid w:val="00174AE8"/>
    <w:rsid w:val="00174D34"/>
    <w:rsid w:val="0017511E"/>
    <w:rsid w:val="001752FC"/>
    <w:rsid w:val="001753E4"/>
    <w:rsid w:val="00175792"/>
    <w:rsid w:val="0017580F"/>
    <w:rsid w:val="00175905"/>
    <w:rsid w:val="00175A4E"/>
    <w:rsid w:val="00175E4C"/>
    <w:rsid w:val="00175FC8"/>
    <w:rsid w:val="0017608C"/>
    <w:rsid w:val="001763DF"/>
    <w:rsid w:val="00176557"/>
    <w:rsid w:val="001765C2"/>
    <w:rsid w:val="00176702"/>
    <w:rsid w:val="001768B7"/>
    <w:rsid w:val="00176B6D"/>
    <w:rsid w:val="00176C9C"/>
    <w:rsid w:val="00176D94"/>
    <w:rsid w:val="00176E83"/>
    <w:rsid w:val="001770EE"/>
    <w:rsid w:val="0017716C"/>
    <w:rsid w:val="0017724C"/>
    <w:rsid w:val="001772DB"/>
    <w:rsid w:val="00177352"/>
    <w:rsid w:val="001774DC"/>
    <w:rsid w:val="001775D5"/>
    <w:rsid w:val="00177770"/>
    <w:rsid w:val="00177D65"/>
    <w:rsid w:val="00177E17"/>
    <w:rsid w:val="00177EB0"/>
    <w:rsid w:val="00177F18"/>
    <w:rsid w:val="00177F96"/>
    <w:rsid w:val="001801CA"/>
    <w:rsid w:val="00180243"/>
    <w:rsid w:val="00180435"/>
    <w:rsid w:val="001808CC"/>
    <w:rsid w:val="001809F1"/>
    <w:rsid w:val="00180B61"/>
    <w:rsid w:val="00180C3D"/>
    <w:rsid w:val="00180D94"/>
    <w:rsid w:val="00180DFF"/>
    <w:rsid w:val="00181245"/>
    <w:rsid w:val="001812C5"/>
    <w:rsid w:val="00181625"/>
    <w:rsid w:val="00181826"/>
    <w:rsid w:val="001818CD"/>
    <w:rsid w:val="00181B50"/>
    <w:rsid w:val="00181BC0"/>
    <w:rsid w:val="00181D44"/>
    <w:rsid w:val="00181E83"/>
    <w:rsid w:val="00181EF8"/>
    <w:rsid w:val="0018203A"/>
    <w:rsid w:val="001820DB"/>
    <w:rsid w:val="0018226B"/>
    <w:rsid w:val="001824F7"/>
    <w:rsid w:val="0018281A"/>
    <w:rsid w:val="00182E2A"/>
    <w:rsid w:val="00183038"/>
    <w:rsid w:val="00183050"/>
    <w:rsid w:val="001833B5"/>
    <w:rsid w:val="00183408"/>
    <w:rsid w:val="00183444"/>
    <w:rsid w:val="00183493"/>
    <w:rsid w:val="0018372F"/>
    <w:rsid w:val="00183796"/>
    <w:rsid w:val="0018390B"/>
    <w:rsid w:val="00183AD3"/>
    <w:rsid w:val="00183CCA"/>
    <w:rsid w:val="00183DE3"/>
    <w:rsid w:val="00183E4B"/>
    <w:rsid w:val="00183EA5"/>
    <w:rsid w:val="00184014"/>
    <w:rsid w:val="001841C5"/>
    <w:rsid w:val="0018420F"/>
    <w:rsid w:val="001842B3"/>
    <w:rsid w:val="001845C4"/>
    <w:rsid w:val="0018462D"/>
    <w:rsid w:val="00184926"/>
    <w:rsid w:val="00184A6C"/>
    <w:rsid w:val="00184AB5"/>
    <w:rsid w:val="00184D98"/>
    <w:rsid w:val="001851BE"/>
    <w:rsid w:val="00185286"/>
    <w:rsid w:val="00185516"/>
    <w:rsid w:val="00185944"/>
    <w:rsid w:val="00185A20"/>
    <w:rsid w:val="00185B8B"/>
    <w:rsid w:val="00185C7E"/>
    <w:rsid w:val="00185E58"/>
    <w:rsid w:val="00185F68"/>
    <w:rsid w:val="001861AB"/>
    <w:rsid w:val="001861B6"/>
    <w:rsid w:val="0018631A"/>
    <w:rsid w:val="0018650F"/>
    <w:rsid w:val="00186770"/>
    <w:rsid w:val="00186940"/>
    <w:rsid w:val="001869B0"/>
    <w:rsid w:val="00186A45"/>
    <w:rsid w:val="00186BC4"/>
    <w:rsid w:val="00186E1E"/>
    <w:rsid w:val="00186F7F"/>
    <w:rsid w:val="001870D6"/>
    <w:rsid w:val="00187216"/>
    <w:rsid w:val="001873BC"/>
    <w:rsid w:val="001874C4"/>
    <w:rsid w:val="00187512"/>
    <w:rsid w:val="001875FE"/>
    <w:rsid w:val="00187717"/>
    <w:rsid w:val="001877F7"/>
    <w:rsid w:val="0018785F"/>
    <w:rsid w:val="00187884"/>
    <w:rsid w:val="00187A28"/>
    <w:rsid w:val="00187B6D"/>
    <w:rsid w:val="00187E9D"/>
    <w:rsid w:val="00187ED0"/>
    <w:rsid w:val="00187F9D"/>
    <w:rsid w:val="0019007D"/>
    <w:rsid w:val="0019014D"/>
    <w:rsid w:val="001901D9"/>
    <w:rsid w:val="001902CF"/>
    <w:rsid w:val="00190439"/>
    <w:rsid w:val="00190617"/>
    <w:rsid w:val="0019078A"/>
    <w:rsid w:val="00190791"/>
    <w:rsid w:val="001907DA"/>
    <w:rsid w:val="001907EC"/>
    <w:rsid w:val="00190800"/>
    <w:rsid w:val="00190860"/>
    <w:rsid w:val="00190C86"/>
    <w:rsid w:val="00190F42"/>
    <w:rsid w:val="00190F4D"/>
    <w:rsid w:val="00191206"/>
    <w:rsid w:val="001912C8"/>
    <w:rsid w:val="001913C8"/>
    <w:rsid w:val="00191478"/>
    <w:rsid w:val="00191488"/>
    <w:rsid w:val="0019175F"/>
    <w:rsid w:val="00191860"/>
    <w:rsid w:val="00192223"/>
    <w:rsid w:val="001922B1"/>
    <w:rsid w:val="001922C0"/>
    <w:rsid w:val="0019231D"/>
    <w:rsid w:val="001923A1"/>
    <w:rsid w:val="00192487"/>
    <w:rsid w:val="00192546"/>
    <w:rsid w:val="00192601"/>
    <w:rsid w:val="00192746"/>
    <w:rsid w:val="00192833"/>
    <w:rsid w:val="00192A95"/>
    <w:rsid w:val="00192CE7"/>
    <w:rsid w:val="00192D1D"/>
    <w:rsid w:val="00192DD8"/>
    <w:rsid w:val="00193043"/>
    <w:rsid w:val="001932E7"/>
    <w:rsid w:val="00193404"/>
    <w:rsid w:val="001938A2"/>
    <w:rsid w:val="00193AD4"/>
    <w:rsid w:val="00193B0A"/>
    <w:rsid w:val="00193D71"/>
    <w:rsid w:val="00193E0A"/>
    <w:rsid w:val="001942D4"/>
    <w:rsid w:val="0019441C"/>
    <w:rsid w:val="001944EE"/>
    <w:rsid w:val="0019453A"/>
    <w:rsid w:val="00194979"/>
    <w:rsid w:val="00194C2D"/>
    <w:rsid w:val="00194D24"/>
    <w:rsid w:val="00194DC0"/>
    <w:rsid w:val="00194DEF"/>
    <w:rsid w:val="00194F17"/>
    <w:rsid w:val="00194FB4"/>
    <w:rsid w:val="00195193"/>
    <w:rsid w:val="001951DA"/>
    <w:rsid w:val="00195313"/>
    <w:rsid w:val="00195583"/>
    <w:rsid w:val="001958AA"/>
    <w:rsid w:val="001959A4"/>
    <w:rsid w:val="00195ADC"/>
    <w:rsid w:val="00195B77"/>
    <w:rsid w:val="00195DA1"/>
    <w:rsid w:val="00195E48"/>
    <w:rsid w:val="00195F2B"/>
    <w:rsid w:val="00195F88"/>
    <w:rsid w:val="001961EB"/>
    <w:rsid w:val="001962AE"/>
    <w:rsid w:val="001962B9"/>
    <w:rsid w:val="001963CC"/>
    <w:rsid w:val="0019665C"/>
    <w:rsid w:val="001967BB"/>
    <w:rsid w:val="0019685E"/>
    <w:rsid w:val="001969A9"/>
    <w:rsid w:val="00196A0F"/>
    <w:rsid w:val="00196ABD"/>
    <w:rsid w:val="00196AF7"/>
    <w:rsid w:val="00196CF0"/>
    <w:rsid w:val="00196E15"/>
    <w:rsid w:val="00196EB8"/>
    <w:rsid w:val="0019711F"/>
    <w:rsid w:val="001971DD"/>
    <w:rsid w:val="0019721F"/>
    <w:rsid w:val="001973BD"/>
    <w:rsid w:val="00197490"/>
    <w:rsid w:val="001976EB"/>
    <w:rsid w:val="00197723"/>
    <w:rsid w:val="001977DE"/>
    <w:rsid w:val="00197990"/>
    <w:rsid w:val="00197B82"/>
    <w:rsid w:val="00197D7C"/>
    <w:rsid w:val="00197EE0"/>
    <w:rsid w:val="001A018F"/>
    <w:rsid w:val="001A0365"/>
    <w:rsid w:val="001A097A"/>
    <w:rsid w:val="001A0D3B"/>
    <w:rsid w:val="001A0DD6"/>
    <w:rsid w:val="001A0ED8"/>
    <w:rsid w:val="001A0EF8"/>
    <w:rsid w:val="001A0FBD"/>
    <w:rsid w:val="001A0FC4"/>
    <w:rsid w:val="001A12F3"/>
    <w:rsid w:val="001A1638"/>
    <w:rsid w:val="001A1687"/>
    <w:rsid w:val="001A1760"/>
    <w:rsid w:val="001A1A9C"/>
    <w:rsid w:val="001A1B7E"/>
    <w:rsid w:val="001A1F62"/>
    <w:rsid w:val="001A233B"/>
    <w:rsid w:val="001A23CD"/>
    <w:rsid w:val="001A24DF"/>
    <w:rsid w:val="001A25F8"/>
    <w:rsid w:val="001A2709"/>
    <w:rsid w:val="001A2744"/>
    <w:rsid w:val="001A290F"/>
    <w:rsid w:val="001A2BB1"/>
    <w:rsid w:val="001A2C03"/>
    <w:rsid w:val="001A3271"/>
    <w:rsid w:val="001A33E8"/>
    <w:rsid w:val="001A3406"/>
    <w:rsid w:val="001A351A"/>
    <w:rsid w:val="001A38B4"/>
    <w:rsid w:val="001A3C2D"/>
    <w:rsid w:val="001A3C6D"/>
    <w:rsid w:val="001A3CFA"/>
    <w:rsid w:val="001A3DEB"/>
    <w:rsid w:val="001A3F25"/>
    <w:rsid w:val="001A408F"/>
    <w:rsid w:val="001A4185"/>
    <w:rsid w:val="001A42A2"/>
    <w:rsid w:val="001A4542"/>
    <w:rsid w:val="001A457B"/>
    <w:rsid w:val="001A4592"/>
    <w:rsid w:val="001A461B"/>
    <w:rsid w:val="001A464A"/>
    <w:rsid w:val="001A475D"/>
    <w:rsid w:val="001A49A9"/>
    <w:rsid w:val="001A4A1E"/>
    <w:rsid w:val="001A4D5E"/>
    <w:rsid w:val="001A4E23"/>
    <w:rsid w:val="001A4EBB"/>
    <w:rsid w:val="001A570C"/>
    <w:rsid w:val="001A5791"/>
    <w:rsid w:val="001A579E"/>
    <w:rsid w:val="001A5D0F"/>
    <w:rsid w:val="001A5DB3"/>
    <w:rsid w:val="001A5EC3"/>
    <w:rsid w:val="001A5FBB"/>
    <w:rsid w:val="001A61B4"/>
    <w:rsid w:val="001A6215"/>
    <w:rsid w:val="001A64A2"/>
    <w:rsid w:val="001A64BE"/>
    <w:rsid w:val="001A64C5"/>
    <w:rsid w:val="001A651E"/>
    <w:rsid w:val="001A6523"/>
    <w:rsid w:val="001A652D"/>
    <w:rsid w:val="001A653D"/>
    <w:rsid w:val="001A6552"/>
    <w:rsid w:val="001A6661"/>
    <w:rsid w:val="001A6966"/>
    <w:rsid w:val="001A6A61"/>
    <w:rsid w:val="001A6C15"/>
    <w:rsid w:val="001A6C85"/>
    <w:rsid w:val="001A6DC4"/>
    <w:rsid w:val="001A6E1F"/>
    <w:rsid w:val="001A70B2"/>
    <w:rsid w:val="001A716A"/>
    <w:rsid w:val="001A7371"/>
    <w:rsid w:val="001A7470"/>
    <w:rsid w:val="001A7653"/>
    <w:rsid w:val="001A78A8"/>
    <w:rsid w:val="001A78CF"/>
    <w:rsid w:val="001A7B47"/>
    <w:rsid w:val="001A7CF3"/>
    <w:rsid w:val="001A7E65"/>
    <w:rsid w:val="001B010F"/>
    <w:rsid w:val="001B01BB"/>
    <w:rsid w:val="001B01EE"/>
    <w:rsid w:val="001B03C3"/>
    <w:rsid w:val="001B0622"/>
    <w:rsid w:val="001B073D"/>
    <w:rsid w:val="001B08E8"/>
    <w:rsid w:val="001B09A9"/>
    <w:rsid w:val="001B09C3"/>
    <w:rsid w:val="001B0A87"/>
    <w:rsid w:val="001B0BE6"/>
    <w:rsid w:val="001B0C1C"/>
    <w:rsid w:val="001B0D41"/>
    <w:rsid w:val="001B0D8F"/>
    <w:rsid w:val="001B0E14"/>
    <w:rsid w:val="001B17C7"/>
    <w:rsid w:val="001B1C28"/>
    <w:rsid w:val="001B1DF0"/>
    <w:rsid w:val="001B1E05"/>
    <w:rsid w:val="001B1FAC"/>
    <w:rsid w:val="001B2438"/>
    <w:rsid w:val="001B24F0"/>
    <w:rsid w:val="001B2679"/>
    <w:rsid w:val="001B2852"/>
    <w:rsid w:val="001B2D20"/>
    <w:rsid w:val="001B2DB3"/>
    <w:rsid w:val="001B2F6A"/>
    <w:rsid w:val="001B3125"/>
    <w:rsid w:val="001B35CA"/>
    <w:rsid w:val="001B37AD"/>
    <w:rsid w:val="001B37C2"/>
    <w:rsid w:val="001B39B4"/>
    <w:rsid w:val="001B3A88"/>
    <w:rsid w:val="001B3AFE"/>
    <w:rsid w:val="001B3B42"/>
    <w:rsid w:val="001B3B60"/>
    <w:rsid w:val="001B3B97"/>
    <w:rsid w:val="001B3C45"/>
    <w:rsid w:val="001B420D"/>
    <w:rsid w:val="001B4309"/>
    <w:rsid w:val="001B4477"/>
    <w:rsid w:val="001B4629"/>
    <w:rsid w:val="001B4713"/>
    <w:rsid w:val="001B4B64"/>
    <w:rsid w:val="001B4DAB"/>
    <w:rsid w:val="001B4F9E"/>
    <w:rsid w:val="001B5210"/>
    <w:rsid w:val="001B5318"/>
    <w:rsid w:val="001B53B7"/>
    <w:rsid w:val="001B54F1"/>
    <w:rsid w:val="001B55EB"/>
    <w:rsid w:val="001B5670"/>
    <w:rsid w:val="001B582A"/>
    <w:rsid w:val="001B596F"/>
    <w:rsid w:val="001B59CC"/>
    <w:rsid w:val="001B5A4C"/>
    <w:rsid w:val="001B5D71"/>
    <w:rsid w:val="001B5DA8"/>
    <w:rsid w:val="001B5DD1"/>
    <w:rsid w:val="001B6141"/>
    <w:rsid w:val="001B6246"/>
    <w:rsid w:val="001B65A6"/>
    <w:rsid w:val="001B68FC"/>
    <w:rsid w:val="001B6912"/>
    <w:rsid w:val="001B6A8B"/>
    <w:rsid w:val="001B6B65"/>
    <w:rsid w:val="001B6C1C"/>
    <w:rsid w:val="001B6C50"/>
    <w:rsid w:val="001B6D62"/>
    <w:rsid w:val="001B6E82"/>
    <w:rsid w:val="001B6E96"/>
    <w:rsid w:val="001B716E"/>
    <w:rsid w:val="001B7343"/>
    <w:rsid w:val="001B748B"/>
    <w:rsid w:val="001B74BB"/>
    <w:rsid w:val="001B74CD"/>
    <w:rsid w:val="001B79AA"/>
    <w:rsid w:val="001B7C21"/>
    <w:rsid w:val="001B7D54"/>
    <w:rsid w:val="001B7E4B"/>
    <w:rsid w:val="001B7FAA"/>
    <w:rsid w:val="001C0051"/>
    <w:rsid w:val="001C0081"/>
    <w:rsid w:val="001C0689"/>
    <w:rsid w:val="001C0782"/>
    <w:rsid w:val="001C0916"/>
    <w:rsid w:val="001C1002"/>
    <w:rsid w:val="001C111F"/>
    <w:rsid w:val="001C14A0"/>
    <w:rsid w:val="001C15E0"/>
    <w:rsid w:val="001C163C"/>
    <w:rsid w:val="001C18B1"/>
    <w:rsid w:val="001C1A28"/>
    <w:rsid w:val="001C1A73"/>
    <w:rsid w:val="001C1B6A"/>
    <w:rsid w:val="001C1D8C"/>
    <w:rsid w:val="001C1DE8"/>
    <w:rsid w:val="001C1E41"/>
    <w:rsid w:val="001C1F3C"/>
    <w:rsid w:val="001C215E"/>
    <w:rsid w:val="001C2175"/>
    <w:rsid w:val="001C219A"/>
    <w:rsid w:val="001C21E4"/>
    <w:rsid w:val="001C231C"/>
    <w:rsid w:val="001C23A7"/>
    <w:rsid w:val="001C23CC"/>
    <w:rsid w:val="001C27A4"/>
    <w:rsid w:val="001C27B6"/>
    <w:rsid w:val="001C28D3"/>
    <w:rsid w:val="001C2C0E"/>
    <w:rsid w:val="001C2F22"/>
    <w:rsid w:val="001C2F31"/>
    <w:rsid w:val="001C2F46"/>
    <w:rsid w:val="001C3269"/>
    <w:rsid w:val="001C3292"/>
    <w:rsid w:val="001C3319"/>
    <w:rsid w:val="001C3553"/>
    <w:rsid w:val="001C35B9"/>
    <w:rsid w:val="001C3672"/>
    <w:rsid w:val="001C385A"/>
    <w:rsid w:val="001C3953"/>
    <w:rsid w:val="001C39DF"/>
    <w:rsid w:val="001C3ABB"/>
    <w:rsid w:val="001C3B76"/>
    <w:rsid w:val="001C3CF8"/>
    <w:rsid w:val="001C3E30"/>
    <w:rsid w:val="001C408B"/>
    <w:rsid w:val="001C420A"/>
    <w:rsid w:val="001C448B"/>
    <w:rsid w:val="001C44AB"/>
    <w:rsid w:val="001C4610"/>
    <w:rsid w:val="001C47E1"/>
    <w:rsid w:val="001C484B"/>
    <w:rsid w:val="001C4920"/>
    <w:rsid w:val="001C4B0D"/>
    <w:rsid w:val="001C4D67"/>
    <w:rsid w:val="001C4EDD"/>
    <w:rsid w:val="001C4F5B"/>
    <w:rsid w:val="001C506B"/>
    <w:rsid w:val="001C5085"/>
    <w:rsid w:val="001C521D"/>
    <w:rsid w:val="001C5223"/>
    <w:rsid w:val="001C5365"/>
    <w:rsid w:val="001C540F"/>
    <w:rsid w:val="001C5415"/>
    <w:rsid w:val="001C5437"/>
    <w:rsid w:val="001C5513"/>
    <w:rsid w:val="001C573F"/>
    <w:rsid w:val="001C59CB"/>
    <w:rsid w:val="001C5C74"/>
    <w:rsid w:val="001C5F6A"/>
    <w:rsid w:val="001C6010"/>
    <w:rsid w:val="001C61FA"/>
    <w:rsid w:val="001C6379"/>
    <w:rsid w:val="001C649E"/>
    <w:rsid w:val="001C65AC"/>
    <w:rsid w:val="001C65F4"/>
    <w:rsid w:val="001C668B"/>
    <w:rsid w:val="001C6740"/>
    <w:rsid w:val="001C679E"/>
    <w:rsid w:val="001C67FC"/>
    <w:rsid w:val="001C697A"/>
    <w:rsid w:val="001C6B18"/>
    <w:rsid w:val="001C6C20"/>
    <w:rsid w:val="001C6F4C"/>
    <w:rsid w:val="001C70B0"/>
    <w:rsid w:val="001C72F6"/>
    <w:rsid w:val="001C7482"/>
    <w:rsid w:val="001C7592"/>
    <w:rsid w:val="001C7C34"/>
    <w:rsid w:val="001C7C3E"/>
    <w:rsid w:val="001C7D4A"/>
    <w:rsid w:val="001C7E58"/>
    <w:rsid w:val="001C7EFB"/>
    <w:rsid w:val="001D0038"/>
    <w:rsid w:val="001D0093"/>
    <w:rsid w:val="001D03A0"/>
    <w:rsid w:val="001D0433"/>
    <w:rsid w:val="001D0541"/>
    <w:rsid w:val="001D05BC"/>
    <w:rsid w:val="001D0690"/>
    <w:rsid w:val="001D0713"/>
    <w:rsid w:val="001D0880"/>
    <w:rsid w:val="001D0B0A"/>
    <w:rsid w:val="001D0E35"/>
    <w:rsid w:val="001D1045"/>
    <w:rsid w:val="001D107C"/>
    <w:rsid w:val="001D113A"/>
    <w:rsid w:val="001D1452"/>
    <w:rsid w:val="001D14D2"/>
    <w:rsid w:val="001D14EE"/>
    <w:rsid w:val="001D1873"/>
    <w:rsid w:val="001D1B29"/>
    <w:rsid w:val="001D1B61"/>
    <w:rsid w:val="001D1BB9"/>
    <w:rsid w:val="001D1CEF"/>
    <w:rsid w:val="001D1D33"/>
    <w:rsid w:val="001D1D6D"/>
    <w:rsid w:val="001D1DA4"/>
    <w:rsid w:val="001D1DB4"/>
    <w:rsid w:val="001D1E77"/>
    <w:rsid w:val="001D1EC3"/>
    <w:rsid w:val="001D1F93"/>
    <w:rsid w:val="001D200E"/>
    <w:rsid w:val="001D2243"/>
    <w:rsid w:val="001D2348"/>
    <w:rsid w:val="001D23D1"/>
    <w:rsid w:val="001D24A5"/>
    <w:rsid w:val="001D258B"/>
    <w:rsid w:val="001D2666"/>
    <w:rsid w:val="001D2682"/>
    <w:rsid w:val="001D2800"/>
    <w:rsid w:val="001D291D"/>
    <w:rsid w:val="001D2992"/>
    <w:rsid w:val="001D29FF"/>
    <w:rsid w:val="001D2BDB"/>
    <w:rsid w:val="001D2D0F"/>
    <w:rsid w:val="001D2DC7"/>
    <w:rsid w:val="001D2E13"/>
    <w:rsid w:val="001D3011"/>
    <w:rsid w:val="001D3147"/>
    <w:rsid w:val="001D334D"/>
    <w:rsid w:val="001D346C"/>
    <w:rsid w:val="001D3532"/>
    <w:rsid w:val="001D3A26"/>
    <w:rsid w:val="001D3A8C"/>
    <w:rsid w:val="001D3C49"/>
    <w:rsid w:val="001D3DE2"/>
    <w:rsid w:val="001D3DFF"/>
    <w:rsid w:val="001D4273"/>
    <w:rsid w:val="001D42D7"/>
    <w:rsid w:val="001D44D9"/>
    <w:rsid w:val="001D455C"/>
    <w:rsid w:val="001D455E"/>
    <w:rsid w:val="001D4823"/>
    <w:rsid w:val="001D482F"/>
    <w:rsid w:val="001D48A1"/>
    <w:rsid w:val="001D4A56"/>
    <w:rsid w:val="001D4C98"/>
    <w:rsid w:val="001D4E3C"/>
    <w:rsid w:val="001D4EF3"/>
    <w:rsid w:val="001D50AC"/>
    <w:rsid w:val="001D5178"/>
    <w:rsid w:val="001D532C"/>
    <w:rsid w:val="001D56E3"/>
    <w:rsid w:val="001D5704"/>
    <w:rsid w:val="001D5BFB"/>
    <w:rsid w:val="001D5D52"/>
    <w:rsid w:val="001D5D78"/>
    <w:rsid w:val="001D6213"/>
    <w:rsid w:val="001D6247"/>
    <w:rsid w:val="001D6488"/>
    <w:rsid w:val="001D651E"/>
    <w:rsid w:val="001D65CC"/>
    <w:rsid w:val="001D68E9"/>
    <w:rsid w:val="001D6A4B"/>
    <w:rsid w:val="001D6B8A"/>
    <w:rsid w:val="001D6CAA"/>
    <w:rsid w:val="001D6FCD"/>
    <w:rsid w:val="001D6FDB"/>
    <w:rsid w:val="001D70AD"/>
    <w:rsid w:val="001D70DF"/>
    <w:rsid w:val="001D70FB"/>
    <w:rsid w:val="001D71F1"/>
    <w:rsid w:val="001D7235"/>
    <w:rsid w:val="001D724D"/>
    <w:rsid w:val="001D733A"/>
    <w:rsid w:val="001D73D9"/>
    <w:rsid w:val="001D7723"/>
    <w:rsid w:val="001D7802"/>
    <w:rsid w:val="001D7952"/>
    <w:rsid w:val="001D79BA"/>
    <w:rsid w:val="001D7A63"/>
    <w:rsid w:val="001D7E1D"/>
    <w:rsid w:val="001E02AB"/>
    <w:rsid w:val="001E0332"/>
    <w:rsid w:val="001E04C3"/>
    <w:rsid w:val="001E0749"/>
    <w:rsid w:val="001E091E"/>
    <w:rsid w:val="001E0973"/>
    <w:rsid w:val="001E0A18"/>
    <w:rsid w:val="001E0B65"/>
    <w:rsid w:val="001E0F2D"/>
    <w:rsid w:val="001E100F"/>
    <w:rsid w:val="001E1042"/>
    <w:rsid w:val="001E126A"/>
    <w:rsid w:val="001E129E"/>
    <w:rsid w:val="001E139B"/>
    <w:rsid w:val="001E1553"/>
    <w:rsid w:val="001E16E0"/>
    <w:rsid w:val="001E18F7"/>
    <w:rsid w:val="001E1A96"/>
    <w:rsid w:val="001E1CF1"/>
    <w:rsid w:val="001E1E42"/>
    <w:rsid w:val="001E1FBE"/>
    <w:rsid w:val="001E2187"/>
    <w:rsid w:val="001E2352"/>
    <w:rsid w:val="001E2484"/>
    <w:rsid w:val="001E2686"/>
    <w:rsid w:val="001E276F"/>
    <w:rsid w:val="001E2CC1"/>
    <w:rsid w:val="001E2D71"/>
    <w:rsid w:val="001E30D4"/>
    <w:rsid w:val="001E3396"/>
    <w:rsid w:val="001E33CE"/>
    <w:rsid w:val="001E3731"/>
    <w:rsid w:val="001E392D"/>
    <w:rsid w:val="001E3A8A"/>
    <w:rsid w:val="001E3B65"/>
    <w:rsid w:val="001E3DAC"/>
    <w:rsid w:val="001E41AE"/>
    <w:rsid w:val="001E4546"/>
    <w:rsid w:val="001E46BC"/>
    <w:rsid w:val="001E46D4"/>
    <w:rsid w:val="001E4700"/>
    <w:rsid w:val="001E4A02"/>
    <w:rsid w:val="001E4CC5"/>
    <w:rsid w:val="001E4E8E"/>
    <w:rsid w:val="001E4FB2"/>
    <w:rsid w:val="001E51B8"/>
    <w:rsid w:val="001E5709"/>
    <w:rsid w:val="001E580D"/>
    <w:rsid w:val="001E59B1"/>
    <w:rsid w:val="001E5B79"/>
    <w:rsid w:val="001E5B84"/>
    <w:rsid w:val="001E5C06"/>
    <w:rsid w:val="001E5C89"/>
    <w:rsid w:val="001E5CEB"/>
    <w:rsid w:val="001E5DCE"/>
    <w:rsid w:val="001E5E9D"/>
    <w:rsid w:val="001E61EE"/>
    <w:rsid w:val="001E63E6"/>
    <w:rsid w:val="001E648C"/>
    <w:rsid w:val="001E6556"/>
    <w:rsid w:val="001E658C"/>
    <w:rsid w:val="001E66B2"/>
    <w:rsid w:val="001E6954"/>
    <w:rsid w:val="001E697F"/>
    <w:rsid w:val="001E6C52"/>
    <w:rsid w:val="001E6DCA"/>
    <w:rsid w:val="001E7016"/>
    <w:rsid w:val="001E70F0"/>
    <w:rsid w:val="001E7203"/>
    <w:rsid w:val="001E72A3"/>
    <w:rsid w:val="001E72D1"/>
    <w:rsid w:val="001E7AFA"/>
    <w:rsid w:val="001E7B71"/>
    <w:rsid w:val="001E7C7A"/>
    <w:rsid w:val="001E7D25"/>
    <w:rsid w:val="001E7DA1"/>
    <w:rsid w:val="001E7E6F"/>
    <w:rsid w:val="001F02C4"/>
    <w:rsid w:val="001F02E0"/>
    <w:rsid w:val="001F04E1"/>
    <w:rsid w:val="001F06A0"/>
    <w:rsid w:val="001F0718"/>
    <w:rsid w:val="001F075D"/>
    <w:rsid w:val="001F095A"/>
    <w:rsid w:val="001F0B9F"/>
    <w:rsid w:val="001F0C40"/>
    <w:rsid w:val="001F0CDF"/>
    <w:rsid w:val="001F0D51"/>
    <w:rsid w:val="001F0E0D"/>
    <w:rsid w:val="001F1011"/>
    <w:rsid w:val="001F1068"/>
    <w:rsid w:val="001F13E3"/>
    <w:rsid w:val="001F145C"/>
    <w:rsid w:val="001F148F"/>
    <w:rsid w:val="001F1598"/>
    <w:rsid w:val="001F159A"/>
    <w:rsid w:val="001F1683"/>
    <w:rsid w:val="001F174C"/>
    <w:rsid w:val="001F1876"/>
    <w:rsid w:val="001F1C4C"/>
    <w:rsid w:val="001F1CD6"/>
    <w:rsid w:val="001F1F15"/>
    <w:rsid w:val="001F2036"/>
    <w:rsid w:val="001F2069"/>
    <w:rsid w:val="001F2538"/>
    <w:rsid w:val="001F2A8F"/>
    <w:rsid w:val="001F2AF0"/>
    <w:rsid w:val="001F2CBC"/>
    <w:rsid w:val="001F3152"/>
    <w:rsid w:val="001F338C"/>
    <w:rsid w:val="001F3671"/>
    <w:rsid w:val="001F37F8"/>
    <w:rsid w:val="001F384D"/>
    <w:rsid w:val="001F392D"/>
    <w:rsid w:val="001F3C1E"/>
    <w:rsid w:val="001F415F"/>
    <w:rsid w:val="001F423D"/>
    <w:rsid w:val="001F42BD"/>
    <w:rsid w:val="001F44E7"/>
    <w:rsid w:val="001F4582"/>
    <w:rsid w:val="001F465F"/>
    <w:rsid w:val="001F47CA"/>
    <w:rsid w:val="001F4B93"/>
    <w:rsid w:val="001F4F6E"/>
    <w:rsid w:val="001F5081"/>
    <w:rsid w:val="001F554E"/>
    <w:rsid w:val="001F564B"/>
    <w:rsid w:val="001F564D"/>
    <w:rsid w:val="001F57F3"/>
    <w:rsid w:val="001F585C"/>
    <w:rsid w:val="001F590B"/>
    <w:rsid w:val="001F5979"/>
    <w:rsid w:val="001F5A72"/>
    <w:rsid w:val="001F5C17"/>
    <w:rsid w:val="001F5D60"/>
    <w:rsid w:val="001F5F07"/>
    <w:rsid w:val="001F5F71"/>
    <w:rsid w:val="001F60C7"/>
    <w:rsid w:val="001F6373"/>
    <w:rsid w:val="001F63D7"/>
    <w:rsid w:val="001F656A"/>
    <w:rsid w:val="001F672F"/>
    <w:rsid w:val="001F6B8E"/>
    <w:rsid w:val="001F6CBE"/>
    <w:rsid w:val="001F71AC"/>
    <w:rsid w:val="001F730D"/>
    <w:rsid w:val="001F737A"/>
    <w:rsid w:val="001F7798"/>
    <w:rsid w:val="001F780B"/>
    <w:rsid w:val="001F7871"/>
    <w:rsid w:val="001F7A35"/>
    <w:rsid w:val="001F7A40"/>
    <w:rsid w:val="001F7C88"/>
    <w:rsid w:val="001F7DD2"/>
    <w:rsid w:val="001F7FA1"/>
    <w:rsid w:val="001F7FD6"/>
    <w:rsid w:val="00200039"/>
    <w:rsid w:val="002000A1"/>
    <w:rsid w:val="00200207"/>
    <w:rsid w:val="0020022E"/>
    <w:rsid w:val="00200297"/>
    <w:rsid w:val="00200565"/>
    <w:rsid w:val="0020057A"/>
    <w:rsid w:val="00200795"/>
    <w:rsid w:val="00200B5C"/>
    <w:rsid w:val="00200F20"/>
    <w:rsid w:val="00201003"/>
    <w:rsid w:val="002013C5"/>
    <w:rsid w:val="00201568"/>
    <w:rsid w:val="00201742"/>
    <w:rsid w:val="00201841"/>
    <w:rsid w:val="0020185E"/>
    <w:rsid w:val="002018A8"/>
    <w:rsid w:val="00201B1C"/>
    <w:rsid w:val="00201CAE"/>
    <w:rsid w:val="00201D7C"/>
    <w:rsid w:val="00201DC5"/>
    <w:rsid w:val="0020230F"/>
    <w:rsid w:val="00202534"/>
    <w:rsid w:val="002027BF"/>
    <w:rsid w:val="0020284B"/>
    <w:rsid w:val="002028E9"/>
    <w:rsid w:val="00202961"/>
    <w:rsid w:val="002029C2"/>
    <w:rsid w:val="00202A59"/>
    <w:rsid w:val="00202D23"/>
    <w:rsid w:val="0020325A"/>
    <w:rsid w:val="002033E2"/>
    <w:rsid w:val="00203819"/>
    <w:rsid w:val="002039A8"/>
    <w:rsid w:val="00203A3C"/>
    <w:rsid w:val="00203A7F"/>
    <w:rsid w:val="00203CFB"/>
    <w:rsid w:val="00203EF7"/>
    <w:rsid w:val="00203FA5"/>
    <w:rsid w:val="002043AD"/>
    <w:rsid w:val="0020467A"/>
    <w:rsid w:val="00204700"/>
    <w:rsid w:val="0020476C"/>
    <w:rsid w:val="00204965"/>
    <w:rsid w:val="002049D2"/>
    <w:rsid w:val="00204A93"/>
    <w:rsid w:val="00204A94"/>
    <w:rsid w:val="00204C6F"/>
    <w:rsid w:val="00204E9D"/>
    <w:rsid w:val="00204FF8"/>
    <w:rsid w:val="002052CB"/>
    <w:rsid w:val="002053CF"/>
    <w:rsid w:val="0020542C"/>
    <w:rsid w:val="00205488"/>
    <w:rsid w:val="0020562A"/>
    <w:rsid w:val="002056CD"/>
    <w:rsid w:val="0020584D"/>
    <w:rsid w:val="002058B0"/>
    <w:rsid w:val="00205BDC"/>
    <w:rsid w:val="0020624B"/>
    <w:rsid w:val="00206275"/>
    <w:rsid w:val="00206291"/>
    <w:rsid w:val="0020657A"/>
    <w:rsid w:val="0020669A"/>
    <w:rsid w:val="00206753"/>
    <w:rsid w:val="00206800"/>
    <w:rsid w:val="00206831"/>
    <w:rsid w:val="00206A0E"/>
    <w:rsid w:val="00206B71"/>
    <w:rsid w:val="00206CF6"/>
    <w:rsid w:val="00206FA5"/>
    <w:rsid w:val="00207249"/>
    <w:rsid w:val="00207614"/>
    <w:rsid w:val="002076F8"/>
    <w:rsid w:val="00207755"/>
    <w:rsid w:val="00207EF5"/>
    <w:rsid w:val="00210113"/>
    <w:rsid w:val="00210286"/>
    <w:rsid w:val="002103CB"/>
    <w:rsid w:val="00210704"/>
    <w:rsid w:val="00210770"/>
    <w:rsid w:val="00210B4A"/>
    <w:rsid w:val="00210E64"/>
    <w:rsid w:val="00210EED"/>
    <w:rsid w:val="00210F1F"/>
    <w:rsid w:val="0021126E"/>
    <w:rsid w:val="002115EC"/>
    <w:rsid w:val="002116B7"/>
    <w:rsid w:val="00211A3A"/>
    <w:rsid w:val="00211AD4"/>
    <w:rsid w:val="00211BFF"/>
    <w:rsid w:val="00211CF1"/>
    <w:rsid w:val="00211D4A"/>
    <w:rsid w:val="00211EF8"/>
    <w:rsid w:val="00212040"/>
    <w:rsid w:val="002120B2"/>
    <w:rsid w:val="002121A3"/>
    <w:rsid w:val="00212458"/>
    <w:rsid w:val="002125AB"/>
    <w:rsid w:val="0021263A"/>
    <w:rsid w:val="00212647"/>
    <w:rsid w:val="002126F4"/>
    <w:rsid w:val="0021274D"/>
    <w:rsid w:val="002128CC"/>
    <w:rsid w:val="00212A10"/>
    <w:rsid w:val="00212E08"/>
    <w:rsid w:val="002130CC"/>
    <w:rsid w:val="0021310E"/>
    <w:rsid w:val="00213150"/>
    <w:rsid w:val="00213213"/>
    <w:rsid w:val="0021321B"/>
    <w:rsid w:val="0021348C"/>
    <w:rsid w:val="0021383E"/>
    <w:rsid w:val="0021387F"/>
    <w:rsid w:val="002138EB"/>
    <w:rsid w:val="00213B2C"/>
    <w:rsid w:val="00213B88"/>
    <w:rsid w:val="002142CA"/>
    <w:rsid w:val="00214458"/>
    <w:rsid w:val="00214557"/>
    <w:rsid w:val="002146C8"/>
    <w:rsid w:val="002148A9"/>
    <w:rsid w:val="002148D0"/>
    <w:rsid w:val="002149A9"/>
    <w:rsid w:val="00214B54"/>
    <w:rsid w:val="00214F2A"/>
    <w:rsid w:val="00214F49"/>
    <w:rsid w:val="0021510C"/>
    <w:rsid w:val="00215255"/>
    <w:rsid w:val="0021526F"/>
    <w:rsid w:val="002152C5"/>
    <w:rsid w:val="00215326"/>
    <w:rsid w:val="002158A6"/>
    <w:rsid w:val="00215AD9"/>
    <w:rsid w:val="00215D9C"/>
    <w:rsid w:val="0021600C"/>
    <w:rsid w:val="002160DE"/>
    <w:rsid w:val="0021619A"/>
    <w:rsid w:val="002161C6"/>
    <w:rsid w:val="002162C1"/>
    <w:rsid w:val="0021644B"/>
    <w:rsid w:val="00216520"/>
    <w:rsid w:val="00216553"/>
    <w:rsid w:val="0021688C"/>
    <w:rsid w:val="002168D7"/>
    <w:rsid w:val="002168FE"/>
    <w:rsid w:val="0021698C"/>
    <w:rsid w:val="002169FC"/>
    <w:rsid w:val="00216DF8"/>
    <w:rsid w:val="00216E64"/>
    <w:rsid w:val="00217050"/>
    <w:rsid w:val="00217117"/>
    <w:rsid w:val="002173DC"/>
    <w:rsid w:val="00217478"/>
    <w:rsid w:val="00217642"/>
    <w:rsid w:val="0021765A"/>
    <w:rsid w:val="00217720"/>
    <w:rsid w:val="002178D5"/>
    <w:rsid w:val="002178DF"/>
    <w:rsid w:val="00217A7A"/>
    <w:rsid w:val="00217AFD"/>
    <w:rsid w:val="00217B15"/>
    <w:rsid w:val="00217B77"/>
    <w:rsid w:val="00217BFE"/>
    <w:rsid w:val="00217CB0"/>
    <w:rsid w:val="00217FD6"/>
    <w:rsid w:val="00220151"/>
    <w:rsid w:val="002201B6"/>
    <w:rsid w:val="002203DF"/>
    <w:rsid w:val="0022052A"/>
    <w:rsid w:val="002206CA"/>
    <w:rsid w:val="002206E4"/>
    <w:rsid w:val="00220A51"/>
    <w:rsid w:val="00220B18"/>
    <w:rsid w:val="00220B2D"/>
    <w:rsid w:val="00220B5E"/>
    <w:rsid w:val="00220C8B"/>
    <w:rsid w:val="00221240"/>
    <w:rsid w:val="00221316"/>
    <w:rsid w:val="0022142F"/>
    <w:rsid w:val="002214BC"/>
    <w:rsid w:val="0022157B"/>
    <w:rsid w:val="002215CB"/>
    <w:rsid w:val="002218E8"/>
    <w:rsid w:val="00221A61"/>
    <w:rsid w:val="00221D19"/>
    <w:rsid w:val="00221DE3"/>
    <w:rsid w:val="00221F98"/>
    <w:rsid w:val="0022200D"/>
    <w:rsid w:val="0022202D"/>
    <w:rsid w:val="0022204C"/>
    <w:rsid w:val="0022213A"/>
    <w:rsid w:val="002221A0"/>
    <w:rsid w:val="002221FC"/>
    <w:rsid w:val="00222307"/>
    <w:rsid w:val="002225F5"/>
    <w:rsid w:val="00222716"/>
    <w:rsid w:val="00222734"/>
    <w:rsid w:val="00222883"/>
    <w:rsid w:val="00222A36"/>
    <w:rsid w:val="00222C43"/>
    <w:rsid w:val="00223170"/>
    <w:rsid w:val="0022317C"/>
    <w:rsid w:val="002232D7"/>
    <w:rsid w:val="00223315"/>
    <w:rsid w:val="0022370E"/>
    <w:rsid w:val="002239AF"/>
    <w:rsid w:val="00223A7C"/>
    <w:rsid w:val="00223B92"/>
    <w:rsid w:val="00223C38"/>
    <w:rsid w:val="00223DBF"/>
    <w:rsid w:val="0022408D"/>
    <w:rsid w:val="00224235"/>
    <w:rsid w:val="002242E6"/>
    <w:rsid w:val="0022437F"/>
    <w:rsid w:val="00224662"/>
    <w:rsid w:val="00224831"/>
    <w:rsid w:val="0022489E"/>
    <w:rsid w:val="002248D0"/>
    <w:rsid w:val="0022492E"/>
    <w:rsid w:val="00224B34"/>
    <w:rsid w:val="00224BAB"/>
    <w:rsid w:val="00224BCC"/>
    <w:rsid w:val="00224DC2"/>
    <w:rsid w:val="00224E28"/>
    <w:rsid w:val="00225035"/>
    <w:rsid w:val="0022510D"/>
    <w:rsid w:val="00225140"/>
    <w:rsid w:val="002253DC"/>
    <w:rsid w:val="002254CB"/>
    <w:rsid w:val="00225559"/>
    <w:rsid w:val="00225670"/>
    <w:rsid w:val="002257C7"/>
    <w:rsid w:val="00225844"/>
    <w:rsid w:val="00225AB1"/>
    <w:rsid w:val="00225AFA"/>
    <w:rsid w:val="00225E2D"/>
    <w:rsid w:val="0022609F"/>
    <w:rsid w:val="002262CC"/>
    <w:rsid w:val="0022650E"/>
    <w:rsid w:val="00226598"/>
    <w:rsid w:val="002266CD"/>
    <w:rsid w:val="0022693B"/>
    <w:rsid w:val="00226D30"/>
    <w:rsid w:val="00226DAB"/>
    <w:rsid w:val="00226FA8"/>
    <w:rsid w:val="00226FAA"/>
    <w:rsid w:val="00226FD3"/>
    <w:rsid w:val="002270FD"/>
    <w:rsid w:val="00227149"/>
    <w:rsid w:val="002271B1"/>
    <w:rsid w:val="002271D7"/>
    <w:rsid w:val="002271E8"/>
    <w:rsid w:val="00227349"/>
    <w:rsid w:val="002276A6"/>
    <w:rsid w:val="002278D4"/>
    <w:rsid w:val="00227B55"/>
    <w:rsid w:val="00227C1F"/>
    <w:rsid w:val="00227C6B"/>
    <w:rsid w:val="00227FCD"/>
    <w:rsid w:val="0023001D"/>
    <w:rsid w:val="0023011E"/>
    <w:rsid w:val="00230207"/>
    <w:rsid w:val="00230218"/>
    <w:rsid w:val="00230240"/>
    <w:rsid w:val="00230475"/>
    <w:rsid w:val="0023064F"/>
    <w:rsid w:val="00230B5B"/>
    <w:rsid w:val="00230CD5"/>
    <w:rsid w:val="00230E92"/>
    <w:rsid w:val="00230EF6"/>
    <w:rsid w:val="00230EFB"/>
    <w:rsid w:val="00230FC0"/>
    <w:rsid w:val="0023109E"/>
    <w:rsid w:val="002312C0"/>
    <w:rsid w:val="0023179D"/>
    <w:rsid w:val="00231878"/>
    <w:rsid w:val="00231A8D"/>
    <w:rsid w:val="00231D94"/>
    <w:rsid w:val="0023262D"/>
    <w:rsid w:val="002326F3"/>
    <w:rsid w:val="00232842"/>
    <w:rsid w:val="00232929"/>
    <w:rsid w:val="00232AAC"/>
    <w:rsid w:val="00232AFE"/>
    <w:rsid w:val="002332D7"/>
    <w:rsid w:val="00233344"/>
    <w:rsid w:val="0023339F"/>
    <w:rsid w:val="002335C2"/>
    <w:rsid w:val="002335D9"/>
    <w:rsid w:val="00233802"/>
    <w:rsid w:val="00233971"/>
    <w:rsid w:val="00233A74"/>
    <w:rsid w:val="00233AA0"/>
    <w:rsid w:val="00233DAA"/>
    <w:rsid w:val="0023405C"/>
    <w:rsid w:val="00234443"/>
    <w:rsid w:val="00234599"/>
    <w:rsid w:val="002346F5"/>
    <w:rsid w:val="00234825"/>
    <w:rsid w:val="00234BA4"/>
    <w:rsid w:val="00234BED"/>
    <w:rsid w:val="00234DF7"/>
    <w:rsid w:val="00234E1F"/>
    <w:rsid w:val="00234EEA"/>
    <w:rsid w:val="00234F4E"/>
    <w:rsid w:val="002350B9"/>
    <w:rsid w:val="00235211"/>
    <w:rsid w:val="0023529D"/>
    <w:rsid w:val="00235385"/>
    <w:rsid w:val="0023556B"/>
    <w:rsid w:val="002356EA"/>
    <w:rsid w:val="0023571C"/>
    <w:rsid w:val="00235937"/>
    <w:rsid w:val="00235999"/>
    <w:rsid w:val="00235AF7"/>
    <w:rsid w:val="002363F3"/>
    <w:rsid w:val="0023648C"/>
    <w:rsid w:val="0023648D"/>
    <w:rsid w:val="00236551"/>
    <w:rsid w:val="00236572"/>
    <w:rsid w:val="00236778"/>
    <w:rsid w:val="002368F7"/>
    <w:rsid w:val="00236C70"/>
    <w:rsid w:val="00236D3E"/>
    <w:rsid w:val="00237409"/>
    <w:rsid w:val="002378F7"/>
    <w:rsid w:val="0023796F"/>
    <w:rsid w:val="00237BD8"/>
    <w:rsid w:val="00237C38"/>
    <w:rsid w:val="00237D12"/>
    <w:rsid w:val="00240246"/>
    <w:rsid w:val="00240249"/>
    <w:rsid w:val="002403AC"/>
    <w:rsid w:val="00240C94"/>
    <w:rsid w:val="00240D2E"/>
    <w:rsid w:val="00240D40"/>
    <w:rsid w:val="00240E53"/>
    <w:rsid w:val="00240EB8"/>
    <w:rsid w:val="00240F0C"/>
    <w:rsid w:val="002415B9"/>
    <w:rsid w:val="002418A6"/>
    <w:rsid w:val="002419FB"/>
    <w:rsid w:val="00241A49"/>
    <w:rsid w:val="00241D34"/>
    <w:rsid w:val="00241D41"/>
    <w:rsid w:val="00241E79"/>
    <w:rsid w:val="00241E91"/>
    <w:rsid w:val="00242091"/>
    <w:rsid w:val="00242176"/>
    <w:rsid w:val="00242230"/>
    <w:rsid w:val="002422B2"/>
    <w:rsid w:val="00242302"/>
    <w:rsid w:val="002423E1"/>
    <w:rsid w:val="0024252D"/>
    <w:rsid w:val="0024262D"/>
    <w:rsid w:val="00242701"/>
    <w:rsid w:val="00242A9C"/>
    <w:rsid w:val="00242AB3"/>
    <w:rsid w:val="00242B2D"/>
    <w:rsid w:val="00242C28"/>
    <w:rsid w:val="00242D24"/>
    <w:rsid w:val="00242E0A"/>
    <w:rsid w:val="00242E7E"/>
    <w:rsid w:val="00242EE7"/>
    <w:rsid w:val="00242F61"/>
    <w:rsid w:val="00242F69"/>
    <w:rsid w:val="00242F9D"/>
    <w:rsid w:val="00242FE7"/>
    <w:rsid w:val="002433FA"/>
    <w:rsid w:val="0024345E"/>
    <w:rsid w:val="00243746"/>
    <w:rsid w:val="00243AF0"/>
    <w:rsid w:val="00243B78"/>
    <w:rsid w:val="00243D3A"/>
    <w:rsid w:val="00243D5E"/>
    <w:rsid w:val="00243DC8"/>
    <w:rsid w:val="00243E72"/>
    <w:rsid w:val="0024418E"/>
    <w:rsid w:val="00244435"/>
    <w:rsid w:val="0024465A"/>
    <w:rsid w:val="002446A6"/>
    <w:rsid w:val="002446F3"/>
    <w:rsid w:val="00244701"/>
    <w:rsid w:val="00244767"/>
    <w:rsid w:val="002448C1"/>
    <w:rsid w:val="0024490F"/>
    <w:rsid w:val="0024491B"/>
    <w:rsid w:val="00244AE0"/>
    <w:rsid w:val="00244AF5"/>
    <w:rsid w:val="00244B23"/>
    <w:rsid w:val="00244CB3"/>
    <w:rsid w:val="00244E21"/>
    <w:rsid w:val="00245347"/>
    <w:rsid w:val="002455AA"/>
    <w:rsid w:val="002455D8"/>
    <w:rsid w:val="0024569E"/>
    <w:rsid w:val="00245D23"/>
    <w:rsid w:val="00245D38"/>
    <w:rsid w:val="00245DEB"/>
    <w:rsid w:val="00245FBC"/>
    <w:rsid w:val="002462BA"/>
    <w:rsid w:val="00246497"/>
    <w:rsid w:val="0024655C"/>
    <w:rsid w:val="00246592"/>
    <w:rsid w:val="0024681E"/>
    <w:rsid w:val="0024692C"/>
    <w:rsid w:val="00246FFA"/>
    <w:rsid w:val="002470F9"/>
    <w:rsid w:val="00247112"/>
    <w:rsid w:val="0024729D"/>
    <w:rsid w:val="002473B9"/>
    <w:rsid w:val="00247415"/>
    <w:rsid w:val="00247459"/>
    <w:rsid w:val="002475A4"/>
    <w:rsid w:val="002476CB"/>
    <w:rsid w:val="00247727"/>
    <w:rsid w:val="002478B2"/>
    <w:rsid w:val="00247C81"/>
    <w:rsid w:val="00247CA2"/>
    <w:rsid w:val="00247CE5"/>
    <w:rsid w:val="00247D81"/>
    <w:rsid w:val="002502DB"/>
    <w:rsid w:val="00250369"/>
    <w:rsid w:val="0025045F"/>
    <w:rsid w:val="002508FE"/>
    <w:rsid w:val="00250945"/>
    <w:rsid w:val="00250A9F"/>
    <w:rsid w:val="00250B1C"/>
    <w:rsid w:val="00250B2F"/>
    <w:rsid w:val="00250BFF"/>
    <w:rsid w:val="00250CE3"/>
    <w:rsid w:val="00250D5C"/>
    <w:rsid w:val="00251212"/>
    <w:rsid w:val="00251295"/>
    <w:rsid w:val="00251406"/>
    <w:rsid w:val="002515EE"/>
    <w:rsid w:val="0025189F"/>
    <w:rsid w:val="002518E7"/>
    <w:rsid w:val="00251A84"/>
    <w:rsid w:val="00251AFD"/>
    <w:rsid w:val="00251C21"/>
    <w:rsid w:val="00251CEE"/>
    <w:rsid w:val="00251D99"/>
    <w:rsid w:val="00251EE4"/>
    <w:rsid w:val="002522CD"/>
    <w:rsid w:val="002522EF"/>
    <w:rsid w:val="00252525"/>
    <w:rsid w:val="002526C3"/>
    <w:rsid w:val="002526EC"/>
    <w:rsid w:val="002527C9"/>
    <w:rsid w:val="002527D7"/>
    <w:rsid w:val="002527ED"/>
    <w:rsid w:val="00252892"/>
    <w:rsid w:val="0025292D"/>
    <w:rsid w:val="00252BB3"/>
    <w:rsid w:val="00252C0D"/>
    <w:rsid w:val="00252CD6"/>
    <w:rsid w:val="0025319A"/>
    <w:rsid w:val="00253341"/>
    <w:rsid w:val="0025352E"/>
    <w:rsid w:val="0025370E"/>
    <w:rsid w:val="0025382D"/>
    <w:rsid w:val="00253CEF"/>
    <w:rsid w:val="00253FBA"/>
    <w:rsid w:val="00254008"/>
    <w:rsid w:val="0025409A"/>
    <w:rsid w:val="00254276"/>
    <w:rsid w:val="002543F3"/>
    <w:rsid w:val="00254655"/>
    <w:rsid w:val="00254704"/>
    <w:rsid w:val="00254754"/>
    <w:rsid w:val="002547FF"/>
    <w:rsid w:val="0025488B"/>
    <w:rsid w:val="0025493E"/>
    <w:rsid w:val="00254959"/>
    <w:rsid w:val="00254AF1"/>
    <w:rsid w:val="00254BA6"/>
    <w:rsid w:val="00255082"/>
    <w:rsid w:val="00255359"/>
    <w:rsid w:val="00255541"/>
    <w:rsid w:val="00255751"/>
    <w:rsid w:val="00255C62"/>
    <w:rsid w:val="00255D45"/>
    <w:rsid w:val="00255D5B"/>
    <w:rsid w:val="00255F15"/>
    <w:rsid w:val="00256176"/>
    <w:rsid w:val="002562F4"/>
    <w:rsid w:val="002563AF"/>
    <w:rsid w:val="002564D0"/>
    <w:rsid w:val="00256601"/>
    <w:rsid w:val="00256611"/>
    <w:rsid w:val="0025674E"/>
    <w:rsid w:val="002567F9"/>
    <w:rsid w:val="00256871"/>
    <w:rsid w:val="00256990"/>
    <w:rsid w:val="002569BA"/>
    <w:rsid w:val="00256BE1"/>
    <w:rsid w:val="00256C78"/>
    <w:rsid w:val="00256CFA"/>
    <w:rsid w:val="00256EFF"/>
    <w:rsid w:val="00256F40"/>
    <w:rsid w:val="00257159"/>
    <w:rsid w:val="00257206"/>
    <w:rsid w:val="002573EA"/>
    <w:rsid w:val="00257433"/>
    <w:rsid w:val="002574F9"/>
    <w:rsid w:val="0025760B"/>
    <w:rsid w:val="00257659"/>
    <w:rsid w:val="00257863"/>
    <w:rsid w:val="00257C51"/>
    <w:rsid w:val="00257CCA"/>
    <w:rsid w:val="00257F1B"/>
    <w:rsid w:val="00260189"/>
    <w:rsid w:val="0026032B"/>
    <w:rsid w:val="0026034E"/>
    <w:rsid w:val="00260408"/>
    <w:rsid w:val="0026070A"/>
    <w:rsid w:val="00260796"/>
    <w:rsid w:val="00260799"/>
    <w:rsid w:val="00260815"/>
    <w:rsid w:val="00260D2D"/>
    <w:rsid w:val="0026133C"/>
    <w:rsid w:val="002614B7"/>
    <w:rsid w:val="002614CE"/>
    <w:rsid w:val="002614E1"/>
    <w:rsid w:val="002617FE"/>
    <w:rsid w:val="00261AC3"/>
    <w:rsid w:val="00261CBC"/>
    <w:rsid w:val="0026235B"/>
    <w:rsid w:val="00262779"/>
    <w:rsid w:val="00262814"/>
    <w:rsid w:val="00262B23"/>
    <w:rsid w:val="00262B61"/>
    <w:rsid w:val="00262BD6"/>
    <w:rsid w:val="00262C42"/>
    <w:rsid w:val="00262CDD"/>
    <w:rsid w:val="00262F6C"/>
    <w:rsid w:val="00263037"/>
    <w:rsid w:val="0026306D"/>
    <w:rsid w:val="002632F7"/>
    <w:rsid w:val="002634AE"/>
    <w:rsid w:val="002637B4"/>
    <w:rsid w:val="002637F1"/>
    <w:rsid w:val="002639DC"/>
    <w:rsid w:val="00263C25"/>
    <w:rsid w:val="00263D3A"/>
    <w:rsid w:val="00263E5E"/>
    <w:rsid w:val="00263E65"/>
    <w:rsid w:val="00263FB3"/>
    <w:rsid w:val="00264128"/>
    <w:rsid w:val="0026420F"/>
    <w:rsid w:val="002642BB"/>
    <w:rsid w:val="002644F1"/>
    <w:rsid w:val="002646CC"/>
    <w:rsid w:val="00264852"/>
    <w:rsid w:val="00264995"/>
    <w:rsid w:val="00264CE9"/>
    <w:rsid w:val="00265053"/>
    <w:rsid w:val="0026537A"/>
    <w:rsid w:val="002653C4"/>
    <w:rsid w:val="00265426"/>
    <w:rsid w:val="00265556"/>
    <w:rsid w:val="002656C1"/>
    <w:rsid w:val="00265873"/>
    <w:rsid w:val="00265981"/>
    <w:rsid w:val="00265AAA"/>
    <w:rsid w:val="00265CA2"/>
    <w:rsid w:val="00265E44"/>
    <w:rsid w:val="0026615C"/>
    <w:rsid w:val="002661BD"/>
    <w:rsid w:val="002661EE"/>
    <w:rsid w:val="00266200"/>
    <w:rsid w:val="002663FF"/>
    <w:rsid w:val="002665E6"/>
    <w:rsid w:val="002667D5"/>
    <w:rsid w:val="00266A3E"/>
    <w:rsid w:val="00266A5E"/>
    <w:rsid w:val="00266B07"/>
    <w:rsid w:val="00266C51"/>
    <w:rsid w:val="00266CE8"/>
    <w:rsid w:val="00266DAE"/>
    <w:rsid w:val="00266F3E"/>
    <w:rsid w:val="00267077"/>
    <w:rsid w:val="002671FA"/>
    <w:rsid w:val="002672F3"/>
    <w:rsid w:val="00267631"/>
    <w:rsid w:val="00267770"/>
    <w:rsid w:val="002677B2"/>
    <w:rsid w:val="00267808"/>
    <w:rsid w:val="00267AE8"/>
    <w:rsid w:val="00267C23"/>
    <w:rsid w:val="00267D4E"/>
    <w:rsid w:val="00267F2D"/>
    <w:rsid w:val="00270119"/>
    <w:rsid w:val="00270401"/>
    <w:rsid w:val="00270403"/>
    <w:rsid w:val="00270601"/>
    <w:rsid w:val="0027077F"/>
    <w:rsid w:val="00270832"/>
    <w:rsid w:val="002708C9"/>
    <w:rsid w:val="00270B2E"/>
    <w:rsid w:val="00270B37"/>
    <w:rsid w:val="00270C06"/>
    <w:rsid w:val="00270D14"/>
    <w:rsid w:val="00270DC1"/>
    <w:rsid w:val="00270DC3"/>
    <w:rsid w:val="00270EF2"/>
    <w:rsid w:val="00271226"/>
    <w:rsid w:val="00271366"/>
    <w:rsid w:val="00271792"/>
    <w:rsid w:val="002717D8"/>
    <w:rsid w:val="002718BC"/>
    <w:rsid w:val="002718E3"/>
    <w:rsid w:val="00271AAC"/>
    <w:rsid w:val="00271C78"/>
    <w:rsid w:val="00271EB9"/>
    <w:rsid w:val="00271FB6"/>
    <w:rsid w:val="00272296"/>
    <w:rsid w:val="0027236E"/>
    <w:rsid w:val="002723CB"/>
    <w:rsid w:val="0027242C"/>
    <w:rsid w:val="0027259B"/>
    <w:rsid w:val="0027275D"/>
    <w:rsid w:val="0027292E"/>
    <w:rsid w:val="00272CFF"/>
    <w:rsid w:val="00273017"/>
    <w:rsid w:val="0027338B"/>
    <w:rsid w:val="0027351A"/>
    <w:rsid w:val="00273580"/>
    <w:rsid w:val="002735DB"/>
    <w:rsid w:val="0027366F"/>
    <w:rsid w:val="00273710"/>
    <w:rsid w:val="002738DC"/>
    <w:rsid w:val="002739DE"/>
    <w:rsid w:val="00273DAC"/>
    <w:rsid w:val="00273DE2"/>
    <w:rsid w:val="00274072"/>
    <w:rsid w:val="0027430A"/>
    <w:rsid w:val="0027465C"/>
    <w:rsid w:val="0027483F"/>
    <w:rsid w:val="00274940"/>
    <w:rsid w:val="00274C01"/>
    <w:rsid w:val="00275414"/>
    <w:rsid w:val="002755B4"/>
    <w:rsid w:val="002758AF"/>
    <w:rsid w:val="00275C51"/>
    <w:rsid w:val="00275D54"/>
    <w:rsid w:val="00275E63"/>
    <w:rsid w:val="00275F38"/>
    <w:rsid w:val="00276811"/>
    <w:rsid w:val="00276A79"/>
    <w:rsid w:val="00276D3B"/>
    <w:rsid w:val="00276F05"/>
    <w:rsid w:val="00277011"/>
    <w:rsid w:val="0027707F"/>
    <w:rsid w:val="00277228"/>
    <w:rsid w:val="00277268"/>
    <w:rsid w:val="0027729A"/>
    <w:rsid w:val="00277395"/>
    <w:rsid w:val="00277BD6"/>
    <w:rsid w:val="00277C73"/>
    <w:rsid w:val="00277CA8"/>
    <w:rsid w:val="00277EB7"/>
    <w:rsid w:val="00277ED4"/>
    <w:rsid w:val="00277FBC"/>
    <w:rsid w:val="0028001B"/>
    <w:rsid w:val="00280441"/>
    <w:rsid w:val="0028046B"/>
    <w:rsid w:val="0028075C"/>
    <w:rsid w:val="002808FE"/>
    <w:rsid w:val="0028099F"/>
    <w:rsid w:val="00280A1E"/>
    <w:rsid w:val="00280AFD"/>
    <w:rsid w:val="00280BDD"/>
    <w:rsid w:val="00280E3C"/>
    <w:rsid w:val="00280F56"/>
    <w:rsid w:val="00280FAF"/>
    <w:rsid w:val="00280FCB"/>
    <w:rsid w:val="0028134A"/>
    <w:rsid w:val="00281514"/>
    <w:rsid w:val="002816A4"/>
    <w:rsid w:val="00281E62"/>
    <w:rsid w:val="002821AF"/>
    <w:rsid w:val="00282461"/>
    <w:rsid w:val="002825EC"/>
    <w:rsid w:val="00282699"/>
    <w:rsid w:val="00282713"/>
    <w:rsid w:val="00282956"/>
    <w:rsid w:val="00282C1E"/>
    <w:rsid w:val="00282CFB"/>
    <w:rsid w:val="00282F05"/>
    <w:rsid w:val="00282FBB"/>
    <w:rsid w:val="00283066"/>
    <w:rsid w:val="002830E2"/>
    <w:rsid w:val="002830F5"/>
    <w:rsid w:val="00283205"/>
    <w:rsid w:val="0028348B"/>
    <w:rsid w:val="00283529"/>
    <w:rsid w:val="00283554"/>
    <w:rsid w:val="002835B0"/>
    <w:rsid w:val="00283698"/>
    <w:rsid w:val="00283735"/>
    <w:rsid w:val="0028380A"/>
    <w:rsid w:val="00283A8E"/>
    <w:rsid w:val="00283BB5"/>
    <w:rsid w:val="00283CFF"/>
    <w:rsid w:val="00283EBC"/>
    <w:rsid w:val="00283ECF"/>
    <w:rsid w:val="00283F92"/>
    <w:rsid w:val="00283FB4"/>
    <w:rsid w:val="0028433A"/>
    <w:rsid w:val="002843D0"/>
    <w:rsid w:val="0028446E"/>
    <w:rsid w:val="002845C0"/>
    <w:rsid w:val="00284629"/>
    <w:rsid w:val="00284A7A"/>
    <w:rsid w:val="00284ACA"/>
    <w:rsid w:val="00284F30"/>
    <w:rsid w:val="0028517F"/>
    <w:rsid w:val="00285465"/>
    <w:rsid w:val="00285B71"/>
    <w:rsid w:val="00285BC1"/>
    <w:rsid w:val="00286225"/>
    <w:rsid w:val="002865C8"/>
    <w:rsid w:val="0028665F"/>
    <w:rsid w:val="0028684F"/>
    <w:rsid w:val="002868C9"/>
    <w:rsid w:val="00286AC6"/>
    <w:rsid w:val="00286B0B"/>
    <w:rsid w:val="00286B71"/>
    <w:rsid w:val="00286C0A"/>
    <w:rsid w:val="00286C14"/>
    <w:rsid w:val="0028712D"/>
    <w:rsid w:val="00287227"/>
    <w:rsid w:val="00287466"/>
    <w:rsid w:val="00287550"/>
    <w:rsid w:val="00287B1D"/>
    <w:rsid w:val="00287B64"/>
    <w:rsid w:val="00287C2C"/>
    <w:rsid w:val="00287C3F"/>
    <w:rsid w:val="00287C78"/>
    <w:rsid w:val="00287CA6"/>
    <w:rsid w:val="002902CB"/>
    <w:rsid w:val="002905EC"/>
    <w:rsid w:val="002905F8"/>
    <w:rsid w:val="002906BB"/>
    <w:rsid w:val="00290720"/>
    <w:rsid w:val="002907C4"/>
    <w:rsid w:val="00290DA0"/>
    <w:rsid w:val="00290F0D"/>
    <w:rsid w:val="002914B1"/>
    <w:rsid w:val="00291501"/>
    <w:rsid w:val="00291DCD"/>
    <w:rsid w:val="00291EA6"/>
    <w:rsid w:val="00291FB6"/>
    <w:rsid w:val="0029232E"/>
    <w:rsid w:val="002926DF"/>
    <w:rsid w:val="002926EA"/>
    <w:rsid w:val="00292753"/>
    <w:rsid w:val="002928E3"/>
    <w:rsid w:val="0029295B"/>
    <w:rsid w:val="00292AA9"/>
    <w:rsid w:val="00292AF3"/>
    <w:rsid w:val="00292C44"/>
    <w:rsid w:val="002937A8"/>
    <w:rsid w:val="0029383D"/>
    <w:rsid w:val="00293932"/>
    <w:rsid w:val="002939DE"/>
    <w:rsid w:val="00293BB2"/>
    <w:rsid w:val="00293C6B"/>
    <w:rsid w:val="00293DAC"/>
    <w:rsid w:val="00293E6F"/>
    <w:rsid w:val="00293FAC"/>
    <w:rsid w:val="002941C7"/>
    <w:rsid w:val="00294239"/>
    <w:rsid w:val="00294243"/>
    <w:rsid w:val="00294348"/>
    <w:rsid w:val="00294754"/>
    <w:rsid w:val="0029499B"/>
    <w:rsid w:val="00294D46"/>
    <w:rsid w:val="00294D6B"/>
    <w:rsid w:val="0029555A"/>
    <w:rsid w:val="00295714"/>
    <w:rsid w:val="00295816"/>
    <w:rsid w:val="00295877"/>
    <w:rsid w:val="00295967"/>
    <w:rsid w:val="00295C64"/>
    <w:rsid w:val="00295CF8"/>
    <w:rsid w:val="00296343"/>
    <w:rsid w:val="00296697"/>
    <w:rsid w:val="002966B1"/>
    <w:rsid w:val="0029678F"/>
    <w:rsid w:val="00296B36"/>
    <w:rsid w:val="00296C8F"/>
    <w:rsid w:val="00296D05"/>
    <w:rsid w:val="00296EC2"/>
    <w:rsid w:val="00296EED"/>
    <w:rsid w:val="00297266"/>
    <w:rsid w:val="00297343"/>
    <w:rsid w:val="0029735E"/>
    <w:rsid w:val="00297433"/>
    <w:rsid w:val="00297576"/>
    <w:rsid w:val="00297A2B"/>
    <w:rsid w:val="00297A2F"/>
    <w:rsid w:val="00297B8B"/>
    <w:rsid w:val="00297BA1"/>
    <w:rsid w:val="00297BFC"/>
    <w:rsid w:val="00297D5E"/>
    <w:rsid w:val="00297DEF"/>
    <w:rsid w:val="00297E43"/>
    <w:rsid w:val="00297F38"/>
    <w:rsid w:val="002A010F"/>
    <w:rsid w:val="002A0128"/>
    <w:rsid w:val="002A03BA"/>
    <w:rsid w:val="002A04BA"/>
    <w:rsid w:val="002A0785"/>
    <w:rsid w:val="002A07EE"/>
    <w:rsid w:val="002A08CF"/>
    <w:rsid w:val="002A0A5C"/>
    <w:rsid w:val="002A0B36"/>
    <w:rsid w:val="002A0DB0"/>
    <w:rsid w:val="002A0E05"/>
    <w:rsid w:val="002A0F75"/>
    <w:rsid w:val="002A1390"/>
    <w:rsid w:val="002A13D4"/>
    <w:rsid w:val="002A14AD"/>
    <w:rsid w:val="002A1542"/>
    <w:rsid w:val="002A154A"/>
    <w:rsid w:val="002A1654"/>
    <w:rsid w:val="002A17F4"/>
    <w:rsid w:val="002A1887"/>
    <w:rsid w:val="002A1A56"/>
    <w:rsid w:val="002A1D78"/>
    <w:rsid w:val="002A1F00"/>
    <w:rsid w:val="002A1F0C"/>
    <w:rsid w:val="002A22A7"/>
    <w:rsid w:val="002A2382"/>
    <w:rsid w:val="002A2419"/>
    <w:rsid w:val="002A2559"/>
    <w:rsid w:val="002A2647"/>
    <w:rsid w:val="002A26B4"/>
    <w:rsid w:val="002A26C0"/>
    <w:rsid w:val="002A29DB"/>
    <w:rsid w:val="002A2A01"/>
    <w:rsid w:val="002A2CCD"/>
    <w:rsid w:val="002A2DC7"/>
    <w:rsid w:val="002A2E88"/>
    <w:rsid w:val="002A2FEF"/>
    <w:rsid w:val="002A30B7"/>
    <w:rsid w:val="002A310C"/>
    <w:rsid w:val="002A313B"/>
    <w:rsid w:val="002A339D"/>
    <w:rsid w:val="002A3653"/>
    <w:rsid w:val="002A36DD"/>
    <w:rsid w:val="002A3C4C"/>
    <w:rsid w:val="002A3DF6"/>
    <w:rsid w:val="002A3EBC"/>
    <w:rsid w:val="002A3EE8"/>
    <w:rsid w:val="002A4043"/>
    <w:rsid w:val="002A40FC"/>
    <w:rsid w:val="002A4301"/>
    <w:rsid w:val="002A4377"/>
    <w:rsid w:val="002A478C"/>
    <w:rsid w:val="002A47B4"/>
    <w:rsid w:val="002A4DAC"/>
    <w:rsid w:val="002A4ECA"/>
    <w:rsid w:val="002A5418"/>
    <w:rsid w:val="002A5796"/>
    <w:rsid w:val="002A57D6"/>
    <w:rsid w:val="002A57EC"/>
    <w:rsid w:val="002A5AD2"/>
    <w:rsid w:val="002A5B78"/>
    <w:rsid w:val="002A5F7B"/>
    <w:rsid w:val="002A625F"/>
    <w:rsid w:val="002A628B"/>
    <w:rsid w:val="002A63A0"/>
    <w:rsid w:val="002A6764"/>
    <w:rsid w:val="002A6842"/>
    <w:rsid w:val="002A69B4"/>
    <w:rsid w:val="002A6B1B"/>
    <w:rsid w:val="002A6CD8"/>
    <w:rsid w:val="002A6D70"/>
    <w:rsid w:val="002A6DFF"/>
    <w:rsid w:val="002A6F6C"/>
    <w:rsid w:val="002A7004"/>
    <w:rsid w:val="002A7117"/>
    <w:rsid w:val="002A7351"/>
    <w:rsid w:val="002A77E1"/>
    <w:rsid w:val="002A783F"/>
    <w:rsid w:val="002A79B0"/>
    <w:rsid w:val="002A7A62"/>
    <w:rsid w:val="002A7C25"/>
    <w:rsid w:val="002A7E07"/>
    <w:rsid w:val="002B01E2"/>
    <w:rsid w:val="002B01E6"/>
    <w:rsid w:val="002B033A"/>
    <w:rsid w:val="002B0472"/>
    <w:rsid w:val="002B0A46"/>
    <w:rsid w:val="002B0A7E"/>
    <w:rsid w:val="002B0C77"/>
    <w:rsid w:val="002B0D67"/>
    <w:rsid w:val="002B0DA1"/>
    <w:rsid w:val="002B0DE9"/>
    <w:rsid w:val="002B12E7"/>
    <w:rsid w:val="002B13D7"/>
    <w:rsid w:val="002B14D7"/>
    <w:rsid w:val="002B169F"/>
    <w:rsid w:val="002B1757"/>
    <w:rsid w:val="002B18B5"/>
    <w:rsid w:val="002B190C"/>
    <w:rsid w:val="002B19D2"/>
    <w:rsid w:val="002B1B84"/>
    <w:rsid w:val="002B1BEA"/>
    <w:rsid w:val="002B1D72"/>
    <w:rsid w:val="002B1E79"/>
    <w:rsid w:val="002B1F8F"/>
    <w:rsid w:val="002B2114"/>
    <w:rsid w:val="002B26A9"/>
    <w:rsid w:val="002B2894"/>
    <w:rsid w:val="002B294E"/>
    <w:rsid w:val="002B2ABA"/>
    <w:rsid w:val="002B2B42"/>
    <w:rsid w:val="002B2CD8"/>
    <w:rsid w:val="002B2EBB"/>
    <w:rsid w:val="002B3024"/>
    <w:rsid w:val="002B3025"/>
    <w:rsid w:val="002B318D"/>
    <w:rsid w:val="002B35FA"/>
    <w:rsid w:val="002B3742"/>
    <w:rsid w:val="002B376F"/>
    <w:rsid w:val="002B3BF4"/>
    <w:rsid w:val="002B3D7B"/>
    <w:rsid w:val="002B3DD8"/>
    <w:rsid w:val="002B3ED0"/>
    <w:rsid w:val="002B4141"/>
    <w:rsid w:val="002B421C"/>
    <w:rsid w:val="002B4290"/>
    <w:rsid w:val="002B4415"/>
    <w:rsid w:val="002B44AD"/>
    <w:rsid w:val="002B454E"/>
    <w:rsid w:val="002B45AC"/>
    <w:rsid w:val="002B48EE"/>
    <w:rsid w:val="002B4C31"/>
    <w:rsid w:val="002B4C3E"/>
    <w:rsid w:val="002B4CE1"/>
    <w:rsid w:val="002B4D5B"/>
    <w:rsid w:val="002B4E1E"/>
    <w:rsid w:val="002B4E55"/>
    <w:rsid w:val="002B4E7E"/>
    <w:rsid w:val="002B4FC9"/>
    <w:rsid w:val="002B5420"/>
    <w:rsid w:val="002B57F1"/>
    <w:rsid w:val="002B5A34"/>
    <w:rsid w:val="002B5ADC"/>
    <w:rsid w:val="002B63A5"/>
    <w:rsid w:val="002B6550"/>
    <w:rsid w:val="002B6892"/>
    <w:rsid w:val="002B6B10"/>
    <w:rsid w:val="002B6B12"/>
    <w:rsid w:val="002B6BDA"/>
    <w:rsid w:val="002B6C0D"/>
    <w:rsid w:val="002B6C17"/>
    <w:rsid w:val="002B6C59"/>
    <w:rsid w:val="002B6EAA"/>
    <w:rsid w:val="002B6EB3"/>
    <w:rsid w:val="002B756F"/>
    <w:rsid w:val="002B76ED"/>
    <w:rsid w:val="002B775A"/>
    <w:rsid w:val="002B796A"/>
    <w:rsid w:val="002B7BA1"/>
    <w:rsid w:val="002B7BBC"/>
    <w:rsid w:val="002B7E17"/>
    <w:rsid w:val="002B7E3E"/>
    <w:rsid w:val="002B7EF9"/>
    <w:rsid w:val="002C00B5"/>
    <w:rsid w:val="002C0279"/>
    <w:rsid w:val="002C0385"/>
    <w:rsid w:val="002C08D4"/>
    <w:rsid w:val="002C08E5"/>
    <w:rsid w:val="002C09EC"/>
    <w:rsid w:val="002C0AAE"/>
    <w:rsid w:val="002C0D83"/>
    <w:rsid w:val="002C16DD"/>
    <w:rsid w:val="002C18A5"/>
    <w:rsid w:val="002C1AFA"/>
    <w:rsid w:val="002C1D14"/>
    <w:rsid w:val="002C1E55"/>
    <w:rsid w:val="002C1F22"/>
    <w:rsid w:val="002C2173"/>
    <w:rsid w:val="002C21C0"/>
    <w:rsid w:val="002C2214"/>
    <w:rsid w:val="002C229A"/>
    <w:rsid w:val="002C27BE"/>
    <w:rsid w:val="002C2886"/>
    <w:rsid w:val="002C28E3"/>
    <w:rsid w:val="002C2900"/>
    <w:rsid w:val="002C299E"/>
    <w:rsid w:val="002C2A9B"/>
    <w:rsid w:val="002C2B5D"/>
    <w:rsid w:val="002C2B77"/>
    <w:rsid w:val="002C2E3A"/>
    <w:rsid w:val="002C2EDC"/>
    <w:rsid w:val="002C30E0"/>
    <w:rsid w:val="002C31B0"/>
    <w:rsid w:val="002C35DA"/>
    <w:rsid w:val="002C3730"/>
    <w:rsid w:val="002C3892"/>
    <w:rsid w:val="002C3899"/>
    <w:rsid w:val="002C3CB0"/>
    <w:rsid w:val="002C3DAC"/>
    <w:rsid w:val="002C3F88"/>
    <w:rsid w:val="002C4149"/>
    <w:rsid w:val="002C4153"/>
    <w:rsid w:val="002C417B"/>
    <w:rsid w:val="002C4334"/>
    <w:rsid w:val="002C44AD"/>
    <w:rsid w:val="002C455E"/>
    <w:rsid w:val="002C45E9"/>
    <w:rsid w:val="002C4868"/>
    <w:rsid w:val="002C48F1"/>
    <w:rsid w:val="002C490C"/>
    <w:rsid w:val="002C491C"/>
    <w:rsid w:val="002C4AD2"/>
    <w:rsid w:val="002C4BBD"/>
    <w:rsid w:val="002C4C4F"/>
    <w:rsid w:val="002C4D42"/>
    <w:rsid w:val="002C4E0A"/>
    <w:rsid w:val="002C4E3F"/>
    <w:rsid w:val="002C5213"/>
    <w:rsid w:val="002C55A7"/>
    <w:rsid w:val="002C55BA"/>
    <w:rsid w:val="002C55DA"/>
    <w:rsid w:val="002C56C1"/>
    <w:rsid w:val="002C5C1E"/>
    <w:rsid w:val="002C5CF3"/>
    <w:rsid w:val="002C5E67"/>
    <w:rsid w:val="002C620D"/>
    <w:rsid w:val="002C62AF"/>
    <w:rsid w:val="002C645D"/>
    <w:rsid w:val="002C6619"/>
    <w:rsid w:val="002C66D1"/>
    <w:rsid w:val="002C67B9"/>
    <w:rsid w:val="002C6963"/>
    <w:rsid w:val="002C6D17"/>
    <w:rsid w:val="002C707E"/>
    <w:rsid w:val="002C7238"/>
    <w:rsid w:val="002C7488"/>
    <w:rsid w:val="002C74B7"/>
    <w:rsid w:val="002C769D"/>
    <w:rsid w:val="002C76B1"/>
    <w:rsid w:val="002C7912"/>
    <w:rsid w:val="002C79F1"/>
    <w:rsid w:val="002D0319"/>
    <w:rsid w:val="002D0669"/>
    <w:rsid w:val="002D07CF"/>
    <w:rsid w:val="002D0946"/>
    <w:rsid w:val="002D0960"/>
    <w:rsid w:val="002D09F8"/>
    <w:rsid w:val="002D0A30"/>
    <w:rsid w:val="002D0AE3"/>
    <w:rsid w:val="002D0AE5"/>
    <w:rsid w:val="002D0BD7"/>
    <w:rsid w:val="002D0C61"/>
    <w:rsid w:val="002D0C89"/>
    <w:rsid w:val="002D0D63"/>
    <w:rsid w:val="002D0F5F"/>
    <w:rsid w:val="002D12DB"/>
    <w:rsid w:val="002D1365"/>
    <w:rsid w:val="002D15BE"/>
    <w:rsid w:val="002D1792"/>
    <w:rsid w:val="002D17C9"/>
    <w:rsid w:val="002D1C01"/>
    <w:rsid w:val="002D1EFC"/>
    <w:rsid w:val="002D2417"/>
    <w:rsid w:val="002D2466"/>
    <w:rsid w:val="002D2557"/>
    <w:rsid w:val="002D259F"/>
    <w:rsid w:val="002D264A"/>
    <w:rsid w:val="002D27BE"/>
    <w:rsid w:val="002D28BE"/>
    <w:rsid w:val="002D2B73"/>
    <w:rsid w:val="002D33F9"/>
    <w:rsid w:val="002D362C"/>
    <w:rsid w:val="002D3656"/>
    <w:rsid w:val="002D3664"/>
    <w:rsid w:val="002D380E"/>
    <w:rsid w:val="002D38B9"/>
    <w:rsid w:val="002D3B59"/>
    <w:rsid w:val="002D3C27"/>
    <w:rsid w:val="002D410C"/>
    <w:rsid w:val="002D42ED"/>
    <w:rsid w:val="002D47DA"/>
    <w:rsid w:val="002D4876"/>
    <w:rsid w:val="002D51F4"/>
    <w:rsid w:val="002D5432"/>
    <w:rsid w:val="002D5A2F"/>
    <w:rsid w:val="002D5C99"/>
    <w:rsid w:val="002D5DDA"/>
    <w:rsid w:val="002D5EC9"/>
    <w:rsid w:val="002D5FE2"/>
    <w:rsid w:val="002D61F3"/>
    <w:rsid w:val="002D63AB"/>
    <w:rsid w:val="002D65D0"/>
    <w:rsid w:val="002D65E3"/>
    <w:rsid w:val="002D65E4"/>
    <w:rsid w:val="002D6633"/>
    <w:rsid w:val="002D66BA"/>
    <w:rsid w:val="002D67E5"/>
    <w:rsid w:val="002D680A"/>
    <w:rsid w:val="002D6826"/>
    <w:rsid w:val="002D6939"/>
    <w:rsid w:val="002D69A8"/>
    <w:rsid w:val="002D69B8"/>
    <w:rsid w:val="002D6BC8"/>
    <w:rsid w:val="002D7024"/>
    <w:rsid w:val="002D70BC"/>
    <w:rsid w:val="002D70F3"/>
    <w:rsid w:val="002D7123"/>
    <w:rsid w:val="002D7188"/>
    <w:rsid w:val="002D71C3"/>
    <w:rsid w:val="002D71F3"/>
    <w:rsid w:val="002D734B"/>
    <w:rsid w:val="002D7450"/>
    <w:rsid w:val="002D766B"/>
    <w:rsid w:val="002D7818"/>
    <w:rsid w:val="002D7AC0"/>
    <w:rsid w:val="002D7B93"/>
    <w:rsid w:val="002E01EF"/>
    <w:rsid w:val="002E02BB"/>
    <w:rsid w:val="002E032D"/>
    <w:rsid w:val="002E046A"/>
    <w:rsid w:val="002E0665"/>
    <w:rsid w:val="002E082D"/>
    <w:rsid w:val="002E089B"/>
    <w:rsid w:val="002E0C9D"/>
    <w:rsid w:val="002E0D0A"/>
    <w:rsid w:val="002E0F7D"/>
    <w:rsid w:val="002E1171"/>
    <w:rsid w:val="002E1268"/>
    <w:rsid w:val="002E138E"/>
    <w:rsid w:val="002E16CD"/>
    <w:rsid w:val="002E17CC"/>
    <w:rsid w:val="002E17D8"/>
    <w:rsid w:val="002E18D7"/>
    <w:rsid w:val="002E1AE1"/>
    <w:rsid w:val="002E1EE5"/>
    <w:rsid w:val="002E21BC"/>
    <w:rsid w:val="002E223F"/>
    <w:rsid w:val="002E2291"/>
    <w:rsid w:val="002E2341"/>
    <w:rsid w:val="002E27D2"/>
    <w:rsid w:val="002E27E4"/>
    <w:rsid w:val="002E28D0"/>
    <w:rsid w:val="002E29C9"/>
    <w:rsid w:val="002E2A92"/>
    <w:rsid w:val="002E2D02"/>
    <w:rsid w:val="002E37EE"/>
    <w:rsid w:val="002E386B"/>
    <w:rsid w:val="002E38AA"/>
    <w:rsid w:val="002E38D6"/>
    <w:rsid w:val="002E3C41"/>
    <w:rsid w:val="002E3DDF"/>
    <w:rsid w:val="002E3FF0"/>
    <w:rsid w:val="002E44BF"/>
    <w:rsid w:val="002E4596"/>
    <w:rsid w:val="002E4A57"/>
    <w:rsid w:val="002E4C46"/>
    <w:rsid w:val="002E4C6A"/>
    <w:rsid w:val="002E5027"/>
    <w:rsid w:val="002E5217"/>
    <w:rsid w:val="002E528A"/>
    <w:rsid w:val="002E529C"/>
    <w:rsid w:val="002E5A85"/>
    <w:rsid w:val="002E5B96"/>
    <w:rsid w:val="002E5D7B"/>
    <w:rsid w:val="002E5E55"/>
    <w:rsid w:val="002E6140"/>
    <w:rsid w:val="002E62E6"/>
    <w:rsid w:val="002E635D"/>
    <w:rsid w:val="002E647D"/>
    <w:rsid w:val="002E65E0"/>
    <w:rsid w:val="002E6985"/>
    <w:rsid w:val="002E69B3"/>
    <w:rsid w:val="002E69C2"/>
    <w:rsid w:val="002E6A28"/>
    <w:rsid w:val="002E6F9D"/>
    <w:rsid w:val="002E70C0"/>
    <w:rsid w:val="002E7152"/>
    <w:rsid w:val="002E71B6"/>
    <w:rsid w:val="002E71D2"/>
    <w:rsid w:val="002E7308"/>
    <w:rsid w:val="002E7389"/>
    <w:rsid w:val="002E787B"/>
    <w:rsid w:val="002E7A7E"/>
    <w:rsid w:val="002E7C53"/>
    <w:rsid w:val="002E7CD8"/>
    <w:rsid w:val="002E7CF3"/>
    <w:rsid w:val="002E7E0F"/>
    <w:rsid w:val="002E7E82"/>
    <w:rsid w:val="002E7EA5"/>
    <w:rsid w:val="002E7EB3"/>
    <w:rsid w:val="002F0188"/>
    <w:rsid w:val="002F02FD"/>
    <w:rsid w:val="002F0352"/>
    <w:rsid w:val="002F04C7"/>
    <w:rsid w:val="002F0600"/>
    <w:rsid w:val="002F06B9"/>
    <w:rsid w:val="002F07DE"/>
    <w:rsid w:val="002F0864"/>
    <w:rsid w:val="002F08CB"/>
    <w:rsid w:val="002F0A41"/>
    <w:rsid w:val="002F0C38"/>
    <w:rsid w:val="002F0C8C"/>
    <w:rsid w:val="002F1045"/>
    <w:rsid w:val="002F115C"/>
    <w:rsid w:val="002F1169"/>
    <w:rsid w:val="002F125C"/>
    <w:rsid w:val="002F15CB"/>
    <w:rsid w:val="002F162B"/>
    <w:rsid w:val="002F1893"/>
    <w:rsid w:val="002F1A88"/>
    <w:rsid w:val="002F1D35"/>
    <w:rsid w:val="002F1FDB"/>
    <w:rsid w:val="002F2484"/>
    <w:rsid w:val="002F24D6"/>
    <w:rsid w:val="002F27C0"/>
    <w:rsid w:val="002F28F2"/>
    <w:rsid w:val="002F2939"/>
    <w:rsid w:val="002F2A44"/>
    <w:rsid w:val="002F2D7F"/>
    <w:rsid w:val="002F2DEB"/>
    <w:rsid w:val="002F2ED3"/>
    <w:rsid w:val="002F306D"/>
    <w:rsid w:val="002F340D"/>
    <w:rsid w:val="002F378B"/>
    <w:rsid w:val="002F3881"/>
    <w:rsid w:val="002F38D1"/>
    <w:rsid w:val="002F3A44"/>
    <w:rsid w:val="002F441B"/>
    <w:rsid w:val="002F449C"/>
    <w:rsid w:val="002F44A0"/>
    <w:rsid w:val="002F457C"/>
    <w:rsid w:val="002F45BF"/>
    <w:rsid w:val="002F45F4"/>
    <w:rsid w:val="002F478B"/>
    <w:rsid w:val="002F4D48"/>
    <w:rsid w:val="002F51E4"/>
    <w:rsid w:val="002F536C"/>
    <w:rsid w:val="002F545A"/>
    <w:rsid w:val="002F54DE"/>
    <w:rsid w:val="002F55A7"/>
    <w:rsid w:val="002F5903"/>
    <w:rsid w:val="002F5940"/>
    <w:rsid w:val="002F5B64"/>
    <w:rsid w:val="002F5C4D"/>
    <w:rsid w:val="002F5EDA"/>
    <w:rsid w:val="002F5F1E"/>
    <w:rsid w:val="002F601A"/>
    <w:rsid w:val="002F60EC"/>
    <w:rsid w:val="002F6155"/>
    <w:rsid w:val="002F61E8"/>
    <w:rsid w:val="002F61F0"/>
    <w:rsid w:val="002F6395"/>
    <w:rsid w:val="002F6AA7"/>
    <w:rsid w:val="002F6F18"/>
    <w:rsid w:val="002F70A2"/>
    <w:rsid w:val="002F7228"/>
    <w:rsid w:val="002F724C"/>
    <w:rsid w:val="002F760E"/>
    <w:rsid w:val="002F77C8"/>
    <w:rsid w:val="002F7887"/>
    <w:rsid w:val="002F7A56"/>
    <w:rsid w:val="002F7A6E"/>
    <w:rsid w:val="002F7ABC"/>
    <w:rsid w:val="002F7FD4"/>
    <w:rsid w:val="0030015A"/>
    <w:rsid w:val="003002CB"/>
    <w:rsid w:val="0030068F"/>
    <w:rsid w:val="00300789"/>
    <w:rsid w:val="003008E7"/>
    <w:rsid w:val="00300A52"/>
    <w:rsid w:val="00300D4C"/>
    <w:rsid w:val="00300D66"/>
    <w:rsid w:val="00300F0E"/>
    <w:rsid w:val="003011FF"/>
    <w:rsid w:val="00301419"/>
    <w:rsid w:val="003014C0"/>
    <w:rsid w:val="00301634"/>
    <w:rsid w:val="00301645"/>
    <w:rsid w:val="00301780"/>
    <w:rsid w:val="00301813"/>
    <w:rsid w:val="0030183B"/>
    <w:rsid w:val="00301964"/>
    <w:rsid w:val="003019BD"/>
    <w:rsid w:val="00301C54"/>
    <w:rsid w:val="00301C9C"/>
    <w:rsid w:val="00301D25"/>
    <w:rsid w:val="00301F0E"/>
    <w:rsid w:val="0030203F"/>
    <w:rsid w:val="00302057"/>
    <w:rsid w:val="00302309"/>
    <w:rsid w:val="00302369"/>
    <w:rsid w:val="003024CA"/>
    <w:rsid w:val="00302564"/>
    <w:rsid w:val="003025F9"/>
    <w:rsid w:val="00302650"/>
    <w:rsid w:val="0030269B"/>
    <w:rsid w:val="00302785"/>
    <w:rsid w:val="00302798"/>
    <w:rsid w:val="00302848"/>
    <w:rsid w:val="003028B7"/>
    <w:rsid w:val="00302C68"/>
    <w:rsid w:val="00302D08"/>
    <w:rsid w:val="00302E78"/>
    <w:rsid w:val="00302E9B"/>
    <w:rsid w:val="00302EAB"/>
    <w:rsid w:val="00302EDD"/>
    <w:rsid w:val="00302F36"/>
    <w:rsid w:val="00303096"/>
    <w:rsid w:val="0030326C"/>
    <w:rsid w:val="00303375"/>
    <w:rsid w:val="0030375E"/>
    <w:rsid w:val="00303800"/>
    <w:rsid w:val="00303865"/>
    <w:rsid w:val="0030395E"/>
    <w:rsid w:val="00303C5C"/>
    <w:rsid w:val="00303CE4"/>
    <w:rsid w:val="00303DB0"/>
    <w:rsid w:val="00303EF0"/>
    <w:rsid w:val="0030401F"/>
    <w:rsid w:val="00304022"/>
    <w:rsid w:val="00304041"/>
    <w:rsid w:val="00304114"/>
    <w:rsid w:val="003041DF"/>
    <w:rsid w:val="003044A1"/>
    <w:rsid w:val="003046ED"/>
    <w:rsid w:val="00304762"/>
    <w:rsid w:val="00304968"/>
    <w:rsid w:val="00304F22"/>
    <w:rsid w:val="00305174"/>
    <w:rsid w:val="00305232"/>
    <w:rsid w:val="00305489"/>
    <w:rsid w:val="0030551B"/>
    <w:rsid w:val="00305664"/>
    <w:rsid w:val="00305682"/>
    <w:rsid w:val="00305AE6"/>
    <w:rsid w:val="00305BD5"/>
    <w:rsid w:val="00305F25"/>
    <w:rsid w:val="00305F9F"/>
    <w:rsid w:val="00305FD4"/>
    <w:rsid w:val="00306127"/>
    <w:rsid w:val="0030660D"/>
    <w:rsid w:val="003066DA"/>
    <w:rsid w:val="003066F5"/>
    <w:rsid w:val="003069A8"/>
    <w:rsid w:val="00306BCC"/>
    <w:rsid w:val="00306C7C"/>
    <w:rsid w:val="00306D40"/>
    <w:rsid w:val="0030700E"/>
    <w:rsid w:val="003070C1"/>
    <w:rsid w:val="003070EA"/>
    <w:rsid w:val="00307353"/>
    <w:rsid w:val="00307355"/>
    <w:rsid w:val="00307375"/>
    <w:rsid w:val="00307486"/>
    <w:rsid w:val="003078CA"/>
    <w:rsid w:val="00307936"/>
    <w:rsid w:val="00307981"/>
    <w:rsid w:val="00307A20"/>
    <w:rsid w:val="00307A67"/>
    <w:rsid w:val="00307AD1"/>
    <w:rsid w:val="00307BC0"/>
    <w:rsid w:val="00307CB3"/>
    <w:rsid w:val="00310031"/>
    <w:rsid w:val="003103E6"/>
    <w:rsid w:val="003103F5"/>
    <w:rsid w:val="00310541"/>
    <w:rsid w:val="003105EC"/>
    <w:rsid w:val="0031060F"/>
    <w:rsid w:val="0031085D"/>
    <w:rsid w:val="00310968"/>
    <w:rsid w:val="00310B46"/>
    <w:rsid w:val="00310D2C"/>
    <w:rsid w:val="00310DD6"/>
    <w:rsid w:val="00310E54"/>
    <w:rsid w:val="0031135B"/>
    <w:rsid w:val="00311473"/>
    <w:rsid w:val="00311487"/>
    <w:rsid w:val="00311B14"/>
    <w:rsid w:val="00311B62"/>
    <w:rsid w:val="00311B83"/>
    <w:rsid w:val="00311CE3"/>
    <w:rsid w:val="00311DC0"/>
    <w:rsid w:val="00312239"/>
    <w:rsid w:val="00312378"/>
    <w:rsid w:val="003127EC"/>
    <w:rsid w:val="0031283D"/>
    <w:rsid w:val="0031293E"/>
    <w:rsid w:val="00312D8C"/>
    <w:rsid w:val="00312DE9"/>
    <w:rsid w:val="00313069"/>
    <w:rsid w:val="003130C1"/>
    <w:rsid w:val="003130E9"/>
    <w:rsid w:val="003131AD"/>
    <w:rsid w:val="003132B5"/>
    <w:rsid w:val="00313418"/>
    <w:rsid w:val="0031343E"/>
    <w:rsid w:val="00313586"/>
    <w:rsid w:val="003136AA"/>
    <w:rsid w:val="00313C0F"/>
    <w:rsid w:val="00313FF2"/>
    <w:rsid w:val="00314105"/>
    <w:rsid w:val="003141CC"/>
    <w:rsid w:val="003143C0"/>
    <w:rsid w:val="0031481E"/>
    <w:rsid w:val="0031482E"/>
    <w:rsid w:val="00314834"/>
    <w:rsid w:val="00314996"/>
    <w:rsid w:val="00314A00"/>
    <w:rsid w:val="00314A08"/>
    <w:rsid w:val="00314BB3"/>
    <w:rsid w:val="00314D02"/>
    <w:rsid w:val="00314EC6"/>
    <w:rsid w:val="00314ED9"/>
    <w:rsid w:val="00314FB9"/>
    <w:rsid w:val="003151E3"/>
    <w:rsid w:val="0031521A"/>
    <w:rsid w:val="00315265"/>
    <w:rsid w:val="0031548D"/>
    <w:rsid w:val="003154A6"/>
    <w:rsid w:val="00315627"/>
    <w:rsid w:val="00315896"/>
    <w:rsid w:val="00315945"/>
    <w:rsid w:val="003159E9"/>
    <w:rsid w:val="00315A8C"/>
    <w:rsid w:val="00315C1F"/>
    <w:rsid w:val="00315EB9"/>
    <w:rsid w:val="00315F97"/>
    <w:rsid w:val="00315FE1"/>
    <w:rsid w:val="00316734"/>
    <w:rsid w:val="00316781"/>
    <w:rsid w:val="003169B1"/>
    <w:rsid w:val="00316AD0"/>
    <w:rsid w:val="00316D7C"/>
    <w:rsid w:val="003171DC"/>
    <w:rsid w:val="00317277"/>
    <w:rsid w:val="00317369"/>
    <w:rsid w:val="00317431"/>
    <w:rsid w:val="0031764B"/>
    <w:rsid w:val="003177CE"/>
    <w:rsid w:val="003178D9"/>
    <w:rsid w:val="00317D95"/>
    <w:rsid w:val="00317E9C"/>
    <w:rsid w:val="00317EAD"/>
    <w:rsid w:val="00320075"/>
    <w:rsid w:val="00320137"/>
    <w:rsid w:val="00320389"/>
    <w:rsid w:val="00320448"/>
    <w:rsid w:val="00320591"/>
    <w:rsid w:val="00320733"/>
    <w:rsid w:val="00320746"/>
    <w:rsid w:val="00320858"/>
    <w:rsid w:val="00320865"/>
    <w:rsid w:val="0032093A"/>
    <w:rsid w:val="003209F6"/>
    <w:rsid w:val="00320BE5"/>
    <w:rsid w:val="00320E89"/>
    <w:rsid w:val="00320F29"/>
    <w:rsid w:val="00320FAA"/>
    <w:rsid w:val="00321040"/>
    <w:rsid w:val="00321178"/>
    <w:rsid w:val="00321225"/>
    <w:rsid w:val="00321246"/>
    <w:rsid w:val="003215C3"/>
    <w:rsid w:val="0032168C"/>
    <w:rsid w:val="003216CD"/>
    <w:rsid w:val="0032171F"/>
    <w:rsid w:val="0032180B"/>
    <w:rsid w:val="003218F9"/>
    <w:rsid w:val="00321905"/>
    <w:rsid w:val="00321B4E"/>
    <w:rsid w:val="00321C2A"/>
    <w:rsid w:val="00321CC4"/>
    <w:rsid w:val="00321FE7"/>
    <w:rsid w:val="00322127"/>
    <w:rsid w:val="00322148"/>
    <w:rsid w:val="00322288"/>
    <w:rsid w:val="003222C4"/>
    <w:rsid w:val="00322419"/>
    <w:rsid w:val="003226AD"/>
    <w:rsid w:val="0032273F"/>
    <w:rsid w:val="00322780"/>
    <w:rsid w:val="00322841"/>
    <w:rsid w:val="0032287B"/>
    <w:rsid w:val="00322B69"/>
    <w:rsid w:val="00322D11"/>
    <w:rsid w:val="00322D1C"/>
    <w:rsid w:val="00322EDD"/>
    <w:rsid w:val="00323067"/>
    <w:rsid w:val="00323148"/>
    <w:rsid w:val="0032339E"/>
    <w:rsid w:val="00323464"/>
    <w:rsid w:val="00323782"/>
    <w:rsid w:val="003237EF"/>
    <w:rsid w:val="00323957"/>
    <w:rsid w:val="00323A51"/>
    <w:rsid w:val="00323AAB"/>
    <w:rsid w:val="00323BFA"/>
    <w:rsid w:val="00323C0C"/>
    <w:rsid w:val="00323E48"/>
    <w:rsid w:val="00323E72"/>
    <w:rsid w:val="00323F73"/>
    <w:rsid w:val="0032406C"/>
    <w:rsid w:val="0032409C"/>
    <w:rsid w:val="003240D0"/>
    <w:rsid w:val="003240FA"/>
    <w:rsid w:val="00324294"/>
    <w:rsid w:val="00324614"/>
    <w:rsid w:val="0032474E"/>
    <w:rsid w:val="0032487E"/>
    <w:rsid w:val="0032490C"/>
    <w:rsid w:val="00324ABC"/>
    <w:rsid w:val="00324B40"/>
    <w:rsid w:val="00324CF2"/>
    <w:rsid w:val="00324E0B"/>
    <w:rsid w:val="00324FB2"/>
    <w:rsid w:val="00325095"/>
    <w:rsid w:val="003250A4"/>
    <w:rsid w:val="003250CE"/>
    <w:rsid w:val="00325199"/>
    <w:rsid w:val="003251D5"/>
    <w:rsid w:val="0032529E"/>
    <w:rsid w:val="003256D4"/>
    <w:rsid w:val="0032580E"/>
    <w:rsid w:val="003259B9"/>
    <w:rsid w:val="00325A64"/>
    <w:rsid w:val="00325BB8"/>
    <w:rsid w:val="00325C81"/>
    <w:rsid w:val="00325DF8"/>
    <w:rsid w:val="00325E3D"/>
    <w:rsid w:val="00325EEB"/>
    <w:rsid w:val="00326006"/>
    <w:rsid w:val="003260B8"/>
    <w:rsid w:val="003260D6"/>
    <w:rsid w:val="00326450"/>
    <w:rsid w:val="003264BE"/>
    <w:rsid w:val="00326745"/>
    <w:rsid w:val="003267B9"/>
    <w:rsid w:val="00326A08"/>
    <w:rsid w:val="00326CC6"/>
    <w:rsid w:val="00326CD0"/>
    <w:rsid w:val="00326E94"/>
    <w:rsid w:val="0032717A"/>
    <w:rsid w:val="00327273"/>
    <w:rsid w:val="00327291"/>
    <w:rsid w:val="003272F4"/>
    <w:rsid w:val="003273F0"/>
    <w:rsid w:val="0032750A"/>
    <w:rsid w:val="0032757B"/>
    <w:rsid w:val="003279D7"/>
    <w:rsid w:val="00327F95"/>
    <w:rsid w:val="00327FEE"/>
    <w:rsid w:val="00330261"/>
    <w:rsid w:val="00330335"/>
    <w:rsid w:val="0033051B"/>
    <w:rsid w:val="00330749"/>
    <w:rsid w:val="0033076C"/>
    <w:rsid w:val="00330DDF"/>
    <w:rsid w:val="00330FED"/>
    <w:rsid w:val="003311D9"/>
    <w:rsid w:val="00331392"/>
    <w:rsid w:val="00331462"/>
    <w:rsid w:val="00331546"/>
    <w:rsid w:val="0033162F"/>
    <w:rsid w:val="003316E6"/>
    <w:rsid w:val="0033170C"/>
    <w:rsid w:val="003317EC"/>
    <w:rsid w:val="0033189C"/>
    <w:rsid w:val="003318AC"/>
    <w:rsid w:val="00331969"/>
    <w:rsid w:val="00331A32"/>
    <w:rsid w:val="00331A80"/>
    <w:rsid w:val="00331A86"/>
    <w:rsid w:val="00331D2F"/>
    <w:rsid w:val="00331D58"/>
    <w:rsid w:val="00331ED3"/>
    <w:rsid w:val="003320F4"/>
    <w:rsid w:val="00332105"/>
    <w:rsid w:val="003321F5"/>
    <w:rsid w:val="003322CD"/>
    <w:rsid w:val="00332320"/>
    <w:rsid w:val="0033243B"/>
    <w:rsid w:val="00332440"/>
    <w:rsid w:val="003324FE"/>
    <w:rsid w:val="003327FD"/>
    <w:rsid w:val="003329A6"/>
    <w:rsid w:val="00332AD3"/>
    <w:rsid w:val="00332B02"/>
    <w:rsid w:val="003331ED"/>
    <w:rsid w:val="0033344E"/>
    <w:rsid w:val="00333505"/>
    <w:rsid w:val="0033354B"/>
    <w:rsid w:val="0033361A"/>
    <w:rsid w:val="003336DA"/>
    <w:rsid w:val="00333A3E"/>
    <w:rsid w:val="00333B52"/>
    <w:rsid w:val="00333BA9"/>
    <w:rsid w:val="00333BE1"/>
    <w:rsid w:val="00333ED7"/>
    <w:rsid w:val="00334050"/>
    <w:rsid w:val="003340BD"/>
    <w:rsid w:val="00334277"/>
    <w:rsid w:val="003344A2"/>
    <w:rsid w:val="003344FA"/>
    <w:rsid w:val="0033494F"/>
    <w:rsid w:val="00334A46"/>
    <w:rsid w:val="00334B54"/>
    <w:rsid w:val="00334BAA"/>
    <w:rsid w:val="00334CC2"/>
    <w:rsid w:val="00334F31"/>
    <w:rsid w:val="00334FFA"/>
    <w:rsid w:val="003350E4"/>
    <w:rsid w:val="003356F1"/>
    <w:rsid w:val="003357ED"/>
    <w:rsid w:val="00335C0E"/>
    <w:rsid w:val="00335C24"/>
    <w:rsid w:val="00335C52"/>
    <w:rsid w:val="00336081"/>
    <w:rsid w:val="00336209"/>
    <w:rsid w:val="003362C8"/>
    <w:rsid w:val="003362D3"/>
    <w:rsid w:val="003362D4"/>
    <w:rsid w:val="003363D6"/>
    <w:rsid w:val="0033659F"/>
    <w:rsid w:val="003366CB"/>
    <w:rsid w:val="00336A8B"/>
    <w:rsid w:val="003372E1"/>
    <w:rsid w:val="003372E9"/>
    <w:rsid w:val="003374F0"/>
    <w:rsid w:val="003377A3"/>
    <w:rsid w:val="003377FD"/>
    <w:rsid w:val="00337F8B"/>
    <w:rsid w:val="00340197"/>
    <w:rsid w:val="0034032B"/>
    <w:rsid w:val="00340706"/>
    <w:rsid w:val="00340734"/>
    <w:rsid w:val="003407CA"/>
    <w:rsid w:val="0034100B"/>
    <w:rsid w:val="00341232"/>
    <w:rsid w:val="003414A7"/>
    <w:rsid w:val="00341765"/>
    <w:rsid w:val="003418B0"/>
    <w:rsid w:val="0034192F"/>
    <w:rsid w:val="00341D41"/>
    <w:rsid w:val="00341EA9"/>
    <w:rsid w:val="00341ECF"/>
    <w:rsid w:val="003420B7"/>
    <w:rsid w:val="003421DF"/>
    <w:rsid w:val="003423C5"/>
    <w:rsid w:val="00342443"/>
    <w:rsid w:val="003424F1"/>
    <w:rsid w:val="00342555"/>
    <w:rsid w:val="003426DA"/>
    <w:rsid w:val="003426F2"/>
    <w:rsid w:val="0034291E"/>
    <w:rsid w:val="0034292C"/>
    <w:rsid w:val="00342BF9"/>
    <w:rsid w:val="00342DD2"/>
    <w:rsid w:val="00342F3D"/>
    <w:rsid w:val="003432CC"/>
    <w:rsid w:val="003433D1"/>
    <w:rsid w:val="003434DA"/>
    <w:rsid w:val="0034360E"/>
    <w:rsid w:val="00343774"/>
    <w:rsid w:val="0034391E"/>
    <w:rsid w:val="003439A7"/>
    <w:rsid w:val="003439F1"/>
    <w:rsid w:val="00343A46"/>
    <w:rsid w:val="00343C27"/>
    <w:rsid w:val="00343E98"/>
    <w:rsid w:val="00343F8A"/>
    <w:rsid w:val="00343FF9"/>
    <w:rsid w:val="00344315"/>
    <w:rsid w:val="0034434F"/>
    <w:rsid w:val="00344403"/>
    <w:rsid w:val="00344428"/>
    <w:rsid w:val="00344500"/>
    <w:rsid w:val="0034451A"/>
    <w:rsid w:val="00344560"/>
    <w:rsid w:val="003448F0"/>
    <w:rsid w:val="00344951"/>
    <w:rsid w:val="00344F0B"/>
    <w:rsid w:val="00344F38"/>
    <w:rsid w:val="00344FD5"/>
    <w:rsid w:val="00345223"/>
    <w:rsid w:val="0034523F"/>
    <w:rsid w:val="00345258"/>
    <w:rsid w:val="00345323"/>
    <w:rsid w:val="003453DD"/>
    <w:rsid w:val="00345698"/>
    <w:rsid w:val="00345A0B"/>
    <w:rsid w:val="00345BEA"/>
    <w:rsid w:val="00345C69"/>
    <w:rsid w:val="00345DFA"/>
    <w:rsid w:val="00345F2A"/>
    <w:rsid w:val="00345FB4"/>
    <w:rsid w:val="003461B7"/>
    <w:rsid w:val="003462F0"/>
    <w:rsid w:val="003463FF"/>
    <w:rsid w:val="003466F1"/>
    <w:rsid w:val="003468A5"/>
    <w:rsid w:val="0034699D"/>
    <w:rsid w:val="00346A5B"/>
    <w:rsid w:val="00346BE8"/>
    <w:rsid w:val="00346C0D"/>
    <w:rsid w:val="00346C34"/>
    <w:rsid w:val="00346C5B"/>
    <w:rsid w:val="00347013"/>
    <w:rsid w:val="00347091"/>
    <w:rsid w:val="003470C8"/>
    <w:rsid w:val="00347231"/>
    <w:rsid w:val="00347408"/>
    <w:rsid w:val="003474AC"/>
    <w:rsid w:val="0034757E"/>
    <w:rsid w:val="0034778F"/>
    <w:rsid w:val="003479BB"/>
    <w:rsid w:val="00347AC1"/>
    <w:rsid w:val="00347D72"/>
    <w:rsid w:val="00347DA3"/>
    <w:rsid w:val="003501DF"/>
    <w:rsid w:val="00350396"/>
    <w:rsid w:val="003504B7"/>
    <w:rsid w:val="00350E3C"/>
    <w:rsid w:val="00351026"/>
    <w:rsid w:val="00351043"/>
    <w:rsid w:val="0035131E"/>
    <w:rsid w:val="003514E6"/>
    <w:rsid w:val="00351668"/>
    <w:rsid w:val="00351843"/>
    <w:rsid w:val="00351F42"/>
    <w:rsid w:val="00351F9A"/>
    <w:rsid w:val="00352037"/>
    <w:rsid w:val="0035204E"/>
    <w:rsid w:val="00352105"/>
    <w:rsid w:val="00352169"/>
    <w:rsid w:val="00352208"/>
    <w:rsid w:val="003524AF"/>
    <w:rsid w:val="0035288B"/>
    <w:rsid w:val="0035288D"/>
    <w:rsid w:val="00352A8C"/>
    <w:rsid w:val="00352AEE"/>
    <w:rsid w:val="00352C36"/>
    <w:rsid w:val="00352D2D"/>
    <w:rsid w:val="00352E9F"/>
    <w:rsid w:val="00352F11"/>
    <w:rsid w:val="00352FCE"/>
    <w:rsid w:val="003530F4"/>
    <w:rsid w:val="00353398"/>
    <w:rsid w:val="0035347F"/>
    <w:rsid w:val="00353543"/>
    <w:rsid w:val="00353696"/>
    <w:rsid w:val="0035395A"/>
    <w:rsid w:val="00353E14"/>
    <w:rsid w:val="00353E81"/>
    <w:rsid w:val="0035405D"/>
    <w:rsid w:val="0035417E"/>
    <w:rsid w:val="0035422F"/>
    <w:rsid w:val="00354288"/>
    <w:rsid w:val="00354333"/>
    <w:rsid w:val="0035452E"/>
    <w:rsid w:val="00354C20"/>
    <w:rsid w:val="00354EF4"/>
    <w:rsid w:val="0035509E"/>
    <w:rsid w:val="0035518C"/>
    <w:rsid w:val="003551AC"/>
    <w:rsid w:val="003551BB"/>
    <w:rsid w:val="00355589"/>
    <w:rsid w:val="00355768"/>
    <w:rsid w:val="0035599B"/>
    <w:rsid w:val="003559D6"/>
    <w:rsid w:val="00355A14"/>
    <w:rsid w:val="00355A5D"/>
    <w:rsid w:val="00355A9C"/>
    <w:rsid w:val="003560FB"/>
    <w:rsid w:val="003563D7"/>
    <w:rsid w:val="0035646E"/>
    <w:rsid w:val="003567F8"/>
    <w:rsid w:val="003568DF"/>
    <w:rsid w:val="00356ACC"/>
    <w:rsid w:val="00356B53"/>
    <w:rsid w:val="003571C7"/>
    <w:rsid w:val="0035729A"/>
    <w:rsid w:val="0035731C"/>
    <w:rsid w:val="00357439"/>
    <w:rsid w:val="00357611"/>
    <w:rsid w:val="0035763E"/>
    <w:rsid w:val="003576BF"/>
    <w:rsid w:val="00357855"/>
    <w:rsid w:val="00360299"/>
    <w:rsid w:val="003604DC"/>
    <w:rsid w:val="00360685"/>
    <w:rsid w:val="003606F9"/>
    <w:rsid w:val="0036073F"/>
    <w:rsid w:val="003609BB"/>
    <w:rsid w:val="00360B94"/>
    <w:rsid w:val="00360D46"/>
    <w:rsid w:val="00360E24"/>
    <w:rsid w:val="00361239"/>
    <w:rsid w:val="00361436"/>
    <w:rsid w:val="003614EB"/>
    <w:rsid w:val="0036196D"/>
    <w:rsid w:val="00361C33"/>
    <w:rsid w:val="00361CFC"/>
    <w:rsid w:val="00361E26"/>
    <w:rsid w:val="003621B8"/>
    <w:rsid w:val="00362764"/>
    <w:rsid w:val="00362A3E"/>
    <w:rsid w:val="00362C9A"/>
    <w:rsid w:val="00362CA5"/>
    <w:rsid w:val="00362E32"/>
    <w:rsid w:val="00363159"/>
    <w:rsid w:val="0036327A"/>
    <w:rsid w:val="003637F1"/>
    <w:rsid w:val="003638E6"/>
    <w:rsid w:val="00363B97"/>
    <w:rsid w:val="00363DFD"/>
    <w:rsid w:val="00363FBA"/>
    <w:rsid w:val="00364157"/>
    <w:rsid w:val="003642AA"/>
    <w:rsid w:val="003642BB"/>
    <w:rsid w:val="003642DD"/>
    <w:rsid w:val="00364516"/>
    <w:rsid w:val="00364824"/>
    <w:rsid w:val="00364E7B"/>
    <w:rsid w:val="00364EC8"/>
    <w:rsid w:val="00364FE7"/>
    <w:rsid w:val="0036508F"/>
    <w:rsid w:val="00365178"/>
    <w:rsid w:val="0036519C"/>
    <w:rsid w:val="003651F0"/>
    <w:rsid w:val="003655A1"/>
    <w:rsid w:val="0036560E"/>
    <w:rsid w:val="003657A2"/>
    <w:rsid w:val="003658F5"/>
    <w:rsid w:val="003658F6"/>
    <w:rsid w:val="00365A0A"/>
    <w:rsid w:val="00366189"/>
    <w:rsid w:val="00366434"/>
    <w:rsid w:val="00366506"/>
    <w:rsid w:val="0036667B"/>
    <w:rsid w:val="0036671D"/>
    <w:rsid w:val="00366780"/>
    <w:rsid w:val="003667AA"/>
    <w:rsid w:val="003667EC"/>
    <w:rsid w:val="003668C0"/>
    <w:rsid w:val="00366983"/>
    <w:rsid w:val="00366AD6"/>
    <w:rsid w:val="00366BDF"/>
    <w:rsid w:val="00366D56"/>
    <w:rsid w:val="00366E2F"/>
    <w:rsid w:val="00366F3E"/>
    <w:rsid w:val="00366FAA"/>
    <w:rsid w:val="00367063"/>
    <w:rsid w:val="003670E4"/>
    <w:rsid w:val="00367185"/>
    <w:rsid w:val="00367237"/>
    <w:rsid w:val="00367423"/>
    <w:rsid w:val="003675AC"/>
    <w:rsid w:val="00367C88"/>
    <w:rsid w:val="00367F25"/>
    <w:rsid w:val="0037015F"/>
    <w:rsid w:val="003702EE"/>
    <w:rsid w:val="00370642"/>
    <w:rsid w:val="0037077F"/>
    <w:rsid w:val="003709BE"/>
    <w:rsid w:val="003709D5"/>
    <w:rsid w:val="00370D7B"/>
    <w:rsid w:val="00370DF6"/>
    <w:rsid w:val="00370F18"/>
    <w:rsid w:val="0037108A"/>
    <w:rsid w:val="00371124"/>
    <w:rsid w:val="003711CA"/>
    <w:rsid w:val="003714A0"/>
    <w:rsid w:val="003715CD"/>
    <w:rsid w:val="00371A1F"/>
    <w:rsid w:val="003721FC"/>
    <w:rsid w:val="00372411"/>
    <w:rsid w:val="00372799"/>
    <w:rsid w:val="003727E4"/>
    <w:rsid w:val="00372B0E"/>
    <w:rsid w:val="00372B74"/>
    <w:rsid w:val="00372BB5"/>
    <w:rsid w:val="00372C52"/>
    <w:rsid w:val="00372D34"/>
    <w:rsid w:val="00372D72"/>
    <w:rsid w:val="00372EAA"/>
    <w:rsid w:val="00372FAA"/>
    <w:rsid w:val="00373187"/>
    <w:rsid w:val="003734FF"/>
    <w:rsid w:val="0037373D"/>
    <w:rsid w:val="00373775"/>
    <w:rsid w:val="00373882"/>
    <w:rsid w:val="00373BF9"/>
    <w:rsid w:val="00373CB2"/>
    <w:rsid w:val="00373E6A"/>
    <w:rsid w:val="00374244"/>
    <w:rsid w:val="00374317"/>
    <w:rsid w:val="0037451D"/>
    <w:rsid w:val="0037457D"/>
    <w:rsid w:val="0037477A"/>
    <w:rsid w:val="003747FA"/>
    <w:rsid w:val="00374B33"/>
    <w:rsid w:val="003750AE"/>
    <w:rsid w:val="0037518E"/>
    <w:rsid w:val="003752F8"/>
    <w:rsid w:val="0037559D"/>
    <w:rsid w:val="00375610"/>
    <w:rsid w:val="00375634"/>
    <w:rsid w:val="00375850"/>
    <w:rsid w:val="003759B9"/>
    <w:rsid w:val="00375C6B"/>
    <w:rsid w:val="00375CB0"/>
    <w:rsid w:val="00375DCB"/>
    <w:rsid w:val="0037643E"/>
    <w:rsid w:val="00376460"/>
    <w:rsid w:val="00376497"/>
    <w:rsid w:val="00376615"/>
    <w:rsid w:val="003767EF"/>
    <w:rsid w:val="0037689D"/>
    <w:rsid w:val="003768CF"/>
    <w:rsid w:val="00376CC5"/>
    <w:rsid w:val="00376E6A"/>
    <w:rsid w:val="00376FE8"/>
    <w:rsid w:val="00377066"/>
    <w:rsid w:val="003771D5"/>
    <w:rsid w:val="003771F4"/>
    <w:rsid w:val="00377290"/>
    <w:rsid w:val="003773AD"/>
    <w:rsid w:val="003773AF"/>
    <w:rsid w:val="00377464"/>
    <w:rsid w:val="003774CB"/>
    <w:rsid w:val="0037774A"/>
    <w:rsid w:val="00377923"/>
    <w:rsid w:val="00377A16"/>
    <w:rsid w:val="00377AD0"/>
    <w:rsid w:val="00377B0C"/>
    <w:rsid w:val="00377BE2"/>
    <w:rsid w:val="003802E6"/>
    <w:rsid w:val="0038060F"/>
    <w:rsid w:val="0038073B"/>
    <w:rsid w:val="003809AD"/>
    <w:rsid w:val="00380A06"/>
    <w:rsid w:val="00380F31"/>
    <w:rsid w:val="00380F57"/>
    <w:rsid w:val="0038114E"/>
    <w:rsid w:val="0038124F"/>
    <w:rsid w:val="00381453"/>
    <w:rsid w:val="00381549"/>
    <w:rsid w:val="003815B2"/>
    <w:rsid w:val="00381A5F"/>
    <w:rsid w:val="00381B37"/>
    <w:rsid w:val="00381BBB"/>
    <w:rsid w:val="00381D31"/>
    <w:rsid w:val="00381E88"/>
    <w:rsid w:val="00381F81"/>
    <w:rsid w:val="00382040"/>
    <w:rsid w:val="003821A3"/>
    <w:rsid w:val="00382210"/>
    <w:rsid w:val="0038228F"/>
    <w:rsid w:val="0038237B"/>
    <w:rsid w:val="00382813"/>
    <w:rsid w:val="00382939"/>
    <w:rsid w:val="00382981"/>
    <w:rsid w:val="00382A53"/>
    <w:rsid w:val="00382B10"/>
    <w:rsid w:val="00382EDB"/>
    <w:rsid w:val="00382FFF"/>
    <w:rsid w:val="00383002"/>
    <w:rsid w:val="0038311C"/>
    <w:rsid w:val="003831A0"/>
    <w:rsid w:val="003832BA"/>
    <w:rsid w:val="00383382"/>
    <w:rsid w:val="003833C0"/>
    <w:rsid w:val="00383549"/>
    <w:rsid w:val="0038358C"/>
    <w:rsid w:val="00383744"/>
    <w:rsid w:val="003837B8"/>
    <w:rsid w:val="003838AF"/>
    <w:rsid w:val="003839C5"/>
    <w:rsid w:val="00383E3D"/>
    <w:rsid w:val="003840D7"/>
    <w:rsid w:val="003842C0"/>
    <w:rsid w:val="0038431B"/>
    <w:rsid w:val="003843DB"/>
    <w:rsid w:val="00384954"/>
    <w:rsid w:val="00384A11"/>
    <w:rsid w:val="00384C0E"/>
    <w:rsid w:val="00384FF1"/>
    <w:rsid w:val="0038594E"/>
    <w:rsid w:val="003859C7"/>
    <w:rsid w:val="00385A7B"/>
    <w:rsid w:val="00385B41"/>
    <w:rsid w:val="00385BB2"/>
    <w:rsid w:val="00385D0A"/>
    <w:rsid w:val="00385D31"/>
    <w:rsid w:val="003860D2"/>
    <w:rsid w:val="003860E0"/>
    <w:rsid w:val="00386102"/>
    <w:rsid w:val="003861EB"/>
    <w:rsid w:val="00386220"/>
    <w:rsid w:val="003863BD"/>
    <w:rsid w:val="00386428"/>
    <w:rsid w:val="00386686"/>
    <w:rsid w:val="003867EE"/>
    <w:rsid w:val="003868BD"/>
    <w:rsid w:val="00386B0D"/>
    <w:rsid w:val="00386C87"/>
    <w:rsid w:val="00386D2A"/>
    <w:rsid w:val="00386DD3"/>
    <w:rsid w:val="0038706B"/>
    <w:rsid w:val="00387306"/>
    <w:rsid w:val="00387339"/>
    <w:rsid w:val="003875FC"/>
    <w:rsid w:val="00387641"/>
    <w:rsid w:val="0038766A"/>
    <w:rsid w:val="003879BE"/>
    <w:rsid w:val="00387ACB"/>
    <w:rsid w:val="0039021E"/>
    <w:rsid w:val="00390249"/>
    <w:rsid w:val="00390295"/>
    <w:rsid w:val="0039039F"/>
    <w:rsid w:val="003903B5"/>
    <w:rsid w:val="0039049A"/>
    <w:rsid w:val="0039088C"/>
    <w:rsid w:val="00390A5E"/>
    <w:rsid w:val="00390A65"/>
    <w:rsid w:val="00390A7C"/>
    <w:rsid w:val="00390B02"/>
    <w:rsid w:val="00390BAF"/>
    <w:rsid w:val="00390BE4"/>
    <w:rsid w:val="00390CE7"/>
    <w:rsid w:val="00390D15"/>
    <w:rsid w:val="00390DA4"/>
    <w:rsid w:val="00390E32"/>
    <w:rsid w:val="00390EF0"/>
    <w:rsid w:val="00390F5B"/>
    <w:rsid w:val="003910BB"/>
    <w:rsid w:val="0039137F"/>
    <w:rsid w:val="00391518"/>
    <w:rsid w:val="0039173A"/>
    <w:rsid w:val="00391B9E"/>
    <w:rsid w:val="00392216"/>
    <w:rsid w:val="003922D9"/>
    <w:rsid w:val="0039248E"/>
    <w:rsid w:val="003924DD"/>
    <w:rsid w:val="0039251D"/>
    <w:rsid w:val="00392672"/>
    <w:rsid w:val="003926AF"/>
    <w:rsid w:val="00392855"/>
    <w:rsid w:val="003928D2"/>
    <w:rsid w:val="00392B01"/>
    <w:rsid w:val="00392B9A"/>
    <w:rsid w:val="00393431"/>
    <w:rsid w:val="00393499"/>
    <w:rsid w:val="0039374E"/>
    <w:rsid w:val="00393755"/>
    <w:rsid w:val="00393761"/>
    <w:rsid w:val="00393841"/>
    <w:rsid w:val="00393AEB"/>
    <w:rsid w:val="00393D0B"/>
    <w:rsid w:val="00393D2F"/>
    <w:rsid w:val="00393E63"/>
    <w:rsid w:val="00393F10"/>
    <w:rsid w:val="00393F46"/>
    <w:rsid w:val="00393F90"/>
    <w:rsid w:val="0039429C"/>
    <w:rsid w:val="00394343"/>
    <w:rsid w:val="0039436B"/>
    <w:rsid w:val="0039439F"/>
    <w:rsid w:val="00394B94"/>
    <w:rsid w:val="00394DCB"/>
    <w:rsid w:val="003950AA"/>
    <w:rsid w:val="003954C9"/>
    <w:rsid w:val="003956A7"/>
    <w:rsid w:val="00395894"/>
    <w:rsid w:val="003959F5"/>
    <w:rsid w:val="00395D53"/>
    <w:rsid w:val="00396311"/>
    <w:rsid w:val="00396718"/>
    <w:rsid w:val="0039672E"/>
    <w:rsid w:val="003968FC"/>
    <w:rsid w:val="003969A4"/>
    <w:rsid w:val="003969AC"/>
    <w:rsid w:val="00396ACC"/>
    <w:rsid w:val="00396B72"/>
    <w:rsid w:val="00396BB4"/>
    <w:rsid w:val="00396BD6"/>
    <w:rsid w:val="00396D4A"/>
    <w:rsid w:val="00396FEF"/>
    <w:rsid w:val="003970E1"/>
    <w:rsid w:val="00397143"/>
    <w:rsid w:val="003973EF"/>
    <w:rsid w:val="003974E9"/>
    <w:rsid w:val="003974F7"/>
    <w:rsid w:val="003977B3"/>
    <w:rsid w:val="0039785C"/>
    <w:rsid w:val="00397C49"/>
    <w:rsid w:val="00397D18"/>
    <w:rsid w:val="00397E62"/>
    <w:rsid w:val="00397F09"/>
    <w:rsid w:val="00397F54"/>
    <w:rsid w:val="00397F87"/>
    <w:rsid w:val="003A03DF"/>
    <w:rsid w:val="003A03FC"/>
    <w:rsid w:val="003A0646"/>
    <w:rsid w:val="003A0686"/>
    <w:rsid w:val="003A0712"/>
    <w:rsid w:val="003A0819"/>
    <w:rsid w:val="003A084E"/>
    <w:rsid w:val="003A0878"/>
    <w:rsid w:val="003A094C"/>
    <w:rsid w:val="003A09A0"/>
    <w:rsid w:val="003A0DCC"/>
    <w:rsid w:val="003A0E4E"/>
    <w:rsid w:val="003A1120"/>
    <w:rsid w:val="003A11B8"/>
    <w:rsid w:val="003A11D0"/>
    <w:rsid w:val="003A1239"/>
    <w:rsid w:val="003A169A"/>
    <w:rsid w:val="003A176A"/>
    <w:rsid w:val="003A19E7"/>
    <w:rsid w:val="003A1AF9"/>
    <w:rsid w:val="003A1B36"/>
    <w:rsid w:val="003A1B57"/>
    <w:rsid w:val="003A1D6F"/>
    <w:rsid w:val="003A1F12"/>
    <w:rsid w:val="003A1F21"/>
    <w:rsid w:val="003A2161"/>
    <w:rsid w:val="003A2282"/>
    <w:rsid w:val="003A24E2"/>
    <w:rsid w:val="003A24FD"/>
    <w:rsid w:val="003A25B3"/>
    <w:rsid w:val="003A29EB"/>
    <w:rsid w:val="003A2BA6"/>
    <w:rsid w:val="003A2C01"/>
    <w:rsid w:val="003A2C3E"/>
    <w:rsid w:val="003A2C84"/>
    <w:rsid w:val="003A2D93"/>
    <w:rsid w:val="003A2F3B"/>
    <w:rsid w:val="003A33BB"/>
    <w:rsid w:val="003A3473"/>
    <w:rsid w:val="003A3624"/>
    <w:rsid w:val="003A375E"/>
    <w:rsid w:val="003A37EE"/>
    <w:rsid w:val="003A3951"/>
    <w:rsid w:val="003A3A29"/>
    <w:rsid w:val="003A3E61"/>
    <w:rsid w:val="003A3F2F"/>
    <w:rsid w:val="003A4179"/>
    <w:rsid w:val="003A426C"/>
    <w:rsid w:val="003A42AD"/>
    <w:rsid w:val="003A4378"/>
    <w:rsid w:val="003A4469"/>
    <w:rsid w:val="003A4794"/>
    <w:rsid w:val="003A4B71"/>
    <w:rsid w:val="003A4CCC"/>
    <w:rsid w:val="003A4EB1"/>
    <w:rsid w:val="003A5220"/>
    <w:rsid w:val="003A5242"/>
    <w:rsid w:val="003A5303"/>
    <w:rsid w:val="003A53CD"/>
    <w:rsid w:val="003A5407"/>
    <w:rsid w:val="003A574A"/>
    <w:rsid w:val="003A5762"/>
    <w:rsid w:val="003A5B3E"/>
    <w:rsid w:val="003A5BA1"/>
    <w:rsid w:val="003A5E03"/>
    <w:rsid w:val="003A61E7"/>
    <w:rsid w:val="003A62DF"/>
    <w:rsid w:val="003A631B"/>
    <w:rsid w:val="003A642F"/>
    <w:rsid w:val="003A65DE"/>
    <w:rsid w:val="003A6666"/>
    <w:rsid w:val="003A671A"/>
    <w:rsid w:val="003A67B9"/>
    <w:rsid w:val="003A69C8"/>
    <w:rsid w:val="003A6ED6"/>
    <w:rsid w:val="003A6F29"/>
    <w:rsid w:val="003A6F3E"/>
    <w:rsid w:val="003A7067"/>
    <w:rsid w:val="003A7109"/>
    <w:rsid w:val="003A728F"/>
    <w:rsid w:val="003A744A"/>
    <w:rsid w:val="003A7697"/>
    <w:rsid w:val="003A7829"/>
    <w:rsid w:val="003A78BB"/>
    <w:rsid w:val="003A7913"/>
    <w:rsid w:val="003A799B"/>
    <w:rsid w:val="003A7AC6"/>
    <w:rsid w:val="003A7C05"/>
    <w:rsid w:val="003A7CE6"/>
    <w:rsid w:val="003B0042"/>
    <w:rsid w:val="003B01B0"/>
    <w:rsid w:val="003B03DE"/>
    <w:rsid w:val="003B0489"/>
    <w:rsid w:val="003B053F"/>
    <w:rsid w:val="003B06FA"/>
    <w:rsid w:val="003B0BAB"/>
    <w:rsid w:val="003B0BEF"/>
    <w:rsid w:val="003B0D31"/>
    <w:rsid w:val="003B1454"/>
    <w:rsid w:val="003B153C"/>
    <w:rsid w:val="003B185D"/>
    <w:rsid w:val="003B18B6"/>
    <w:rsid w:val="003B1AAB"/>
    <w:rsid w:val="003B1AE9"/>
    <w:rsid w:val="003B1D3A"/>
    <w:rsid w:val="003B1D7E"/>
    <w:rsid w:val="003B1E06"/>
    <w:rsid w:val="003B214E"/>
    <w:rsid w:val="003B2204"/>
    <w:rsid w:val="003B235A"/>
    <w:rsid w:val="003B2369"/>
    <w:rsid w:val="003B2453"/>
    <w:rsid w:val="003B2577"/>
    <w:rsid w:val="003B2658"/>
    <w:rsid w:val="003B268E"/>
    <w:rsid w:val="003B277B"/>
    <w:rsid w:val="003B2839"/>
    <w:rsid w:val="003B2934"/>
    <w:rsid w:val="003B2952"/>
    <w:rsid w:val="003B29C5"/>
    <w:rsid w:val="003B2A34"/>
    <w:rsid w:val="003B2A49"/>
    <w:rsid w:val="003B2D89"/>
    <w:rsid w:val="003B2DFB"/>
    <w:rsid w:val="003B2E37"/>
    <w:rsid w:val="003B2E4F"/>
    <w:rsid w:val="003B2F3F"/>
    <w:rsid w:val="003B300B"/>
    <w:rsid w:val="003B308D"/>
    <w:rsid w:val="003B34D7"/>
    <w:rsid w:val="003B3519"/>
    <w:rsid w:val="003B369D"/>
    <w:rsid w:val="003B37B4"/>
    <w:rsid w:val="003B3D83"/>
    <w:rsid w:val="003B3F13"/>
    <w:rsid w:val="003B3F2B"/>
    <w:rsid w:val="003B3FC2"/>
    <w:rsid w:val="003B410C"/>
    <w:rsid w:val="003B427C"/>
    <w:rsid w:val="003B459C"/>
    <w:rsid w:val="003B45DB"/>
    <w:rsid w:val="003B4937"/>
    <w:rsid w:val="003B4BB3"/>
    <w:rsid w:val="003B4BB9"/>
    <w:rsid w:val="003B4E3F"/>
    <w:rsid w:val="003B4E99"/>
    <w:rsid w:val="003B4F0A"/>
    <w:rsid w:val="003B4FA0"/>
    <w:rsid w:val="003B5217"/>
    <w:rsid w:val="003B527D"/>
    <w:rsid w:val="003B5643"/>
    <w:rsid w:val="003B58A9"/>
    <w:rsid w:val="003B58CB"/>
    <w:rsid w:val="003B5946"/>
    <w:rsid w:val="003B5985"/>
    <w:rsid w:val="003B5A0A"/>
    <w:rsid w:val="003B5B35"/>
    <w:rsid w:val="003B5D7F"/>
    <w:rsid w:val="003B5DE5"/>
    <w:rsid w:val="003B5E43"/>
    <w:rsid w:val="003B5EF3"/>
    <w:rsid w:val="003B5F25"/>
    <w:rsid w:val="003B60E8"/>
    <w:rsid w:val="003B64AE"/>
    <w:rsid w:val="003B65F5"/>
    <w:rsid w:val="003B65F7"/>
    <w:rsid w:val="003B6604"/>
    <w:rsid w:val="003B69DC"/>
    <w:rsid w:val="003B6AD2"/>
    <w:rsid w:val="003B6AF7"/>
    <w:rsid w:val="003B6B48"/>
    <w:rsid w:val="003B6B8E"/>
    <w:rsid w:val="003B6BCA"/>
    <w:rsid w:val="003B6C86"/>
    <w:rsid w:val="003B6E36"/>
    <w:rsid w:val="003B6F27"/>
    <w:rsid w:val="003B6F90"/>
    <w:rsid w:val="003B6F99"/>
    <w:rsid w:val="003B6F9B"/>
    <w:rsid w:val="003B7110"/>
    <w:rsid w:val="003B71A0"/>
    <w:rsid w:val="003B7466"/>
    <w:rsid w:val="003B7562"/>
    <w:rsid w:val="003B75A1"/>
    <w:rsid w:val="003B7994"/>
    <w:rsid w:val="003B7AC1"/>
    <w:rsid w:val="003B7AD0"/>
    <w:rsid w:val="003B7CAE"/>
    <w:rsid w:val="003B7EC5"/>
    <w:rsid w:val="003B7F6F"/>
    <w:rsid w:val="003C012A"/>
    <w:rsid w:val="003C0132"/>
    <w:rsid w:val="003C02A1"/>
    <w:rsid w:val="003C0391"/>
    <w:rsid w:val="003C0899"/>
    <w:rsid w:val="003C08DA"/>
    <w:rsid w:val="003C0BE0"/>
    <w:rsid w:val="003C0C1E"/>
    <w:rsid w:val="003C0C96"/>
    <w:rsid w:val="003C0CB0"/>
    <w:rsid w:val="003C0D28"/>
    <w:rsid w:val="003C0E9B"/>
    <w:rsid w:val="003C124D"/>
    <w:rsid w:val="003C1696"/>
    <w:rsid w:val="003C17F1"/>
    <w:rsid w:val="003C19F8"/>
    <w:rsid w:val="003C1A43"/>
    <w:rsid w:val="003C1B6D"/>
    <w:rsid w:val="003C1C1E"/>
    <w:rsid w:val="003C1C20"/>
    <w:rsid w:val="003C1D44"/>
    <w:rsid w:val="003C1E13"/>
    <w:rsid w:val="003C1E7C"/>
    <w:rsid w:val="003C1EB4"/>
    <w:rsid w:val="003C1F87"/>
    <w:rsid w:val="003C2043"/>
    <w:rsid w:val="003C22E4"/>
    <w:rsid w:val="003C242F"/>
    <w:rsid w:val="003C243C"/>
    <w:rsid w:val="003C248C"/>
    <w:rsid w:val="003C28B7"/>
    <w:rsid w:val="003C29ED"/>
    <w:rsid w:val="003C346A"/>
    <w:rsid w:val="003C35FF"/>
    <w:rsid w:val="003C3739"/>
    <w:rsid w:val="003C3944"/>
    <w:rsid w:val="003C3BE1"/>
    <w:rsid w:val="003C3C08"/>
    <w:rsid w:val="003C3D0B"/>
    <w:rsid w:val="003C3D9A"/>
    <w:rsid w:val="003C3EA6"/>
    <w:rsid w:val="003C3F93"/>
    <w:rsid w:val="003C402A"/>
    <w:rsid w:val="003C40B6"/>
    <w:rsid w:val="003C416C"/>
    <w:rsid w:val="003C447B"/>
    <w:rsid w:val="003C45F9"/>
    <w:rsid w:val="003C47E1"/>
    <w:rsid w:val="003C4B2C"/>
    <w:rsid w:val="003C4C97"/>
    <w:rsid w:val="003C4E47"/>
    <w:rsid w:val="003C4EFC"/>
    <w:rsid w:val="003C521A"/>
    <w:rsid w:val="003C53EE"/>
    <w:rsid w:val="003C54BB"/>
    <w:rsid w:val="003C55A4"/>
    <w:rsid w:val="003C59E0"/>
    <w:rsid w:val="003C5E8D"/>
    <w:rsid w:val="003C5F8D"/>
    <w:rsid w:val="003C6174"/>
    <w:rsid w:val="003C6346"/>
    <w:rsid w:val="003C646A"/>
    <w:rsid w:val="003C6671"/>
    <w:rsid w:val="003C68AF"/>
    <w:rsid w:val="003C6AB2"/>
    <w:rsid w:val="003C6C8D"/>
    <w:rsid w:val="003C6D17"/>
    <w:rsid w:val="003C7462"/>
    <w:rsid w:val="003C74CC"/>
    <w:rsid w:val="003C7596"/>
    <w:rsid w:val="003C767A"/>
    <w:rsid w:val="003C7783"/>
    <w:rsid w:val="003C77FD"/>
    <w:rsid w:val="003C79EC"/>
    <w:rsid w:val="003C7AF0"/>
    <w:rsid w:val="003C7D68"/>
    <w:rsid w:val="003C7D89"/>
    <w:rsid w:val="003C7F65"/>
    <w:rsid w:val="003D0411"/>
    <w:rsid w:val="003D04F5"/>
    <w:rsid w:val="003D0657"/>
    <w:rsid w:val="003D06DF"/>
    <w:rsid w:val="003D0892"/>
    <w:rsid w:val="003D0A44"/>
    <w:rsid w:val="003D0B2C"/>
    <w:rsid w:val="003D0B96"/>
    <w:rsid w:val="003D0BD6"/>
    <w:rsid w:val="003D0C63"/>
    <w:rsid w:val="003D0D4B"/>
    <w:rsid w:val="003D0DE1"/>
    <w:rsid w:val="003D1104"/>
    <w:rsid w:val="003D11A1"/>
    <w:rsid w:val="003D16F2"/>
    <w:rsid w:val="003D16F8"/>
    <w:rsid w:val="003D18C5"/>
    <w:rsid w:val="003D1A36"/>
    <w:rsid w:val="003D1C75"/>
    <w:rsid w:val="003D1CFD"/>
    <w:rsid w:val="003D1DEF"/>
    <w:rsid w:val="003D1E67"/>
    <w:rsid w:val="003D2069"/>
    <w:rsid w:val="003D2143"/>
    <w:rsid w:val="003D2358"/>
    <w:rsid w:val="003D2688"/>
    <w:rsid w:val="003D297A"/>
    <w:rsid w:val="003D29D7"/>
    <w:rsid w:val="003D2BEF"/>
    <w:rsid w:val="003D2DD7"/>
    <w:rsid w:val="003D2E42"/>
    <w:rsid w:val="003D2FAA"/>
    <w:rsid w:val="003D33EF"/>
    <w:rsid w:val="003D3468"/>
    <w:rsid w:val="003D3662"/>
    <w:rsid w:val="003D3766"/>
    <w:rsid w:val="003D38A2"/>
    <w:rsid w:val="003D3BDC"/>
    <w:rsid w:val="003D3D52"/>
    <w:rsid w:val="003D3D5F"/>
    <w:rsid w:val="003D3E83"/>
    <w:rsid w:val="003D3F05"/>
    <w:rsid w:val="003D3FCA"/>
    <w:rsid w:val="003D40D2"/>
    <w:rsid w:val="003D47E7"/>
    <w:rsid w:val="003D48ED"/>
    <w:rsid w:val="003D4CA7"/>
    <w:rsid w:val="003D4F95"/>
    <w:rsid w:val="003D5172"/>
    <w:rsid w:val="003D5175"/>
    <w:rsid w:val="003D5178"/>
    <w:rsid w:val="003D5289"/>
    <w:rsid w:val="003D54E4"/>
    <w:rsid w:val="003D5821"/>
    <w:rsid w:val="003D5836"/>
    <w:rsid w:val="003D5A6C"/>
    <w:rsid w:val="003D5B3D"/>
    <w:rsid w:val="003D5B8B"/>
    <w:rsid w:val="003D5EA2"/>
    <w:rsid w:val="003D5F42"/>
    <w:rsid w:val="003D60A9"/>
    <w:rsid w:val="003D6143"/>
    <w:rsid w:val="003D62D1"/>
    <w:rsid w:val="003D62F8"/>
    <w:rsid w:val="003D63D3"/>
    <w:rsid w:val="003D6537"/>
    <w:rsid w:val="003D6736"/>
    <w:rsid w:val="003D6AEA"/>
    <w:rsid w:val="003D6AF2"/>
    <w:rsid w:val="003D6C6D"/>
    <w:rsid w:val="003D6DB7"/>
    <w:rsid w:val="003D6F39"/>
    <w:rsid w:val="003D7085"/>
    <w:rsid w:val="003D725D"/>
    <w:rsid w:val="003D7343"/>
    <w:rsid w:val="003D739F"/>
    <w:rsid w:val="003D7690"/>
    <w:rsid w:val="003D76D2"/>
    <w:rsid w:val="003D770C"/>
    <w:rsid w:val="003D771C"/>
    <w:rsid w:val="003D7C0E"/>
    <w:rsid w:val="003D7FF8"/>
    <w:rsid w:val="003E0029"/>
    <w:rsid w:val="003E03CE"/>
    <w:rsid w:val="003E04AF"/>
    <w:rsid w:val="003E04FA"/>
    <w:rsid w:val="003E0575"/>
    <w:rsid w:val="003E0837"/>
    <w:rsid w:val="003E095A"/>
    <w:rsid w:val="003E09F7"/>
    <w:rsid w:val="003E0AC1"/>
    <w:rsid w:val="003E0C5B"/>
    <w:rsid w:val="003E1058"/>
    <w:rsid w:val="003E119B"/>
    <w:rsid w:val="003E130B"/>
    <w:rsid w:val="003E1787"/>
    <w:rsid w:val="003E18ED"/>
    <w:rsid w:val="003E1AD9"/>
    <w:rsid w:val="003E1AF5"/>
    <w:rsid w:val="003E1CBA"/>
    <w:rsid w:val="003E1DBD"/>
    <w:rsid w:val="003E1DF4"/>
    <w:rsid w:val="003E203F"/>
    <w:rsid w:val="003E20B5"/>
    <w:rsid w:val="003E20E8"/>
    <w:rsid w:val="003E22D6"/>
    <w:rsid w:val="003E22FF"/>
    <w:rsid w:val="003E245B"/>
    <w:rsid w:val="003E25A1"/>
    <w:rsid w:val="003E2704"/>
    <w:rsid w:val="003E2757"/>
    <w:rsid w:val="003E27F0"/>
    <w:rsid w:val="003E2D86"/>
    <w:rsid w:val="003E2F37"/>
    <w:rsid w:val="003E3123"/>
    <w:rsid w:val="003E31CB"/>
    <w:rsid w:val="003E323F"/>
    <w:rsid w:val="003E33FA"/>
    <w:rsid w:val="003E35B3"/>
    <w:rsid w:val="003E37DE"/>
    <w:rsid w:val="003E3B2E"/>
    <w:rsid w:val="003E3C59"/>
    <w:rsid w:val="003E3D57"/>
    <w:rsid w:val="003E3DA7"/>
    <w:rsid w:val="003E3E3B"/>
    <w:rsid w:val="003E4012"/>
    <w:rsid w:val="003E4025"/>
    <w:rsid w:val="003E4284"/>
    <w:rsid w:val="003E44E4"/>
    <w:rsid w:val="003E450F"/>
    <w:rsid w:val="003E4563"/>
    <w:rsid w:val="003E4699"/>
    <w:rsid w:val="003E4759"/>
    <w:rsid w:val="003E4C4A"/>
    <w:rsid w:val="003E4E14"/>
    <w:rsid w:val="003E4E2D"/>
    <w:rsid w:val="003E4EBF"/>
    <w:rsid w:val="003E4F63"/>
    <w:rsid w:val="003E5029"/>
    <w:rsid w:val="003E5155"/>
    <w:rsid w:val="003E519D"/>
    <w:rsid w:val="003E5491"/>
    <w:rsid w:val="003E560C"/>
    <w:rsid w:val="003E580B"/>
    <w:rsid w:val="003E582D"/>
    <w:rsid w:val="003E5BD9"/>
    <w:rsid w:val="003E5CED"/>
    <w:rsid w:val="003E61A5"/>
    <w:rsid w:val="003E6283"/>
    <w:rsid w:val="003E64FC"/>
    <w:rsid w:val="003E68F7"/>
    <w:rsid w:val="003E6AD0"/>
    <w:rsid w:val="003E6B15"/>
    <w:rsid w:val="003E6C78"/>
    <w:rsid w:val="003E6D0B"/>
    <w:rsid w:val="003E6EA1"/>
    <w:rsid w:val="003E6EC8"/>
    <w:rsid w:val="003E71AA"/>
    <w:rsid w:val="003E74B5"/>
    <w:rsid w:val="003E7764"/>
    <w:rsid w:val="003E78CC"/>
    <w:rsid w:val="003E7985"/>
    <w:rsid w:val="003E7E30"/>
    <w:rsid w:val="003E7E3B"/>
    <w:rsid w:val="003E7FB9"/>
    <w:rsid w:val="003F01A7"/>
    <w:rsid w:val="003F05C9"/>
    <w:rsid w:val="003F07FB"/>
    <w:rsid w:val="003F08BB"/>
    <w:rsid w:val="003F0A81"/>
    <w:rsid w:val="003F0B9A"/>
    <w:rsid w:val="003F0BF8"/>
    <w:rsid w:val="003F0C0E"/>
    <w:rsid w:val="003F0E88"/>
    <w:rsid w:val="003F0FBE"/>
    <w:rsid w:val="003F1124"/>
    <w:rsid w:val="003F1314"/>
    <w:rsid w:val="003F161F"/>
    <w:rsid w:val="003F16CB"/>
    <w:rsid w:val="003F17A7"/>
    <w:rsid w:val="003F18B2"/>
    <w:rsid w:val="003F1A9E"/>
    <w:rsid w:val="003F1B42"/>
    <w:rsid w:val="003F1BF4"/>
    <w:rsid w:val="003F1E82"/>
    <w:rsid w:val="003F1FFA"/>
    <w:rsid w:val="003F219D"/>
    <w:rsid w:val="003F2523"/>
    <w:rsid w:val="003F25BA"/>
    <w:rsid w:val="003F25E7"/>
    <w:rsid w:val="003F26F1"/>
    <w:rsid w:val="003F2915"/>
    <w:rsid w:val="003F2C80"/>
    <w:rsid w:val="003F2D85"/>
    <w:rsid w:val="003F2E94"/>
    <w:rsid w:val="003F3104"/>
    <w:rsid w:val="003F3210"/>
    <w:rsid w:val="003F3227"/>
    <w:rsid w:val="003F3246"/>
    <w:rsid w:val="003F324F"/>
    <w:rsid w:val="003F3643"/>
    <w:rsid w:val="003F38BE"/>
    <w:rsid w:val="003F38E9"/>
    <w:rsid w:val="003F3976"/>
    <w:rsid w:val="003F3B53"/>
    <w:rsid w:val="003F3B79"/>
    <w:rsid w:val="003F3C1B"/>
    <w:rsid w:val="003F3C42"/>
    <w:rsid w:val="003F3E75"/>
    <w:rsid w:val="003F3E99"/>
    <w:rsid w:val="003F3F0B"/>
    <w:rsid w:val="003F40FD"/>
    <w:rsid w:val="003F42B2"/>
    <w:rsid w:val="003F42D1"/>
    <w:rsid w:val="003F442D"/>
    <w:rsid w:val="003F4894"/>
    <w:rsid w:val="003F4AE5"/>
    <w:rsid w:val="003F4C0F"/>
    <w:rsid w:val="003F4C97"/>
    <w:rsid w:val="003F4E7B"/>
    <w:rsid w:val="003F4EDE"/>
    <w:rsid w:val="003F51F1"/>
    <w:rsid w:val="003F5299"/>
    <w:rsid w:val="003F5309"/>
    <w:rsid w:val="003F5583"/>
    <w:rsid w:val="003F574C"/>
    <w:rsid w:val="003F5772"/>
    <w:rsid w:val="003F5906"/>
    <w:rsid w:val="003F5D7E"/>
    <w:rsid w:val="003F5E5E"/>
    <w:rsid w:val="003F604D"/>
    <w:rsid w:val="003F6406"/>
    <w:rsid w:val="003F646D"/>
    <w:rsid w:val="003F655E"/>
    <w:rsid w:val="003F65C1"/>
    <w:rsid w:val="003F69F2"/>
    <w:rsid w:val="003F6B2E"/>
    <w:rsid w:val="003F6D3F"/>
    <w:rsid w:val="003F6E20"/>
    <w:rsid w:val="003F6F02"/>
    <w:rsid w:val="003F6F85"/>
    <w:rsid w:val="003F706B"/>
    <w:rsid w:val="003F72C1"/>
    <w:rsid w:val="003F78D9"/>
    <w:rsid w:val="003F7C0E"/>
    <w:rsid w:val="003F7F33"/>
    <w:rsid w:val="003F7F7D"/>
    <w:rsid w:val="003F7FE6"/>
    <w:rsid w:val="0040000D"/>
    <w:rsid w:val="00400193"/>
    <w:rsid w:val="004002C1"/>
    <w:rsid w:val="0040036F"/>
    <w:rsid w:val="00400458"/>
    <w:rsid w:val="00400517"/>
    <w:rsid w:val="0040059F"/>
    <w:rsid w:val="004006A1"/>
    <w:rsid w:val="00400A5F"/>
    <w:rsid w:val="00400BCD"/>
    <w:rsid w:val="00400CD9"/>
    <w:rsid w:val="00400D8A"/>
    <w:rsid w:val="00400E9B"/>
    <w:rsid w:val="00400ED7"/>
    <w:rsid w:val="00401049"/>
    <w:rsid w:val="00401076"/>
    <w:rsid w:val="004010EF"/>
    <w:rsid w:val="0040121B"/>
    <w:rsid w:val="0040125C"/>
    <w:rsid w:val="00401291"/>
    <w:rsid w:val="0040152C"/>
    <w:rsid w:val="00401615"/>
    <w:rsid w:val="004016BC"/>
    <w:rsid w:val="0040171B"/>
    <w:rsid w:val="00401952"/>
    <w:rsid w:val="00401A17"/>
    <w:rsid w:val="00401A6A"/>
    <w:rsid w:val="00401B9E"/>
    <w:rsid w:val="00401CBB"/>
    <w:rsid w:val="00402025"/>
    <w:rsid w:val="004020B0"/>
    <w:rsid w:val="00402354"/>
    <w:rsid w:val="00402522"/>
    <w:rsid w:val="004025DD"/>
    <w:rsid w:val="00402809"/>
    <w:rsid w:val="004033B9"/>
    <w:rsid w:val="00403A0C"/>
    <w:rsid w:val="00403A48"/>
    <w:rsid w:val="00403D78"/>
    <w:rsid w:val="00404079"/>
    <w:rsid w:val="00404196"/>
    <w:rsid w:val="0040441F"/>
    <w:rsid w:val="0040453F"/>
    <w:rsid w:val="004045D5"/>
    <w:rsid w:val="004048BF"/>
    <w:rsid w:val="00404946"/>
    <w:rsid w:val="004049CC"/>
    <w:rsid w:val="00404A26"/>
    <w:rsid w:val="00404D1C"/>
    <w:rsid w:val="00404FE0"/>
    <w:rsid w:val="00405492"/>
    <w:rsid w:val="0040567C"/>
    <w:rsid w:val="00405A1C"/>
    <w:rsid w:val="00405B1C"/>
    <w:rsid w:val="00405C8D"/>
    <w:rsid w:val="00405F39"/>
    <w:rsid w:val="0040632B"/>
    <w:rsid w:val="004065A2"/>
    <w:rsid w:val="004067BB"/>
    <w:rsid w:val="0040683E"/>
    <w:rsid w:val="0040686E"/>
    <w:rsid w:val="00406AB0"/>
    <w:rsid w:val="00406C37"/>
    <w:rsid w:val="00406C83"/>
    <w:rsid w:val="00406CB8"/>
    <w:rsid w:val="00407013"/>
    <w:rsid w:val="0040705B"/>
    <w:rsid w:val="004073BD"/>
    <w:rsid w:val="004074C0"/>
    <w:rsid w:val="00407502"/>
    <w:rsid w:val="0040783A"/>
    <w:rsid w:val="00407AEB"/>
    <w:rsid w:val="00407BE7"/>
    <w:rsid w:val="00407F98"/>
    <w:rsid w:val="00410052"/>
    <w:rsid w:val="00410067"/>
    <w:rsid w:val="0041028A"/>
    <w:rsid w:val="00410534"/>
    <w:rsid w:val="004105AB"/>
    <w:rsid w:val="004107A9"/>
    <w:rsid w:val="004107F5"/>
    <w:rsid w:val="004109A9"/>
    <w:rsid w:val="00410D1C"/>
    <w:rsid w:val="00410E8A"/>
    <w:rsid w:val="00410EC6"/>
    <w:rsid w:val="00411326"/>
    <w:rsid w:val="004113EC"/>
    <w:rsid w:val="00411508"/>
    <w:rsid w:val="00411C5D"/>
    <w:rsid w:val="00411F28"/>
    <w:rsid w:val="00411FF0"/>
    <w:rsid w:val="00412036"/>
    <w:rsid w:val="00412060"/>
    <w:rsid w:val="004121E2"/>
    <w:rsid w:val="00412422"/>
    <w:rsid w:val="00412BE0"/>
    <w:rsid w:val="0041304D"/>
    <w:rsid w:val="004130A9"/>
    <w:rsid w:val="004130E8"/>
    <w:rsid w:val="00413166"/>
    <w:rsid w:val="0041333D"/>
    <w:rsid w:val="00413350"/>
    <w:rsid w:val="00413587"/>
    <w:rsid w:val="00413689"/>
    <w:rsid w:val="0041368C"/>
    <w:rsid w:val="004139EC"/>
    <w:rsid w:val="00413CB4"/>
    <w:rsid w:val="00413D7A"/>
    <w:rsid w:val="00413EFF"/>
    <w:rsid w:val="0041407E"/>
    <w:rsid w:val="004140DD"/>
    <w:rsid w:val="00414319"/>
    <w:rsid w:val="004145F2"/>
    <w:rsid w:val="004148AA"/>
    <w:rsid w:val="004148D7"/>
    <w:rsid w:val="00414B50"/>
    <w:rsid w:val="00414D93"/>
    <w:rsid w:val="004153DC"/>
    <w:rsid w:val="00415466"/>
    <w:rsid w:val="004154CE"/>
    <w:rsid w:val="004156D6"/>
    <w:rsid w:val="00415764"/>
    <w:rsid w:val="00415922"/>
    <w:rsid w:val="004159EC"/>
    <w:rsid w:val="00415BD5"/>
    <w:rsid w:val="00415BDF"/>
    <w:rsid w:val="00415C9D"/>
    <w:rsid w:val="00415DA0"/>
    <w:rsid w:val="00415E4F"/>
    <w:rsid w:val="00415F69"/>
    <w:rsid w:val="00415F8F"/>
    <w:rsid w:val="004162BF"/>
    <w:rsid w:val="00416306"/>
    <w:rsid w:val="004164CD"/>
    <w:rsid w:val="00416622"/>
    <w:rsid w:val="00416634"/>
    <w:rsid w:val="0041686F"/>
    <w:rsid w:val="0041687C"/>
    <w:rsid w:val="004168E4"/>
    <w:rsid w:val="00416BE2"/>
    <w:rsid w:val="00416EE8"/>
    <w:rsid w:val="00416F93"/>
    <w:rsid w:val="00417209"/>
    <w:rsid w:val="0041725B"/>
    <w:rsid w:val="00417409"/>
    <w:rsid w:val="00417411"/>
    <w:rsid w:val="004174A2"/>
    <w:rsid w:val="004176C2"/>
    <w:rsid w:val="004177D7"/>
    <w:rsid w:val="00417B23"/>
    <w:rsid w:val="00417C29"/>
    <w:rsid w:val="00417C85"/>
    <w:rsid w:val="00417D35"/>
    <w:rsid w:val="00420029"/>
    <w:rsid w:val="00420172"/>
    <w:rsid w:val="0042032D"/>
    <w:rsid w:val="004203A3"/>
    <w:rsid w:val="004203F6"/>
    <w:rsid w:val="00420946"/>
    <w:rsid w:val="00420BD1"/>
    <w:rsid w:val="00420BE6"/>
    <w:rsid w:val="00420C7B"/>
    <w:rsid w:val="00420D75"/>
    <w:rsid w:val="00420FF6"/>
    <w:rsid w:val="004212E7"/>
    <w:rsid w:val="004213A8"/>
    <w:rsid w:val="00421469"/>
    <w:rsid w:val="0042153C"/>
    <w:rsid w:val="0042189F"/>
    <w:rsid w:val="00421B05"/>
    <w:rsid w:val="00421BF6"/>
    <w:rsid w:val="00421CCD"/>
    <w:rsid w:val="00421E10"/>
    <w:rsid w:val="00421F6F"/>
    <w:rsid w:val="00421F7D"/>
    <w:rsid w:val="00422095"/>
    <w:rsid w:val="0042222F"/>
    <w:rsid w:val="004222AE"/>
    <w:rsid w:val="004225D2"/>
    <w:rsid w:val="0042271D"/>
    <w:rsid w:val="00422734"/>
    <w:rsid w:val="004228FF"/>
    <w:rsid w:val="0042295D"/>
    <w:rsid w:val="00422B7C"/>
    <w:rsid w:val="00422C2E"/>
    <w:rsid w:val="00422ECE"/>
    <w:rsid w:val="0042324C"/>
    <w:rsid w:val="00423303"/>
    <w:rsid w:val="004234B5"/>
    <w:rsid w:val="00423616"/>
    <w:rsid w:val="004236F3"/>
    <w:rsid w:val="00423B1E"/>
    <w:rsid w:val="00423B5C"/>
    <w:rsid w:val="00423C3E"/>
    <w:rsid w:val="00423E8E"/>
    <w:rsid w:val="00423FE3"/>
    <w:rsid w:val="00423FF6"/>
    <w:rsid w:val="004243EE"/>
    <w:rsid w:val="00424430"/>
    <w:rsid w:val="0042446D"/>
    <w:rsid w:val="004244B6"/>
    <w:rsid w:val="00424654"/>
    <w:rsid w:val="00424746"/>
    <w:rsid w:val="00424774"/>
    <w:rsid w:val="00424784"/>
    <w:rsid w:val="00424AE7"/>
    <w:rsid w:val="00424B49"/>
    <w:rsid w:val="00424CBA"/>
    <w:rsid w:val="00424CD0"/>
    <w:rsid w:val="00424F41"/>
    <w:rsid w:val="00424FE0"/>
    <w:rsid w:val="00424FEA"/>
    <w:rsid w:val="004250E9"/>
    <w:rsid w:val="00425137"/>
    <w:rsid w:val="00425294"/>
    <w:rsid w:val="004254D8"/>
    <w:rsid w:val="0042564A"/>
    <w:rsid w:val="004256F2"/>
    <w:rsid w:val="00425714"/>
    <w:rsid w:val="0042577F"/>
    <w:rsid w:val="0042579C"/>
    <w:rsid w:val="00425846"/>
    <w:rsid w:val="0042584A"/>
    <w:rsid w:val="0042596C"/>
    <w:rsid w:val="00425C26"/>
    <w:rsid w:val="00425C5A"/>
    <w:rsid w:val="00425D5B"/>
    <w:rsid w:val="00425FCB"/>
    <w:rsid w:val="00425FD7"/>
    <w:rsid w:val="004260F1"/>
    <w:rsid w:val="00426138"/>
    <w:rsid w:val="0042613F"/>
    <w:rsid w:val="00426217"/>
    <w:rsid w:val="0042640E"/>
    <w:rsid w:val="00426474"/>
    <w:rsid w:val="00426ABC"/>
    <w:rsid w:val="00426C1C"/>
    <w:rsid w:val="00426C1E"/>
    <w:rsid w:val="00426E72"/>
    <w:rsid w:val="00426F29"/>
    <w:rsid w:val="004270C4"/>
    <w:rsid w:val="004270FD"/>
    <w:rsid w:val="0042714C"/>
    <w:rsid w:val="004273EE"/>
    <w:rsid w:val="00427501"/>
    <w:rsid w:val="0042783F"/>
    <w:rsid w:val="00427996"/>
    <w:rsid w:val="00427BF8"/>
    <w:rsid w:val="00427BFF"/>
    <w:rsid w:val="00427C32"/>
    <w:rsid w:val="00427D55"/>
    <w:rsid w:val="00427F85"/>
    <w:rsid w:val="0043003C"/>
    <w:rsid w:val="00430239"/>
    <w:rsid w:val="0043027F"/>
    <w:rsid w:val="004307F6"/>
    <w:rsid w:val="004308F5"/>
    <w:rsid w:val="00430904"/>
    <w:rsid w:val="00430A48"/>
    <w:rsid w:val="00430B1D"/>
    <w:rsid w:val="00430DA2"/>
    <w:rsid w:val="00430EFE"/>
    <w:rsid w:val="0043101A"/>
    <w:rsid w:val="0043105B"/>
    <w:rsid w:val="00431202"/>
    <w:rsid w:val="004314B9"/>
    <w:rsid w:val="0043169A"/>
    <w:rsid w:val="00431769"/>
    <w:rsid w:val="00431872"/>
    <w:rsid w:val="004319A0"/>
    <w:rsid w:val="00431C02"/>
    <w:rsid w:val="00431D02"/>
    <w:rsid w:val="00431D99"/>
    <w:rsid w:val="00431DA7"/>
    <w:rsid w:val="00431E4D"/>
    <w:rsid w:val="00431FF1"/>
    <w:rsid w:val="004328A0"/>
    <w:rsid w:val="00432947"/>
    <w:rsid w:val="00432A1B"/>
    <w:rsid w:val="00432CAF"/>
    <w:rsid w:val="004331A5"/>
    <w:rsid w:val="004332AA"/>
    <w:rsid w:val="004335A0"/>
    <w:rsid w:val="00433853"/>
    <w:rsid w:val="00433C68"/>
    <w:rsid w:val="00433DAE"/>
    <w:rsid w:val="00433F47"/>
    <w:rsid w:val="00434224"/>
    <w:rsid w:val="0043425F"/>
    <w:rsid w:val="00434380"/>
    <w:rsid w:val="00434419"/>
    <w:rsid w:val="00434586"/>
    <w:rsid w:val="004346AC"/>
    <w:rsid w:val="004349BD"/>
    <w:rsid w:val="00434CA8"/>
    <w:rsid w:val="00434CBD"/>
    <w:rsid w:val="00434F8D"/>
    <w:rsid w:val="004352C1"/>
    <w:rsid w:val="00435419"/>
    <w:rsid w:val="004358D7"/>
    <w:rsid w:val="00435A75"/>
    <w:rsid w:val="00435B15"/>
    <w:rsid w:val="00435B2C"/>
    <w:rsid w:val="00436338"/>
    <w:rsid w:val="004366B3"/>
    <w:rsid w:val="00436751"/>
    <w:rsid w:val="00436883"/>
    <w:rsid w:val="00436986"/>
    <w:rsid w:val="00436A0C"/>
    <w:rsid w:val="00436A5C"/>
    <w:rsid w:val="00436CF8"/>
    <w:rsid w:val="00436D98"/>
    <w:rsid w:val="00437089"/>
    <w:rsid w:val="00437395"/>
    <w:rsid w:val="00437521"/>
    <w:rsid w:val="00437580"/>
    <w:rsid w:val="00437700"/>
    <w:rsid w:val="0043772C"/>
    <w:rsid w:val="00437898"/>
    <w:rsid w:val="00437A28"/>
    <w:rsid w:val="00437B62"/>
    <w:rsid w:val="00437D45"/>
    <w:rsid w:val="00437F50"/>
    <w:rsid w:val="00440292"/>
    <w:rsid w:val="004402E2"/>
    <w:rsid w:val="00440583"/>
    <w:rsid w:val="0044060B"/>
    <w:rsid w:val="004407E5"/>
    <w:rsid w:val="00440831"/>
    <w:rsid w:val="00440832"/>
    <w:rsid w:val="004408C6"/>
    <w:rsid w:val="00440918"/>
    <w:rsid w:val="00440C92"/>
    <w:rsid w:val="00440D4E"/>
    <w:rsid w:val="00440FE6"/>
    <w:rsid w:val="00441056"/>
    <w:rsid w:val="0044105D"/>
    <w:rsid w:val="00441381"/>
    <w:rsid w:val="00441437"/>
    <w:rsid w:val="00441996"/>
    <w:rsid w:val="00441A5D"/>
    <w:rsid w:val="00441B93"/>
    <w:rsid w:val="00441C11"/>
    <w:rsid w:val="00441D52"/>
    <w:rsid w:val="00441E79"/>
    <w:rsid w:val="00441E86"/>
    <w:rsid w:val="00441EDB"/>
    <w:rsid w:val="00442086"/>
    <w:rsid w:val="00442096"/>
    <w:rsid w:val="004424C1"/>
    <w:rsid w:val="004425E9"/>
    <w:rsid w:val="0044279B"/>
    <w:rsid w:val="004428EA"/>
    <w:rsid w:val="00442AC9"/>
    <w:rsid w:val="00442D58"/>
    <w:rsid w:val="00442E35"/>
    <w:rsid w:val="004431C0"/>
    <w:rsid w:val="00443227"/>
    <w:rsid w:val="004432A1"/>
    <w:rsid w:val="004432B9"/>
    <w:rsid w:val="0044335F"/>
    <w:rsid w:val="00443972"/>
    <w:rsid w:val="00443AF7"/>
    <w:rsid w:val="00443B31"/>
    <w:rsid w:val="00443DE9"/>
    <w:rsid w:val="00443DED"/>
    <w:rsid w:val="00443F4E"/>
    <w:rsid w:val="00444119"/>
    <w:rsid w:val="00444165"/>
    <w:rsid w:val="0044417F"/>
    <w:rsid w:val="00444233"/>
    <w:rsid w:val="004443DF"/>
    <w:rsid w:val="004445A6"/>
    <w:rsid w:val="00444667"/>
    <w:rsid w:val="0044482C"/>
    <w:rsid w:val="00444B0C"/>
    <w:rsid w:val="00444B7A"/>
    <w:rsid w:val="00444E3C"/>
    <w:rsid w:val="00444F68"/>
    <w:rsid w:val="00444FE5"/>
    <w:rsid w:val="00445047"/>
    <w:rsid w:val="0044512A"/>
    <w:rsid w:val="00445217"/>
    <w:rsid w:val="004453CC"/>
    <w:rsid w:val="0044564B"/>
    <w:rsid w:val="0044564D"/>
    <w:rsid w:val="004459B6"/>
    <w:rsid w:val="00445A8F"/>
    <w:rsid w:val="00445AAA"/>
    <w:rsid w:val="00445D48"/>
    <w:rsid w:val="004461B8"/>
    <w:rsid w:val="004461C2"/>
    <w:rsid w:val="004463A7"/>
    <w:rsid w:val="00446428"/>
    <w:rsid w:val="00446495"/>
    <w:rsid w:val="004466AE"/>
    <w:rsid w:val="004468CE"/>
    <w:rsid w:val="00447519"/>
    <w:rsid w:val="004476EA"/>
    <w:rsid w:val="00447739"/>
    <w:rsid w:val="00447920"/>
    <w:rsid w:val="00447B7F"/>
    <w:rsid w:val="00447BFD"/>
    <w:rsid w:val="00447D0E"/>
    <w:rsid w:val="00447F5F"/>
    <w:rsid w:val="00447F67"/>
    <w:rsid w:val="0045004B"/>
    <w:rsid w:val="00450165"/>
    <w:rsid w:val="004503D6"/>
    <w:rsid w:val="00450658"/>
    <w:rsid w:val="0045074A"/>
    <w:rsid w:val="00450A2A"/>
    <w:rsid w:val="00450B52"/>
    <w:rsid w:val="00450CDE"/>
    <w:rsid w:val="00450EE5"/>
    <w:rsid w:val="00450F50"/>
    <w:rsid w:val="00450F80"/>
    <w:rsid w:val="00450F8D"/>
    <w:rsid w:val="004512D7"/>
    <w:rsid w:val="004517F9"/>
    <w:rsid w:val="004519D9"/>
    <w:rsid w:val="00451B1E"/>
    <w:rsid w:val="00451C1C"/>
    <w:rsid w:val="00451C44"/>
    <w:rsid w:val="00451CCF"/>
    <w:rsid w:val="004520B1"/>
    <w:rsid w:val="00452724"/>
    <w:rsid w:val="004527A9"/>
    <w:rsid w:val="00452825"/>
    <w:rsid w:val="004528C6"/>
    <w:rsid w:val="00452C6E"/>
    <w:rsid w:val="00452E52"/>
    <w:rsid w:val="00452E9E"/>
    <w:rsid w:val="00452FF7"/>
    <w:rsid w:val="004531AA"/>
    <w:rsid w:val="004532BB"/>
    <w:rsid w:val="00453325"/>
    <w:rsid w:val="00453417"/>
    <w:rsid w:val="00453879"/>
    <w:rsid w:val="00453B38"/>
    <w:rsid w:val="00453C05"/>
    <w:rsid w:val="00453C32"/>
    <w:rsid w:val="00453DDA"/>
    <w:rsid w:val="00453E3F"/>
    <w:rsid w:val="00453F1C"/>
    <w:rsid w:val="00453F3A"/>
    <w:rsid w:val="00453F87"/>
    <w:rsid w:val="00453FEE"/>
    <w:rsid w:val="004540DD"/>
    <w:rsid w:val="004543B5"/>
    <w:rsid w:val="0045463C"/>
    <w:rsid w:val="0045479F"/>
    <w:rsid w:val="004548C3"/>
    <w:rsid w:val="00454A67"/>
    <w:rsid w:val="00454A9F"/>
    <w:rsid w:val="00454B7F"/>
    <w:rsid w:val="00454C97"/>
    <w:rsid w:val="0045532B"/>
    <w:rsid w:val="00455658"/>
    <w:rsid w:val="00455851"/>
    <w:rsid w:val="00455985"/>
    <w:rsid w:val="00455B05"/>
    <w:rsid w:val="00455B8E"/>
    <w:rsid w:val="00455E0C"/>
    <w:rsid w:val="00455E0E"/>
    <w:rsid w:val="00455E0F"/>
    <w:rsid w:val="00455FF4"/>
    <w:rsid w:val="004561CC"/>
    <w:rsid w:val="004566B2"/>
    <w:rsid w:val="004566BF"/>
    <w:rsid w:val="00456778"/>
    <w:rsid w:val="004567AF"/>
    <w:rsid w:val="004569DA"/>
    <w:rsid w:val="00456EBB"/>
    <w:rsid w:val="00456FD9"/>
    <w:rsid w:val="004570F9"/>
    <w:rsid w:val="004571E5"/>
    <w:rsid w:val="00457229"/>
    <w:rsid w:val="0045746F"/>
    <w:rsid w:val="004576BF"/>
    <w:rsid w:val="00457910"/>
    <w:rsid w:val="00457993"/>
    <w:rsid w:val="00457A09"/>
    <w:rsid w:val="00457BE7"/>
    <w:rsid w:val="0046018E"/>
    <w:rsid w:val="0046042B"/>
    <w:rsid w:val="00460525"/>
    <w:rsid w:val="0046098D"/>
    <w:rsid w:val="00460B56"/>
    <w:rsid w:val="00460B7A"/>
    <w:rsid w:val="00460C10"/>
    <w:rsid w:val="00460D70"/>
    <w:rsid w:val="00460FD5"/>
    <w:rsid w:val="00461136"/>
    <w:rsid w:val="00461458"/>
    <w:rsid w:val="004614AE"/>
    <w:rsid w:val="004614C4"/>
    <w:rsid w:val="00461613"/>
    <w:rsid w:val="00461751"/>
    <w:rsid w:val="00461929"/>
    <w:rsid w:val="00461A48"/>
    <w:rsid w:val="00461AF7"/>
    <w:rsid w:val="00461B05"/>
    <w:rsid w:val="00461C09"/>
    <w:rsid w:val="00461D00"/>
    <w:rsid w:val="00461D25"/>
    <w:rsid w:val="00461D8E"/>
    <w:rsid w:val="0046221E"/>
    <w:rsid w:val="0046222D"/>
    <w:rsid w:val="0046228D"/>
    <w:rsid w:val="0046244A"/>
    <w:rsid w:val="0046245F"/>
    <w:rsid w:val="0046256C"/>
    <w:rsid w:val="00462777"/>
    <w:rsid w:val="00462826"/>
    <w:rsid w:val="00462B08"/>
    <w:rsid w:val="00462F4E"/>
    <w:rsid w:val="00462F74"/>
    <w:rsid w:val="0046310A"/>
    <w:rsid w:val="004634D1"/>
    <w:rsid w:val="0046365E"/>
    <w:rsid w:val="004638A7"/>
    <w:rsid w:val="00463AD1"/>
    <w:rsid w:val="00463D50"/>
    <w:rsid w:val="00463E39"/>
    <w:rsid w:val="00463ECC"/>
    <w:rsid w:val="00463FBF"/>
    <w:rsid w:val="004641A0"/>
    <w:rsid w:val="004641E8"/>
    <w:rsid w:val="00464585"/>
    <w:rsid w:val="004646AD"/>
    <w:rsid w:val="0046494F"/>
    <w:rsid w:val="00464AD4"/>
    <w:rsid w:val="00464C11"/>
    <w:rsid w:val="00464CF7"/>
    <w:rsid w:val="00464D5E"/>
    <w:rsid w:val="00464D61"/>
    <w:rsid w:val="00464F5E"/>
    <w:rsid w:val="00464FE0"/>
    <w:rsid w:val="00465175"/>
    <w:rsid w:val="0046527E"/>
    <w:rsid w:val="004652D4"/>
    <w:rsid w:val="0046544E"/>
    <w:rsid w:val="00465689"/>
    <w:rsid w:val="004657FC"/>
    <w:rsid w:val="00465CCF"/>
    <w:rsid w:val="0046618B"/>
    <w:rsid w:val="004661B4"/>
    <w:rsid w:val="004662FC"/>
    <w:rsid w:val="00466476"/>
    <w:rsid w:val="0046647E"/>
    <w:rsid w:val="004664D0"/>
    <w:rsid w:val="004664EE"/>
    <w:rsid w:val="004665A7"/>
    <w:rsid w:val="004665DA"/>
    <w:rsid w:val="004665F6"/>
    <w:rsid w:val="004666A8"/>
    <w:rsid w:val="004668FC"/>
    <w:rsid w:val="0046694B"/>
    <w:rsid w:val="00466996"/>
    <w:rsid w:val="00466D75"/>
    <w:rsid w:val="00467473"/>
    <w:rsid w:val="004676B6"/>
    <w:rsid w:val="0046787E"/>
    <w:rsid w:val="00467BD8"/>
    <w:rsid w:val="00467C67"/>
    <w:rsid w:val="00467FF4"/>
    <w:rsid w:val="0047015F"/>
    <w:rsid w:val="00470171"/>
    <w:rsid w:val="0047029F"/>
    <w:rsid w:val="00470374"/>
    <w:rsid w:val="004703CB"/>
    <w:rsid w:val="0047041C"/>
    <w:rsid w:val="004704D9"/>
    <w:rsid w:val="004704ED"/>
    <w:rsid w:val="004705C1"/>
    <w:rsid w:val="0047072C"/>
    <w:rsid w:val="0047073E"/>
    <w:rsid w:val="00470897"/>
    <w:rsid w:val="00470CB8"/>
    <w:rsid w:val="00470D74"/>
    <w:rsid w:val="00470ED0"/>
    <w:rsid w:val="0047107A"/>
    <w:rsid w:val="004716BD"/>
    <w:rsid w:val="004717A6"/>
    <w:rsid w:val="00471A90"/>
    <w:rsid w:val="00471C3C"/>
    <w:rsid w:val="00471CE3"/>
    <w:rsid w:val="00471E0B"/>
    <w:rsid w:val="00471EF4"/>
    <w:rsid w:val="00471F3D"/>
    <w:rsid w:val="004721E5"/>
    <w:rsid w:val="0047236D"/>
    <w:rsid w:val="004724A8"/>
    <w:rsid w:val="0047261D"/>
    <w:rsid w:val="0047283B"/>
    <w:rsid w:val="00472893"/>
    <w:rsid w:val="00472B14"/>
    <w:rsid w:val="00472DEA"/>
    <w:rsid w:val="00472E22"/>
    <w:rsid w:val="00472F37"/>
    <w:rsid w:val="00472FBA"/>
    <w:rsid w:val="004731DD"/>
    <w:rsid w:val="004733F6"/>
    <w:rsid w:val="00473673"/>
    <w:rsid w:val="0047379E"/>
    <w:rsid w:val="00473A15"/>
    <w:rsid w:val="00473B90"/>
    <w:rsid w:val="00473F29"/>
    <w:rsid w:val="00473F80"/>
    <w:rsid w:val="004740E9"/>
    <w:rsid w:val="0047418A"/>
    <w:rsid w:val="0047418D"/>
    <w:rsid w:val="0047430D"/>
    <w:rsid w:val="00474644"/>
    <w:rsid w:val="004748FC"/>
    <w:rsid w:val="00474951"/>
    <w:rsid w:val="00474A44"/>
    <w:rsid w:val="00474C37"/>
    <w:rsid w:val="00474E69"/>
    <w:rsid w:val="00474ECA"/>
    <w:rsid w:val="00474EE0"/>
    <w:rsid w:val="00475288"/>
    <w:rsid w:val="0047568F"/>
    <w:rsid w:val="00475766"/>
    <w:rsid w:val="004758F7"/>
    <w:rsid w:val="00475989"/>
    <w:rsid w:val="00475A6D"/>
    <w:rsid w:val="00475CE1"/>
    <w:rsid w:val="00475D63"/>
    <w:rsid w:val="00475F62"/>
    <w:rsid w:val="0047614C"/>
    <w:rsid w:val="004761DA"/>
    <w:rsid w:val="004763F1"/>
    <w:rsid w:val="00476453"/>
    <w:rsid w:val="00476486"/>
    <w:rsid w:val="00476543"/>
    <w:rsid w:val="0047668C"/>
    <w:rsid w:val="004766E7"/>
    <w:rsid w:val="00476756"/>
    <w:rsid w:val="004767FB"/>
    <w:rsid w:val="004768CF"/>
    <w:rsid w:val="00476903"/>
    <w:rsid w:val="00476976"/>
    <w:rsid w:val="00476A7E"/>
    <w:rsid w:val="00476B61"/>
    <w:rsid w:val="00476CBB"/>
    <w:rsid w:val="00476E19"/>
    <w:rsid w:val="00477201"/>
    <w:rsid w:val="00477271"/>
    <w:rsid w:val="004775F4"/>
    <w:rsid w:val="0047760E"/>
    <w:rsid w:val="004777A0"/>
    <w:rsid w:val="004777AC"/>
    <w:rsid w:val="00477812"/>
    <w:rsid w:val="00477899"/>
    <w:rsid w:val="00477A4D"/>
    <w:rsid w:val="004800B2"/>
    <w:rsid w:val="004801D2"/>
    <w:rsid w:val="00480594"/>
    <w:rsid w:val="004806E6"/>
    <w:rsid w:val="004808E4"/>
    <w:rsid w:val="00480927"/>
    <w:rsid w:val="00480B3E"/>
    <w:rsid w:val="00480E67"/>
    <w:rsid w:val="00480FE7"/>
    <w:rsid w:val="0048106F"/>
    <w:rsid w:val="0048116D"/>
    <w:rsid w:val="00481258"/>
    <w:rsid w:val="004812C4"/>
    <w:rsid w:val="00481309"/>
    <w:rsid w:val="00481455"/>
    <w:rsid w:val="0048157F"/>
    <w:rsid w:val="0048171C"/>
    <w:rsid w:val="00481A68"/>
    <w:rsid w:val="00481AB3"/>
    <w:rsid w:val="00481C09"/>
    <w:rsid w:val="00481F0C"/>
    <w:rsid w:val="00482037"/>
    <w:rsid w:val="0048214A"/>
    <w:rsid w:val="00482161"/>
    <w:rsid w:val="0048266E"/>
    <w:rsid w:val="004828F5"/>
    <w:rsid w:val="00482B9C"/>
    <w:rsid w:val="00482C91"/>
    <w:rsid w:val="00482E3F"/>
    <w:rsid w:val="00482EC7"/>
    <w:rsid w:val="00482F0D"/>
    <w:rsid w:val="004830DC"/>
    <w:rsid w:val="004830F5"/>
    <w:rsid w:val="00483195"/>
    <w:rsid w:val="0048330D"/>
    <w:rsid w:val="00483350"/>
    <w:rsid w:val="004834FD"/>
    <w:rsid w:val="00483518"/>
    <w:rsid w:val="00483656"/>
    <w:rsid w:val="00483868"/>
    <w:rsid w:val="00483996"/>
    <w:rsid w:val="00483CC9"/>
    <w:rsid w:val="00483E6E"/>
    <w:rsid w:val="00483ED7"/>
    <w:rsid w:val="00483EFF"/>
    <w:rsid w:val="00483F7F"/>
    <w:rsid w:val="004840BD"/>
    <w:rsid w:val="004840E3"/>
    <w:rsid w:val="00484381"/>
    <w:rsid w:val="00484692"/>
    <w:rsid w:val="00484719"/>
    <w:rsid w:val="004848E9"/>
    <w:rsid w:val="00484A13"/>
    <w:rsid w:val="00484B7C"/>
    <w:rsid w:val="00484D7C"/>
    <w:rsid w:val="00484E16"/>
    <w:rsid w:val="00484F8C"/>
    <w:rsid w:val="004854E0"/>
    <w:rsid w:val="0048570C"/>
    <w:rsid w:val="004858EC"/>
    <w:rsid w:val="00485B90"/>
    <w:rsid w:val="0048623E"/>
    <w:rsid w:val="00486251"/>
    <w:rsid w:val="00486424"/>
    <w:rsid w:val="00486A58"/>
    <w:rsid w:val="00486A73"/>
    <w:rsid w:val="00486D2C"/>
    <w:rsid w:val="00486DB6"/>
    <w:rsid w:val="00487615"/>
    <w:rsid w:val="004878E7"/>
    <w:rsid w:val="00487D0A"/>
    <w:rsid w:val="004903D0"/>
    <w:rsid w:val="004905EF"/>
    <w:rsid w:val="004907AB"/>
    <w:rsid w:val="004907CD"/>
    <w:rsid w:val="0049088A"/>
    <w:rsid w:val="00490AE1"/>
    <w:rsid w:val="00490B66"/>
    <w:rsid w:val="00490C16"/>
    <w:rsid w:val="00490D3C"/>
    <w:rsid w:val="00490D4F"/>
    <w:rsid w:val="00490F3D"/>
    <w:rsid w:val="00490FC2"/>
    <w:rsid w:val="004910CD"/>
    <w:rsid w:val="00491377"/>
    <w:rsid w:val="004914EA"/>
    <w:rsid w:val="004915F0"/>
    <w:rsid w:val="00491603"/>
    <w:rsid w:val="004916D7"/>
    <w:rsid w:val="00491929"/>
    <w:rsid w:val="00491948"/>
    <w:rsid w:val="0049199E"/>
    <w:rsid w:val="00491A47"/>
    <w:rsid w:val="00491AC0"/>
    <w:rsid w:val="00491B4C"/>
    <w:rsid w:val="00491DA8"/>
    <w:rsid w:val="0049206D"/>
    <w:rsid w:val="004925D0"/>
    <w:rsid w:val="0049266E"/>
    <w:rsid w:val="0049286E"/>
    <w:rsid w:val="00492AE6"/>
    <w:rsid w:val="00492B67"/>
    <w:rsid w:val="00492CD1"/>
    <w:rsid w:val="00492D25"/>
    <w:rsid w:val="00492D74"/>
    <w:rsid w:val="00492D84"/>
    <w:rsid w:val="00492FB7"/>
    <w:rsid w:val="00492FC3"/>
    <w:rsid w:val="00492FED"/>
    <w:rsid w:val="0049359D"/>
    <w:rsid w:val="0049369A"/>
    <w:rsid w:val="00493A92"/>
    <w:rsid w:val="00493C7F"/>
    <w:rsid w:val="00493C83"/>
    <w:rsid w:val="00493D17"/>
    <w:rsid w:val="00493D84"/>
    <w:rsid w:val="004942D0"/>
    <w:rsid w:val="00494399"/>
    <w:rsid w:val="00494668"/>
    <w:rsid w:val="00494A7A"/>
    <w:rsid w:val="00494C24"/>
    <w:rsid w:val="00494E1F"/>
    <w:rsid w:val="0049508E"/>
    <w:rsid w:val="00495272"/>
    <w:rsid w:val="0049551A"/>
    <w:rsid w:val="004956E6"/>
    <w:rsid w:val="00495712"/>
    <w:rsid w:val="00495918"/>
    <w:rsid w:val="00495EC3"/>
    <w:rsid w:val="004960E5"/>
    <w:rsid w:val="0049621B"/>
    <w:rsid w:val="0049635B"/>
    <w:rsid w:val="00496366"/>
    <w:rsid w:val="004963A1"/>
    <w:rsid w:val="00496695"/>
    <w:rsid w:val="004966E0"/>
    <w:rsid w:val="00496924"/>
    <w:rsid w:val="004969AE"/>
    <w:rsid w:val="00496B46"/>
    <w:rsid w:val="00496C72"/>
    <w:rsid w:val="00496E11"/>
    <w:rsid w:val="00497126"/>
    <w:rsid w:val="004971A3"/>
    <w:rsid w:val="00497723"/>
    <w:rsid w:val="004977D9"/>
    <w:rsid w:val="0049782C"/>
    <w:rsid w:val="004978E9"/>
    <w:rsid w:val="00497A95"/>
    <w:rsid w:val="004A00D0"/>
    <w:rsid w:val="004A01C1"/>
    <w:rsid w:val="004A0473"/>
    <w:rsid w:val="004A05F4"/>
    <w:rsid w:val="004A09B7"/>
    <w:rsid w:val="004A0A87"/>
    <w:rsid w:val="004A0ABF"/>
    <w:rsid w:val="004A0B64"/>
    <w:rsid w:val="004A0CFA"/>
    <w:rsid w:val="004A113D"/>
    <w:rsid w:val="004A14C7"/>
    <w:rsid w:val="004A17D0"/>
    <w:rsid w:val="004A1901"/>
    <w:rsid w:val="004A1B8A"/>
    <w:rsid w:val="004A1E01"/>
    <w:rsid w:val="004A1FC0"/>
    <w:rsid w:val="004A1FFF"/>
    <w:rsid w:val="004A2029"/>
    <w:rsid w:val="004A2063"/>
    <w:rsid w:val="004A20DC"/>
    <w:rsid w:val="004A2492"/>
    <w:rsid w:val="004A257B"/>
    <w:rsid w:val="004A260C"/>
    <w:rsid w:val="004A2797"/>
    <w:rsid w:val="004A286E"/>
    <w:rsid w:val="004A2871"/>
    <w:rsid w:val="004A2919"/>
    <w:rsid w:val="004A296F"/>
    <w:rsid w:val="004A2AD9"/>
    <w:rsid w:val="004A2CA0"/>
    <w:rsid w:val="004A2DB0"/>
    <w:rsid w:val="004A33C7"/>
    <w:rsid w:val="004A36F6"/>
    <w:rsid w:val="004A3957"/>
    <w:rsid w:val="004A3B76"/>
    <w:rsid w:val="004A3D4C"/>
    <w:rsid w:val="004A3E63"/>
    <w:rsid w:val="004A43B0"/>
    <w:rsid w:val="004A44D8"/>
    <w:rsid w:val="004A4543"/>
    <w:rsid w:val="004A46F4"/>
    <w:rsid w:val="004A4703"/>
    <w:rsid w:val="004A4800"/>
    <w:rsid w:val="004A4849"/>
    <w:rsid w:val="004A4E6F"/>
    <w:rsid w:val="004A4F80"/>
    <w:rsid w:val="004A505A"/>
    <w:rsid w:val="004A5259"/>
    <w:rsid w:val="004A5277"/>
    <w:rsid w:val="004A5376"/>
    <w:rsid w:val="004A537C"/>
    <w:rsid w:val="004A540F"/>
    <w:rsid w:val="004A548C"/>
    <w:rsid w:val="004A5A58"/>
    <w:rsid w:val="004A5F6D"/>
    <w:rsid w:val="004A6566"/>
    <w:rsid w:val="004A67F7"/>
    <w:rsid w:val="004A6974"/>
    <w:rsid w:val="004A6A30"/>
    <w:rsid w:val="004A6A59"/>
    <w:rsid w:val="004A6B31"/>
    <w:rsid w:val="004A6E39"/>
    <w:rsid w:val="004A6FFE"/>
    <w:rsid w:val="004A7220"/>
    <w:rsid w:val="004A733B"/>
    <w:rsid w:val="004A7642"/>
    <w:rsid w:val="004A7B8A"/>
    <w:rsid w:val="004B0210"/>
    <w:rsid w:val="004B0387"/>
    <w:rsid w:val="004B0549"/>
    <w:rsid w:val="004B05C1"/>
    <w:rsid w:val="004B06C3"/>
    <w:rsid w:val="004B0761"/>
    <w:rsid w:val="004B0A0F"/>
    <w:rsid w:val="004B0CE6"/>
    <w:rsid w:val="004B0DE4"/>
    <w:rsid w:val="004B0F38"/>
    <w:rsid w:val="004B129F"/>
    <w:rsid w:val="004B12BD"/>
    <w:rsid w:val="004B158F"/>
    <w:rsid w:val="004B19EE"/>
    <w:rsid w:val="004B1DAC"/>
    <w:rsid w:val="004B2564"/>
    <w:rsid w:val="004B2616"/>
    <w:rsid w:val="004B263A"/>
    <w:rsid w:val="004B2730"/>
    <w:rsid w:val="004B283D"/>
    <w:rsid w:val="004B29A4"/>
    <w:rsid w:val="004B2AB2"/>
    <w:rsid w:val="004B2B8B"/>
    <w:rsid w:val="004B2CEC"/>
    <w:rsid w:val="004B33B8"/>
    <w:rsid w:val="004B3490"/>
    <w:rsid w:val="004B3603"/>
    <w:rsid w:val="004B38DB"/>
    <w:rsid w:val="004B38F9"/>
    <w:rsid w:val="004B3904"/>
    <w:rsid w:val="004B39A5"/>
    <w:rsid w:val="004B3B27"/>
    <w:rsid w:val="004B3CD1"/>
    <w:rsid w:val="004B407A"/>
    <w:rsid w:val="004B40A4"/>
    <w:rsid w:val="004B40FE"/>
    <w:rsid w:val="004B4224"/>
    <w:rsid w:val="004B4636"/>
    <w:rsid w:val="004B4A50"/>
    <w:rsid w:val="004B4C55"/>
    <w:rsid w:val="004B4F21"/>
    <w:rsid w:val="004B50ED"/>
    <w:rsid w:val="004B5246"/>
    <w:rsid w:val="004B5525"/>
    <w:rsid w:val="004B5599"/>
    <w:rsid w:val="004B5609"/>
    <w:rsid w:val="004B56F2"/>
    <w:rsid w:val="004B5A5F"/>
    <w:rsid w:val="004B5B94"/>
    <w:rsid w:val="004B5F74"/>
    <w:rsid w:val="004B5F92"/>
    <w:rsid w:val="004B5FE0"/>
    <w:rsid w:val="004B604E"/>
    <w:rsid w:val="004B614C"/>
    <w:rsid w:val="004B6254"/>
    <w:rsid w:val="004B62A7"/>
    <w:rsid w:val="004B62E6"/>
    <w:rsid w:val="004B631B"/>
    <w:rsid w:val="004B6399"/>
    <w:rsid w:val="004B649C"/>
    <w:rsid w:val="004B64DB"/>
    <w:rsid w:val="004B652B"/>
    <w:rsid w:val="004B657C"/>
    <w:rsid w:val="004B6675"/>
    <w:rsid w:val="004B6753"/>
    <w:rsid w:val="004B698B"/>
    <w:rsid w:val="004B699B"/>
    <w:rsid w:val="004B6B5A"/>
    <w:rsid w:val="004B6BA3"/>
    <w:rsid w:val="004B6D80"/>
    <w:rsid w:val="004B6F5F"/>
    <w:rsid w:val="004B714B"/>
    <w:rsid w:val="004B7240"/>
    <w:rsid w:val="004B736E"/>
    <w:rsid w:val="004B7421"/>
    <w:rsid w:val="004B776D"/>
    <w:rsid w:val="004B7A08"/>
    <w:rsid w:val="004B7C82"/>
    <w:rsid w:val="004B7E8C"/>
    <w:rsid w:val="004B7ED6"/>
    <w:rsid w:val="004C0498"/>
    <w:rsid w:val="004C04C0"/>
    <w:rsid w:val="004C067A"/>
    <w:rsid w:val="004C091B"/>
    <w:rsid w:val="004C0A38"/>
    <w:rsid w:val="004C0BE5"/>
    <w:rsid w:val="004C0C1D"/>
    <w:rsid w:val="004C0CF6"/>
    <w:rsid w:val="004C0FBE"/>
    <w:rsid w:val="004C0FD7"/>
    <w:rsid w:val="004C1265"/>
    <w:rsid w:val="004C12B9"/>
    <w:rsid w:val="004C1468"/>
    <w:rsid w:val="004C16AD"/>
    <w:rsid w:val="004C16CA"/>
    <w:rsid w:val="004C1895"/>
    <w:rsid w:val="004C1AD8"/>
    <w:rsid w:val="004C1D58"/>
    <w:rsid w:val="004C1E35"/>
    <w:rsid w:val="004C1F80"/>
    <w:rsid w:val="004C220C"/>
    <w:rsid w:val="004C225E"/>
    <w:rsid w:val="004C226B"/>
    <w:rsid w:val="004C2443"/>
    <w:rsid w:val="004C24BA"/>
    <w:rsid w:val="004C263A"/>
    <w:rsid w:val="004C27C6"/>
    <w:rsid w:val="004C290F"/>
    <w:rsid w:val="004C29DD"/>
    <w:rsid w:val="004C2A01"/>
    <w:rsid w:val="004C2A8D"/>
    <w:rsid w:val="004C2CD2"/>
    <w:rsid w:val="004C2F7E"/>
    <w:rsid w:val="004C30FA"/>
    <w:rsid w:val="004C36EA"/>
    <w:rsid w:val="004C37CC"/>
    <w:rsid w:val="004C3CD6"/>
    <w:rsid w:val="004C3E6C"/>
    <w:rsid w:val="004C3EA9"/>
    <w:rsid w:val="004C3F28"/>
    <w:rsid w:val="004C404D"/>
    <w:rsid w:val="004C4074"/>
    <w:rsid w:val="004C40BA"/>
    <w:rsid w:val="004C40EA"/>
    <w:rsid w:val="004C41D2"/>
    <w:rsid w:val="004C461C"/>
    <w:rsid w:val="004C4634"/>
    <w:rsid w:val="004C46D5"/>
    <w:rsid w:val="004C4929"/>
    <w:rsid w:val="004C4943"/>
    <w:rsid w:val="004C4972"/>
    <w:rsid w:val="004C4BD6"/>
    <w:rsid w:val="004C4C08"/>
    <w:rsid w:val="004C4EF6"/>
    <w:rsid w:val="004C4F75"/>
    <w:rsid w:val="004C5137"/>
    <w:rsid w:val="004C516C"/>
    <w:rsid w:val="004C5190"/>
    <w:rsid w:val="004C519F"/>
    <w:rsid w:val="004C5279"/>
    <w:rsid w:val="004C53C4"/>
    <w:rsid w:val="004C5AFF"/>
    <w:rsid w:val="004C5B89"/>
    <w:rsid w:val="004C5F1C"/>
    <w:rsid w:val="004C623F"/>
    <w:rsid w:val="004C62C2"/>
    <w:rsid w:val="004C6341"/>
    <w:rsid w:val="004C6368"/>
    <w:rsid w:val="004C6590"/>
    <w:rsid w:val="004C65DC"/>
    <w:rsid w:val="004C6664"/>
    <w:rsid w:val="004C688E"/>
    <w:rsid w:val="004C6984"/>
    <w:rsid w:val="004C69CF"/>
    <w:rsid w:val="004C6BD6"/>
    <w:rsid w:val="004C6D40"/>
    <w:rsid w:val="004C6DE6"/>
    <w:rsid w:val="004C6DF1"/>
    <w:rsid w:val="004C6F3F"/>
    <w:rsid w:val="004C6F9C"/>
    <w:rsid w:val="004C70C9"/>
    <w:rsid w:val="004C711E"/>
    <w:rsid w:val="004C7298"/>
    <w:rsid w:val="004C7358"/>
    <w:rsid w:val="004C7403"/>
    <w:rsid w:val="004C74B0"/>
    <w:rsid w:val="004C761A"/>
    <w:rsid w:val="004C7AC8"/>
    <w:rsid w:val="004C7C0C"/>
    <w:rsid w:val="004C7FE0"/>
    <w:rsid w:val="004C7FE6"/>
    <w:rsid w:val="004D0277"/>
    <w:rsid w:val="004D0356"/>
    <w:rsid w:val="004D0570"/>
    <w:rsid w:val="004D06D2"/>
    <w:rsid w:val="004D0781"/>
    <w:rsid w:val="004D084D"/>
    <w:rsid w:val="004D0A60"/>
    <w:rsid w:val="004D0ABE"/>
    <w:rsid w:val="004D0C4A"/>
    <w:rsid w:val="004D0DC6"/>
    <w:rsid w:val="004D0EC7"/>
    <w:rsid w:val="004D1424"/>
    <w:rsid w:val="004D14DF"/>
    <w:rsid w:val="004D1911"/>
    <w:rsid w:val="004D1A49"/>
    <w:rsid w:val="004D1A8A"/>
    <w:rsid w:val="004D1ACD"/>
    <w:rsid w:val="004D1AFB"/>
    <w:rsid w:val="004D1B2A"/>
    <w:rsid w:val="004D1B84"/>
    <w:rsid w:val="004D1FB8"/>
    <w:rsid w:val="004D2033"/>
    <w:rsid w:val="004D2164"/>
    <w:rsid w:val="004D21C9"/>
    <w:rsid w:val="004D23EB"/>
    <w:rsid w:val="004D2402"/>
    <w:rsid w:val="004D2578"/>
    <w:rsid w:val="004D26F7"/>
    <w:rsid w:val="004D2810"/>
    <w:rsid w:val="004D2922"/>
    <w:rsid w:val="004D29B7"/>
    <w:rsid w:val="004D2B27"/>
    <w:rsid w:val="004D2B38"/>
    <w:rsid w:val="004D2CD9"/>
    <w:rsid w:val="004D2F8B"/>
    <w:rsid w:val="004D399A"/>
    <w:rsid w:val="004D3BDD"/>
    <w:rsid w:val="004D3C5D"/>
    <w:rsid w:val="004D3CE9"/>
    <w:rsid w:val="004D3DAD"/>
    <w:rsid w:val="004D3E02"/>
    <w:rsid w:val="004D3E9D"/>
    <w:rsid w:val="004D4091"/>
    <w:rsid w:val="004D40A4"/>
    <w:rsid w:val="004D42EF"/>
    <w:rsid w:val="004D45A4"/>
    <w:rsid w:val="004D4634"/>
    <w:rsid w:val="004D4848"/>
    <w:rsid w:val="004D48B1"/>
    <w:rsid w:val="004D48D6"/>
    <w:rsid w:val="004D4901"/>
    <w:rsid w:val="004D4994"/>
    <w:rsid w:val="004D4C4D"/>
    <w:rsid w:val="004D4C8E"/>
    <w:rsid w:val="004D4CB4"/>
    <w:rsid w:val="004D4E9B"/>
    <w:rsid w:val="004D510B"/>
    <w:rsid w:val="004D510D"/>
    <w:rsid w:val="004D57AB"/>
    <w:rsid w:val="004D5898"/>
    <w:rsid w:val="004D5911"/>
    <w:rsid w:val="004D59CF"/>
    <w:rsid w:val="004D5AE1"/>
    <w:rsid w:val="004D5BDC"/>
    <w:rsid w:val="004D5DE0"/>
    <w:rsid w:val="004D5DEB"/>
    <w:rsid w:val="004D5E95"/>
    <w:rsid w:val="004D5FC2"/>
    <w:rsid w:val="004D6057"/>
    <w:rsid w:val="004D60E5"/>
    <w:rsid w:val="004D613F"/>
    <w:rsid w:val="004D618B"/>
    <w:rsid w:val="004D6266"/>
    <w:rsid w:val="004D63D2"/>
    <w:rsid w:val="004D6798"/>
    <w:rsid w:val="004D698E"/>
    <w:rsid w:val="004D6AF9"/>
    <w:rsid w:val="004D6B01"/>
    <w:rsid w:val="004D6C8A"/>
    <w:rsid w:val="004D6DF3"/>
    <w:rsid w:val="004D6ED9"/>
    <w:rsid w:val="004D709D"/>
    <w:rsid w:val="004D766D"/>
    <w:rsid w:val="004D77C8"/>
    <w:rsid w:val="004D7880"/>
    <w:rsid w:val="004D7A11"/>
    <w:rsid w:val="004D7A3B"/>
    <w:rsid w:val="004D7A74"/>
    <w:rsid w:val="004E001B"/>
    <w:rsid w:val="004E02B7"/>
    <w:rsid w:val="004E0340"/>
    <w:rsid w:val="004E04B0"/>
    <w:rsid w:val="004E04FD"/>
    <w:rsid w:val="004E058B"/>
    <w:rsid w:val="004E0650"/>
    <w:rsid w:val="004E079C"/>
    <w:rsid w:val="004E09AA"/>
    <w:rsid w:val="004E0A44"/>
    <w:rsid w:val="004E0C81"/>
    <w:rsid w:val="004E145D"/>
    <w:rsid w:val="004E154A"/>
    <w:rsid w:val="004E1584"/>
    <w:rsid w:val="004E15CA"/>
    <w:rsid w:val="004E16DD"/>
    <w:rsid w:val="004E1742"/>
    <w:rsid w:val="004E174B"/>
    <w:rsid w:val="004E18E9"/>
    <w:rsid w:val="004E1C86"/>
    <w:rsid w:val="004E1D09"/>
    <w:rsid w:val="004E1F48"/>
    <w:rsid w:val="004E1F52"/>
    <w:rsid w:val="004E1F60"/>
    <w:rsid w:val="004E2775"/>
    <w:rsid w:val="004E277E"/>
    <w:rsid w:val="004E286C"/>
    <w:rsid w:val="004E2990"/>
    <w:rsid w:val="004E2A85"/>
    <w:rsid w:val="004E2D2F"/>
    <w:rsid w:val="004E2D4F"/>
    <w:rsid w:val="004E2FE6"/>
    <w:rsid w:val="004E3005"/>
    <w:rsid w:val="004E3432"/>
    <w:rsid w:val="004E34BD"/>
    <w:rsid w:val="004E3554"/>
    <w:rsid w:val="004E35AC"/>
    <w:rsid w:val="004E3750"/>
    <w:rsid w:val="004E3909"/>
    <w:rsid w:val="004E3933"/>
    <w:rsid w:val="004E3AC4"/>
    <w:rsid w:val="004E3C73"/>
    <w:rsid w:val="004E4025"/>
    <w:rsid w:val="004E4267"/>
    <w:rsid w:val="004E4491"/>
    <w:rsid w:val="004E44A6"/>
    <w:rsid w:val="004E4642"/>
    <w:rsid w:val="004E4778"/>
    <w:rsid w:val="004E47E9"/>
    <w:rsid w:val="004E47F2"/>
    <w:rsid w:val="004E4964"/>
    <w:rsid w:val="004E4CD8"/>
    <w:rsid w:val="004E4DC4"/>
    <w:rsid w:val="004E4F0E"/>
    <w:rsid w:val="004E4F8A"/>
    <w:rsid w:val="004E5480"/>
    <w:rsid w:val="004E54BA"/>
    <w:rsid w:val="004E54E4"/>
    <w:rsid w:val="004E5559"/>
    <w:rsid w:val="004E55C7"/>
    <w:rsid w:val="004E56C0"/>
    <w:rsid w:val="004E5906"/>
    <w:rsid w:val="004E5B54"/>
    <w:rsid w:val="004E5FBC"/>
    <w:rsid w:val="004E607E"/>
    <w:rsid w:val="004E6108"/>
    <w:rsid w:val="004E62F8"/>
    <w:rsid w:val="004E63C2"/>
    <w:rsid w:val="004E64CC"/>
    <w:rsid w:val="004E65CE"/>
    <w:rsid w:val="004E65E2"/>
    <w:rsid w:val="004E66BD"/>
    <w:rsid w:val="004E69AA"/>
    <w:rsid w:val="004E6C7D"/>
    <w:rsid w:val="004E6D44"/>
    <w:rsid w:val="004E70BD"/>
    <w:rsid w:val="004E72F2"/>
    <w:rsid w:val="004E78C1"/>
    <w:rsid w:val="004E7962"/>
    <w:rsid w:val="004E7A14"/>
    <w:rsid w:val="004E7BDA"/>
    <w:rsid w:val="004E7E0B"/>
    <w:rsid w:val="004F000C"/>
    <w:rsid w:val="004F0372"/>
    <w:rsid w:val="004F03C5"/>
    <w:rsid w:val="004F04B8"/>
    <w:rsid w:val="004F0590"/>
    <w:rsid w:val="004F074B"/>
    <w:rsid w:val="004F0769"/>
    <w:rsid w:val="004F0843"/>
    <w:rsid w:val="004F0847"/>
    <w:rsid w:val="004F0938"/>
    <w:rsid w:val="004F0B3D"/>
    <w:rsid w:val="004F0BE8"/>
    <w:rsid w:val="004F0C3C"/>
    <w:rsid w:val="004F0D64"/>
    <w:rsid w:val="004F0D6F"/>
    <w:rsid w:val="004F0FFD"/>
    <w:rsid w:val="004F115B"/>
    <w:rsid w:val="004F125C"/>
    <w:rsid w:val="004F136E"/>
    <w:rsid w:val="004F1449"/>
    <w:rsid w:val="004F148E"/>
    <w:rsid w:val="004F166C"/>
    <w:rsid w:val="004F1876"/>
    <w:rsid w:val="004F18D0"/>
    <w:rsid w:val="004F19F5"/>
    <w:rsid w:val="004F1AFB"/>
    <w:rsid w:val="004F1D51"/>
    <w:rsid w:val="004F1E6D"/>
    <w:rsid w:val="004F1EE0"/>
    <w:rsid w:val="004F2012"/>
    <w:rsid w:val="004F20AB"/>
    <w:rsid w:val="004F2A46"/>
    <w:rsid w:val="004F2BD9"/>
    <w:rsid w:val="004F2BDD"/>
    <w:rsid w:val="004F3537"/>
    <w:rsid w:val="004F35EC"/>
    <w:rsid w:val="004F3697"/>
    <w:rsid w:val="004F3821"/>
    <w:rsid w:val="004F39A4"/>
    <w:rsid w:val="004F3D17"/>
    <w:rsid w:val="004F3DC5"/>
    <w:rsid w:val="004F4041"/>
    <w:rsid w:val="004F4099"/>
    <w:rsid w:val="004F40E7"/>
    <w:rsid w:val="004F415C"/>
    <w:rsid w:val="004F4409"/>
    <w:rsid w:val="004F442F"/>
    <w:rsid w:val="004F45B3"/>
    <w:rsid w:val="004F4603"/>
    <w:rsid w:val="004F4801"/>
    <w:rsid w:val="004F4825"/>
    <w:rsid w:val="004F4896"/>
    <w:rsid w:val="004F4D96"/>
    <w:rsid w:val="004F4F39"/>
    <w:rsid w:val="004F5023"/>
    <w:rsid w:val="004F524C"/>
    <w:rsid w:val="004F5341"/>
    <w:rsid w:val="004F5354"/>
    <w:rsid w:val="004F551D"/>
    <w:rsid w:val="004F57BD"/>
    <w:rsid w:val="004F5974"/>
    <w:rsid w:val="004F59B9"/>
    <w:rsid w:val="004F5CF4"/>
    <w:rsid w:val="004F5D08"/>
    <w:rsid w:val="004F5D85"/>
    <w:rsid w:val="004F5EE6"/>
    <w:rsid w:val="004F5F49"/>
    <w:rsid w:val="004F5F77"/>
    <w:rsid w:val="004F5F8B"/>
    <w:rsid w:val="004F6182"/>
    <w:rsid w:val="004F638C"/>
    <w:rsid w:val="004F63FC"/>
    <w:rsid w:val="004F6400"/>
    <w:rsid w:val="004F6591"/>
    <w:rsid w:val="004F673B"/>
    <w:rsid w:val="004F67A7"/>
    <w:rsid w:val="004F6812"/>
    <w:rsid w:val="004F68B7"/>
    <w:rsid w:val="004F697B"/>
    <w:rsid w:val="004F6BB5"/>
    <w:rsid w:val="004F6C60"/>
    <w:rsid w:val="004F7046"/>
    <w:rsid w:val="004F7488"/>
    <w:rsid w:val="004F77D4"/>
    <w:rsid w:val="004F78D7"/>
    <w:rsid w:val="004F7C3B"/>
    <w:rsid w:val="004F7EEA"/>
    <w:rsid w:val="004F7F6E"/>
    <w:rsid w:val="005000A7"/>
    <w:rsid w:val="00500165"/>
    <w:rsid w:val="005004CF"/>
    <w:rsid w:val="00500537"/>
    <w:rsid w:val="0050066C"/>
    <w:rsid w:val="005007E9"/>
    <w:rsid w:val="00500936"/>
    <w:rsid w:val="00500AB0"/>
    <w:rsid w:val="00500E53"/>
    <w:rsid w:val="00500E68"/>
    <w:rsid w:val="00500EDD"/>
    <w:rsid w:val="00501088"/>
    <w:rsid w:val="005010A6"/>
    <w:rsid w:val="00501215"/>
    <w:rsid w:val="005013E6"/>
    <w:rsid w:val="00501972"/>
    <w:rsid w:val="00501AE0"/>
    <w:rsid w:val="00501B6A"/>
    <w:rsid w:val="00501BF6"/>
    <w:rsid w:val="00501CEE"/>
    <w:rsid w:val="00502073"/>
    <w:rsid w:val="005020EE"/>
    <w:rsid w:val="00502190"/>
    <w:rsid w:val="00502440"/>
    <w:rsid w:val="0050253E"/>
    <w:rsid w:val="00502A09"/>
    <w:rsid w:val="00502A12"/>
    <w:rsid w:val="00502B8E"/>
    <w:rsid w:val="00502CDE"/>
    <w:rsid w:val="00503347"/>
    <w:rsid w:val="0050341F"/>
    <w:rsid w:val="0050372E"/>
    <w:rsid w:val="00503804"/>
    <w:rsid w:val="005038E7"/>
    <w:rsid w:val="00503AE6"/>
    <w:rsid w:val="00503B0F"/>
    <w:rsid w:val="00503F60"/>
    <w:rsid w:val="00503FFB"/>
    <w:rsid w:val="00504316"/>
    <w:rsid w:val="00504319"/>
    <w:rsid w:val="00504327"/>
    <w:rsid w:val="005045A1"/>
    <w:rsid w:val="005045FE"/>
    <w:rsid w:val="00504788"/>
    <w:rsid w:val="005047F8"/>
    <w:rsid w:val="00504B11"/>
    <w:rsid w:val="00504F22"/>
    <w:rsid w:val="00504F7C"/>
    <w:rsid w:val="00505493"/>
    <w:rsid w:val="005055BC"/>
    <w:rsid w:val="0050562B"/>
    <w:rsid w:val="005058EB"/>
    <w:rsid w:val="00505A89"/>
    <w:rsid w:val="00505A92"/>
    <w:rsid w:val="00505B8C"/>
    <w:rsid w:val="00505C6F"/>
    <w:rsid w:val="00505D6F"/>
    <w:rsid w:val="00505DA0"/>
    <w:rsid w:val="00505DA5"/>
    <w:rsid w:val="0050612D"/>
    <w:rsid w:val="00506510"/>
    <w:rsid w:val="0050656B"/>
    <w:rsid w:val="0050657E"/>
    <w:rsid w:val="00506898"/>
    <w:rsid w:val="00506968"/>
    <w:rsid w:val="00506A31"/>
    <w:rsid w:val="00506AA3"/>
    <w:rsid w:val="00506B45"/>
    <w:rsid w:val="005072CF"/>
    <w:rsid w:val="00507490"/>
    <w:rsid w:val="00507617"/>
    <w:rsid w:val="00507742"/>
    <w:rsid w:val="00507BAD"/>
    <w:rsid w:val="00507D12"/>
    <w:rsid w:val="00507DA1"/>
    <w:rsid w:val="00507DC9"/>
    <w:rsid w:val="00510295"/>
    <w:rsid w:val="0051035E"/>
    <w:rsid w:val="005104D4"/>
    <w:rsid w:val="00510536"/>
    <w:rsid w:val="0051054D"/>
    <w:rsid w:val="0051070D"/>
    <w:rsid w:val="00510972"/>
    <w:rsid w:val="00510D94"/>
    <w:rsid w:val="00510E6E"/>
    <w:rsid w:val="00510EAD"/>
    <w:rsid w:val="00510FF5"/>
    <w:rsid w:val="00511193"/>
    <w:rsid w:val="0051122C"/>
    <w:rsid w:val="00511439"/>
    <w:rsid w:val="005114A2"/>
    <w:rsid w:val="005117DA"/>
    <w:rsid w:val="005119B4"/>
    <w:rsid w:val="005119FF"/>
    <w:rsid w:val="00511B44"/>
    <w:rsid w:val="00511B87"/>
    <w:rsid w:val="00511E22"/>
    <w:rsid w:val="00511E3B"/>
    <w:rsid w:val="00511F56"/>
    <w:rsid w:val="00511F8B"/>
    <w:rsid w:val="00511FF0"/>
    <w:rsid w:val="00512162"/>
    <w:rsid w:val="00512171"/>
    <w:rsid w:val="005121A4"/>
    <w:rsid w:val="005121B8"/>
    <w:rsid w:val="00512344"/>
    <w:rsid w:val="0051266B"/>
    <w:rsid w:val="005128C5"/>
    <w:rsid w:val="00512E6D"/>
    <w:rsid w:val="0051326A"/>
    <w:rsid w:val="00513430"/>
    <w:rsid w:val="005134BF"/>
    <w:rsid w:val="00513646"/>
    <w:rsid w:val="00513DC5"/>
    <w:rsid w:val="00513F97"/>
    <w:rsid w:val="00514375"/>
    <w:rsid w:val="00514449"/>
    <w:rsid w:val="005145B1"/>
    <w:rsid w:val="005145C9"/>
    <w:rsid w:val="005147B0"/>
    <w:rsid w:val="00514894"/>
    <w:rsid w:val="00514B1B"/>
    <w:rsid w:val="00514CF5"/>
    <w:rsid w:val="00514D97"/>
    <w:rsid w:val="005152AB"/>
    <w:rsid w:val="005153A3"/>
    <w:rsid w:val="0051549C"/>
    <w:rsid w:val="005156AE"/>
    <w:rsid w:val="00515ACD"/>
    <w:rsid w:val="00515BCE"/>
    <w:rsid w:val="00515DC7"/>
    <w:rsid w:val="00515DE3"/>
    <w:rsid w:val="00515E84"/>
    <w:rsid w:val="00515F07"/>
    <w:rsid w:val="00516073"/>
    <w:rsid w:val="0051610D"/>
    <w:rsid w:val="00516136"/>
    <w:rsid w:val="005163DB"/>
    <w:rsid w:val="005163FB"/>
    <w:rsid w:val="00516446"/>
    <w:rsid w:val="0051654B"/>
    <w:rsid w:val="005165C9"/>
    <w:rsid w:val="00516646"/>
    <w:rsid w:val="00516731"/>
    <w:rsid w:val="0051692A"/>
    <w:rsid w:val="00516C31"/>
    <w:rsid w:val="00516E8A"/>
    <w:rsid w:val="00516EB7"/>
    <w:rsid w:val="00516EB8"/>
    <w:rsid w:val="00516EC5"/>
    <w:rsid w:val="00516F90"/>
    <w:rsid w:val="00516FEA"/>
    <w:rsid w:val="0051700B"/>
    <w:rsid w:val="00517036"/>
    <w:rsid w:val="00517071"/>
    <w:rsid w:val="00517334"/>
    <w:rsid w:val="005173BB"/>
    <w:rsid w:val="005177B7"/>
    <w:rsid w:val="00517848"/>
    <w:rsid w:val="00517B0E"/>
    <w:rsid w:val="00517B94"/>
    <w:rsid w:val="00517D21"/>
    <w:rsid w:val="00517F8B"/>
    <w:rsid w:val="00520052"/>
    <w:rsid w:val="0052024D"/>
    <w:rsid w:val="005203F1"/>
    <w:rsid w:val="00520496"/>
    <w:rsid w:val="0052051F"/>
    <w:rsid w:val="0052053A"/>
    <w:rsid w:val="0052061C"/>
    <w:rsid w:val="005207E2"/>
    <w:rsid w:val="005208FC"/>
    <w:rsid w:val="005209BC"/>
    <w:rsid w:val="00520AEA"/>
    <w:rsid w:val="005212E9"/>
    <w:rsid w:val="00521399"/>
    <w:rsid w:val="005217CB"/>
    <w:rsid w:val="00521945"/>
    <w:rsid w:val="00521BC3"/>
    <w:rsid w:val="00521D8E"/>
    <w:rsid w:val="00521DE1"/>
    <w:rsid w:val="00521E88"/>
    <w:rsid w:val="00521F2B"/>
    <w:rsid w:val="005220C1"/>
    <w:rsid w:val="005220FA"/>
    <w:rsid w:val="005223E6"/>
    <w:rsid w:val="005224A8"/>
    <w:rsid w:val="0052298F"/>
    <w:rsid w:val="00522C45"/>
    <w:rsid w:val="00522D64"/>
    <w:rsid w:val="0052343E"/>
    <w:rsid w:val="00523580"/>
    <w:rsid w:val="00523590"/>
    <w:rsid w:val="00523859"/>
    <w:rsid w:val="00523D82"/>
    <w:rsid w:val="00524066"/>
    <w:rsid w:val="005245EA"/>
    <w:rsid w:val="005249F5"/>
    <w:rsid w:val="00524AB6"/>
    <w:rsid w:val="00524D32"/>
    <w:rsid w:val="00524E6C"/>
    <w:rsid w:val="0052501F"/>
    <w:rsid w:val="0052508F"/>
    <w:rsid w:val="0052540D"/>
    <w:rsid w:val="00525783"/>
    <w:rsid w:val="00525955"/>
    <w:rsid w:val="00525A63"/>
    <w:rsid w:val="00525AA8"/>
    <w:rsid w:val="00525C6F"/>
    <w:rsid w:val="00525C78"/>
    <w:rsid w:val="005260A1"/>
    <w:rsid w:val="0052642B"/>
    <w:rsid w:val="00526449"/>
    <w:rsid w:val="005266C0"/>
    <w:rsid w:val="0052677F"/>
    <w:rsid w:val="0052682B"/>
    <w:rsid w:val="00526938"/>
    <w:rsid w:val="005269D5"/>
    <w:rsid w:val="00526BE1"/>
    <w:rsid w:val="00526D94"/>
    <w:rsid w:val="00526F61"/>
    <w:rsid w:val="005270F9"/>
    <w:rsid w:val="005271E1"/>
    <w:rsid w:val="00527202"/>
    <w:rsid w:val="005272EE"/>
    <w:rsid w:val="00527390"/>
    <w:rsid w:val="005274C7"/>
    <w:rsid w:val="005274E5"/>
    <w:rsid w:val="00527712"/>
    <w:rsid w:val="0052791C"/>
    <w:rsid w:val="00527968"/>
    <w:rsid w:val="005279B6"/>
    <w:rsid w:val="00527AFE"/>
    <w:rsid w:val="00527BC1"/>
    <w:rsid w:val="00527BCF"/>
    <w:rsid w:val="00527CC7"/>
    <w:rsid w:val="00527DE0"/>
    <w:rsid w:val="00527DF9"/>
    <w:rsid w:val="00527E0F"/>
    <w:rsid w:val="00527FCF"/>
    <w:rsid w:val="00527FF1"/>
    <w:rsid w:val="005300B1"/>
    <w:rsid w:val="0053015F"/>
    <w:rsid w:val="00530186"/>
    <w:rsid w:val="00530239"/>
    <w:rsid w:val="00530318"/>
    <w:rsid w:val="00530364"/>
    <w:rsid w:val="005306AD"/>
    <w:rsid w:val="00530984"/>
    <w:rsid w:val="005309CC"/>
    <w:rsid w:val="00531002"/>
    <w:rsid w:val="00531121"/>
    <w:rsid w:val="00531277"/>
    <w:rsid w:val="0053131E"/>
    <w:rsid w:val="0053150A"/>
    <w:rsid w:val="005319E8"/>
    <w:rsid w:val="00532168"/>
    <w:rsid w:val="00532321"/>
    <w:rsid w:val="0053253C"/>
    <w:rsid w:val="005325D4"/>
    <w:rsid w:val="0053264F"/>
    <w:rsid w:val="00532A09"/>
    <w:rsid w:val="00532AA5"/>
    <w:rsid w:val="00532C42"/>
    <w:rsid w:val="00532CCE"/>
    <w:rsid w:val="00532EF9"/>
    <w:rsid w:val="005330BE"/>
    <w:rsid w:val="005330FC"/>
    <w:rsid w:val="00533401"/>
    <w:rsid w:val="00533464"/>
    <w:rsid w:val="00533632"/>
    <w:rsid w:val="00533647"/>
    <w:rsid w:val="005337C8"/>
    <w:rsid w:val="00533B29"/>
    <w:rsid w:val="00533D2B"/>
    <w:rsid w:val="00533E24"/>
    <w:rsid w:val="00533FF2"/>
    <w:rsid w:val="005343B8"/>
    <w:rsid w:val="00534576"/>
    <w:rsid w:val="005345EF"/>
    <w:rsid w:val="0053463C"/>
    <w:rsid w:val="005347F3"/>
    <w:rsid w:val="005348A9"/>
    <w:rsid w:val="00534ACE"/>
    <w:rsid w:val="00534B25"/>
    <w:rsid w:val="00534BCB"/>
    <w:rsid w:val="00534C03"/>
    <w:rsid w:val="00534DA1"/>
    <w:rsid w:val="00534E9C"/>
    <w:rsid w:val="0053512E"/>
    <w:rsid w:val="00535555"/>
    <w:rsid w:val="00535736"/>
    <w:rsid w:val="0053591D"/>
    <w:rsid w:val="00535A02"/>
    <w:rsid w:val="00535ABD"/>
    <w:rsid w:val="00535B0C"/>
    <w:rsid w:val="00535BCF"/>
    <w:rsid w:val="00535C4F"/>
    <w:rsid w:val="00535EA4"/>
    <w:rsid w:val="00535F6B"/>
    <w:rsid w:val="0053603F"/>
    <w:rsid w:val="00536097"/>
    <w:rsid w:val="00536252"/>
    <w:rsid w:val="005366C3"/>
    <w:rsid w:val="00536711"/>
    <w:rsid w:val="005368EA"/>
    <w:rsid w:val="00536909"/>
    <w:rsid w:val="00536A35"/>
    <w:rsid w:val="00536C11"/>
    <w:rsid w:val="00536CA1"/>
    <w:rsid w:val="00536D0A"/>
    <w:rsid w:val="00536D1F"/>
    <w:rsid w:val="00536F2D"/>
    <w:rsid w:val="00536F61"/>
    <w:rsid w:val="00537042"/>
    <w:rsid w:val="00537060"/>
    <w:rsid w:val="00537179"/>
    <w:rsid w:val="005371F3"/>
    <w:rsid w:val="00537202"/>
    <w:rsid w:val="005372B7"/>
    <w:rsid w:val="00537363"/>
    <w:rsid w:val="0053744B"/>
    <w:rsid w:val="005374B8"/>
    <w:rsid w:val="0053750E"/>
    <w:rsid w:val="005377A8"/>
    <w:rsid w:val="005379FD"/>
    <w:rsid w:val="00537A65"/>
    <w:rsid w:val="00537AE6"/>
    <w:rsid w:val="00537F7A"/>
    <w:rsid w:val="005400DC"/>
    <w:rsid w:val="00540361"/>
    <w:rsid w:val="005403E6"/>
    <w:rsid w:val="00540406"/>
    <w:rsid w:val="0054044A"/>
    <w:rsid w:val="00540494"/>
    <w:rsid w:val="005404AE"/>
    <w:rsid w:val="00540622"/>
    <w:rsid w:val="00540A5E"/>
    <w:rsid w:val="00540AD7"/>
    <w:rsid w:val="00540BEB"/>
    <w:rsid w:val="00540D1D"/>
    <w:rsid w:val="00540E1D"/>
    <w:rsid w:val="00540F6E"/>
    <w:rsid w:val="005410EC"/>
    <w:rsid w:val="005410F3"/>
    <w:rsid w:val="00541415"/>
    <w:rsid w:val="005416CF"/>
    <w:rsid w:val="005417AA"/>
    <w:rsid w:val="00541850"/>
    <w:rsid w:val="00541869"/>
    <w:rsid w:val="005418A2"/>
    <w:rsid w:val="00541BD0"/>
    <w:rsid w:val="00541C13"/>
    <w:rsid w:val="00541C18"/>
    <w:rsid w:val="00541C4F"/>
    <w:rsid w:val="00541C81"/>
    <w:rsid w:val="00541DC7"/>
    <w:rsid w:val="00541E6E"/>
    <w:rsid w:val="00541EF2"/>
    <w:rsid w:val="0054225C"/>
    <w:rsid w:val="0054251F"/>
    <w:rsid w:val="0054262D"/>
    <w:rsid w:val="005427DA"/>
    <w:rsid w:val="005429E1"/>
    <w:rsid w:val="005429F3"/>
    <w:rsid w:val="00542DFD"/>
    <w:rsid w:val="00542E91"/>
    <w:rsid w:val="00542F4A"/>
    <w:rsid w:val="005431FD"/>
    <w:rsid w:val="0054329C"/>
    <w:rsid w:val="005439B0"/>
    <w:rsid w:val="00543C11"/>
    <w:rsid w:val="00543D34"/>
    <w:rsid w:val="00543DC9"/>
    <w:rsid w:val="00544360"/>
    <w:rsid w:val="005444DB"/>
    <w:rsid w:val="0054450F"/>
    <w:rsid w:val="0054451C"/>
    <w:rsid w:val="00544671"/>
    <w:rsid w:val="00544705"/>
    <w:rsid w:val="00544779"/>
    <w:rsid w:val="00544877"/>
    <w:rsid w:val="00544A73"/>
    <w:rsid w:val="00544B8E"/>
    <w:rsid w:val="00544ECF"/>
    <w:rsid w:val="00544EF4"/>
    <w:rsid w:val="00544F11"/>
    <w:rsid w:val="00544F40"/>
    <w:rsid w:val="00544F4E"/>
    <w:rsid w:val="005450A8"/>
    <w:rsid w:val="00545198"/>
    <w:rsid w:val="0054559D"/>
    <w:rsid w:val="00545688"/>
    <w:rsid w:val="0054576D"/>
    <w:rsid w:val="00545801"/>
    <w:rsid w:val="00545826"/>
    <w:rsid w:val="005458C7"/>
    <w:rsid w:val="00545C2E"/>
    <w:rsid w:val="00545EAE"/>
    <w:rsid w:val="00546068"/>
    <w:rsid w:val="005466E3"/>
    <w:rsid w:val="00546A61"/>
    <w:rsid w:val="00546AAB"/>
    <w:rsid w:val="00546D5C"/>
    <w:rsid w:val="00546FA9"/>
    <w:rsid w:val="00547131"/>
    <w:rsid w:val="005471DB"/>
    <w:rsid w:val="00547301"/>
    <w:rsid w:val="0054742B"/>
    <w:rsid w:val="005474D4"/>
    <w:rsid w:val="00547641"/>
    <w:rsid w:val="00547746"/>
    <w:rsid w:val="005478E5"/>
    <w:rsid w:val="00547B07"/>
    <w:rsid w:val="00547B72"/>
    <w:rsid w:val="00547B92"/>
    <w:rsid w:val="00547D35"/>
    <w:rsid w:val="00547E3A"/>
    <w:rsid w:val="00547F08"/>
    <w:rsid w:val="005503A7"/>
    <w:rsid w:val="00550455"/>
    <w:rsid w:val="00550871"/>
    <w:rsid w:val="00550BB2"/>
    <w:rsid w:val="00550BF1"/>
    <w:rsid w:val="00550BF6"/>
    <w:rsid w:val="00550C4D"/>
    <w:rsid w:val="00550EB9"/>
    <w:rsid w:val="00551005"/>
    <w:rsid w:val="00551431"/>
    <w:rsid w:val="00551466"/>
    <w:rsid w:val="00551683"/>
    <w:rsid w:val="005516B1"/>
    <w:rsid w:val="00551748"/>
    <w:rsid w:val="00551AB1"/>
    <w:rsid w:val="00551C78"/>
    <w:rsid w:val="005520D8"/>
    <w:rsid w:val="005520E6"/>
    <w:rsid w:val="00552134"/>
    <w:rsid w:val="00552937"/>
    <w:rsid w:val="005529B3"/>
    <w:rsid w:val="00552A80"/>
    <w:rsid w:val="00552FF4"/>
    <w:rsid w:val="00553061"/>
    <w:rsid w:val="005530ED"/>
    <w:rsid w:val="00553512"/>
    <w:rsid w:val="00553581"/>
    <w:rsid w:val="005537B3"/>
    <w:rsid w:val="00553A67"/>
    <w:rsid w:val="00553A96"/>
    <w:rsid w:val="00553BCE"/>
    <w:rsid w:val="005541D7"/>
    <w:rsid w:val="00554386"/>
    <w:rsid w:val="0055441F"/>
    <w:rsid w:val="00554A53"/>
    <w:rsid w:val="00554C0E"/>
    <w:rsid w:val="00554D9B"/>
    <w:rsid w:val="00554DE3"/>
    <w:rsid w:val="00555204"/>
    <w:rsid w:val="0055521C"/>
    <w:rsid w:val="005553E9"/>
    <w:rsid w:val="00555551"/>
    <w:rsid w:val="00555604"/>
    <w:rsid w:val="00555A83"/>
    <w:rsid w:val="00555B11"/>
    <w:rsid w:val="00555B22"/>
    <w:rsid w:val="00555DED"/>
    <w:rsid w:val="00555FB0"/>
    <w:rsid w:val="005564A9"/>
    <w:rsid w:val="0055664B"/>
    <w:rsid w:val="00556744"/>
    <w:rsid w:val="005569B4"/>
    <w:rsid w:val="005569FA"/>
    <w:rsid w:val="00556CF1"/>
    <w:rsid w:val="00556D29"/>
    <w:rsid w:val="00556E10"/>
    <w:rsid w:val="00556F7F"/>
    <w:rsid w:val="00556FF9"/>
    <w:rsid w:val="005570F9"/>
    <w:rsid w:val="005571AA"/>
    <w:rsid w:val="00557414"/>
    <w:rsid w:val="0055742F"/>
    <w:rsid w:val="00557444"/>
    <w:rsid w:val="00557527"/>
    <w:rsid w:val="0055767A"/>
    <w:rsid w:val="005577F3"/>
    <w:rsid w:val="00557842"/>
    <w:rsid w:val="00557968"/>
    <w:rsid w:val="00557AEA"/>
    <w:rsid w:val="00557C3D"/>
    <w:rsid w:val="00557CA0"/>
    <w:rsid w:val="00557D1F"/>
    <w:rsid w:val="00557E07"/>
    <w:rsid w:val="00557F11"/>
    <w:rsid w:val="00557F1E"/>
    <w:rsid w:val="005601C4"/>
    <w:rsid w:val="00560591"/>
    <w:rsid w:val="005605C4"/>
    <w:rsid w:val="00560C2E"/>
    <w:rsid w:val="00560C5C"/>
    <w:rsid w:val="00560D93"/>
    <w:rsid w:val="00560DDE"/>
    <w:rsid w:val="00560EFA"/>
    <w:rsid w:val="00560FD6"/>
    <w:rsid w:val="00561335"/>
    <w:rsid w:val="0056144E"/>
    <w:rsid w:val="005615C5"/>
    <w:rsid w:val="00561BF0"/>
    <w:rsid w:val="00561C6C"/>
    <w:rsid w:val="00561C7B"/>
    <w:rsid w:val="00561D5F"/>
    <w:rsid w:val="00561DED"/>
    <w:rsid w:val="00561E8C"/>
    <w:rsid w:val="00561F71"/>
    <w:rsid w:val="005622E5"/>
    <w:rsid w:val="00562454"/>
    <w:rsid w:val="005627A8"/>
    <w:rsid w:val="00562855"/>
    <w:rsid w:val="00562859"/>
    <w:rsid w:val="00562C56"/>
    <w:rsid w:val="00562CEC"/>
    <w:rsid w:val="00562DDA"/>
    <w:rsid w:val="00562EFF"/>
    <w:rsid w:val="00563130"/>
    <w:rsid w:val="0056348D"/>
    <w:rsid w:val="00563CD7"/>
    <w:rsid w:val="00563DB1"/>
    <w:rsid w:val="00563EC3"/>
    <w:rsid w:val="0056404A"/>
    <w:rsid w:val="00564437"/>
    <w:rsid w:val="0056473C"/>
    <w:rsid w:val="00564930"/>
    <w:rsid w:val="00564982"/>
    <w:rsid w:val="00564DC4"/>
    <w:rsid w:val="0056533A"/>
    <w:rsid w:val="005653A2"/>
    <w:rsid w:val="0056543D"/>
    <w:rsid w:val="00565607"/>
    <w:rsid w:val="005658CA"/>
    <w:rsid w:val="00565975"/>
    <w:rsid w:val="00565ADA"/>
    <w:rsid w:val="00565BEB"/>
    <w:rsid w:val="00565C5C"/>
    <w:rsid w:val="00565CA4"/>
    <w:rsid w:val="00565FA7"/>
    <w:rsid w:val="00565FC8"/>
    <w:rsid w:val="00566070"/>
    <w:rsid w:val="005660FF"/>
    <w:rsid w:val="0056636C"/>
    <w:rsid w:val="005663E9"/>
    <w:rsid w:val="005663F7"/>
    <w:rsid w:val="0056660B"/>
    <w:rsid w:val="00566869"/>
    <w:rsid w:val="00566934"/>
    <w:rsid w:val="00566C2F"/>
    <w:rsid w:val="00566E4F"/>
    <w:rsid w:val="00566EFB"/>
    <w:rsid w:val="00566F2E"/>
    <w:rsid w:val="00567151"/>
    <w:rsid w:val="00567298"/>
    <w:rsid w:val="00567310"/>
    <w:rsid w:val="00567531"/>
    <w:rsid w:val="00567721"/>
    <w:rsid w:val="005677FE"/>
    <w:rsid w:val="005679E7"/>
    <w:rsid w:val="005679EF"/>
    <w:rsid w:val="00567A52"/>
    <w:rsid w:val="00567B6D"/>
    <w:rsid w:val="00567CB9"/>
    <w:rsid w:val="00567CF4"/>
    <w:rsid w:val="00567D62"/>
    <w:rsid w:val="00567FD3"/>
    <w:rsid w:val="0057003C"/>
    <w:rsid w:val="00570771"/>
    <w:rsid w:val="005707A3"/>
    <w:rsid w:val="005709B3"/>
    <w:rsid w:val="00570AF3"/>
    <w:rsid w:val="00570D56"/>
    <w:rsid w:val="00571056"/>
    <w:rsid w:val="0057108B"/>
    <w:rsid w:val="005712B3"/>
    <w:rsid w:val="00571421"/>
    <w:rsid w:val="00571438"/>
    <w:rsid w:val="00571511"/>
    <w:rsid w:val="00572159"/>
    <w:rsid w:val="005724FC"/>
    <w:rsid w:val="0057279A"/>
    <w:rsid w:val="00572827"/>
    <w:rsid w:val="00572A8A"/>
    <w:rsid w:val="00572DF5"/>
    <w:rsid w:val="00573037"/>
    <w:rsid w:val="00573044"/>
    <w:rsid w:val="005733F8"/>
    <w:rsid w:val="005734D3"/>
    <w:rsid w:val="00573641"/>
    <w:rsid w:val="005736B0"/>
    <w:rsid w:val="00573723"/>
    <w:rsid w:val="0057386B"/>
    <w:rsid w:val="005738E8"/>
    <w:rsid w:val="00573E59"/>
    <w:rsid w:val="0057419F"/>
    <w:rsid w:val="005741F3"/>
    <w:rsid w:val="0057431C"/>
    <w:rsid w:val="00574491"/>
    <w:rsid w:val="00574616"/>
    <w:rsid w:val="005746FD"/>
    <w:rsid w:val="00574911"/>
    <w:rsid w:val="00574B0A"/>
    <w:rsid w:val="00574D18"/>
    <w:rsid w:val="00575006"/>
    <w:rsid w:val="00575082"/>
    <w:rsid w:val="00575169"/>
    <w:rsid w:val="005752B9"/>
    <w:rsid w:val="005754C7"/>
    <w:rsid w:val="00575757"/>
    <w:rsid w:val="00575796"/>
    <w:rsid w:val="005757E1"/>
    <w:rsid w:val="0057583E"/>
    <w:rsid w:val="00575874"/>
    <w:rsid w:val="00575C7F"/>
    <w:rsid w:val="00575D20"/>
    <w:rsid w:val="00575F88"/>
    <w:rsid w:val="0057603F"/>
    <w:rsid w:val="00576184"/>
    <w:rsid w:val="005762A7"/>
    <w:rsid w:val="00576334"/>
    <w:rsid w:val="0057647F"/>
    <w:rsid w:val="0057678A"/>
    <w:rsid w:val="005768A4"/>
    <w:rsid w:val="00576A21"/>
    <w:rsid w:val="00576BB1"/>
    <w:rsid w:val="00577051"/>
    <w:rsid w:val="00577162"/>
    <w:rsid w:val="00577243"/>
    <w:rsid w:val="005772EA"/>
    <w:rsid w:val="00577528"/>
    <w:rsid w:val="0057789A"/>
    <w:rsid w:val="00577F6E"/>
    <w:rsid w:val="0058009F"/>
    <w:rsid w:val="005802B9"/>
    <w:rsid w:val="005802BB"/>
    <w:rsid w:val="00580452"/>
    <w:rsid w:val="0058053E"/>
    <w:rsid w:val="005806D4"/>
    <w:rsid w:val="00580924"/>
    <w:rsid w:val="005809D5"/>
    <w:rsid w:val="00580B45"/>
    <w:rsid w:val="00580B95"/>
    <w:rsid w:val="00580DF1"/>
    <w:rsid w:val="005810C0"/>
    <w:rsid w:val="005811C9"/>
    <w:rsid w:val="00581236"/>
    <w:rsid w:val="00581262"/>
    <w:rsid w:val="0058126D"/>
    <w:rsid w:val="005813BD"/>
    <w:rsid w:val="00581446"/>
    <w:rsid w:val="005817C9"/>
    <w:rsid w:val="0058184C"/>
    <w:rsid w:val="00581B04"/>
    <w:rsid w:val="00581BD9"/>
    <w:rsid w:val="00581F2B"/>
    <w:rsid w:val="005820DA"/>
    <w:rsid w:val="00582271"/>
    <w:rsid w:val="0058231E"/>
    <w:rsid w:val="00582470"/>
    <w:rsid w:val="0058254F"/>
    <w:rsid w:val="00582748"/>
    <w:rsid w:val="00582762"/>
    <w:rsid w:val="005829C5"/>
    <w:rsid w:val="00582C07"/>
    <w:rsid w:val="00582CBE"/>
    <w:rsid w:val="00582CEA"/>
    <w:rsid w:val="00583374"/>
    <w:rsid w:val="005833D2"/>
    <w:rsid w:val="00583418"/>
    <w:rsid w:val="00583776"/>
    <w:rsid w:val="005839F9"/>
    <w:rsid w:val="00583D4E"/>
    <w:rsid w:val="005844A1"/>
    <w:rsid w:val="0058484C"/>
    <w:rsid w:val="00584982"/>
    <w:rsid w:val="005854AE"/>
    <w:rsid w:val="005855A9"/>
    <w:rsid w:val="005855CC"/>
    <w:rsid w:val="00585765"/>
    <w:rsid w:val="00585894"/>
    <w:rsid w:val="00585901"/>
    <w:rsid w:val="00585A2A"/>
    <w:rsid w:val="00585B63"/>
    <w:rsid w:val="00585CCD"/>
    <w:rsid w:val="00585EA6"/>
    <w:rsid w:val="00586121"/>
    <w:rsid w:val="00586236"/>
    <w:rsid w:val="005862C5"/>
    <w:rsid w:val="005866C1"/>
    <w:rsid w:val="00586749"/>
    <w:rsid w:val="00586753"/>
    <w:rsid w:val="00586796"/>
    <w:rsid w:val="0058679C"/>
    <w:rsid w:val="005868CD"/>
    <w:rsid w:val="00586AE3"/>
    <w:rsid w:val="00586F76"/>
    <w:rsid w:val="00587045"/>
    <w:rsid w:val="005870EF"/>
    <w:rsid w:val="00587144"/>
    <w:rsid w:val="00587420"/>
    <w:rsid w:val="005875C1"/>
    <w:rsid w:val="005877AC"/>
    <w:rsid w:val="005879C5"/>
    <w:rsid w:val="00587C30"/>
    <w:rsid w:val="00587D34"/>
    <w:rsid w:val="00587DBD"/>
    <w:rsid w:val="00587FA2"/>
    <w:rsid w:val="00587FC1"/>
    <w:rsid w:val="005901A2"/>
    <w:rsid w:val="00590211"/>
    <w:rsid w:val="005904B6"/>
    <w:rsid w:val="005905A2"/>
    <w:rsid w:val="005906E7"/>
    <w:rsid w:val="00590AE0"/>
    <w:rsid w:val="00590DCD"/>
    <w:rsid w:val="00590F3B"/>
    <w:rsid w:val="00590FB2"/>
    <w:rsid w:val="00591309"/>
    <w:rsid w:val="00591395"/>
    <w:rsid w:val="005916D7"/>
    <w:rsid w:val="00591771"/>
    <w:rsid w:val="00591A3C"/>
    <w:rsid w:val="00591A5D"/>
    <w:rsid w:val="00591BF3"/>
    <w:rsid w:val="00591C91"/>
    <w:rsid w:val="00591DA8"/>
    <w:rsid w:val="00591EA6"/>
    <w:rsid w:val="00591F22"/>
    <w:rsid w:val="00592006"/>
    <w:rsid w:val="0059200E"/>
    <w:rsid w:val="0059208A"/>
    <w:rsid w:val="00592254"/>
    <w:rsid w:val="00592333"/>
    <w:rsid w:val="0059248B"/>
    <w:rsid w:val="005925B0"/>
    <w:rsid w:val="0059260E"/>
    <w:rsid w:val="005928E4"/>
    <w:rsid w:val="00592D8B"/>
    <w:rsid w:val="00592FEA"/>
    <w:rsid w:val="005931F4"/>
    <w:rsid w:val="00593370"/>
    <w:rsid w:val="005933E9"/>
    <w:rsid w:val="0059356C"/>
    <w:rsid w:val="00593654"/>
    <w:rsid w:val="00593685"/>
    <w:rsid w:val="00593807"/>
    <w:rsid w:val="005939C9"/>
    <w:rsid w:val="00593A1A"/>
    <w:rsid w:val="00593B3D"/>
    <w:rsid w:val="00593BF3"/>
    <w:rsid w:val="00593C0F"/>
    <w:rsid w:val="00593D0B"/>
    <w:rsid w:val="00593E04"/>
    <w:rsid w:val="00593FD8"/>
    <w:rsid w:val="0059410E"/>
    <w:rsid w:val="0059452B"/>
    <w:rsid w:val="005947A2"/>
    <w:rsid w:val="005947BD"/>
    <w:rsid w:val="005948AC"/>
    <w:rsid w:val="0059496E"/>
    <w:rsid w:val="0059499A"/>
    <w:rsid w:val="00594E0B"/>
    <w:rsid w:val="00594E0E"/>
    <w:rsid w:val="00594F82"/>
    <w:rsid w:val="0059513A"/>
    <w:rsid w:val="00595222"/>
    <w:rsid w:val="005954D7"/>
    <w:rsid w:val="00595741"/>
    <w:rsid w:val="00595A0F"/>
    <w:rsid w:val="00595C5D"/>
    <w:rsid w:val="00595DCF"/>
    <w:rsid w:val="00595DDA"/>
    <w:rsid w:val="00596090"/>
    <w:rsid w:val="00596141"/>
    <w:rsid w:val="00596165"/>
    <w:rsid w:val="00596712"/>
    <w:rsid w:val="00596975"/>
    <w:rsid w:val="00596A37"/>
    <w:rsid w:val="00596AC4"/>
    <w:rsid w:val="00596B6D"/>
    <w:rsid w:val="00596C6D"/>
    <w:rsid w:val="00596F93"/>
    <w:rsid w:val="005975B5"/>
    <w:rsid w:val="005977C8"/>
    <w:rsid w:val="005977D8"/>
    <w:rsid w:val="00597817"/>
    <w:rsid w:val="0059782D"/>
    <w:rsid w:val="005978E6"/>
    <w:rsid w:val="00597D31"/>
    <w:rsid w:val="00597E8F"/>
    <w:rsid w:val="00597E96"/>
    <w:rsid w:val="005A0337"/>
    <w:rsid w:val="005A0446"/>
    <w:rsid w:val="005A04F8"/>
    <w:rsid w:val="005A055E"/>
    <w:rsid w:val="005A0562"/>
    <w:rsid w:val="005A065D"/>
    <w:rsid w:val="005A0762"/>
    <w:rsid w:val="005A076D"/>
    <w:rsid w:val="005A09EE"/>
    <w:rsid w:val="005A0A94"/>
    <w:rsid w:val="005A0B21"/>
    <w:rsid w:val="005A0B3E"/>
    <w:rsid w:val="005A0BFF"/>
    <w:rsid w:val="005A0C4E"/>
    <w:rsid w:val="005A0E31"/>
    <w:rsid w:val="005A0F9F"/>
    <w:rsid w:val="005A0FCB"/>
    <w:rsid w:val="005A1096"/>
    <w:rsid w:val="005A13B8"/>
    <w:rsid w:val="005A1775"/>
    <w:rsid w:val="005A1824"/>
    <w:rsid w:val="005A187C"/>
    <w:rsid w:val="005A18DC"/>
    <w:rsid w:val="005A1A89"/>
    <w:rsid w:val="005A1A95"/>
    <w:rsid w:val="005A1B7B"/>
    <w:rsid w:val="005A1FFA"/>
    <w:rsid w:val="005A224D"/>
    <w:rsid w:val="005A2380"/>
    <w:rsid w:val="005A2435"/>
    <w:rsid w:val="005A2517"/>
    <w:rsid w:val="005A2570"/>
    <w:rsid w:val="005A2664"/>
    <w:rsid w:val="005A2915"/>
    <w:rsid w:val="005A29E0"/>
    <w:rsid w:val="005A2B33"/>
    <w:rsid w:val="005A2CBD"/>
    <w:rsid w:val="005A2DCB"/>
    <w:rsid w:val="005A2E27"/>
    <w:rsid w:val="005A2EDB"/>
    <w:rsid w:val="005A3028"/>
    <w:rsid w:val="005A3183"/>
    <w:rsid w:val="005A327C"/>
    <w:rsid w:val="005A32E1"/>
    <w:rsid w:val="005A3522"/>
    <w:rsid w:val="005A3556"/>
    <w:rsid w:val="005A35FD"/>
    <w:rsid w:val="005A3773"/>
    <w:rsid w:val="005A39B6"/>
    <w:rsid w:val="005A3C6F"/>
    <w:rsid w:val="005A3D4D"/>
    <w:rsid w:val="005A3DFE"/>
    <w:rsid w:val="005A3E80"/>
    <w:rsid w:val="005A3F8E"/>
    <w:rsid w:val="005A3F9C"/>
    <w:rsid w:val="005A400D"/>
    <w:rsid w:val="005A42A2"/>
    <w:rsid w:val="005A44A6"/>
    <w:rsid w:val="005A4507"/>
    <w:rsid w:val="005A47A4"/>
    <w:rsid w:val="005A4809"/>
    <w:rsid w:val="005A4839"/>
    <w:rsid w:val="005A48D2"/>
    <w:rsid w:val="005A4A99"/>
    <w:rsid w:val="005A4C07"/>
    <w:rsid w:val="005A4DAE"/>
    <w:rsid w:val="005A4DE8"/>
    <w:rsid w:val="005A4E02"/>
    <w:rsid w:val="005A539D"/>
    <w:rsid w:val="005A5455"/>
    <w:rsid w:val="005A547D"/>
    <w:rsid w:val="005A55A6"/>
    <w:rsid w:val="005A5673"/>
    <w:rsid w:val="005A5974"/>
    <w:rsid w:val="005A5A80"/>
    <w:rsid w:val="005A5A81"/>
    <w:rsid w:val="005A5CE5"/>
    <w:rsid w:val="005A5F01"/>
    <w:rsid w:val="005A62C1"/>
    <w:rsid w:val="005A62E7"/>
    <w:rsid w:val="005A6347"/>
    <w:rsid w:val="005A63CB"/>
    <w:rsid w:val="005A63CE"/>
    <w:rsid w:val="005A64E9"/>
    <w:rsid w:val="005A670D"/>
    <w:rsid w:val="005A698C"/>
    <w:rsid w:val="005A6B5C"/>
    <w:rsid w:val="005A6E84"/>
    <w:rsid w:val="005A7271"/>
    <w:rsid w:val="005A73B0"/>
    <w:rsid w:val="005A73DE"/>
    <w:rsid w:val="005A74D0"/>
    <w:rsid w:val="005A76B8"/>
    <w:rsid w:val="005A7941"/>
    <w:rsid w:val="005A7D26"/>
    <w:rsid w:val="005A7FE1"/>
    <w:rsid w:val="005B02D5"/>
    <w:rsid w:val="005B02F0"/>
    <w:rsid w:val="005B0595"/>
    <w:rsid w:val="005B08B1"/>
    <w:rsid w:val="005B0B70"/>
    <w:rsid w:val="005B0BB1"/>
    <w:rsid w:val="005B0F89"/>
    <w:rsid w:val="005B100C"/>
    <w:rsid w:val="005B1095"/>
    <w:rsid w:val="005B11D1"/>
    <w:rsid w:val="005B1212"/>
    <w:rsid w:val="005B1240"/>
    <w:rsid w:val="005B12D6"/>
    <w:rsid w:val="005B1427"/>
    <w:rsid w:val="005B1575"/>
    <w:rsid w:val="005B1622"/>
    <w:rsid w:val="005B18C5"/>
    <w:rsid w:val="005B1918"/>
    <w:rsid w:val="005B1975"/>
    <w:rsid w:val="005B1A7B"/>
    <w:rsid w:val="005B1BD1"/>
    <w:rsid w:val="005B1EFA"/>
    <w:rsid w:val="005B1F40"/>
    <w:rsid w:val="005B21EC"/>
    <w:rsid w:val="005B244C"/>
    <w:rsid w:val="005B2457"/>
    <w:rsid w:val="005B25C9"/>
    <w:rsid w:val="005B2AB2"/>
    <w:rsid w:val="005B3002"/>
    <w:rsid w:val="005B3133"/>
    <w:rsid w:val="005B31F1"/>
    <w:rsid w:val="005B32C1"/>
    <w:rsid w:val="005B3404"/>
    <w:rsid w:val="005B343A"/>
    <w:rsid w:val="005B3538"/>
    <w:rsid w:val="005B35EC"/>
    <w:rsid w:val="005B3A7B"/>
    <w:rsid w:val="005B3B4B"/>
    <w:rsid w:val="005B3E23"/>
    <w:rsid w:val="005B3EB6"/>
    <w:rsid w:val="005B4199"/>
    <w:rsid w:val="005B457A"/>
    <w:rsid w:val="005B45D7"/>
    <w:rsid w:val="005B4665"/>
    <w:rsid w:val="005B4701"/>
    <w:rsid w:val="005B4786"/>
    <w:rsid w:val="005B4A56"/>
    <w:rsid w:val="005B4D5D"/>
    <w:rsid w:val="005B4F7A"/>
    <w:rsid w:val="005B5609"/>
    <w:rsid w:val="005B560E"/>
    <w:rsid w:val="005B56BE"/>
    <w:rsid w:val="005B5A4A"/>
    <w:rsid w:val="005B5A8A"/>
    <w:rsid w:val="005B5BC5"/>
    <w:rsid w:val="005B5CAD"/>
    <w:rsid w:val="005B5E9A"/>
    <w:rsid w:val="005B6317"/>
    <w:rsid w:val="005B66CC"/>
    <w:rsid w:val="005B66ED"/>
    <w:rsid w:val="005B6815"/>
    <w:rsid w:val="005B6895"/>
    <w:rsid w:val="005B68EE"/>
    <w:rsid w:val="005B6935"/>
    <w:rsid w:val="005B694C"/>
    <w:rsid w:val="005B69BD"/>
    <w:rsid w:val="005B69DC"/>
    <w:rsid w:val="005B69F2"/>
    <w:rsid w:val="005B6A04"/>
    <w:rsid w:val="005B6DDC"/>
    <w:rsid w:val="005B6DF0"/>
    <w:rsid w:val="005B6E8A"/>
    <w:rsid w:val="005B6F4F"/>
    <w:rsid w:val="005B7153"/>
    <w:rsid w:val="005B74ED"/>
    <w:rsid w:val="005B7614"/>
    <w:rsid w:val="005B7650"/>
    <w:rsid w:val="005B7667"/>
    <w:rsid w:val="005B77D5"/>
    <w:rsid w:val="005C000C"/>
    <w:rsid w:val="005C0564"/>
    <w:rsid w:val="005C05DB"/>
    <w:rsid w:val="005C0664"/>
    <w:rsid w:val="005C09C5"/>
    <w:rsid w:val="005C0A6A"/>
    <w:rsid w:val="005C0A9E"/>
    <w:rsid w:val="005C0C2B"/>
    <w:rsid w:val="005C1184"/>
    <w:rsid w:val="005C133C"/>
    <w:rsid w:val="005C13C0"/>
    <w:rsid w:val="005C16D9"/>
    <w:rsid w:val="005C1701"/>
    <w:rsid w:val="005C1780"/>
    <w:rsid w:val="005C1B16"/>
    <w:rsid w:val="005C1B71"/>
    <w:rsid w:val="005C1C90"/>
    <w:rsid w:val="005C1F2D"/>
    <w:rsid w:val="005C204B"/>
    <w:rsid w:val="005C20E2"/>
    <w:rsid w:val="005C2148"/>
    <w:rsid w:val="005C237C"/>
    <w:rsid w:val="005C269E"/>
    <w:rsid w:val="005C276A"/>
    <w:rsid w:val="005C2994"/>
    <w:rsid w:val="005C2A3E"/>
    <w:rsid w:val="005C2AC4"/>
    <w:rsid w:val="005C2B24"/>
    <w:rsid w:val="005C2B53"/>
    <w:rsid w:val="005C2BEA"/>
    <w:rsid w:val="005C2C52"/>
    <w:rsid w:val="005C2DDD"/>
    <w:rsid w:val="005C2E53"/>
    <w:rsid w:val="005C2FEA"/>
    <w:rsid w:val="005C301D"/>
    <w:rsid w:val="005C30AD"/>
    <w:rsid w:val="005C37A0"/>
    <w:rsid w:val="005C3CA6"/>
    <w:rsid w:val="005C4189"/>
    <w:rsid w:val="005C42D5"/>
    <w:rsid w:val="005C4352"/>
    <w:rsid w:val="005C43E2"/>
    <w:rsid w:val="005C467D"/>
    <w:rsid w:val="005C469D"/>
    <w:rsid w:val="005C4E3B"/>
    <w:rsid w:val="005C4E3F"/>
    <w:rsid w:val="005C5004"/>
    <w:rsid w:val="005C515B"/>
    <w:rsid w:val="005C51CB"/>
    <w:rsid w:val="005C547B"/>
    <w:rsid w:val="005C54F9"/>
    <w:rsid w:val="005C5539"/>
    <w:rsid w:val="005C55F0"/>
    <w:rsid w:val="005C580A"/>
    <w:rsid w:val="005C5870"/>
    <w:rsid w:val="005C5A14"/>
    <w:rsid w:val="005C5A31"/>
    <w:rsid w:val="005C5B22"/>
    <w:rsid w:val="005C5D30"/>
    <w:rsid w:val="005C5F4C"/>
    <w:rsid w:val="005C5F65"/>
    <w:rsid w:val="005C63E6"/>
    <w:rsid w:val="005C6522"/>
    <w:rsid w:val="005C65AA"/>
    <w:rsid w:val="005C6752"/>
    <w:rsid w:val="005C68E1"/>
    <w:rsid w:val="005C699A"/>
    <w:rsid w:val="005C6AB4"/>
    <w:rsid w:val="005C6C74"/>
    <w:rsid w:val="005C6D24"/>
    <w:rsid w:val="005C6F2D"/>
    <w:rsid w:val="005C6F56"/>
    <w:rsid w:val="005C7052"/>
    <w:rsid w:val="005C7149"/>
    <w:rsid w:val="005C7184"/>
    <w:rsid w:val="005C723C"/>
    <w:rsid w:val="005C7303"/>
    <w:rsid w:val="005C742C"/>
    <w:rsid w:val="005C76A7"/>
    <w:rsid w:val="005C77C1"/>
    <w:rsid w:val="005C7832"/>
    <w:rsid w:val="005C799A"/>
    <w:rsid w:val="005C7A37"/>
    <w:rsid w:val="005C7A4A"/>
    <w:rsid w:val="005C7C6C"/>
    <w:rsid w:val="005C7D86"/>
    <w:rsid w:val="005D00C4"/>
    <w:rsid w:val="005D021C"/>
    <w:rsid w:val="005D030B"/>
    <w:rsid w:val="005D04C5"/>
    <w:rsid w:val="005D04C8"/>
    <w:rsid w:val="005D04E1"/>
    <w:rsid w:val="005D0523"/>
    <w:rsid w:val="005D0587"/>
    <w:rsid w:val="005D078C"/>
    <w:rsid w:val="005D0819"/>
    <w:rsid w:val="005D08B4"/>
    <w:rsid w:val="005D094B"/>
    <w:rsid w:val="005D0B9A"/>
    <w:rsid w:val="005D0DF3"/>
    <w:rsid w:val="005D0EE3"/>
    <w:rsid w:val="005D107F"/>
    <w:rsid w:val="005D17D0"/>
    <w:rsid w:val="005D1EE5"/>
    <w:rsid w:val="005D20AD"/>
    <w:rsid w:val="005D21F2"/>
    <w:rsid w:val="005D22A5"/>
    <w:rsid w:val="005D22E4"/>
    <w:rsid w:val="005D2385"/>
    <w:rsid w:val="005D25AC"/>
    <w:rsid w:val="005D275E"/>
    <w:rsid w:val="005D2788"/>
    <w:rsid w:val="005D2865"/>
    <w:rsid w:val="005D291C"/>
    <w:rsid w:val="005D2982"/>
    <w:rsid w:val="005D2A8B"/>
    <w:rsid w:val="005D2C1B"/>
    <w:rsid w:val="005D2C4B"/>
    <w:rsid w:val="005D2E1E"/>
    <w:rsid w:val="005D2E67"/>
    <w:rsid w:val="005D2E6E"/>
    <w:rsid w:val="005D2EC7"/>
    <w:rsid w:val="005D2EEC"/>
    <w:rsid w:val="005D2F46"/>
    <w:rsid w:val="005D2F8D"/>
    <w:rsid w:val="005D2F8E"/>
    <w:rsid w:val="005D322B"/>
    <w:rsid w:val="005D34D0"/>
    <w:rsid w:val="005D365C"/>
    <w:rsid w:val="005D3761"/>
    <w:rsid w:val="005D3907"/>
    <w:rsid w:val="005D3B34"/>
    <w:rsid w:val="005D3C06"/>
    <w:rsid w:val="005D3C9D"/>
    <w:rsid w:val="005D3CEC"/>
    <w:rsid w:val="005D3D05"/>
    <w:rsid w:val="005D3DFE"/>
    <w:rsid w:val="005D3E0F"/>
    <w:rsid w:val="005D3F8C"/>
    <w:rsid w:val="005D40C6"/>
    <w:rsid w:val="005D42FD"/>
    <w:rsid w:val="005D4494"/>
    <w:rsid w:val="005D4529"/>
    <w:rsid w:val="005D460B"/>
    <w:rsid w:val="005D47CE"/>
    <w:rsid w:val="005D4829"/>
    <w:rsid w:val="005D4B14"/>
    <w:rsid w:val="005D4B16"/>
    <w:rsid w:val="005D4E08"/>
    <w:rsid w:val="005D4F17"/>
    <w:rsid w:val="005D5167"/>
    <w:rsid w:val="005D5543"/>
    <w:rsid w:val="005D558B"/>
    <w:rsid w:val="005D5590"/>
    <w:rsid w:val="005D574D"/>
    <w:rsid w:val="005D5782"/>
    <w:rsid w:val="005D5AC7"/>
    <w:rsid w:val="005D66BC"/>
    <w:rsid w:val="005D66CA"/>
    <w:rsid w:val="005D6A27"/>
    <w:rsid w:val="005D6A93"/>
    <w:rsid w:val="005D6C35"/>
    <w:rsid w:val="005D6C9D"/>
    <w:rsid w:val="005D6CAE"/>
    <w:rsid w:val="005D6E53"/>
    <w:rsid w:val="005D6E5A"/>
    <w:rsid w:val="005D6E7E"/>
    <w:rsid w:val="005D6EFA"/>
    <w:rsid w:val="005D705E"/>
    <w:rsid w:val="005D7579"/>
    <w:rsid w:val="005D7CA7"/>
    <w:rsid w:val="005D7D42"/>
    <w:rsid w:val="005D7DC9"/>
    <w:rsid w:val="005D7EB9"/>
    <w:rsid w:val="005E002A"/>
    <w:rsid w:val="005E009C"/>
    <w:rsid w:val="005E00D8"/>
    <w:rsid w:val="005E055D"/>
    <w:rsid w:val="005E06BE"/>
    <w:rsid w:val="005E0799"/>
    <w:rsid w:val="005E07FF"/>
    <w:rsid w:val="005E0898"/>
    <w:rsid w:val="005E08DA"/>
    <w:rsid w:val="005E0978"/>
    <w:rsid w:val="005E0B3C"/>
    <w:rsid w:val="005E0CC4"/>
    <w:rsid w:val="005E0D1B"/>
    <w:rsid w:val="005E0E5B"/>
    <w:rsid w:val="005E0EF0"/>
    <w:rsid w:val="005E0F12"/>
    <w:rsid w:val="005E10CF"/>
    <w:rsid w:val="005E1189"/>
    <w:rsid w:val="005E12CC"/>
    <w:rsid w:val="005E1497"/>
    <w:rsid w:val="005E1502"/>
    <w:rsid w:val="005E16B3"/>
    <w:rsid w:val="005E1768"/>
    <w:rsid w:val="005E1A8E"/>
    <w:rsid w:val="005E2012"/>
    <w:rsid w:val="005E2120"/>
    <w:rsid w:val="005E21F2"/>
    <w:rsid w:val="005E22BF"/>
    <w:rsid w:val="005E22F1"/>
    <w:rsid w:val="005E237B"/>
    <w:rsid w:val="005E2388"/>
    <w:rsid w:val="005E2391"/>
    <w:rsid w:val="005E23F5"/>
    <w:rsid w:val="005E24B1"/>
    <w:rsid w:val="005E2706"/>
    <w:rsid w:val="005E27C3"/>
    <w:rsid w:val="005E2A1C"/>
    <w:rsid w:val="005E2F81"/>
    <w:rsid w:val="005E2F93"/>
    <w:rsid w:val="005E31CB"/>
    <w:rsid w:val="005E3226"/>
    <w:rsid w:val="005E32A0"/>
    <w:rsid w:val="005E3346"/>
    <w:rsid w:val="005E33B7"/>
    <w:rsid w:val="005E38AC"/>
    <w:rsid w:val="005E3906"/>
    <w:rsid w:val="005E392B"/>
    <w:rsid w:val="005E3936"/>
    <w:rsid w:val="005E398E"/>
    <w:rsid w:val="005E3A9C"/>
    <w:rsid w:val="005E3AE3"/>
    <w:rsid w:val="005E3E82"/>
    <w:rsid w:val="005E42B1"/>
    <w:rsid w:val="005E42C1"/>
    <w:rsid w:val="005E4447"/>
    <w:rsid w:val="005E4504"/>
    <w:rsid w:val="005E4582"/>
    <w:rsid w:val="005E46F2"/>
    <w:rsid w:val="005E4781"/>
    <w:rsid w:val="005E489C"/>
    <w:rsid w:val="005E499E"/>
    <w:rsid w:val="005E4AC4"/>
    <w:rsid w:val="005E4C91"/>
    <w:rsid w:val="005E4EF4"/>
    <w:rsid w:val="005E5047"/>
    <w:rsid w:val="005E51FE"/>
    <w:rsid w:val="005E5267"/>
    <w:rsid w:val="005E5277"/>
    <w:rsid w:val="005E53D0"/>
    <w:rsid w:val="005E544F"/>
    <w:rsid w:val="005E54E6"/>
    <w:rsid w:val="005E55BC"/>
    <w:rsid w:val="005E572C"/>
    <w:rsid w:val="005E5865"/>
    <w:rsid w:val="005E58A2"/>
    <w:rsid w:val="005E59A9"/>
    <w:rsid w:val="005E5B17"/>
    <w:rsid w:val="005E5B41"/>
    <w:rsid w:val="005E5BB0"/>
    <w:rsid w:val="005E5C62"/>
    <w:rsid w:val="005E6122"/>
    <w:rsid w:val="005E6151"/>
    <w:rsid w:val="005E6374"/>
    <w:rsid w:val="005E63AE"/>
    <w:rsid w:val="005E6586"/>
    <w:rsid w:val="005E696D"/>
    <w:rsid w:val="005E69CC"/>
    <w:rsid w:val="005E69EA"/>
    <w:rsid w:val="005E6B3B"/>
    <w:rsid w:val="005E6B51"/>
    <w:rsid w:val="005E6C00"/>
    <w:rsid w:val="005E6CBF"/>
    <w:rsid w:val="005E6FC8"/>
    <w:rsid w:val="005E7040"/>
    <w:rsid w:val="005E71DA"/>
    <w:rsid w:val="005E7262"/>
    <w:rsid w:val="005E74B1"/>
    <w:rsid w:val="005E769C"/>
    <w:rsid w:val="005E78D3"/>
    <w:rsid w:val="005E79B1"/>
    <w:rsid w:val="005E7B24"/>
    <w:rsid w:val="005E7CBF"/>
    <w:rsid w:val="005E7DD9"/>
    <w:rsid w:val="005E7FCF"/>
    <w:rsid w:val="005E7FEB"/>
    <w:rsid w:val="005F0178"/>
    <w:rsid w:val="005F01F1"/>
    <w:rsid w:val="005F048B"/>
    <w:rsid w:val="005F05C3"/>
    <w:rsid w:val="005F07E3"/>
    <w:rsid w:val="005F0A2F"/>
    <w:rsid w:val="005F0C11"/>
    <w:rsid w:val="005F0F18"/>
    <w:rsid w:val="005F1129"/>
    <w:rsid w:val="005F145E"/>
    <w:rsid w:val="005F147D"/>
    <w:rsid w:val="005F15C6"/>
    <w:rsid w:val="005F16DF"/>
    <w:rsid w:val="005F170E"/>
    <w:rsid w:val="005F177C"/>
    <w:rsid w:val="005F1790"/>
    <w:rsid w:val="005F18DD"/>
    <w:rsid w:val="005F1A0C"/>
    <w:rsid w:val="005F1A84"/>
    <w:rsid w:val="005F1AAB"/>
    <w:rsid w:val="005F1B7E"/>
    <w:rsid w:val="005F1BBF"/>
    <w:rsid w:val="005F1C04"/>
    <w:rsid w:val="005F1F39"/>
    <w:rsid w:val="005F21E4"/>
    <w:rsid w:val="005F2475"/>
    <w:rsid w:val="005F27CA"/>
    <w:rsid w:val="005F2913"/>
    <w:rsid w:val="005F2917"/>
    <w:rsid w:val="005F2AEA"/>
    <w:rsid w:val="005F2CC7"/>
    <w:rsid w:val="005F2CE7"/>
    <w:rsid w:val="005F2D09"/>
    <w:rsid w:val="005F2DCA"/>
    <w:rsid w:val="005F2E54"/>
    <w:rsid w:val="005F2E6E"/>
    <w:rsid w:val="005F2EAA"/>
    <w:rsid w:val="005F2F2A"/>
    <w:rsid w:val="005F3192"/>
    <w:rsid w:val="005F3446"/>
    <w:rsid w:val="005F363A"/>
    <w:rsid w:val="005F3BA8"/>
    <w:rsid w:val="005F413E"/>
    <w:rsid w:val="005F4531"/>
    <w:rsid w:val="005F4576"/>
    <w:rsid w:val="005F4828"/>
    <w:rsid w:val="005F49D9"/>
    <w:rsid w:val="005F4C5E"/>
    <w:rsid w:val="005F4E65"/>
    <w:rsid w:val="005F516C"/>
    <w:rsid w:val="005F5377"/>
    <w:rsid w:val="005F5498"/>
    <w:rsid w:val="005F56B6"/>
    <w:rsid w:val="005F587A"/>
    <w:rsid w:val="005F5922"/>
    <w:rsid w:val="005F5A33"/>
    <w:rsid w:val="005F5A80"/>
    <w:rsid w:val="005F5E60"/>
    <w:rsid w:val="005F5F4C"/>
    <w:rsid w:val="005F6094"/>
    <w:rsid w:val="005F61B1"/>
    <w:rsid w:val="005F61F7"/>
    <w:rsid w:val="005F6203"/>
    <w:rsid w:val="005F66AD"/>
    <w:rsid w:val="005F6C18"/>
    <w:rsid w:val="005F6C4E"/>
    <w:rsid w:val="005F6C6A"/>
    <w:rsid w:val="005F6E42"/>
    <w:rsid w:val="005F6F3D"/>
    <w:rsid w:val="005F6F76"/>
    <w:rsid w:val="005F7080"/>
    <w:rsid w:val="005F7212"/>
    <w:rsid w:val="005F73C3"/>
    <w:rsid w:val="005F786C"/>
    <w:rsid w:val="005F78AE"/>
    <w:rsid w:val="005F79C7"/>
    <w:rsid w:val="005F79E2"/>
    <w:rsid w:val="005F7A6C"/>
    <w:rsid w:val="005F7A8D"/>
    <w:rsid w:val="005F7B8E"/>
    <w:rsid w:val="005F7BAD"/>
    <w:rsid w:val="005F7C57"/>
    <w:rsid w:val="005F7CD4"/>
    <w:rsid w:val="006000C9"/>
    <w:rsid w:val="00600205"/>
    <w:rsid w:val="00600217"/>
    <w:rsid w:val="006003DB"/>
    <w:rsid w:val="00600439"/>
    <w:rsid w:val="00600B41"/>
    <w:rsid w:val="00600EB1"/>
    <w:rsid w:val="00601056"/>
    <w:rsid w:val="00601176"/>
    <w:rsid w:val="006019D9"/>
    <w:rsid w:val="00601A27"/>
    <w:rsid w:val="00601E7F"/>
    <w:rsid w:val="00601F3B"/>
    <w:rsid w:val="0060200D"/>
    <w:rsid w:val="006020D4"/>
    <w:rsid w:val="0060218F"/>
    <w:rsid w:val="00602201"/>
    <w:rsid w:val="0060277B"/>
    <w:rsid w:val="006027A5"/>
    <w:rsid w:val="00602C3E"/>
    <w:rsid w:val="00602F1C"/>
    <w:rsid w:val="006030E7"/>
    <w:rsid w:val="0060341B"/>
    <w:rsid w:val="0060380A"/>
    <w:rsid w:val="00603821"/>
    <w:rsid w:val="0060382E"/>
    <w:rsid w:val="00603A1F"/>
    <w:rsid w:val="00603C86"/>
    <w:rsid w:val="006040F2"/>
    <w:rsid w:val="00604356"/>
    <w:rsid w:val="006044B3"/>
    <w:rsid w:val="006044FF"/>
    <w:rsid w:val="00604669"/>
    <w:rsid w:val="00604777"/>
    <w:rsid w:val="006047C4"/>
    <w:rsid w:val="00604947"/>
    <w:rsid w:val="00604BB7"/>
    <w:rsid w:val="006050FD"/>
    <w:rsid w:val="00605173"/>
    <w:rsid w:val="00605271"/>
    <w:rsid w:val="006053AF"/>
    <w:rsid w:val="0060579B"/>
    <w:rsid w:val="0060596A"/>
    <w:rsid w:val="00605B77"/>
    <w:rsid w:val="00605C48"/>
    <w:rsid w:val="00605CDC"/>
    <w:rsid w:val="00605E0F"/>
    <w:rsid w:val="00605F33"/>
    <w:rsid w:val="00605FC5"/>
    <w:rsid w:val="006060EA"/>
    <w:rsid w:val="00606267"/>
    <w:rsid w:val="00606546"/>
    <w:rsid w:val="00606620"/>
    <w:rsid w:val="00606808"/>
    <w:rsid w:val="00606879"/>
    <w:rsid w:val="006068F5"/>
    <w:rsid w:val="00606AAC"/>
    <w:rsid w:val="00606CEA"/>
    <w:rsid w:val="00606EDD"/>
    <w:rsid w:val="00606F0D"/>
    <w:rsid w:val="00606FDE"/>
    <w:rsid w:val="00606FEA"/>
    <w:rsid w:val="0060706A"/>
    <w:rsid w:val="006070CD"/>
    <w:rsid w:val="00607163"/>
    <w:rsid w:val="00607265"/>
    <w:rsid w:val="006078CC"/>
    <w:rsid w:val="006078DB"/>
    <w:rsid w:val="00607943"/>
    <w:rsid w:val="00607CC5"/>
    <w:rsid w:val="00607E32"/>
    <w:rsid w:val="00607E81"/>
    <w:rsid w:val="00607F07"/>
    <w:rsid w:val="00607FCD"/>
    <w:rsid w:val="00607FED"/>
    <w:rsid w:val="0061056A"/>
    <w:rsid w:val="006105FC"/>
    <w:rsid w:val="00610623"/>
    <w:rsid w:val="0061064D"/>
    <w:rsid w:val="00610786"/>
    <w:rsid w:val="00610933"/>
    <w:rsid w:val="00610C7B"/>
    <w:rsid w:val="00610E10"/>
    <w:rsid w:val="00611173"/>
    <w:rsid w:val="006112AD"/>
    <w:rsid w:val="00611624"/>
    <w:rsid w:val="0061162E"/>
    <w:rsid w:val="00611754"/>
    <w:rsid w:val="00611B2F"/>
    <w:rsid w:val="00611C0C"/>
    <w:rsid w:val="00611DE9"/>
    <w:rsid w:val="00611E3D"/>
    <w:rsid w:val="00611E5D"/>
    <w:rsid w:val="00611E77"/>
    <w:rsid w:val="006121A7"/>
    <w:rsid w:val="00612556"/>
    <w:rsid w:val="0061275A"/>
    <w:rsid w:val="0061280E"/>
    <w:rsid w:val="00612967"/>
    <w:rsid w:val="006129B2"/>
    <w:rsid w:val="00612A1A"/>
    <w:rsid w:val="00612A38"/>
    <w:rsid w:val="00612D89"/>
    <w:rsid w:val="00612E07"/>
    <w:rsid w:val="00612EF5"/>
    <w:rsid w:val="006130CD"/>
    <w:rsid w:val="0061310B"/>
    <w:rsid w:val="006131EB"/>
    <w:rsid w:val="006131F2"/>
    <w:rsid w:val="0061324D"/>
    <w:rsid w:val="0061352C"/>
    <w:rsid w:val="00613621"/>
    <w:rsid w:val="00613698"/>
    <w:rsid w:val="0061385E"/>
    <w:rsid w:val="00613895"/>
    <w:rsid w:val="006139AF"/>
    <w:rsid w:val="00613AB7"/>
    <w:rsid w:val="00613D89"/>
    <w:rsid w:val="00613E0C"/>
    <w:rsid w:val="00613F1E"/>
    <w:rsid w:val="006140B5"/>
    <w:rsid w:val="0061419D"/>
    <w:rsid w:val="00614283"/>
    <w:rsid w:val="006142BE"/>
    <w:rsid w:val="00614390"/>
    <w:rsid w:val="006143CB"/>
    <w:rsid w:val="006144AA"/>
    <w:rsid w:val="006146C2"/>
    <w:rsid w:val="00614761"/>
    <w:rsid w:val="00614810"/>
    <w:rsid w:val="00614A77"/>
    <w:rsid w:val="00614CA1"/>
    <w:rsid w:val="00614D41"/>
    <w:rsid w:val="00614DAB"/>
    <w:rsid w:val="00614F59"/>
    <w:rsid w:val="00614FC9"/>
    <w:rsid w:val="006150BF"/>
    <w:rsid w:val="0061519F"/>
    <w:rsid w:val="0061529E"/>
    <w:rsid w:val="006155ED"/>
    <w:rsid w:val="0061578E"/>
    <w:rsid w:val="0061581F"/>
    <w:rsid w:val="006159FA"/>
    <w:rsid w:val="00615A72"/>
    <w:rsid w:val="00615BF5"/>
    <w:rsid w:val="00615C28"/>
    <w:rsid w:val="00615C7F"/>
    <w:rsid w:val="00615E3D"/>
    <w:rsid w:val="00615E41"/>
    <w:rsid w:val="00615E4F"/>
    <w:rsid w:val="0061608C"/>
    <w:rsid w:val="006160CA"/>
    <w:rsid w:val="00616139"/>
    <w:rsid w:val="006166FA"/>
    <w:rsid w:val="00616BB8"/>
    <w:rsid w:val="00616C52"/>
    <w:rsid w:val="00616D0C"/>
    <w:rsid w:val="0061710B"/>
    <w:rsid w:val="0061754A"/>
    <w:rsid w:val="00617764"/>
    <w:rsid w:val="00617B2F"/>
    <w:rsid w:val="00617E29"/>
    <w:rsid w:val="00617ECD"/>
    <w:rsid w:val="00620151"/>
    <w:rsid w:val="0062020E"/>
    <w:rsid w:val="0062027E"/>
    <w:rsid w:val="006202DC"/>
    <w:rsid w:val="006203CF"/>
    <w:rsid w:val="00620412"/>
    <w:rsid w:val="00620423"/>
    <w:rsid w:val="006204A4"/>
    <w:rsid w:val="006204C1"/>
    <w:rsid w:val="0062056C"/>
    <w:rsid w:val="00620674"/>
    <w:rsid w:val="006207D9"/>
    <w:rsid w:val="006208D3"/>
    <w:rsid w:val="00620927"/>
    <w:rsid w:val="00620A59"/>
    <w:rsid w:val="00620B2C"/>
    <w:rsid w:val="00620D8D"/>
    <w:rsid w:val="00620DDB"/>
    <w:rsid w:val="0062101F"/>
    <w:rsid w:val="00621128"/>
    <w:rsid w:val="00621173"/>
    <w:rsid w:val="006211C9"/>
    <w:rsid w:val="00621204"/>
    <w:rsid w:val="0062142C"/>
    <w:rsid w:val="00621539"/>
    <w:rsid w:val="006215AC"/>
    <w:rsid w:val="006216E0"/>
    <w:rsid w:val="0062174D"/>
    <w:rsid w:val="00621A39"/>
    <w:rsid w:val="00621C25"/>
    <w:rsid w:val="00621E92"/>
    <w:rsid w:val="006221A4"/>
    <w:rsid w:val="006224AF"/>
    <w:rsid w:val="0062260B"/>
    <w:rsid w:val="006226D6"/>
    <w:rsid w:val="00622A0A"/>
    <w:rsid w:val="00622C06"/>
    <w:rsid w:val="00622E90"/>
    <w:rsid w:val="0062311C"/>
    <w:rsid w:val="0062312A"/>
    <w:rsid w:val="00623460"/>
    <w:rsid w:val="00623502"/>
    <w:rsid w:val="006235B2"/>
    <w:rsid w:val="006235B7"/>
    <w:rsid w:val="00623692"/>
    <w:rsid w:val="0062374F"/>
    <w:rsid w:val="006237DF"/>
    <w:rsid w:val="00623A1E"/>
    <w:rsid w:val="00623A32"/>
    <w:rsid w:val="00623C7F"/>
    <w:rsid w:val="00623E6F"/>
    <w:rsid w:val="00623F2D"/>
    <w:rsid w:val="00624037"/>
    <w:rsid w:val="00624259"/>
    <w:rsid w:val="0062491B"/>
    <w:rsid w:val="0062499F"/>
    <w:rsid w:val="006249EA"/>
    <w:rsid w:val="00624C33"/>
    <w:rsid w:val="00624C88"/>
    <w:rsid w:val="00624EAD"/>
    <w:rsid w:val="0062502F"/>
    <w:rsid w:val="0062521E"/>
    <w:rsid w:val="00625845"/>
    <w:rsid w:val="00625ABB"/>
    <w:rsid w:val="00625B13"/>
    <w:rsid w:val="00625B72"/>
    <w:rsid w:val="00625CF0"/>
    <w:rsid w:val="00625F4A"/>
    <w:rsid w:val="00625F83"/>
    <w:rsid w:val="00626078"/>
    <w:rsid w:val="006260A4"/>
    <w:rsid w:val="006261D9"/>
    <w:rsid w:val="006262F8"/>
    <w:rsid w:val="0062650A"/>
    <w:rsid w:val="0062668B"/>
    <w:rsid w:val="006268EF"/>
    <w:rsid w:val="00626B43"/>
    <w:rsid w:val="00626C69"/>
    <w:rsid w:val="00626DAA"/>
    <w:rsid w:val="00626F50"/>
    <w:rsid w:val="00627097"/>
    <w:rsid w:val="006272E9"/>
    <w:rsid w:val="006273B3"/>
    <w:rsid w:val="006275DF"/>
    <w:rsid w:val="00627BA2"/>
    <w:rsid w:val="00627DCA"/>
    <w:rsid w:val="00630077"/>
    <w:rsid w:val="00630288"/>
    <w:rsid w:val="00630380"/>
    <w:rsid w:val="00630417"/>
    <w:rsid w:val="0063078D"/>
    <w:rsid w:val="00630B96"/>
    <w:rsid w:val="00630E43"/>
    <w:rsid w:val="00630EBD"/>
    <w:rsid w:val="006311AE"/>
    <w:rsid w:val="0063137D"/>
    <w:rsid w:val="00631502"/>
    <w:rsid w:val="006316D1"/>
    <w:rsid w:val="006316EB"/>
    <w:rsid w:val="0063194E"/>
    <w:rsid w:val="00631BD5"/>
    <w:rsid w:val="00631BF4"/>
    <w:rsid w:val="00631EFE"/>
    <w:rsid w:val="00632383"/>
    <w:rsid w:val="006326B9"/>
    <w:rsid w:val="006329EA"/>
    <w:rsid w:val="00633014"/>
    <w:rsid w:val="00633284"/>
    <w:rsid w:val="006334E4"/>
    <w:rsid w:val="0063352B"/>
    <w:rsid w:val="00633552"/>
    <w:rsid w:val="006337D1"/>
    <w:rsid w:val="006338D4"/>
    <w:rsid w:val="00633956"/>
    <w:rsid w:val="00633A1C"/>
    <w:rsid w:val="00633A28"/>
    <w:rsid w:val="00633BB5"/>
    <w:rsid w:val="0063416A"/>
    <w:rsid w:val="00634349"/>
    <w:rsid w:val="0063437B"/>
    <w:rsid w:val="006344ED"/>
    <w:rsid w:val="0063452E"/>
    <w:rsid w:val="00634945"/>
    <w:rsid w:val="00634A8A"/>
    <w:rsid w:val="00634CA9"/>
    <w:rsid w:val="00634D37"/>
    <w:rsid w:val="00634E75"/>
    <w:rsid w:val="006350B3"/>
    <w:rsid w:val="006350FE"/>
    <w:rsid w:val="00635213"/>
    <w:rsid w:val="00635274"/>
    <w:rsid w:val="006352B0"/>
    <w:rsid w:val="006355DB"/>
    <w:rsid w:val="00635605"/>
    <w:rsid w:val="0063587C"/>
    <w:rsid w:val="00635E16"/>
    <w:rsid w:val="00636051"/>
    <w:rsid w:val="006363D1"/>
    <w:rsid w:val="00636537"/>
    <w:rsid w:val="00636637"/>
    <w:rsid w:val="006368BF"/>
    <w:rsid w:val="00636B79"/>
    <w:rsid w:val="00636C66"/>
    <w:rsid w:val="00636D6D"/>
    <w:rsid w:val="00636EF6"/>
    <w:rsid w:val="0063706D"/>
    <w:rsid w:val="0063731C"/>
    <w:rsid w:val="00637771"/>
    <w:rsid w:val="00637A51"/>
    <w:rsid w:val="00637A59"/>
    <w:rsid w:val="00637D87"/>
    <w:rsid w:val="00637ECA"/>
    <w:rsid w:val="00640077"/>
    <w:rsid w:val="006400EE"/>
    <w:rsid w:val="00640241"/>
    <w:rsid w:val="00640296"/>
    <w:rsid w:val="00640461"/>
    <w:rsid w:val="006404CC"/>
    <w:rsid w:val="006404FC"/>
    <w:rsid w:val="0064060B"/>
    <w:rsid w:val="00640C84"/>
    <w:rsid w:val="00640F17"/>
    <w:rsid w:val="00641210"/>
    <w:rsid w:val="00641433"/>
    <w:rsid w:val="00641512"/>
    <w:rsid w:val="00641526"/>
    <w:rsid w:val="00641543"/>
    <w:rsid w:val="00641629"/>
    <w:rsid w:val="006416F4"/>
    <w:rsid w:val="0064178F"/>
    <w:rsid w:val="0064181E"/>
    <w:rsid w:val="006419D8"/>
    <w:rsid w:val="00641A1E"/>
    <w:rsid w:val="00641AB3"/>
    <w:rsid w:val="00641B91"/>
    <w:rsid w:val="00642194"/>
    <w:rsid w:val="0064224F"/>
    <w:rsid w:val="0064227E"/>
    <w:rsid w:val="00642440"/>
    <w:rsid w:val="0064244C"/>
    <w:rsid w:val="00642670"/>
    <w:rsid w:val="00642763"/>
    <w:rsid w:val="0064283E"/>
    <w:rsid w:val="00642878"/>
    <w:rsid w:val="006429D3"/>
    <w:rsid w:val="006429F8"/>
    <w:rsid w:val="00642A79"/>
    <w:rsid w:val="00642AD7"/>
    <w:rsid w:val="00642E35"/>
    <w:rsid w:val="00642FEF"/>
    <w:rsid w:val="00643379"/>
    <w:rsid w:val="006433BF"/>
    <w:rsid w:val="0064345F"/>
    <w:rsid w:val="006434BF"/>
    <w:rsid w:val="006434DE"/>
    <w:rsid w:val="006436EF"/>
    <w:rsid w:val="0064394B"/>
    <w:rsid w:val="006439C0"/>
    <w:rsid w:val="00643B1C"/>
    <w:rsid w:val="00643EAC"/>
    <w:rsid w:val="00643EC4"/>
    <w:rsid w:val="0064402C"/>
    <w:rsid w:val="00644047"/>
    <w:rsid w:val="00644836"/>
    <w:rsid w:val="0064485E"/>
    <w:rsid w:val="00644886"/>
    <w:rsid w:val="00644911"/>
    <w:rsid w:val="0064498D"/>
    <w:rsid w:val="00644A53"/>
    <w:rsid w:val="00644C56"/>
    <w:rsid w:val="00644E75"/>
    <w:rsid w:val="006452A4"/>
    <w:rsid w:val="0064544A"/>
    <w:rsid w:val="006456A6"/>
    <w:rsid w:val="0064575C"/>
    <w:rsid w:val="006457BF"/>
    <w:rsid w:val="00645A22"/>
    <w:rsid w:val="00645B8D"/>
    <w:rsid w:val="00645CEB"/>
    <w:rsid w:val="00645D81"/>
    <w:rsid w:val="00645DFB"/>
    <w:rsid w:val="00645EB8"/>
    <w:rsid w:val="00645F34"/>
    <w:rsid w:val="0064604C"/>
    <w:rsid w:val="006460FF"/>
    <w:rsid w:val="00646195"/>
    <w:rsid w:val="0064626B"/>
    <w:rsid w:val="0064635D"/>
    <w:rsid w:val="00646419"/>
    <w:rsid w:val="006465D9"/>
    <w:rsid w:val="006466CE"/>
    <w:rsid w:val="0064755E"/>
    <w:rsid w:val="00647741"/>
    <w:rsid w:val="0064789B"/>
    <w:rsid w:val="00647967"/>
    <w:rsid w:val="00647A14"/>
    <w:rsid w:val="00647A1F"/>
    <w:rsid w:val="00647A37"/>
    <w:rsid w:val="00647F0F"/>
    <w:rsid w:val="00650248"/>
    <w:rsid w:val="00650278"/>
    <w:rsid w:val="00650371"/>
    <w:rsid w:val="00650420"/>
    <w:rsid w:val="0065050D"/>
    <w:rsid w:val="006505BC"/>
    <w:rsid w:val="00650677"/>
    <w:rsid w:val="0065068C"/>
    <w:rsid w:val="006507C4"/>
    <w:rsid w:val="006507D7"/>
    <w:rsid w:val="006508FD"/>
    <w:rsid w:val="006509BA"/>
    <w:rsid w:val="00650AC0"/>
    <w:rsid w:val="00650C6F"/>
    <w:rsid w:val="00650C94"/>
    <w:rsid w:val="00650D47"/>
    <w:rsid w:val="00650DE4"/>
    <w:rsid w:val="0065118B"/>
    <w:rsid w:val="006511B3"/>
    <w:rsid w:val="006511E1"/>
    <w:rsid w:val="00651250"/>
    <w:rsid w:val="00651430"/>
    <w:rsid w:val="0065150F"/>
    <w:rsid w:val="006516CE"/>
    <w:rsid w:val="00651901"/>
    <w:rsid w:val="006519D3"/>
    <w:rsid w:val="00651DB0"/>
    <w:rsid w:val="00651FBD"/>
    <w:rsid w:val="00652299"/>
    <w:rsid w:val="006522DD"/>
    <w:rsid w:val="006525D0"/>
    <w:rsid w:val="006525EA"/>
    <w:rsid w:val="00652799"/>
    <w:rsid w:val="00652921"/>
    <w:rsid w:val="006529BA"/>
    <w:rsid w:val="00652AEE"/>
    <w:rsid w:val="00652BA9"/>
    <w:rsid w:val="00652CDD"/>
    <w:rsid w:val="00652EEF"/>
    <w:rsid w:val="00652F22"/>
    <w:rsid w:val="00653172"/>
    <w:rsid w:val="0065325A"/>
    <w:rsid w:val="00653275"/>
    <w:rsid w:val="006536B9"/>
    <w:rsid w:val="00653ADF"/>
    <w:rsid w:val="00653C62"/>
    <w:rsid w:val="00653DA3"/>
    <w:rsid w:val="00654106"/>
    <w:rsid w:val="00654709"/>
    <w:rsid w:val="00654AC6"/>
    <w:rsid w:val="00654D8F"/>
    <w:rsid w:val="00654EB7"/>
    <w:rsid w:val="006551B1"/>
    <w:rsid w:val="00655222"/>
    <w:rsid w:val="00655274"/>
    <w:rsid w:val="006552F2"/>
    <w:rsid w:val="006555F5"/>
    <w:rsid w:val="00655919"/>
    <w:rsid w:val="006559C0"/>
    <w:rsid w:val="00655B90"/>
    <w:rsid w:val="00655C75"/>
    <w:rsid w:val="00655DEE"/>
    <w:rsid w:val="00655E98"/>
    <w:rsid w:val="00655F03"/>
    <w:rsid w:val="00656040"/>
    <w:rsid w:val="006560E1"/>
    <w:rsid w:val="0065662E"/>
    <w:rsid w:val="0065688B"/>
    <w:rsid w:val="00656ACC"/>
    <w:rsid w:val="00656C32"/>
    <w:rsid w:val="00656E9E"/>
    <w:rsid w:val="00656ED8"/>
    <w:rsid w:val="0065716A"/>
    <w:rsid w:val="006571B2"/>
    <w:rsid w:val="006571DB"/>
    <w:rsid w:val="006575F6"/>
    <w:rsid w:val="00657635"/>
    <w:rsid w:val="0065788E"/>
    <w:rsid w:val="00657F5F"/>
    <w:rsid w:val="0066005D"/>
    <w:rsid w:val="006600CC"/>
    <w:rsid w:val="006600D9"/>
    <w:rsid w:val="006601C2"/>
    <w:rsid w:val="00660366"/>
    <w:rsid w:val="006603E7"/>
    <w:rsid w:val="00660465"/>
    <w:rsid w:val="006607BC"/>
    <w:rsid w:val="006609BB"/>
    <w:rsid w:val="00660BDD"/>
    <w:rsid w:val="00660CE0"/>
    <w:rsid w:val="00660EE7"/>
    <w:rsid w:val="006610DB"/>
    <w:rsid w:val="00661126"/>
    <w:rsid w:val="006611BE"/>
    <w:rsid w:val="0066156F"/>
    <w:rsid w:val="00661679"/>
    <w:rsid w:val="0066187E"/>
    <w:rsid w:val="00661880"/>
    <w:rsid w:val="00661BD6"/>
    <w:rsid w:val="00661CB7"/>
    <w:rsid w:val="00661DA0"/>
    <w:rsid w:val="00661EED"/>
    <w:rsid w:val="00662013"/>
    <w:rsid w:val="0066235F"/>
    <w:rsid w:val="0066259C"/>
    <w:rsid w:val="00662672"/>
    <w:rsid w:val="006627CC"/>
    <w:rsid w:val="00662A57"/>
    <w:rsid w:val="00662F37"/>
    <w:rsid w:val="00663131"/>
    <w:rsid w:val="00663154"/>
    <w:rsid w:val="006631ED"/>
    <w:rsid w:val="006632E2"/>
    <w:rsid w:val="006632FA"/>
    <w:rsid w:val="00663429"/>
    <w:rsid w:val="00663456"/>
    <w:rsid w:val="00663801"/>
    <w:rsid w:val="00663F41"/>
    <w:rsid w:val="00663FE6"/>
    <w:rsid w:val="006642E8"/>
    <w:rsid w:val="0066431B"/>
    <w:rsid w:val="006644AC"/>
    <w:rsid w:val="00664515"/>
    <w:rsid w:val="00664A8B"/>
    <w:rsid w:val="006651AA"/>
    <w:rsid w:val="00665575"/>
    <w:rsid w:val="00665737"/>
    <w:rsid w:val="0066575C"/>
    <w:rsid w:val="00665A06"/>
    <w:rsid w:val="00665CF2"/>
    <w:rsid w:val="00665DFC"/>
    <w:rsid w:val="00665F12"/>
    <w:rsid w:val="00665F6C"/>
    <w:rsid w:val="006661A0"/>
    <w:rsid w:val="00666720"/>
    <w:rsid w:val="00666792"/>
    <w:rsid w:val="006667F8"/>
    <w:rsid w:val="006667FB"/>
    <w:rsid w:val="00666A4F"/>
    <w:rsid w:val="00666A80"/>
    <w:rsid w:val="00666B36"/>
    <w:rsid w:val="00666CE5"/>
    <w:rsid w:val="00666D65"/>
    <w:rsid w:val="00666F05"/>
    <w:rsid w:val="00666F95"/>
    <w:rsid w:val="00666FCC"/>
    <w:rsid w:val="00667058"/>
    <w:rsid w:val="00667110"/>
    <w:rsid w:val="00667163"/>
    <w:rsid w:val="006673CA"/>
    <w:rsid w:val="00667469"/>
    <w:rsid w:val="00667649"/>
    <w:rsid w:val="006677EC"/>
    <w:rsid w:val="006677EF"/>
    <w:rsid w:val="00667963"/>
    <w:rsid w:val="00667A90"/>
    <w:rsid w:val="00667FA7"/>
    <w:rsid w:val="006701D4"/>
    <w:rsid w:val="0067042A"/>
    <w:rsid w:val="00670524"/>
    <w:rsid w:val="00670596"/>
    <w:rsid w:val="006705BA"/>
    <w:rsid w:val="006705E8"/>
    <w:rsid w:val="00670922"/>
    <w:rsid w:val="00670A10"/>
    <w:rsid w:val="00670AA4"/>
    <w:rsid w:val="00670CED"/>
    <w:rsid w:val="00670E48"/>
    <w:rsid w:val="0067119A"/>
    <w:rsid w:val="00671246"/>
    <w:rsid w:val="006713BD"/>
    <w:rsid w:val="00671498"/>
    <w:rsid w:val="006716DB"/>
    <w:rsid w:val="006718A2"/>
    <w:rsid w:val="006718A3"/>
    <w:rsid w:val="006719CE"/>
    <w:rsid w:val="00671A9D"/>
    <w:rsid w:val="00671D56"/>
    <w:rsid w:val="00672166"/>
    <w:rsid w:val="006723E0"/>
    <w:rsid w:val="00672969"/>
    <w:rsid w:val="006729E8"/>
    <w:rsid w:val="00672C7A"/>
    <w:rsid w:val="00672D1A"/>
    <w:rsid w:val="00672ED4"/>
    <w:rsid w:val="006730A4"/>
    <w:rsid w:val="006731EE"/>
    <w:rsid w:val="0067326E"/>
    <w:rsid w:val="006734A5"/>
    <w:rsid w:val="006736B8"/>
    <w:rsid w:val="006738E6"/>
    <w:rsid w:val="00673BB5"/>
    <w:rsid w:val="00673C26"/>
    <w:rsid w:val="00673D6A"/>
    <w:rsid w:val="00673ECD"/>
    <w:rsid w:val="00674250"/>
    <w:rsid w:val="006746AB"/>
    <w:rsid w:val="00674C0F"/>
    <w:rsid w:val="00674D0C"/>
    <w:rsid w:val="00674E12"/>
    <w:rsid w:val="0067513B"/>
    <w:rsid w:val="006753EC"/>
    <w:rsid w:val="00675520"/>
    <w:rsid w:val="00675672"/>
    <w:rsid w:val="00675AF7"/>
    <w:rsid w:val="00675B4E"/>
    <w:rsid w:val="00675DAD"/>
    <w:rsid w:val="00675EBA"/>
    <w:rsid w:val="00675FDC"/>
    <w:rsid w:val="00676588"/>
    <w:rsid w:val="006766B8"/>
    <w:rsid w:val="00676713"/>
    <w:rsid w:val="00676A63"/>
    <w:rsid w:val="00676AFF"/>
    <w:rsid w:val="00676DB3"/>
    <w:rsid w:val="00676FA3"/>
    <w:rsid w:val="006770F1"/>
    <w:rsid w:val="00677605"/>
    <w:rsid w:val="00677667"/>
    <w:rsid w:val="006776B5"/>
    <w:rsid w:val="0067789B"/>
    <w:rsid w:val="0067790B"/>
    <w:rsid w:val="0067790C"/>
    <w:rsid w:val="00677A9F"/>
    <w:rsid w:val="00677BAD"/>
    <w:rsid w:val="00677BAE"/>
    <w:rsid w:val="00677C07"/>
    <w:rsid w:val="00677F80"/>
    <w:rsid w:val="006801EF"/>
    <w:rsid w:val="00680229"/>
    <w:rsid w:val="0068025C"/>
    <w:rsid w:val="00680380"/>
    <w:rsid w:val="006803CB"/>
    <w:rsid w:val="00680749"/>
    <w:rsid w:val="006809AD"/>
    <w:rsid w:val="00680C77"/>
    <w:rsid w:val="00680FD6"/>
    <w:rsid w:val="00680FDE"/>
    <w:rsid w:val="00681271"/>
    <w:rsid w:val="006812AF"/>
    <w:rsid w:val="0068133D"/>
    <w:rsid w:val="00681707"/>
    <w:rsid w:val="0068175E"/>
    <w:rsid w:val="00681AFB"/>
    <w:rsid w:val="00681B34"/>
    <w:rsid w:val="00681CAA"/>
    <w:rsid w:val="00681E3E"/>
    <w:rsid w:val="00681E89"/>
    <w:rsid w:val="00681EE5"/>
    <w:rsid w:val="00681F29"/>
    <w:rsid w:val="00681F4F"/>
    <w:rsid w:val="00681F7E"/>
    <w:rsid w:val="00681F89"/>
    <w:rsid w:val="00681FA5"/>
    <w:rsid w:val="0068215E"/>
    <w:rsid w:val="00682461"/>
    <w:rsid w:val="0068263C"/>
    <w:rsid w:val="0068284E"/>
    <w:rsid w:val="00682A3E"/>
    <w:rsid w:val="00682BB4"/>
    <w:rsid w:val="00682C7B"/>
    <w:rsid w:val="00682E12"/>
    <w:rsid w:val="00682E1D"/>
    <w:rsid w:val="00682FDB"/>
    <w:rsid w:val="0068327D"/>
    <w:rsid w:val="0068340E"/>
    <w:rsid w:val="00683515"/>
    <w:rsid w:val="0068361C"/>
    <w:rsid w:val="006836BB"/>
    <w:rsid w:val="006837A3"/>
    <w:rsid w:val="0068383C"/>
    <w:rsid w:val="00683903"/>
    <w:rsid w:val="00683909"/>
    <w:rsid w:val="00683998"/>
    <w:rsid w:val="00683B4F"/>
    <w:rsid w:val="00683CB5"/>
    <w:rsid w:val="00683D01"/>
    <w:rsid w:val="00684107"/>
    <w:rsid w:val="00684254"/>
    <w:rsid w:val="006844D3"/>
    <w:rsid w:val="0068461C"/>
    <w:rsid w:val="00684716"/>
    <w:rsid w:val="00684939"/>
    <w:rsid w:val="00684B00"/>
    <w:rsid w:val="00684B57"/>
    <w:rsid w:val="00684CFD"/>
    <w:rsid w:val="00685438"/>
    <w:rsid w:val="006855CE"/>
    <w:rsid w:val="00685601"/>
    <w:rsid w:val="006856BE"/>
    <w:rsid w:val="00685A71"/>
    <w:rsid w:val="00685CFC"/>
    <w:rsid w:val="00685F97"/>
    <w:rsid w:val="00686008"/>
    <w:rsid w:val="006863E3"/>
    <w:rsid w:val="00686507"/>
    <w:rsid w:val="006865A5"/>
    <w:rsid w:val="006866A4"/>
    <w:rsid w:val="006868C9"/>
    <w:rsid w:val="00686940"/>
    <w:rsid w:val="0068699D"/>
    <w:rsid w:val="00686F1C"/>
    <w:rsid w:val="0068781C"/>
    <w:rsid w:val="00687826"/>
    <w:rsid w:val="00687ABC"/>
    <w:rsid w:val="00687BC6"/>
    <w:rsid w:val="00687C46"/>
    <w:rsid w:val="00687EF7"/>
    <w:rsid w:val="00687F48"/>
    <w:rsid w:val="00687F89"/>
    <w:rsid w:val="00690133"/>
    <w:rsid w:val="00690233"/>
    <w:rsid w:val="0069026A"/>
    <w:rsid w:val="00690506"/>
    <w:rsid w:val="00690578"/>
    <w:rsid w:val="006905A2"/>
    <w:rsid w:val="006908BE"/>
    <w:rsid w:val="00690AE1"/>
    <w:rsid w:val="00690B6D"/>
    <w:rsid w:val="00690F22"/>
    <w:rsid w:val="00691336"/>
    <w:rsid w:val="006913BC"/>
    <w:rsid w:val="00691486"/>
    <w:rsid w:val="00691619"/>
    <w:rsid w:val="00691635"/>
    <w:rsid w:val="00691753"/>
    <w:rsid w:val="006917D5"/>
    <w:rsid w:val="00691801"/>
    <w:rsid w:val="00691CE8"/>
    <w:rsid w:val="00691D95"/>
    <w:rsid w:val="00691F36"/>
    <w:rsid w:val="00692649"/>
    <w:rsid w:val="00692674"/>
    <w:rsid w:val="006927B5"/>
    <w:rsid w:val="00692A18"/>
    <w:rsid w:val="00692C83"/>
    <w:rsid w:val="00692E30"/>
    <w:rsid w:val="006930F0"/>
    <w:rsid w:val="006932DB"/>
    <w:rsid w:val="0069330E"/>
    <w:rsid w:val="0069330F"/>
    <w:rsid w:val="00693321"/>
    <w:rsid w:val="00693332"/>
    <w:rsid w:val="0069355B"/>
    <w:rsid w:val="00693568"/>
    <w:rsid w:val="00693616"/>
    <w:rsid w:val="006937FF"/>
    <w:rsid w:val="006938D7"/>
    <w:rsid w:val="00693933"/>
    <w:rsid w:val="00693A7A"/>
    <w:rsid w:val="00693B3F"/>
    <w:rsid w:val="00693BC7"/>
    <w:rsid w:val="00693C91"/>
    <w:rsid w:val="00693F2E"/>
    <w:rsid w:val="006940D5"/>
    <w:rsid w:val="00694373"/>
    <w:rsid w:val="006945DB"/>
    <w:rsid w:val="006945F6"/>
    <w:rsid w:val="006947A1"/>
    <w:rsid w:val="00694987"/>
    <w:rsid w:val="00694A56"/>
    <w:rsid w:val="00694ADA"/>
    <w:rsid w:val="00694AF0"/>
    <w:rsid w:val="00694C9F"/>
    <w:rsid w:val="00694E92"/>
    <w:rsid w:val="00694F5F"/>
    <w:rsid w:val="006951A9"/>
    <w:rsid w:val="00695294"/>
    <w:rsid w:val="006953BA"/>
    <w:rsid w:val="0069544F"/>
    <w:rsid w:val="0069548E"/>
    <w:rsid w:val="0069563B"/>
    <w:rsid w:val="0069564C"/>
    <w:rsid w:val="00695742"/>
    <w:rsid w:val="00695A07"/>
    <w:rsid w:val="00695A68"/>
    <w:rsid w:val="00695ECA"/>
    <w:rsid w:val="00695F22"/>
    <w:rsid w:val="00695F37"/>
    <w:rsid w:val="00695F8D"/>
    <w:rsid w:val="00695FCE"/>
    <w:rsid w:val="00696294"/>
    <w:rsid w:val="0069636B"/>
    <w:rsid w:val="00696646"/>
    <w:rsid w:val="006966F1"/>
    <w:rsid w:val="00696B54"/>
    <w:rsid w:val="00696BCE"/>
    <w:rsid w:val="00696D25"/>
    <w:rsid w:val="006972CD"/>
    <w:rsid w:val="0069739B"/>
    <w:rsid w:val="006979FD"/>
    <w:rsid w:val="00697B5C"/>
    <w:rsid w:val="00697C11"/>
    <w:rsid w:val="00697C44"/>
    <w:rsid w:val="00697D56"/>
    <w:rsid w:val="00697EAB"/>
    <w:rsid w:val="006A007F"/>
    <w:rsid w:val="006A0232"/>
    <w:rsid w:val="006A024E"/>
    <w:rsid w:val="006A02D9"/>
    <w:rsid w:val="006A02DA"/>
    <w:rsid w:val="006A0400"/>
    <w:rsid w:val="006A04B1"/>
    <w:rsid w:val="006A068F"/>
    <w:rsid w:val="006A0A22"/>
    <w:rsid w:val="006A0DB1"/>
    <w:rsid w:val="006A0DBC"/>
    <w:rsid w:val="006A0F99"/>
    <w:rsid w:val="006A122A"/>
    <w:rsid w:val="006A1321"/>
    <w:rsid w:val="006A1443"/>
    <w:rsid w:val="006A15C6"/>
    <w:rsid w:val="006A1AAC"/>
    <w:rsid w:val="006A1BD9"/>
    <w:rsid w:val="006A1BF2"/>
    <w:rsid w:val="006A1E40"/>
    <w:rsid w:val="006A1E63"/>
    <w:rsid w:val="006A1EAF"/>
    <w:rsid w:val="006A2138"/>
    <w:rsid w:val="006A226A"/>
    <w:rsid w:val="006A22C6"/>
    <w:rsid w:val="006A24AF"/>
    <w:rsid w:val="006A25D0"/>
    <w:rsid w:val="006A270C"/>
    <w:rsid w:val="006A2730"/>
    <w:rsid w:val="006A2917"/>
    <w:rsid w:val="006A2983"/>
    <w:rsid w:val="006A2C4E"/>
    <w:rsid w:val="006A2CBC"/>
    <w:rsid w:val="006A2D4E"/>
    <w:rsid w:val="006A2E81"/>
    <w:rsid w:val="006A2E93"/>
    <w:rsid w:val="006A2F1B"/>
    <w:rsid w:val="006A2FAC"/>
    <w:rsid w:val="006A359D"/>
    <w:rsid w:val="006A362D"/>
    <w:rsid w:val="006A39A7"/>
    <w:rsid w:val="006A3BF1"/>
    <w:rsid w:val="006A3EC9"/>
    <w:rsid w:val="006A3FC0"/>
    <w:rsid w:val="006A41F0"/>
    <w:rsid w:val="006A4686"/>
    <w:rsid w:val="006A47C6"/>
    <w:rsid w:val="006A49A2"/>
    <w:rsid w:val="006A4A59"/>
    <w:rsid w:val="006A4B23"/>
    <w:rsid w:val="006A4C4F"/>
    <w:rsid w:val="006A515F"/>
    <w:rsid w:val="006A5291"/>
    <w:rsid w:val="006A5395"/>
    <w:rsid w:val="006A55AC"/>
    <w:rsid w:val="006A5638"/>
    <w:rsid w:val="006A563B"/>
    <w:rsid w:val="006A566A"/>
    <w:rsid w:val="006A5748"/>
    <w:rsid w:val="006A5873"/>
    <w:rsid w:val="006A5922"/>
    <w:rsid w:val="006A5A74"/>
    <w:rsid w:val="006A5CFF"/>
    <w:rsid w:val="006A5F1C"/>
    <w:rsid w:val="006A5F93"/>
    <w:rsid w:val="006A610B"/>
    <w:rsid w:val="006A61AD"/>
    <w:rsid w:val="006A62CD"/>
    <w:rsid w:val="006A64C0"/>
    <w:rsid w:val="006A65A9"/>
    <w:rsid w:val="006A65E4"/>
    <w:rsid w:val="006A693C"/>
    <w:rsid w:val="006A6940"/>
    <w:rsid w:val="006A6A46"/>
    <w:rsid w:val="006A6AA9"/>
    <w:rsid w:val="006A703A"/>
    <w:rsid w:val="006A71B1"/>
    <w:rsid w:val="006A758D"/>
    <w:rsid w:val="006A76D4"/>
    <w:rsid w:val="006A76F1"/>
    <w:rsid w:val="006A76FD"/>
    <w:rsid w:val="006A7803"/>
    <w:rsid w:val="006A7A48"/>
    <w:rsid w:val="006A7C21"/>
    <w:rsid w:val="006A7D3F"/>
    <w:rsid w:val="006A7DD7"/>
    <w:rsid w:val="006A7E82"/>
    <w:rsid w:val="006B0408"/>
    <w:rsid w:val="006B0414"/>
    <w:rsid w:val="006B04CA"/>
    <w:rsid w:val="006B05FA"/>
    <w:rsid w:val="006B0758"/>
    <w:rsid w:val="006B0886"/>
    <w:rsid w:val="006B0A70"/>
    <w:rsid w:val="006B0B97"/>
    <w:rsid w:val="006B0E9E"/>
    <w:rsid w:val="006B0F0E"/>
    <w:rsid w:val="006B1048"/>
    <w:rsid w:val="006B14AE"/>
    <w:rsid w:val="006B16CF"/>
    <w:rsid w:val="006B17D8"/>
    <w:rsid w:val="006B18B8"/>
    <w:rsid w:val="006B18EB"/>
    <w:rsid w:val="006B1C81"/>
    <w:rsid w:val="006B21C7"/>
    <w:rsid w:val="006B2234"/>
    <w:rsid w:val="006B22C2"/>
    <w:rsid w:val="006B247E"/>
    <w:rsid w:val="006B265B"/>
    <w:rsid w:val="006B273A"/>
    <w:rsid w:val="006B2749"/>
    <w:rsid w:val="006B295A"/>
    <w:rsid w:val="006B2A42"/>
    <w:rsid w:val="006B2AC9"/>
    <w:rsid w:val="006B2E75"/>
    <w:rsid w:val="006B2EF5"/>
    <w:rsid w:val="006B3102"/>
    <w:rsid w:val="006B31C7"/>
    <w:rsid w:val="006B31F4"/>
    <w:rsid w:val="006B34F9"/>
    <w:rsid w:val="006B39F3"/>
    <w:rsid w:val="006B3CEA"/>
    <w:rsid w:val="006B3E00"/>
    <w:rsid w:val="006B3E91"/>
    <w:rsid w:val="006B3EC4"/>
    <w:rsid w:val="006B3F33"/>
    <w:rsid w:val="006B3F92"/>
    <w:rsid w:val="006B4253"/>
    <w:rsid w:val="006B42E0"/>
    <w:rsid w:val="006B4373"/>
    <w:rsid w:val="006B43F9"/>
    <w:rsid w:val="006B46A9"/>
    <w:rsid w:val="006B4733"/>
    <w:rsid w:val="006B47D0"/>
    <w:rsid w:val="006B4892"/>
    <w:rsid w:val="006B494A"/>
    <w:rsid w:val="006B49BA"/>
    <w:rsid w:val="006B4C69"/>
    <w:rsid w:val="006B4EC4"/>
    <w:rsid w:val="006B4EC6"/>
    <w:rsid w:val="006B51E9"/>
    <w:rsid w:val="006B52F7"/>
    <w:rsid w:val="006B5340"/>
    <w:rsid w:val="006B5488"/>
    <w:rsid w:val="006B55BB"/>
    <w:rsid w:val="006B5692"/>
    <w:rsid w:val="006B56E5"/>
    <w:rsid w:val="006B56FC"/>
    <w:rsid w:val="006B57AB"/>
    <w:rsid w:val="006B58CA"/>
    <w:rsid w:val="006B59A7"/>
    <w:rsid w:val="006B5A65"/>
    <w:rsid w:val="006B5AE4"/>
    <w:rsid w:val="006B5B1A"/>
    <w:rsid w:val="006B5CE4"/>
    <w:rsid w:val="006B5F39"/>
    <w:rsid w:val="006B5FB5"/>
    <w:rsid w:val="006B60E7"/>
    <w:rsid w:val="006B6140"/>
    <w:rsid w:val="006B618D"/>
    <w:rsid w:val="006B636C"/>
    <w:rsid w:val="006B63E7"/>
    <w:rsid w:val="006B663E"/>
    <w:rsid w:val="006B672B"/>
    <w:rsid w:val="006B6804"/>
    <w:rsid w:val="006B6869"/>
    <w:rsid w:val="006B696E"/>
    <w:rsid w:val="006B6ACF"/>
    <w:rsid w:val="006B6CD4"/>
    <w:rsid w:val="006B6CE5"/>
    <w:rsid w:val="006B6ED6"/>
    <w:rsid w:val="006B74C6"/>
    <w:rsid w:val="006B74EF"/>
    <w:rsid w:val="006B77DF"/>
    <w:rsid w:val="006B79BB"/>
    <w:rsid w:val="006B7AB4"/>
    <w:rsid w:val="006B7DE6"/>
    <w:rsid w:val="006C0177"/>
    <w:rsid w:val="006C03A3"/>
    <w:rsid w:val="006C041A"/>
    <w:rsid w:val="006C060C"/>
    <w:rsid w:val="006C0909"/>
    <w:rsid w:val="006C0AE9"/>
    <w:rsid w:val="006C0BBA"/>
    <w:rsid w:val="006C0E72"/>
    <w:rsid w:val="006C0F7E"/>
    <w:rsid w:val="006C0F8C"/>
    <w:rsid w:val="006C1084"/>
    <w:rsid w:val="006C113A"/>
    <w:rsid w:val="006C141D"/>
    <w:rsid w:val="006C142B"/>
    <w:rsid w:val="006C15D2"/>
    <w:rsid w:val="006C17A3"/>
    <w:rsid w:val="006C1802"/>
    <w:rsid w:val="006C1847"/>
    <w:rsid w:val="006C19ED"/>
    <w:rsid w:val="006C1BE7"/>
    <w:rsid w:val="006C1CF6"/>
    <w:rsid w:val="006C1FA1"/>
    <w:rsid w:val="006C2094"/>
    <w:rsid w:val="006C28C7"/>
    <w:rsid w:val="006C2943"/>
    <w:rsid w:val="006C2B72"/>
    <w:rsid w:val="006C2C48"/>
    <w:rsid w:val="006C2FD3"/>
    <w:rsid w:val="006C3772"/>
    <w:rsid w:val="006C3B1A"/>
    <w:rsid w:val="006C3B2E"/>
    <w:rsid w:val="006C3C0A"/>
    <w:rsid w:val="006C3C38"/>
    <w:rsid w:val="006C3D08"/>
    <w:rsid w:val="006C3D7E"/>
    <w:rsid w:val="006C3DC0"/>
    <w:rsid w:val="006C3E18"/>
    <w:rsid w:val="006C440B"/>
    <w:rsid w:val="006C4467"/>
    <w:rsid w:val="006C44AD"/>
    <w:rsid w:val="006C44D2"/>
    <w:rsid w:val="006C46D4"/>
    <w:rsid w:val="006C4776"/>
    <w:rsid w:val="006C4ABD"/>
    <w:rsid w:val="006C4E98"/>
    <w:rsid w:val="006C4FB2"/>
    <w:rsid w:val="006C4FEB"/>
    <w:rsid w:val="006C51E2"/>
    <w:rsid w:val="006C51E7"/>
    <w:rsid w:val="006C56A5"/>
    <w:rsid w:val="006C5988"/>
    <w:rsid w:val="006C5C36"/>
    <w:rsid w:val="006C5C78"/>
    <w:rsid w:val="006C607F"/>
    <w:rsid w:val="006C662F"/>
    <w:rsid w:val="006C66ED"/>
    <w:rsid w:val="006C68FC"/>
    <w:rsid w:val="006C69DA"/>
    <w:rsid w:val="006C6C7A"/>
    <w:rsid w:val="006C6D3F"/>
    <w:rsid w:val="006C7035"/>
    <w:rsid w:val="006C703C"/>
    <w:rsid w:val="006C70EF"/>
    <w:rsid w:val="006C71F0"/>
    <w:rsid w:val="006C73B4"/>
    <w:rsid w:val="006C76E7"/>
    <w:rsid w:val="006C789D"/>
    <w:rsid w:val="006C78AE"/>
    <w:rsid w:val="006C7AB8"/>
    <w:rsid w:val="006C7C9E"/>
    <w:rsid w:val="006C7F1E"/>
    <w:rsid w:val="006C7F79"/>
    <w:rsid w:val="006D01AF"/>
    <w:rsid w:val="006D01D6"/>
    <w:rsid w:val="006D020A"/>
    <w:rsid w:val="006D0506"/>
    <w:rsid w:val="006D0764"/>
    <w:rsid w:val="006D0C48"/>
    <w:rsid w:val="006D0CEB"/>
    <w:rsid w:val="006D0DBF"/>
    <w:rsid w:val="006D1272"/>
    <w:rsid w:val="006D134E"/>
    <w:rsid w:val="006D1425"/>
    <w:rsid w:val="006D1507"/>
    <w:rsid w:val="006D1523"/>
    <w:rsid w:val="006D1797"/>
    <w:rsid w:val="006D1A3F"/>
    <w:rsid w:val="006D1AB2"/>
    <w:rsid w:val="006D2066"/>
    <w:rsid w:val="006D214B"/>
    <w:rsid w:val="006D2273"/>
    <w:rsid w:val="006D28BB"/>
    <w:rsid w:val="006D2D03"/>
    <w:rsid w:val="006D301B"/>
    <w:rsid w:val="006D3291"/>
    <w:rsid w:val="006D32C6"/>
    <w:rsid w:val="006D3373"/>
    <w:rsid w:val="006D3620"/>
    <w:rsid w:val="006D368D"/>
    <w:rsid w:val="006D36FE"/>
    <w:rsid w:val="006D3AA2"/>
    <w:rsid w:val="006D3B7F"/>
    <w:rsid w:val="006D3F39"/>
    <w:rsid w:val="006D4054"/>
    <w:rsid w:val="006D416A"/>
    <w:rsid w:val="006D42D8"/>
    <w:rsid w:val="006D4361"/>
    <w:rsid w:val="006D4493"/>
    <w:rsid w:val="006D4516"/>
    <w:rsid w:val="006D462F"/>
    <w:rsid w:val="006D4D75"/>
    <w:rsid w:val="006D4DF6"/>
    <w:rsid w:val="006D5314"/>
    <w:rsid w:val="006D568B"/>
    <w:rsid w:val="006D5BE8"/>
    <w:rsid w:val="006D5DD8"/>
    <w:rsid w:val="006D6021"/>
    <w:rsid w:val="006D6113"/>
    <w:rsid w:val="006D6298"/>
    <w:rsid w:val="006D640E"/>
    <w:rsid w:val="006D6527"/>
    <w:rsid w:val="006D67E6"/>
    <w:rsid w:val="006D6D7D"/>
    <w:rsid w:val="006D6F52"/>
    <w:rsid w:val="006D6FBF"/>
    <w:rsid w:val="006D7090"/>
    <w:rsid w:val="006D709A"/>
    <w:rsid w:val="006D720D"/>
    <w:rsid w:val="006D7259"/>
    <w:rsid w:val="006D76ED"/>
    <w:rsid w:val="006D7800"/>
    <w:rsid w:val="006D781A"/>
    <w:rsid w:val="006D7889"/>
    <w:rsid w:val="006D78A5"/>
    <w:rsid w:val="006D7947"/>
    <w:rsid w:val="006D7A37"/>
    <w:rsid w:val="006D7C00"/>
    <w:rsid w:val="006D7C35"/>
    <w:rsid w:val="006D7ED8"/>
    <w:rsid w:val="006D7F5B"/>
    <w:rsid w:val="006D7F67"/>
    <w:rsid w:val="006E02EC"/>
    <w:rsid w:val="006E031D"/>
    <w:rsid w:val="006E05FE"/>
    <w:rsid w:val="006E0654"/>
    <w:rsid w:val="006E07F9"/>
    <w:rsid w:val="006E0844"/>
    <w:rsid w:val="006E08DA"/>
    <w:rsid w:val="006E0B54"/>
    <w:rsid w:val="006E0DFF"/>
    <w:rsid w:val="006E0E64"/>
    <w:rsid w:val="006E0E6B"/>
    <w:rsid w:val="006E0EB4"/>
    <w:rsid w:val="006E0ECE"/>
    <w:rsid w:val="006E0FC1"/>
    <w:rsid w:val="006E103B"/>
    <w:rsid w:val="006E1114"/>
    <w:rsid w:val="006E11B7"/>
    <w:rsid w:val="006E11D1"/>
    <w:rsid w:val="006E13E5"/>
    <w:rsid w:val="006E1579"/>
    <w:rsid w:val="006E1B9B"/>
    <w:rsid w:val="006E1CAB"/>
    <w:rsid w:val="006E23E1"/>
    <w:rsid w:val="006E26ED"/>
    <w:rsid w:val="006E282D"/>
    <w:rsid w:val="006E2FEF"/>
    <w:rsid w:val="006E30A0"/>
    <w:rsid w:val="006E34F6"/>
    <w:rsid w:val="006E3560"/>
    <w:rsid w:val="006E35BC"/>
    <w:rsid w:val="006E36D6"/>
    <w:rsid w:val="006E385C"/>
    <w:rsid w:val="006E3ACF"/>
    <w:rsid w:val="006E3C0D"/>
    <w:rsid w:val="006E3CEF"/>
    <w:rsid w:val="006E3D42"/>
    <w:rsid w:val="006E3E69"/>
    <w:rsid w:val="006E3F8F"/>
    <w:rsid w:val="006E3FD8"/>
    <w:rsid w:val="006E41EF"/>
    <w:rsid w:val="006E428F"/>
    <w:rsid w:val="006E4452"/>
    <w:rsid w:val="006E45AE"/>
    <w:rsid w:val="006E4988"/>
    <w:rsid w:val="006E49CF"/>
    <w:rsid w:val="006E4A40"/>
    <w:rsid w:val="006E4AEF"/>
    <w:rsid w:val="006E4B07"/>
    <w:rsid w:val="006E4CAB"/>
    <w:rsid w:val="006E4ED8"/>
    <w:rsid w:val="006E574A"/>
    <w:rsid w:val="006E5B62"/>
    <w:rsid w:val="006E5CFC"/>
    <w:rsid w:val="006E5FDC"/>
    <w:rsid w:val="006E609B"/>
    <w:rsid w:val="006E654A"/>
    <w:rsid w:val="006E6724"/>
    <w:rsid w:val="006E6ACB"/>
    <w:rsid w:val="006E6BC6"/>
    <w:rsid w:val="006E6D48"/>
    <w:rsid w:val="006E7027"/>
    <w:rsid w:val="006E711E"/>
    <w:rsid w:val="006E724D"/>
    <w:rsid w:val="006E7391"/>
    <w:rsid w:val="006E7691"/>
    <w:rsid w:val="006E7916"/>
    <w:rsid w:val="006E7969"/>
    <w:rsid w:val="006E7BD4"/>
    <w:rsid w:val="006E7D7C"/>
    <w:rsid w:val="006E7EB2"/>
    <w:rsid w:val="006E7EE4"/>
    <w:rsid w:val="006E7FEC"/>
    <w:rsid w:val="006F0129"/>
    <w:rsid w:val="006F0138"/>
    <w:rsid w:val="006F023C"/>
    <w:rsid w:val="006F044B"/>
    <w:rsid w:val="006F045A"/>
    <w:rsid w:val="006F04F2"/>
    <w:rsid w:val="006F056F"/>
    <w:rsid w:val="006F060F"/>
    <w:rsid w:val="006F06D4"/>
    <w:rsid w:val="006F0B83"/>
    <w:rsid w:val="006F0CBD"/>
    <w:rsid w:val="006F0D1E"/>
    <w:rsid w:val="006F0D76"/>
    <w:rsid w:val="006F0D78"/>
    <w:rsid w:val="006F0D85"/>
    <w:rsid w:val="006F0E5E"/>
    <w:rsid w:val="006F0EA9"/>
    <w:rsid w:val="006F12E0"/>
    <w:rsid w:val="006F1392"/>
    <w:rsid w:val="006F170E"/>
    <w:rsid w:val="006F184E"/>
    <w:rsid w:val="006F1ADD"/>
    <w:rsid w:val="006F1B05"/>
    <w:rsid w:val="006F1B91"/>
    <w:rsid w:val="006F1E52"/>
    <w:rsid w:val="006F1EEB"/>
    <w:rsid w:val="006F1FB5"/>
    <w:rsid w:val="006F211B"/>
    <w:rsid w:val="006F24EB"/>
    <w:rsid w:val="006F24F5"/>
    <w:rsid w:val="006F275D"/>
    <w:rsid w:val="006F2C3A"/>
    <w:rsid w:val="006F2C97"/>
    <w:rsid w:val="006F2FB8"/>
    <w:rsid w:val="006F31CD"/>
    <w:rsid w:val="006F338E"/>
    <w:rsid w:val="006F34E1"/>
    <w:rsid w:val="006F35DC"/>
    <w:rsid w:val="006F3602"/>
    <w:rsid w:val="006F365A"/>
    <w:rsid w:val="006F36CE"/>
    <w:rsid w:val="006F36F7"/>
    <w:rsid w:val="006F37AB"/>
    <w:rsid w:val="006F37EE"/>
    <w:rsid w:val="006F3922"/>
    <w:rsid w:val="006F3A1F"/>
    <w:rsid w:val="006F3AA4"/>
    <w:rsid w:val="006F3B9D"/>
    <w:rsid w:val="006F3BC5"/>
    <w:rsid w:val="006F3BC7"/>
    <w:rsid w:val="006F41A8"/>
    <w:rsid w:val="006F45EC"/>
    <w:rsid w:val="006F47EC"/>
    <w:rsid w:val="006F492A"/>
    <w:rsid w:val="006F499D"/>
    <w:rsid w:val="006F4A43"/>
    <w:rsid w:val="006F4B87"/>
    <w:rsid w:val="006F524B"/>
    <w:rsid w:val="006F529D"/>
    <w:rsid w:val="006F5653"/>
    <w:rsid w:val="006F5770"/>
    <w:rsid w:val="006F578B"/>
    <w:rsid w:val="006F57B0"/>
    <w:rsid w:val="006F5907"/>
    <w:rsid w:val="006F59CB"/>
    <w:rsid w:val="006F59F7"/>
    <w:rsid w:val="006F5A43"/>
    <w:rsid w:val="006F5BEC"/>
    <w:rsid w:val="006F5DAA"/>
    <w:rsid w:val="006F5DFC"/>
    <w:rsid w:val="006F5E46"/>
    <w:rsid w:val="006F5F5E"/>
    <w:rsid w:val="006F5F88"/>
    <w:rsid w:val="006F60C1"/>
    <w:rsid w:val="006F6223"/>
    <w:rsid w:val="006F626E"/>
    <w:rsid w:val="006F6AC5"/>
    <w:rsid w:val="006F6C5A"/>
    <w:rsid w:val="006F7095"/>
    <w:rsid w:val="006F70D9"/>
    <w:rsid w:val="006F74B4"/>
    <w:rsid w:val="006F76AC"/>
    <w:rsid w:val="006F77BE"/>
    <w:rsid w:val="006F7B21"/>
    <w:rsid w:val="006F7DA7"/>
    <w:rsid w:val="006F7E79"/>
    <w:rsid w:val="006F7E9A"/>
    <w:rsid w:val="006F7F35"/>
    <w:rsid w:val="0070005A"/>
    <w:rsid w:val="007004CF"/>
    <w:rsid w:val="00700575"/>
    <w:rsid w:val="0070062F"/>
    <w:rsid w:val="0070077D"/>
    <w:rsid w:val="00700B2B"/>
    <w:rsid w:val="00700B76"/>
    <w:rsid w:val="00700C72"/>
    <w:rsid w:val="00700D3C"/>
    <w:rsid w:val="00700E4D"/>
    <w:rsid w:val="007013CE"/>
    <w:rsid w:val="00701479"/>
    <w:rsid w:val="00701656"/>
    <w:rsid w:val="007018CD"/>
    <w:rsid w:val="007018E6"/>
    <w:rsid w:val="00701951"/>
    <w:rsid w:val="00701A4C"/>
    <w:rsid w:val="00701A52"/>
    <w:rsid w:val="00701A5F"/>
    <w:rsid w:val="00701CDB"/>
    <w:rsid w:val="007021C0"/>
    <w:rsid w:val="007022DA"/>
    <w:rsid w:val="00702489"/>
    <w:rsid w:val="007024AE"/>
    <w:rsid w:val="00702528"/>
    <w:rsid w:val="007026F1"/>
    <w:rsid w:val="0070276B"/>
    <w:rsid w:val="007027D4"/>
    <w:rsid w:val="00702936"/>
    <w:rsid w:val="00702A68"/>
    <w:rsid w:val="00702B71"/>
    <w:rsid w:val="00702BE6"/>
    <w:rsid w:val="00702DC0"/>
    <w:rsid w:val="00702E4E"/>
    <w:rsid w:val="00703139"/>
    <w:rsid w:val="007031D4"/>
    <w:rsid w:val="0070321D"/>
    <w:rsid w:val="00703413"/>
    <w:rsid w:val="007035B8"/>
    <w:rsid w:val="007035CB"/>
    <w:rsid w:val="00703747"/>
    <w:rsid w:val="00703809"/>
    <w:rsid w:val="00703CC6"/>
    <w:rsid w:val="00703F39"/>
    <w:rsid w:val="00703F4D"/>
    <w:rsid w:val="00703FE5"/>
    <w:rsid w:val="00704049"/>
    <w:rsid w:val="007041F8"/>
    <w:rsid w:val="00704418"/>
    <w:rsid w:val="00704492"/>
    <w:rsid w:val="007044D7"/>
    <w:rsid w:val="007045D8"/>
    <w:rsid w:val="00704770"/>
    <w:rsid w:val="00704B5E"/>
    <w:rsid w:val="00704B6E"/>
    <w:rsid w:val="00704BEB"/>
    <w:rsid w:val="00704C53"/>
    <w:rsid w:val="00704D19"/>
    <w:rsid w:val="00704EAF"/>
    <w:rsid w:val="00704FDF"/>
    <w:rsid w:val="00705105"/>
    <w:rsid w:val="007051A7"/>
    <w:rsid w:val="007051E6"/>
    <w:rsid w:val="0070532A"/>
    <w:rsid w:val="00705412"/>
    <w:rsid w:val="007056BA"/>
    <w:rsid w:val="00705B16"/>
    <w:rsid w:val="00705BD3"/>
    <w:rsid w:val="00705C5F"/>
    <w:rsid w:val="00705F44"/>
    <w:rsid w:val="00705F8E"/>
    <w:rsid w:val="00706096"/>
    <w:rsid w:val="0070612A"/>
    <w:rsid w:val="00706326"/>
    <w:rsid w:val="00706398"/>
    <w:rsid w:val="007063F1"/>
    <w:rsid w:val="00706406"/>
    <w:rsid w:val="00706449"/>
    <w:rsid w:val="007064C3"/>
    <w:rsid w:val="0070653C"/>
    <w:rsid w:val="00706616"/>
    <w:rsid w:val="0070669D"/>
    <w:rsid w:val="007066A3"/>
    <w:rsid w:val="00706DFD"/>
    <w:rsid w:val="00706F84"/>
    <w:rsid w:val="007070A1"/>
    <w:rsid w:val="007070B4"/>
    <w:rsid w:val="00707225"/>
    <w:rsid w:val="0070743E"/>
    <w:rsid w:val="00707457"/>
    <w:rsid w:val="00707612"/>
    <w:rsid w:val="007076A7"/>
    <w:rsid w:val="0070782A"/>
    <w:rsid w:val="00707831"/>
    <w:rsid w:val="00707B5E"/>
    <w:rsid w:val="00707CC5"/>
    <w:rsid w:val="00707DC9"/>
    <w:rsid w:val="00707E65"/>
    <w:rsid w:val="00707E7F"/>
    <w:rsid w:val="00707ECC"/>
    <w:rsid w:val="0071007C"/>
    <w:rsid w:val="00710536"/>
    <w:rsid w:val="007106F0"/>
    <w:rsid w:val="007107F9"/>
    <w:rsid w:val="007107FE"/>
    <w:rsid w:val="00710907"/>
    <w:rsid w:val="00710913"/>
    <w:rsid w:val="0071094E"/>
    <w:rsid w:val="0071097C"/>
    <w:rsid w:val="00710BE3"/>
    <w:rsid w:val="00710D50"/>
    <w:rsid w:val="00710F5C"/>
    <w:rsid w:val="00711353"/>
    <w:rsid w:val="007113A2"/>
    <w:rsid w:val="00711463"/>
    <w:rsid w:val="0071149D"/>
    <w:rsid w:val="00711578"/>
    <w:rsid w:val="0071176B"/>
    <w:rsid w:val="00711A4B"/>
    <w:rsid w:val="00711AA5"/>
    <w:rsid w:val="00711B11"/>
    <w:rsid w:val="00711D68"/>
    <w:rsid w:val="00711DAB"/>
    <w:rsid w:val="00711DD6"/>
    <w:rsid w:val="00711E14"/>
    <w:rsid w:val="00711E20"/>
    <w:rsid w:val="00712235"/>
    <w:rsid w:val="007129B2"/>
    <w:rsid w:val="00712C93"/>
    <w:rsid w:val="00712D17"/>
    <w:rsid w:val="00712DCD"/>
    <w:rsid w:val="00712E38"/>
    <w:rsid w:val="00712F55"/>
    <w:rsid w:val="00712FCD"/>
    <w:rsid w:val="00713048"/>
    <w:rsid w:val="007131FE"/>
    <w:rsid w:val="00713484"/>
    <w:rsid w:val="0071395E"/>
    <w:rsid w:val="007139CE"/>
    <w:rsid w:val="007139DE"/>
    <w:rsid w:val="00713A3D"/>
    <w:rsid w:val="00713B0E"/>
    <w:rsid w:val="00713CA6"/>
    <w:rsid w:val="00713DBB"/>
    <w:rsid w:val="00714203"/>
    <w:rsid w:val="00714454"/>
    <w:rsid w:val="0071454F"/>
    <w:rsid w:val="007145C9"/>
    <w:rsid w:val="007148B5"/>
    <w:rsid w:val="00714FC4"/>
    <w:rsid w:val="00714FF6"/>
    <w:rsid w:val="0071525C"/>
    <w:rsid w:val="0071591E"/>
    <w:rsid w:val="00715B18"/>
    <w:rsid w:val="00715CBC"/>
    <w:rsid w:val="00716171"/>
    <w:rsid w:val="00716557"/>
    <w:rsid w:val="00716602"/>
    <w:rsid w:val="00716625"/>
    <w:rsid w:val="0071685E"/>
    <w:rsid w:val="0071692A"/>
    <w:rsid w:val="00716D66"/>
    <w:rsid w:val="00716D77"/>
    <w:rsid w:val="00716EB9"/>
    <w:rsid w:val="00716F5C"/>
    <w:rsid w:val="0071711F"/>
    <w:rsid w:val="0071736B"/>
    <w:rsid w:val="007174E0"/>
    <w:rsid w:val="0071765C"/>
    <w:rsid w:val="007177A6"/>
    <w:rsid w:val="0071786E"/>
    <w:rsid w:val="00717996"/>
    <w:rsid w:val="00717AF8"/>
    <w:rsid w:val="00717FCB"/>
    <w:rsid w:val="007200E5"/>
    <w:rsid w:val="007203A4"/>
    <w:rsid w:val="00720486"/>
    <w:rsid w:val="007204CE"/>
    <w:rsid w:val="0072054D"/>
    <w:rsid w:val="007205F2"/>
    <w:rsid w:val="00720677"/>
    <w:rsid w:val="007209AF"/>
    <w:rsid w:val="00720B31"/>
    <w:rsid w:val="00720BCF"/>
    <w:rsid w:val="00720D61"/>
    <w:rsid w:val="007211A0"/>
    <w:rsid w:val="007211AF"/>
    <w:rsid w:val="007211B1"/>
    <w:rsid w:val="007211C3"/>
    <w:rsid w:val="00721447"/>
    <w:rsid w:val="00721667"/>
    <w:rsid w:val="00721754"/>
    <w:rsid w:val="007217DC"/>
    <w:rsid w:val="00721856"/>
    <w:rsid w:val="00721891"/>
    <w:rsid w:val="0072196C"/>
    <w:rsid w:val="00721D18"/>
    <w:rsid w:val="00721DC4"/>
    <w:rsid w:val="0072211E"/>
    <w:rsid w:val="00722340"/>
    <w:rsid w:val="007226A0"/>
    <w:rsid w:val="00722734"/>
    <w:rsid w:val="00722AEB"/>
    <w:rsid w:val="00722C28"/>
    <w:rsid w:val="00723236"/>
    <w:rsid w:val="00723387"/>
    <w:rsid w:val="0072376F"/>
    <w:rsid w:val="007238DE"/>
    <w:rsid w:val="0072394D"/>
    <w:rsid w:val="00723A6F"/>
    <w:rsid w:val="00723DA2"/>
    <w:rsid w:val="00724028"/>
    <w:rsid w:val="00724097"/>
    <w:rsid w:val="00724208"/>
    <w:rsid w:val="007242A7"/>
    <w:rsid w:val="00724485"/>
    <w:rsid w:val="0072462E"/>
    <w:rsid w:val="0072489E"/>
    <w:rsid w:val="00724ADC"/>
    <w:rsid w:val="00724BA4"/>
    <w:rsid w:val="00724D16"/>
    <w:rsid w:val="00724E1E"/>
    <w:rsid w:val="00724EC7"/>
    <w:rsid w:val="00724FBF"/>
    <w:rsid w:val="0072522F"/>
    <w:rsid w:val="00725496"/>
    <w:rsid w:val="0072552C"/>
    <w:rsid w:val="0072569A"/>
    <w:rsid w:val="0072596A"/>
    <w:rsid w:val="007259CF"/>
    <w:rsid w:val="00725AEC"/>
    <w:rsid w:val="00725C0F"/>
    <w:rsid w:val="00725EB9"/>
    <w:rsid w:val="00725F62"/>
    <w:rsid w:val="00725FB5"/>
    <w:rsid w:val="007261B9"/>
    <w:rsid w:val="007263BB"/>
    <w:rsid w:val="007263E1"/>
    <w:rsid w:val="0072641E"/>
    <w:rsid w:val="0072650A"/>
    <w:rsid w:val="00726890"/>
    <w:rsid w:val="007269E0"/>
    <w:rsid w:val="00726A7C"/>
    <w:rsid w:val="00726CD8"/>
    <w:rsid w:val="00726D4F"/>
    <w:rsid w:val="00726E2D"/>
    <w:rsid w:val="00726E57"/>
    <w:rsid w:val="007273C6"/>
    <w:rsid w:val="007274A4"/>
    <w:rsid w:val="007277CD"/>
    <w:rsid w:val="00727902"/>
    <w:rsid w:val="00727C06"/>
    <w:rsid w:val="00727D0E"/>
    <w:rsid w:val="0073010D"/>
    <w:rsid w:val="0073016E"/>
    <w:rsid w:val="00730189"/>
    <w:rsid w:val="0073019E"/>
    <w:rsid w:val="007303E5"/>
    <w:rsid w:val="0073055D"/>
    <w:rsid w:val="00730878"/>
    <w:rsid w:val="007308BC"/>
    <w:rsid w:val="00730BC1"/>
    <w:rsid w:val="00730CAC"/>
    <w:rsid w:val="00730CEF"/>
    <w:rsid w:val="00730D7D"/>
    <w:rsid w:val="00730DB8"/>
    <w:rsid w:val="00730F10"/>
    <w:rsid w:val="00730F2B"/>
    <w:rsid w:val="0073106D"/>
    <w:rsid w:val="00731299"/>
    <w:rsid w:val="00731320"/>
    <w:rsid w:val="007315B7"/>
    <w:rsid w:val="007316B4"/>
    <w:rsid w:val="007319C4"/>
    <w:rsid w:val="00731AF6"/>
    <w:rsid w:val="00731B88"/>
    <w:rsid w:val="00731D5A"/>
    <w:rsid w:val="00731DEB"/>
    <w:rsid w:val="00731F5F"/>
    <w:rsid w:val="007321F3"/>
    <w:rsid w:val="007322C1"/>
    <w:rsid w:val="00732446"/>
    <w:rsid w:val="0073245F"/>
    <w:rsid w:val="007325B2"/>
    <w:rsid w:val="007325FC"/>
    <w:rsid w:val="00732A68"/>
    <w:rsid w:val="00732A86"/>
    <w:rsid w:val="00732CE0"/>
    <w:rsid w:val="00732EDD"/>
    <w:rsid w:val="00733114"/>
    <w:rsid w:val="0073330B"/>
    <w:rsid w:val="0073343F"/>
    <w:rsid w:val="00733447"/>
    <w:rsid w:val="007337B4"/>
    <w:rsid w:val="00733944"/>
    <w:rsid w:val="00733BFA"/>
    <w:rsid w:val="00733C4A"/>
    <w:rsid w:val="00733CAD"/>
    <w:rsid w:val="00733F6F"/>
    <w:rsid w:val="007340D7"/>
    <w:rsid w:val="0073412F"/>
    <w:rsid w:val="00734273"/>
    <w:rsid w:val="00734351"/>
    <w:rsid w:val="007346B7"/>
    <w:rsid w:val="00734A8F"/>
    <w:rsid w:val="00734EE1"/>
    <w:rsid w:val="00734FD0"/>
    <w:rsid w:val="0073529B"/>
    <w:rsid w:val="00735358"/>
    <w:rsid w:val="007353DB"/>
    <w:rsid w:val="007354F1"/>
    <w:rsid w:val="0073572D"/>
    <w:rsid w:val="007359BE"/>
    <w:rsid w:val="00735EC3"/>
    <w:rsid w:val="00735F94"/>
    <w:rsid w:val="00736055"/>
    <w:rsid w:val="00736196"/>
    <w:rsid w:val="0073629E"/>
    <w:rsid w:val="007364AA"/>
    <w:rsid w:val="00736523"/>
    <w:rsid w:val="0073675F"/>
    <w:rsid w:val="0073685C"/>
    <w:rsid w:val="007369B7"/>
    <w:rsid w:val="007369EA"/>
    <w:rsid w:val="00736A07"/>
    <w:rsid w:val="00736A8D"/>
    <w:rsid w:val="00736C00"/>
    <w:rsid w:val="00736D5F"/>
    <w:rsid w:val="00736DFB"/>
    <w:rsid w:val="00736E7C"/>
    <w:rsid w:val="00736FE7"/>
    <w:rsid w:val="00737290"/>
    <w:rsid w:val="00737352"/>
    <w:rsid w:val="007373D3"/>
    <w:rsid w:val="00737461"/>
    <w:rsid w:val="007375AE"/>
    <w:rsid w:val="007375D1"/>
    <w:rsid w:val="007378B8"/>
    <w:rsid w:val="007379BE"/>
    <w:rsid w:val="007379CB"/>
    <w:rsid w:val="00737A6B"/>
    <w:rsid w:val="00737B11"/>
    <w:rsid w:val="00737B69"/>
    <w:rsid w:val="00737C4A"/>
    <w:rsid w:val="00737D6E"/>
    <w:rsid w:val="007400B7"/>
    <w:rsid w:val="007403DE"/>
    <w:rsid w:val="0074046F"/>
    <w:rsid w:val="0074047D"/>
    <w:rsid w:val="007409AF"/>
    <w:rsid w:val="00740ACF"/>
    <w:rsid w:val="00740B3E"/>
    <w:rsid w:val="00740BD4"/>
    <w:rsid w:val="00740C4A"/>
    <w:rsid w:val="00740D37"/>
    <w:rsid w:val="00740F5B"/>
    <w:rsid w:val="00740FC9"/>
    <w:rsid w:val="00741179"/>
    <w:rsid w:val="007413CA"/>
    <w:rsid w:val="00741415"/>
    <w:rsid w:val="00741493"/>
    <w:rsid w:val="00741508"/>
    <w:rsid w:val="007416CA"/>
    <w:rsid w:val="00741759"/>
    <w:rsid w:val="007418D7"/>
    <w:rsid w:val="00741B13"/>
    <w:rsid w:val="00741C73"/>
    <w:rsid w:val="0074204C"/>
    <w:rsid w:val="007422D0"/>
    <w:rsid w:val="00742378"/>
    <w:rsid w:val="0074248E"/>
    <w:rsid w:val="0074271E"/>
    <w:rsid w:val="00742C40"/>
    <w:rsid w:val="00742C57"/>
    <w:rsid w:val="00742C7F"/>
    <w:rsid w:val="00742ED5"/>
    <w:rsid w:val="00742F69"/>
    <w:rsid w:val="00743230"/>
    <w:rsid w:val="00743318"/>
    <w:rsid w:val="00743522"/>
    <w:rsid w:val="00743671"/>
    <w:rsid w:val="007436EE"/>
    <w:rsid w:val="0074385B"/>
    <w:rsid w:val="00743879"/>
    <w:rsid w:val="007439FB"/>
    <w:rsid w:val="00743BAF"/>
    <w:rsid w:val="00743C69"/>
    <w:rsid w:val="00743EBA"/>
    <w:rsid w:val="007440B3"/>
    <w:rsid w:val="0074489E"/>
    <w:rsid w:val="007449AE"/>
    <w:rsid w:val="00744B07"/>
    <w:rsid w:val="00744EC9"/>
    <w:rsid w:val="00744F82"/>
    <w:rsid w:val="00745461"/>
    <w:rsid w:val="00745513"/>
    <w:rsid w:val="007456F1"/>
    <w:rsid w:val="007457E5"/>
    <w:rsid w:val="00745895"/>
    <w:rsid w:val="0074598C"/>
    <w:rsid w:val="00745AD5"/>
    <w:rsid w:val="007460EA"/>
    <w:rsid w:val="00746187"/>
    <w:rsid w:val="00746455"/>
    <w:rsid w:val="007465C3"/>
    <w:rsid w:val="007467DF"/>
    <w:rsid w:val="007469FD"/>
    <w:rsid w:val="00746C5B"/>
    <w:rsid w:val="00746DD4"/>
    <w:rsid w:val="00746F47"/>
    <w:rsid w:val="0074706C"/>
    <w:rsid w:val="0074738D"/>
    <w:rsid w:val="00747629"/>
    <w:rsid w:val="007476B3"/>
    <w:rsid w:val="0074780B"/>
    <w:rsid w:val="00747815"/>
    <w:rsid w:val="007479F6"/>
    <w:rsid w:val="00747A35"/>
    <w:rsid w:val="00747A92"/>
    <w:rsid w:val="00747ABE"/>
    <w:rsid w:val="00747C82"/>
    <w:rsid w:val="00747CB6"/>
    <w:rsid w:val="00747D0B"/>
    <w:rsid w:val="00747D9E"/>
    <w:rsid w:val="00747F1F"/>
    <w:rsid w:val="00747F36"/>
    <w:rsid w:val="00747F54"/>
    <w:rsid w:val="00747FFD"/>
    <w:rsid w:val="0075000A"/>
    <w:rsid w:val="00750155"/>
    <w:rsid w:val="00750270"/>
    <w:rsid w:val="00750367"/>
    <w:rsid w:val="007504F1"/>
    <w:rsid w:val="007504F2"/>
    <w:rsid w:val="00750587"/>
    <w:rsid w:val="0075062E"/>
    <w:rsid w:val="00750656"/>
    <w:rsid w:val="007507C9"/>
    <w:rsid w:val="007507F3"/>
    <w:rsid w:val="00750901"/>
    <w:rsid w:val="00750A11"/>
    <w:rsid w:val="00750B38"/>
    <w:rsid w:val="00750D2E"/>
    <w:rsid w:val="00750DDD"/>
    <w:rsid w:val="00750DE6"/>
    <w:rsid w:val="00750EC9"/>
    <w:rsid w:val="00750F97"/>
    <w:rsid w:val="00750FD8"/>
    <w:rsid w:val="007511AD"/>
    <w:rsid w:val="0075129C"/>
    <w:rsid w:val="0075130F"/>
    <w:rsid w:val="007514FB"/>
    <w:rsid w:val="0075154B"/>
    <w:rsid w:val="00751623"/>
    <w:rsid w:val="00751B4C"/>
    <w:rsid w:val="00751F84"/>
    <w:rsid w:val="0075207B"/>
    <w:rsid w:val="00752489"/>
    <w:rsid w:val="007525F0"/>
    <w:rsid w:val="00752680"/>
    <w:rsid w:val="007527A1"/>
    <w:rsid w:val="00752846"/>
    <w:rsid w:val="00752862"/>
    <w:rsid w:val="0075294C"/>
    <w:rsid w:val="00752B6E"/>
    <w:rsid w:val="00752DF0"/>
    <w:rsid w:val="00752DFF"/>
    <w:rsid w:val="00753035"/>
    <w:rsid w:val="00753061"/>
    <w:rsid w:val="00753249"/>
    <w:rsid w:val="007534F1"/>
    <w:rsid w:val="007538E5"/>
    <w:rsid w:val="00753944"/>
    <w:rsid w:val="00753975"/>
    <w:rsid w:val="00753976"/>
    <w:rsid w:val="00753AFC"/>
    <w:rsid w:val="00753C30"/>
    <w:rsid w:val="00753D33"/>
    <w:rsid w:val="00753EEC"/>
    <w:rsid w:val="007540BA"/>
    <w:rsid w:val="0075421F"/>
    <w:rsid w:val="0075487F"/>
    <w:rsid w:val="00754C49"/>
    <w:rsid w:val="00754E06"/>
    <w:rsid w:val="00754EC5"/>
    <w:rsid w:val="007552AA"/>
    <w:rsid w:val="0075534F"/>
    <w:rsid w:val="00755590"/>
    <w:rsid w:val="0075592B"/>
    <w:rsid w:val="00755B82"/>
    <w:rsid w:val="00755BD6"/>
    <w:rsid w:val="00755C5A"/>
    <w:rsid w:val="00755D80"/>
    <w:rsid w:val="00755EE0"/>
    <w:rsid w:val="00755F51"/>
    <w:rsid w:val="00755F87"/>
    <w:rsid w:val="00756307"/>
    <w:rsid w:val="00756456"/>
    <w:rsid w:val="007565F9"/>
    <w:rsid w:val="00756726"/>
    <w:rsid w:val="007568C2"/>
    <w:rsid w:val="007568E6"/>
    <w:rsid w:val="00756AF4"/>
    <w:rsid w:val="00756B82"/>
    <w:rsid w:val="00756B97"/>
    <w:rsid w:val="00756C55"/>
    <w:rsid w:val="00756CED"/>
    <w:rsid w:val="00756D7D"/>
    <w:rsid w:val="00756E83"/>
    <w:rsid w:val="00756F55"/>
    <w:rsid w:val="00757059"/>
    <w:rsid w:val="00757201"/>
    <w:rsid w:val="0075767A"/>
    <w:rsid w:val="007579FD"/>
    <w:rsid w:val="00757E6A"/>
    <w:rsid w:val="00757F57"/>
    <w:rsid w:val="00757FE3"/>
    <w:rsid w:val="00760182"/>
    <w:rsid w:val="00760314"/>
    <w:rsid w:val="007607C0"/>
    <w:rsid w:val="00760A48"/>
    <w:rsid w:val="00760A5B"/>
    <w:rsid w:val="00760D3A"/>
    <w:rsid w:val="00760F80"/>
    <w:rsid w:val="007613CB"/>
    <w:rsid w:val="0076144E"/>
    <w:rsid w:val="007614A2"/>
    <w:rsid w:val="0076166D"/>
    <w:rsid w:val="0076175E"/>
    <w:rsid w:val="007617FF"/>
    <w:rsid w:val="00761A3F"/>
    <w:rsid w:val="00761B76"/>
    <w:rsid w:val="00761EE5"/>
    <w:rsid w:val="00761F9C"/>
    <w:rsid w:val="00762042"/>
    <w:rsid w:val="007622CB"/>
    <w:rsid w:val="0076251A"/>
    <w:rsid w:val="0076254F"/>
    <w:rsid w:val="00762685"/>
    <w:rsid w:val="007626F4"/>
    <w:rsid w:val="00762BDF"/>
    <w:rsid w:val="00762C6A"/>
    <w:rsid w:val="00762E47"/>
    <w:rsid w:val="00762F30"/>
    <w:rsid w:val="00763002"/>
    <w:rsid w:val="007630B6"/>
    <w:rsid w:val="00763109"/>
    <w:rsid w:val="0076329E"/>
    <w:rsid w:val="007632FD"/>
    <w:rsid w:val="007634C1"/>
    <w:rsid w:val="00763AC3"/>
    <w:rsid w:val="00763BDF"/>
    <w:rsid w:val="00763DD5"/>
    <w:rsid w:val="00763DF2"/>
    <w:rsid w:val="00763EB2"/>
    <w:rsid w:val="0076417D"/>
    <w:rsid w:val="007641C9"/>
    <w:rsid w:val="007642E4"/>
    <w:rsid w:val="007642FA"/>
    <w:rsid w:val="00764487"/>
    <w:rsid w:val="007644DE"/>
    <w:rsid w:val="0076468B"/>
    <w:rsid w:val="007647D3"/>
    <w:rsid w:val="00764802"/>
    <w:rsid w:val="0076481C"/>
    <w:rsid w:val="0076485D"/>
    <w:rsid w:val="00764A3B"/>
    <w:rsid w:val="00764E94"/>
    <w:rsid w:val="00764EB1"/>
    <w:rsid w:val="007650EE"/>
    <w:rsid w:val="007650FA"/>
    <w:rsid w:val="0076554E"/>
    <w:rsid w:val="00765584"/>
    <w:rsid w:val="007655ED"/>
    <w:rsid w:val="0076586D"/>
    <w:rsid w:val="007659A2"/>
    <w:rsid w:val="00765A55"/>
    <w:rsid w:val="00765ABA"/>
    <w:rsid w:val="00765B31"/>
    <w:rsid w:val="00765B64"/>
    <w:rsid w:val="00765E33"/>
    <w:rsid w:val="00765E5D"/>
    <w:rsid w:val="00765EF8"/>
    <w:rsid w:val="00765F2C"/>
    <w:rsid w:val="00765F68"/>
    <w:rsid w:val="00766039"/>
    <w:rsid w:val="007668B9"/>
    <w:rsid w:val="00766C02"/>
    <w:rsid w:val="00766E23"/>
    <w:rsid w:val="00766EAF"/>
    <w:rsid w:val="00766F03"/>
    <w:rsid w:val="00766F2D"/>
    <w:rsid w:val="00766FCD"/>
    <w:rsid w:val="0076711F"/>
    <w:rsid w:val="00767219"/>
    <w:rsid w:val="007674B1"/>
    <w:rsid w:val="0076778B"/>
    <w:rsid w:val="0076782D"/>
    <w:rsid w:val="00767A5E"/>
    <w:rsid w:val="00767C03"/>
    <w:rsid w:val="00767C3B"/>
    <w:rsid w:val="00767D53"/>
    <w:rsid w:val="007702EB"/>
    <w:rsid w:val="00770526"/>
    <w:rsid w:val="0077081F"/>
    <w:rsid w:val="00770A59"/>
    <w:rsid w:val="00770B00"/>
    <w:rsid w:val="00770B72"/>
    <w:rsid w:val="00770BC9"/>
    <w:rsid w:val="00770D38"/>
    <w:rsid w:val="00770ED4"/>
    <w:rsid w:val="00770ED7"/>
    <w:rsid w:val="00770EDB"/>
    <w:rsid w:val="00770FDE"/>
    <w:rsid w:val="0077113D"/>
    <w:rsid w:val="007717C0"/>
    <w:rsid w:val="00771D20"/>
    <w:rsid w:val="00771DC4"/>
    <w:rsid w:val="00771DD3"/>
    <w:rsid w:val="00772228"/>
    <w:rsid w:val="0077223B"/>
    <w:rsid w:val="007722D5"/>
    <w:rsid w:val="0077250E"/>
    <w:rsid w:val="007727E2"/>
    <w:rsid w:val="00772807"/>
    <w:rsid w:val="00772BEC"/>
    <w:rsid w:val="00772D77"/>
    <w:rsid w:val="00772D9A"/>
    <w:rsid w:val="00772DD7"/>
    <w:rsid w:val="00772E07"/>
    <w:rsid w:val="00772E36"/>
    <w:rsid w:val="007730D4"/>
    <w:rsid w:val="0077333E"/>
    <w:rsid w:val="007735D2"/>
    <w:rsid w:val="0077385B"/>
    <w:rsid w:val="0077391F"/>
    <w:rsid w:val="00773A21"/>
    <w:rsid w:val="00773D42"/>
    <w:rsid w:val="00773DA9"/>
    <w:rsid w:val="00773EDF"/>
    <w:rsid w:val="0077404D"/>
    <w:rsid w:val="00774629"/>
    <w:rsid w:val="007746D9"/>
    <w:rsid w:val="0077475E"/>
    <w:rsid w:val="007748BD"/>
    <w:rsid w:val="00774900"/>
    <w:rsid w:val="0077491E"/>
    <w:rsid w:val="00774A8E"/>
    <w:rsid w:val="00774A92"/>
    <w:rsid w:val="00774B17"/>
    <w:rsid w:val="00774BC9"/>
    <w:rsid w:val="00774C1F"/>
    <w:rsid w:val="00774D8E"/>
    <w:rsid w:val="00774DDD"/>
    <w:rsid w:val="00774DF8"/>
    <w:rsid w:val="0077503C"/>
    <w:rsid w:val="0077562C"/>
    <w:rsid w:val="00775685"/>
    <w:rsid w:val="00775C25"/>
    <w:rsid w:val="00775C27"/>
    <w:rsid w:val="00775D62"/>
    <w:rsid w:val="007760B2"/>
    <w:rsid w:val="00776187"/>
    <w:rsid w:val="00776197"/>
    <w:rsid w:val="007762CE"/>
    <w:rsid w:val="0077635B"/>
    <w:rsid w:val="007763AA"/>
    <w:rsid w:val="0077643A"/>
    <w:rsid w:val="0077656D"/>
    <w:rsid w:val="007768D5"/>
    <w:rsid w:val="00776ADF"/>
    <w:rsid w:val="00776AE9"/>
    <w:rsid w:val="00777476"/>
    <w:rsid w:val="007774FF"/>
    <w:rsid w:val="0077756D"/>
    <w:rsid w:val="007777D6"/>
    <w:rsid w:val="007777DF"/>
    <w:rsid w:val="007778B5"/>
    <w:rsid w:val="007778BA"/>
    <w:rsid w:val="00777C68"/>
    <w:rsid w:val="00777C9D"/>
    <w:rsid w:val="00777D19"/>
    <w:rsid w:val="0078012B"/>
    <w:rsid w:val="00780142"/>
    <w:rsid w:val="00780192"/>
    <w:rsid w:val="007801F5"/>
    <w:rsid w:val="007803BD"/>
    <w:rsid w:val="00780564"/>
    <w:rsid w:val="00780603"/>
    <w:rsid w:val="00780715"/>
    <w:rsid w:val="007807E9"/>
    <w:rsid w:val="00780BF1"/>
    <w:rsid w:val="00780C9B"/>
    <w:rsid w:val="00780CD2"/>
    <w:rsid w:val="00780D6A"/>
    <w:rsid w:val="00780D70"/>
    <w:rsid w:val="00780DB5"/>
    <w:rsid w:val="00780E09"/>
    <w:rsid w:val="00780E5A"/>
    <w:rsid w:val="00780EF7"/>
    <w:rsid w:val="00780FE8"/>
    <w:rsid w:val="00781275"/>
    <w:rsid w:val="00781354"/>
    <w:rsid w:val="007813B8"/>
    <w:rsid w:val="00781980"/>
    <w:rsid w:val="007819FD"/>
    <w:rsid w:val="00781ABC"/>
    <w:rsid w:val="00781AC9"/>
    <w:rsid w:val="00781B0B"/>
    <w:rsid w:val="00781C65"/>
    <w:rsid w:val="00781EF5"/>
    <w:rsid w:val="00781F4D"/>
    <w:rsid w:val="0078209E"/>
    <w:rsid w:val="007820A9"/>
    <w:rsid w:val="00782397"/>
    <w:rsid w:val="007825BA"/>
    <w:rsid w:val="007825BB"/>
    <w:rsid w:val="0078270D"/>
    <w:rsid w:val="007827EC"/>
    <w:rsid w:val="00782858"/>
    <w:rsid w:val="00782B7B"/>
    <w:rsid w:val="00782B8B"/>
    <w:rsid w:val="00782D6A"/>
    <w:rsid w:val="00782F59"/>
    <w:rsid w:val="00782F73"/>
    <w:rsid w:val="00783036"/>
    <w:rsid w:val="007831FC"/>
    <w:rsid w:val="0078328D"/>
    <w:rsid w:val="007836DD"/>
    <w:rsid w:val="00783770"/>
    <w:rsid w:val="00783776"/>
    <w:rsid w:val="007838E1"/>
    <w:rsid w:val="00783CA4"/>
    <w:rsid w:val="00783EEC"/>
    <w:rsid w:val="0078402A"/>
    <w:rsid w:val="00784162"/>
    <w:rsid w:val="0078429D"/>
    <w:rsid w:val="007842FB"/>
    <w:rsid w:val="007845F8"/>
    <w:rsid w:val="00784630"/>
    <w:rsid w:val="00784954"/>
    <w:rsid w:val="0078496D"/>
    <w:rsid w:val="00784ACC"/>
    <w:rsid w:val="00784BB3"/>
    <w:rsid w:val="00784C52"/>
    <w:rsid w:val="00784E14"/>
    <w:rsid w:val="00784F5E"/>
    <w:rsid w:val="007852EB"/>
    <w:rsid w:val="00785331"/>
    <w:rsid w:val="00785459"/>
    <w:rsid w:val="00785C18"/>
    <w:rsid w:val="00785D08"/>
    <w:rsid w:val="00785D2F"/>
    <w:rsid w:val="00785F6C"/>
    <w:rsid w:val="00785FEA"/>
    <w:rsid w:val="00786014"/>
    <w:rsid w:val="007860A6"/>
    <w:rsid w:val="00786124"/>
    <w:rsid w:val="0078617F"/>
    <w:rsid w:val="007861BD"/>
    <w:rsid w:val="007861CD"/>
    <w:rsid w:val="0078649D"/>
    <w:rsid w:val="0078681F"/>
    <w:rsid w:val="00786853"/>
    <w:rsid w:val="00786892"/>
    <w:rsid w:val="007869DD"/>
    <w:rsid w:val="00786C10"/>
    <w:rsid w:val="00786C34"/>
    <w:rsid w:val="00786CA9"/>
    <w:rsid w:val="00787108"/>
    <w:rsid w:val="0078745B"/>
    <w:rsid w:val="0078757B"/>
    <w:rsid w:val="0078789A"/>
    <w:rsid w:val="007878AF"/>
    <w:rsid w:val="00787D51"/>
    <w:rsid w:val="00787E57"/>
    <w:rsid w:val="00787EBC"/>
    <w:rsid w:val="00787F7D"/>
    <w:rsid w:val="007901D1"/>
    <w:rsid w:val="0079038B"/>
    <w:rsid w:val="00790782"/>
    <w:rsid w:val="007910DA"/>
    <w:rsid w:val="00791128"/>
    <w:rsid w:val="007913E7"/>
    <w:rsid w:val="0079173B"/>
    <w:rsid w:val="00791903"/>
    <w:rsid w:val="0079197E"/>
    <w:rsid w:val="007919D9"/>
    <w:rsid w:val="00791A0D"/>
    <w:rsid w:val="00791C51"/>
    <w:rsid w:val="00791CB1"/>
    <w:rsid w:val="00791CE5"/>
    <w:rsid w:val="00791CF8"/>
    <w:rsid w:val="00791D6B"/>
    <w:rsid w:val="00791E1D"/>
    <w:rsid w:val="00791E2C"/>
    <w:rsid w:val="0079214F"/>
    <w:rsid w:val="00792234"/>
    <w:rsid w:val="00792265"/>
    <w:rsid w:val="0079228E"/>
    <w:rsid w:val="00792418"/>
    <w:rsid w:val="00792424"/>
    <w:rsid w:val="007924A1"/>
    <w:rsid w:val="007924D1"/>
    <w:rsid w:val="007924D7"/>
    <w:rsid w:val="007924F2"/>
    <w:rsid w:val="007925C6"/>
    <w:rsid w:val="00792607"/>
    <w:rsid w:val="00792701"/>
    <w:rsid w:val="00792756"/>
    <w:rsid w:val="007927E2"/>
    <w:rsid w:val="00792891"/>
    <w:rsid w:val="00792993"/>
    <w:rsid w:val="00792D01"/>
    <w:rsid w:val="00792F5D"/>
    <w:rsid w:val="0079308A"/>
    <w:rsid w:val="007933FA"/>
    <w:rsid w:val="007934E2"/>
    <w:rsid w:val="007936D9"/>
    <w:rsid w:val="0079396C"/>
    <w:rsid w:val="00793C5B"/>
    <w:rsid w:val="00793E23"/>
    <w:rsid w:val="00793FCF"/>
    <w:rsid w:val="00794047"/>
    <w:rsid w:val="007940EC"/>
    <w:rsid w:val="00794167"/>
    <w:rsid w:val="0079428C"/>
    <w:rsid w:val="0079457C"/>
    <w:rsid w:val="00794603"/>
    <w:rsid w:val="00794672"/>
    <w:rsid w:val="0079473F"/>
    <w:rsid w:val="00794861"/>
    <w:rsid w:val="00794AD7"/>
    <w:rsid w:val="00794B20"/>
    <w:rsid w:val="00794B2E"/>
    <w:rsid w:val="00794B4D"/>
    <w:rsid w:val="00794EDA"/>
    <w:rsid w:val="00795018"/>
    <w:rsid w:val="0079514B"/>
    <w:rsid w:val="007952FA"/>
    <w:rsid w:val="0079544F"/>
    <w:rsid w:val="00795467"/>
    <w:rsid w:val="0079571F"/>
    <w:rsid w:val="00795764"/>
    <w:rsid w:val="00795825"/>
    <w:rsid w:val="00795882"/>
    <w:rsid w:val="00795899"/>
    <w:rsid w:val="00795EA8"/>
    <w:rsid w:val="00796031"/>
    <w:rsid w:val="0079626A"/>
    <w:rsid w:val="00796435"/>
    <w:rsid w:val="00796440"/>
    <w:rsid w:val="00796664"/>
    <w:rsid w:val="007968AE"/>
    <w:rsid w:val="007968F1"/>
    <w:rsid w:val="00796B13"/>
    <w:rsid w:val="00796B45"/>
    <w:rsid w:val="00796C90"/>
    <w:rsid w:val="00796CE2"/>
    <w:rsid w:val="00796E36"/>
    <w:rsid w:val="0079712F"/>
    <w:rsid w:val="007971F8"/>
    <w:rsid w:val="007972D3"/>
    <w:rsid w:val="0079759B"/>
    <w:rsid w:val="0079760E"/>
    <w:rsid w:val="00797718"/>
    <w:rsid w:val="00797731"/>
    <w:rsid w:val="00797AC7"/>
    <w:rsid w:val="00797B93"/>
    <w:rsid w:val="00797D02"/>
    <w:rsid w:val="00797E6E"/>
    <w:rsid w:val="00797EBD"/>
    <w:rsid w:val="007A06AC"/>
    <w:rsid w:val="007A06F4"/>
    <w:rsid w:val="007A0779"/>
    <w:rsid w:val="007A0795"/>
    <w:rsid w:val="007A0805"/>
    <w:rsid w:val="007A0864"/>
    <w:rsid w:val="007A088E"/>
    <w:rsid w:val="007A08CB"/>
    <w:rsid w:val="007A0901"/>
    <w:rsid w:val="007A094D"/>
    <w:rsid w:val="007A09CE"/>
    <w:rsid w:val="007A0A54"/>
    <w:rsid w:val="007A0CB6"/>
    <w:rsid w:val="007A0CE8"/>
    <w:rsid w:val="007A0E00"/>
    <w:rsid w:val="007A0E1B"/>
    <w:rsid w:val="007A0E6F"/>
    <w:rsid w:val="007A0F71"/>
    <w:rsid w:val="007A136F"/>
    <w:rsid w:val="007A14D6"/>
    <w:rsid w:val="007A156C"/>
    <w:rsid w:val="007A1736"/>
    <w:rsid w:val="007A1932"/>
    <w:rsid w:val="007A1975"/>
    <w:rsid w:val="007A1A6B"/>
    <w:rsid w:val="007A1A8D"/>
    <w:rsid w:val="007A1BA7"/>
    <w:rsid w:val="007A1C26"/>
    <w:rsid w:val="007A1CF3"/>
    <w:rsid w:val="007A1CF7"/>
    <w:rsid w:val="007A1D31"/>
    <w:rsid w:val="007A1FF8"/>
    <w:rsid w:val="007A26BB"/>
    <w:rsid w:val="007A28A4"/>
    <w:rsid w:val="007A296E"/>
    <w:rsid w:val="007A2A57"/>
    <w:rsid w:val="007A2D50"/>
    <w:rsid w:val="007A2DC1"/>
    <w:rsid w:val="007A2DC9"/>
    <w:rsid w:val="007A3162"/>
    <w:rsid w:val="007A32E3"/>
    <w:rsid w:val="007A34A2"/>
    <w:rsid w:val="007A381A"/>
    <w:rsid w:val="007A3858"/>
    <w:rsid w:val="007A39ED"/>
    <w:rsid w:val="007A3AFD"/>
    <w:rsid w:val="007A3B5B"/>
    <w:rsid w:val="007A3F96"/>
    <w:rsid w:val="007A3FC8"/>
    <w:rsid w:val="007A46C9"/>
    <w:rsid w:val="007A4738"/>
    <w:rsid w:val="007A4969"/>
    <w:rsid w:val="007A4A23"/>
    <w:rsid w:val="007A4BAC"/>
    <w:rsid w:val="007A4BE3"/>
    <w:rsid w:val="007A4C82"/>
    <w:rsid w:val="007A4FE7"/>
    <w:rsid w:val="007A5104"/>
    <w:rsid w:val="007A51B2"/>
    <w:rsid w:val="007A53C8"/>
    <w:rsid w:val="007A5693"/>
    <w:rsid w:val="007A5815"/>
    <w:rsid w:val="007A5923"/>
    <w:rsid w:val="007A5CEC"/>
    <w:rsid w:val="007A5CF9"/>
    <w:rsid w:val="007A5D95"/>
    <w:rsid w:val="007A5F12"/>
    <w:rsid w:val="007A5F20"/>
    <w:rsid w:val="007A60ED"/>
    <w:rsid w:val="007A6188"/>
    <w:rsid w:val="007A62EF"/>
    <w:rsid w:val="007A6378"/>
    <w:rsid w:val="007A637D"/>
    <w:rsid w:val="007A63EE"/>
    <w:rsid w:val="007A67B2"/>
    <w:rsid w:val="007A6979"/>
    <w:rsid w:val="007A6996"/>
    <w:rsid w:val="007A6A1D"/>
    <w:rsid w:val="007A6B09"/>
    <w:rsid w:val="007A6B52"/>
    <w:rsid w:val="007A6B70"/>
    <w:rsid w:val="007A6CFF"/>
    <w:rsid w:val="007A6D0B"/>
    <w:rsid w:val="007A6F29"/>
    <w:rsid w:val="007A6FFB"/>
    <w:rsid w:val="007A7053"/>
    <w:rsid w:val="007A70C5"/>
    <w:rsid w:val="007A7196"/>
    <w:rsid w:val="007A7323"/>
    <w:rsid w:val="007A73CA"/>
    <w:rsid w:val="007A74C4"/>
    <w:rsid w:val="007A7503"/>
    <w:rsid w:val="007A7832"/>
    <w:rsid w:val="007A7861"/>
    <w:rsid w:val="007A79E7"/>
    <w:rsid w:val="007A7A10"/>
    <w:rsid w:val="007A7A3E"/>
    <w:rsid w:val="007A7AF4"/>
    <w:rsid w:val="007A7B22"/>
    <w:rsid w:val="007A7B9A"/>
    <w:rsid w:val="007A7E36"/>
    <w:rsid w:val="007B000C"/>
    <w:rsid w:val="007B024E"/>
    <w:rsid w:val="007B0555"/>
    <w:rsid w:val="007B05E3"/>
    <w:rsid w:val="007B0717"/>
    <w:rsid w:val="007B0D0D"/>
    <w:rsid w:val="007B0DEB"/>
    <w:rsid w:val="007B0F22"/>
    <w:rsid w:val="007B1103"/>
    <w:rsid w:val="007B15CC"/>
    <w:rsid w:val="007B1BD6"/>
    <w:rsid w:val="007B1D1B"/>
    <w:rsid w:val="007B1D84"/>
    <w:rsid w:val="007B1DA3"/>
    <w:rsid w:val="007B1E97"/>
    <w:rsid w:val="007B1F78"/>
    <w:rsid w:val="007B2041"/>
    <w:rsid w:val="007B20CD"/>
    <w:rsid w:val="007B220B"/>
    <w:rsid w:val="007B22E5"/>
    <w:rsid w:val="007B2577"/>
    <w:rsid w:val="007B2742"/>
    <w:rsid w:val="007B27C6"/>
    <w:rsid w:val="007B28AF"/>
    <w:rsid w:val="007B2978"/>
    <w:rsid w:val="007B2D2A"/>
    <w:rsid w:val="007B2E92"/>
    <w:rsid w:val="007B3390"/>
    <w:rsid w:val="007B33E5"/>
    <w:rsid w:val="007B345F"/>
    <w:rsid w:val="007B35A5"/>
    <w:rsid w:val="007B35B5"/>
    <w:rsid w:val="007B399B"/>
    <w:rsid w:val="007B3B77"/>
    <w:rsid w:val="007B4026"/>
    <w:rsid w:val="007B4132"/>
    <w:rsid w:val="007B44AE"/>
    <w:rsid w:val="007B45A4"/>
    <w:rsid w:val="007B4749"/>
    <w:rsid w:val="007B47F5"/>
    <w:rsid w:val="007B48BA"/>
    <w:rsid w:val="007B49AA"/>
    <w:rsid w:val="007B4D14"/>
    <w:rsid w:val="007B4E4C"/>
    <w:rsid w:val="007B50CF"/>
    <w:rsid w:val="007B519F"/>
    <w:rsid w:val="007B52AD"/>
    <w:rsid w:val="007B52FD"/>
    <w:rsid w:val="007B56BF"/>
    <w:rsid w:val="007B5811"/>
    <w:rsid w:val="007B594E"/>
    <w:rsid w:val="007B5B39"/>
    <w:rsid w:val="007B5DA2"/>
    <w:rsid w:val="007B5EEB"/>
    <w:rsid w:val="007B5F7E"/>
    <w:rsid w:val="007B5F8B"/>
    <w:rsid w:val="007B603C"/>
    <w:rsid w:val="007B6140"/>
    <w:rsid w:val="007B6436"/>
    <w:rsid w:val="007B65F0"/>
    <w:rsid w:val="007B66DB"/>
    <w:rsid w:val="007B6790"/>
    <w:rsid w:val="007B6B25"/>
    <w:rsid w:val="007B6C36"/>
    <w:rsid w:val="007B6C3A"/>
    <w:rsid w:val="007B6D0C"/>
    <w:rsid w:val="007B6E58"/>
    <w:rsid w:val="007B6E69"/>
    <w:rsid w:val="007B6FFD"/>
    <w:rsid w:val="007B7176"/>
    <w:rsid w:val="007B725E"/>
    <w:rsid w:val="007B7341"/>
    <w:rsid w:val="007B7353"/>
    <w:rsid w:val="007B73F9"/>
    <w:rsid w:val="007B7501"/>
    <w:rsid w:val="007B7695"/>
    <w:rsid w:val="007B7797"/>
    <w:rsid w:val="007B785F"/>
    <w:rsid w:val="007B78E1"/>
    <w:rsid w:val="007B798E"/>
    <w:rsid w:val="007B7D8E"/>
    <w:rsid w:val="007B7DA3"/>
    <w:rsid w:val="007B7E1A"/>
    <w:rsid w:val="007C0151"/>
    <w:rsid w:val="007C02AF"/>
    <w:rsid w:val="007C0350"/>
    <w:rsid w:val="007C0364"/>
    <w:rsid w:val="007C0399"/>
    <w:rsid w:val="007C05D7"/>
    <w:rsid w:val="007C07DB"/>
    <w:rsid w:val="007C09AE"/>
    <w:rsid w:val="007C0C36"/>
    <w:rsid w:val="007C0C9D"/>
    <w:rsid w:val="007C0FC8"/>
    <w:rsid w:val="007C1216"/>
    <w:rsid w:val="007C134A"/>
    <w:rsid w:val="007C13D4"/>
    <w:rsid w:val="007C1A48"/>
    <w:rsid w:val="007C1AB7"/>
    <w:rsid w:val="007C1C28"/>
    <w:rsid w:val="007C24AB"/>
    <w:rsid w:val="007C253F"/>
    <w:rsid w:val="007C26DC"/>
    <w:rsid w:val="007C26EE"/>
    <w:rsid w:val="007C295B"/>
    <w:rsid w:val="007C2DA0"/>
    <w:rsid w:val="007C2DA4"/>
    <w:rsid w:val="007C2E67"/>
    <w:rsid w:val="007C30B5"/>
    <w:rsid w:val="007C328F"/>
    <w:rsid w:val="007C32EA"/>
    <w:rsid w:val="007C334D"/>
    <w:rsid w:val="007C3582"/>
    <w:rsid w:val="007C35BF"/>
    <w:rsid w:val="007C3673"/>
    <w:rsid w:val="007C3698"/>
    <w:rsid w:val="007C37A7"/>
    <w:rsid w:val="007C3810"/>
    <w:rsid w:val="007C3840"/>
    <w:rsid w:val="007C3A6E"/>
    <w:rsid w:val="007C3BFB"/>
    <w:rsid w:val="007C3C44"/>
    <w:rsid w:val="007C3C74"/>
    <w:rsid w:val="007C3E66"/>
    <w:rsid w:val="007C3EFF"/>
    <w:rsid w:val="007C3F28"/>
    <w:rsid w:val="007C41D7"/>
    <w:rsid w:val="007C41D8"/>
    <w:rsid w:val="007C41F7"/>
    <w:rsid w:val="007C43B3"/>
    <w:rsid w:val="007C45F4"/>
    <w:rsid w:val="007C4732"/>
    <w:rsid w:val="007C4749"/>
    <w:rsid w:val="007C48B1"/>
    <w:rsid w:val="007C4954"/>
    <w:rsid w:val="007C4CC3"/>
    <w:rsid w:val="007C4CE0"/>
    <w:rsid w:val="007C4ED5"/>
    <w:rsid w:val="007C53A9"/>
    <w:rsid w:val="007C566D"/>
    <w:rsid w:val="007C57C7"/>
    <w:rsid w:val="007C597D"/>
    <w:rsid w:val="007C5C54"/>
    <w:rsid w:val="007C5E5B"/>
    <w:rsid w:val="007C5E63"/>
    <w:rsid w:val="007C5EBD"/>
    <w:rsid w:val="007C6098"/>
    <w:rsid w:val="007C60BB"/>
    <w:rsid w:val="007C61D9"/>
    <w:rsid w:val="007C6331"/>
    <w:rsid w:val="007C6355"/>
    <w:rsid w:val="007C64B7"/>
    <w:rsid w:val="007C663C"/>
    <w:rsid w:val="007C66C2"/>
    <w:rsid w:val="007C66FC"/>
    <w:rsid w:val="007C680B"/>
    <w:rsid w:val="007C6AAF"/>
    <w:rsid w:val="007C6B0D"/>
    <w:rsid w:val="007C6DC0"/>
    <w:rsid w:val="007C73A8"/>
    <w:rsid w:val="007C75E3"/>
    <w:rsid w:val="007C7668"/>
    <w:rsid w:val="007C7B43"/>
    <w:rsid w:val="007C7BC2"/>
    <w:rsid w:val="007C7D3B"/>
    <w:rsid w:val="007C7F27"/>
    <w:rsid w:val="007D024D"/>
    <w:rsid w:val="007D03AA"/>
    <w:rsid w:val="007D03E8"/>
    <w:rsid w:val="007D0427"/>
    <w:rsid w:val="007D04BB"/>
    <w:rsid w:val="007D0541"/>
    <w:rsid w:val="007D0665"/>
    <w:rsid w:val="007D0731"/>
    <w:rsid w:val="007D0886"/>
    <w:rsid w:val="007D09FC"/>
    <w:rsid w:val="007D0B1A"/>
    <w:rsid w:val="007D0B23"/>
    <w:rsid w:val="007D0B82"/>
    <w:rsid w:val="007D0D85"/>
    <w:rsid w:val="007D0EE6"/>
    <w:rsid w:val="007D103C"/>
    <w:rsid w:val="007D148D"/>
    <w:rsid w:val="007D151E"/>
    <w:rsid w:val="007D15CA"/>
    <w:rsid w:val="007D1710"/>
    <w:rsid w:val="007D171C"/>
    <w:rsid w:val="007D17BB"/>
    <w:rsid w:val="007D1973"/>
    <w:rsid w:val="007D19DA"/>
    <w:rsid w:val="007D1B62"/>
    <w:rsid w:val="007D1ED2"/>
    <w:rsid w:val="007D212E"/>
    <w:rsid w:val="007D21B3"/>
    <w:rsid w:val="007D23C0"/>
    <w:rsid w:val="007D2456"/>
    <w:rsid w:val="007D251B"/>
    <w:rsid w:val="007D257B"/>
    <w:rsid w:val="007D264D"/>
    <w:rsid w:val="007D26FA"/>
    <w:rsid w:val="007D2714"/>
    <w:rsid w:val="007D27C4"/>
    <w:rsid w:val="007D28B9"/>
    <w:rsid w:val="007D28BC"/>
    <w:rsid w:val="007D28C1"/>
    <w:rsid w:val="007D2BF7"/>
    <w:rsid w:val="007D2F55"/>
    <w:rsid w:val="007D3048"/>
    <w:rsid w:val="007D317F"/>
    <w:rsid w:val="007D321C"/>
    <w:rsid w:val="007D3319"/>
    <w:rsid w:val="007D335D"/>
    <w:rsid w:val="007D3538"/>
    <w:rsid w:val="007D3606"/>
    <w:rsid w:val="007D3709"/>
    <w:rsid w:val="007D38C3"/>
    <w:rsid w:val="007D3A0F"/>
    <w:rsid w:val="007D3C8B"/>
    <w:rsid w:val="007D3F93"/>
    <w:rsid w:val="007D435D"/>
    <w:rsid w:val="007D44D0"/>
    <w:rsid w:val="007D4838"/>
    <w:rsid w:val="007D4952"/>
    <w:rsid w:val="007D4EF1"/>
    <w:rsid w:val="007D50B5"/>
    <w:rsid w:val="007D50E3"/>
    <w:rsid w:val="007D52C3"/>
    <w:rsid w:val="007D52F0"/>
    <w:rsid w:val="007D56AB"/>
    <w:rsid w:val="007D59C4"/>
    <w:rsid w:val="007D5ABA"/>
    <w:rsid w:val="007D5E4B"/>
    <w:rsid w:val="007D6014"/>
    <w:rsid w:val="007D602F"/>
    <w:rsid w:val="007D613B"/>
    <w:rsid w:val="007D6392"/>
    <w:rsid w:val="007D63D9"/>
    <w:rsid w:val="007D64AF"/>
    <w:rsid w:val="007D64E1"/>
    <w:rsid w:val="007D6515"/>
    <w:rsid w:val="007D65EA"/>
    <w:rsid w:val="007D65F1"/>
    <w:rsid w:val="007D6672"/>
    <w:rsid w:val="007D670A"/>
    <w:rsid w:val="007D67B5"/>
    <w:rsid w:val="007D68E1"/>
    <w:rsid w:val="007D6936"/>
    <w:rsid w:val="007D6B6C"/>
    <w:rsid w:val="007D6EFC"/>
    <w:rsid w:val="007D6FCB"/>
    <w:rsid w:val="007D722A"/>
    <w:rsid w:val="007D7676"/>
    <w:rsid w:val="007D7753"/>
    <w:rsid w:val="007D7F1B"/>
    <w:rsid w:val="007D7F2E"/>
    <w:rsid w:val="007D7F47"/>
    <w:rsid w:val="007E00BB"/>
    <w:rsid w:val="007E00CF"/>
    <w:rsid w:val="007E02B8"/>
    <w:rsid w:val="007E0492"/>
    <w:rsid w:val="007E056E"/>
    <w:rsid w:val="007E078F"/>
    <w:rsid w:val="007E0C9A"/>
    <w:rsid w:val="007E0CF8"/>
    <w:rsid w:val="007E0E7C"/>
    <w:rsid w:val="007E110B"/>
    <w:rsid w:val="007E1284"/>
    <w:rsid w:val="007E189C"/>
    <w:rsid w:val="007E1A5A"/>
    <w:rsid w:val="007E1C40"/>
    <w:rsid w:val="007E1D20"/>
    <w:rsid w:val="007E1DA7"/>
    <w:rsid w:val="007E1DBC"/>
    <w:rsid w:val="007E1EEE"/>
    <w:rsid w:val="007E1FBF"/>
    <w:rsid w:val="007E2078"/>
    <w:rsid w:val="007E213E"/>
    <w:rsid w:val="007E21AA"/>
    <w:rsid w:val="007E27AF"/>
    <w:rsid w:val="007E2A69"/>
    <w:rsid w:val="007E2B73"/>
    <w:rsid w:val="007E2C20"/>
    <w:rsid w:val="007E2EF1"/>
    <w:rsid w:val="007E3038"/>
    <w:rsid w:val="007E3314"/>
    <w:rsid w:val="007E36E9"/>
    <w:rsid w:val="007E372D"/>
    <w:rsid w:val="007E38C0"/>
    <w:rsid w:val="007E3995"/>
    <w:rsid w:val="007E3A5E"/>
    <w:rsid w:val="007E3AA3"/>
    <w:rsid w:val="007E3BD9"/>
    <w:rsid w:val="007E3D4F"/>
    <w:rsid w:val="007E4046"/>
    <w:rsid w:val="007E4088"/>
    <w:rsid w:val="007E417E"/>
    <w:rsid w:val="007E41E1"/>
    <w:rsid w:val="007E42FA"/>
    <w:rsid w:val="007E43FD"/>
    <w:rsid w:val="007E4759"/>
    <w:rsid w:val="007E4AFC"/>
    <w:rsid w:val="007E4B03"/>
    <w:rsid w:val="007E4CA0"/>
    <w:rsid w:val="007E4D2A"/>
    <w:rsid w:val="007E4D97"/>
    <w:rsid w:val="007E4E13"/>
    <w:rsid w:val="007E51F4"/>
    <w:rsid w:val="007E560D"/>
    <w:rsid w:val="007E5BF2"/>
    <w:rsid w:val="007E5DBC"/>
    <w:rsid w:val="007E5F89"/>
    <w:rsid w:val="007E6034"/>
    <w:rsid w:val="007E60F0"/>
    <w:rsid w:val="007E651E"/>
    <w:rsid w:val="007E6766"/>
    <w:rsid w:val="007E68DD"/>
    <w:rsid w:val="007E6A3B"/>
    <w:rsid w:val="007E70F6"/>
    <w:rsid w:val="007E71D3"/>
    <w:rsid w:val="007E71F6"/>
    <w:rsid w:val="007E7254"/>
    <w:rsid w:val="007E7282"/>
    <w:rsid w:val="007E75EA"/>
    <w:rsid w:val="007E765A"/>
    <w:rsid w:val="007E7726"/>
    <w:rsid w:val="007E7901"/>
    <w:rsid w:val="007E796C"/>
    <w:rsid w:val="007E79A1"/>
    <w:rsid w:val="007E7B03"/>
    <w:rsid w:val="007E7B34"/>
    <w:rsid w:val="007E7CAE"/>
    <w:rsid w:val="007E7D50"/>
    <w:rsid w:val="007E7D55"/>
    <w:rsid w:val="007E7F37"/>
    <w:rsid w:val="007F0005"/>
    <w:rsid w:val="007F0106"/>
    <w:rsid w:val="007F017C"/>
    <w:rsid w:val="007F03D7"/>
    <w:rsid w:val="007F06A4"/>
    <w:rsid w:val="007F07A9"/>
    <w:rsid w:val="007F091E"/>
    <w:rsid w:val="007F094D"/>
    <w:rsid w:val="007F0958"/>
    <w:rsid w:val="007F0B4B"/>
    <w:rsid w:val="007F0B4D"/>
    <w:rsid w:val="007F0C37"/>
    <w:rsid w:val="007F0D1C"/>
    <w:rsid w:val="007F0D74"/>
    <w:rsid w:val="007F0FB2"/>
    <w:rsid w:val="007F1182"/>
    <w:rsid w:val="007F1196"/>
    <w:rsid w:val="007F12D3"/>
    <w:rsid w:val="007F13E9"/>
    <w:rsid w:val="007F142D"/>
    <w:rsid w:val="007F145B"/>
    <w:rsid w:val="007F17D8"/>
    <w:rsid w:val="007F1C5A"/>
    <w:rsid w:val="007F1FEB"/>
    <w:rsid w:val="007F22BC"/>
    <w:rsid w:val="007F2421"/>
    <w:rsid w:val="007F2829"/>
    <w:rsid w:val="007F2A76"/>
    <w:rsid w:val="007F2AC9"/>
    <w:rsid w:val="007F2E82"/>
    <w:rsid w:val="007F2F49"/>
    <w:rsid w:val="007F31F7"/>
    <w:rsid w:val="007F324B"/>
    <w:rsid w:val="007F32B9"/>
    <w:rsid w:val="007F33FA"/>
    <w:rsid w:val="007F3656"/>
    <w:rsid w:val="007F3871"/>
    <w:rsid w:val="007F3A83"/>
    <w:rsid w:val="007F3B06"/>
    <w:rsid w:val="007F3BF7"/>
    <w:rsid w:val="007F3D65"/>
    <w:rsid w:val="007F3E2C"/>
    <w:rsid w:val="007F410A"/>
    <w:rsid w:val="007F414B"/>
    <w:rsid w:val="007F43E9"/>
    <w:rsid w:val="007F43F9"/>
    <w:rsid w:val="007F44C3"/>
    <w:rsid w:val="007F460F"/>
    <w:rsid w:val="007F4C39"/>
    <w:rsid w:val="007F4F1B"/>
    <w:rsid w:val="007F507A"/>
    <w:rsid w:val="007F50C2"/>
    <w:rsid w:val="007F517E"/>
    <w:rsid w:val="007F533D"/>
    <w:rsid w:val="007F54B0"/>
    <w:rsid w:val="007F55BB"/>
    <w:rsid w:val="007F5619"/>
    <w:rsid w:val="007F59A2"/>
    <w:rsid w:val="007F5B43"/>
    <w:rsid w:val="007F5E47"/>
    <w:rsid w:val="007F5E6E"/>
    <w:rsid w:val="007F655C"/>
    <w:rsid w:val="007F65F9"/>
    <w:rsid w:val="007F67A0"/>
    <w:rsid w:val="007F67FC"/>
    <w:rsid w:val="007F6CA7"/>
    <w:rsid w:val="007F6D3E"/>
    <w:rsid w:val="007F6E0B"/>
    <w:rsid w:val="007F6E1A"/>
    <w:rsid w:val="007F706A"/>
    <w:rsid w:val="007F7095"/>
    <w:rsid w:val="007F7239"/>
    <w:rsid w:val="007F7280"/>
    <w:rsid w:val="007F7344"/>
    <w:rsid w:val="007F76FA"/>
    <w:rsid w:val="007F77FB"/>
    <w:rsid w:val="007F7891"/>
    <w:rsid w:val="007F79D5"/>
    <w:rsid w:val="007F79D6"/>
    <w:rsid w:val="00800398"/>
    <w:rsid w:val="008005D2"/>
    <w:rsid w:val="008006F1"/>
    <w:rsid w:val="008008B1"/>
    <w:rsid w:val="00800A27"/>
    <w:rsid w:val="00800A3B"/>
    <w:rsid w:val="00800AC6"/>
    <w:rsid w:val="00800B50"/>
    <w:rsid w:val="00800C29"/>
    <w:rsid w:val="00800F60"/>
    <w:rsid w:val="00801070"/>
    <w:rsid w:val="00801110"/>
    <w:rsid w:val="008012F9"/>
    <w:rsid w:val="00801389"/>
    <w:rsid w:val="00801397"/>
    <w:rsid w:val="00801518"/>
    <w:rsid w:val="008015EA"/>
    <w:rsid w:val="00801605"/>
    <w:rsid w:val="00801ABF"/>
    <w:rsid w:val="00801BB8"/>
    <w:rsid w:val="00801CDF"/>
    <w:rsid w:val="00802407"/>
    <w:rsid w:val="00802515"/>
    <w:rsid w:val="00802562"/>
    <w:rsid w:val="008025FF"/>
    <w:rsid w:val="00802625"/>
    <w:rsid w:val="0080268B"/>
    <w:rsid w:val="008028A9"/>
    <w:rsid w:val="008028BD"/>
    <w:rsid w:val="008028FD"/>
    <w:rsid w:val="00802C1D"/>
    <w:rsid w:val="00802CDD"/>
    <w:rsid w:val="00802CE6"/>
    <w:rsid w:val="00802D42"/>
    <w:rsid w:val="00802E8A"/>
    <w:rsid w:val="00803116"/>
    <w:rsid w:val="00803136"/>
    <w:rsid w:val="00803249"/>
    <w:rsid w:val="008032B5"/>
    <w:rsid w:val="00803312"/>
    <w:rsid w:val="00803551"/>
    <w:rsid w:val="0080362D"/>
    <w:rsid w:val="008037C5"/>
    <w:rsid w:val="00803837"/>
    <w:rsid w:val="00803A31"/>
    <w:rsid w:val="00803D06"/>
    <w:rsid w:val="00803E32"/>
    <w:rsid w:val="00803F9B"/>
    <w:rsid w:val="0080408F"/>
    <w:rsid w:val="008040FB"/>
    <w:rsid w:val="00804119"/>
    <w:rsid w:val="00804209"/>
    <w:rsid w:val="008043B7"/>
    <w:rsid w:val="00804460"/>
    <w:rsid w:val="008044F8"/>
    <w:rsid w:val="00804580"/>
    <w:rsid w:val="008045C2"/>
    <w:rsid w:val="008046B0"/>
    <w:rsid w:val="00804725"/>
    <w:rsid w:val="0080479E"/>
    <w:rsid w:val="00804845"/>
    <w:rsid w:val="00804991"/>
    <w:rsid w:val="008049D3"/>
    <w:rsid w:val="00804A20"/>
    <w:rsid w:val="00804A3B"/>
    <w:rsid w:val="00804A47"/>
    <w:rsid w:val="00804AEC"/>
    <w:rsid w:val="00804D0B"/>
    <w:rsid w:val="00804D19"/>
    <w:rsid w:val="00804E28"/>
    <w:rsid w:val="00805075"/>
    <w:rsid w:val="00805463"/>
    <w:rsid w:val="00805515"/>
    <w:rsid w:val="0080553C"/>
    <w:rsid w:val="00805686"/>
    <w:rsid w:val="00805728"/>
    <w:rsid w:val="00805A52"/>
    <w:rsid w:val="00805B46"/>
    <w:rsid w:val="00805BB5"/>
    <w:rsid w:val="00805D3F"/>
    <w:rsid w:val="00805F68"/>
    <w:rsid w:val="00805FAF"/>
    <w:rsid w:val="0080634A"/>
    <w:rsid w:val="008063B9"/>
    <w:rsid w:val="0080652F"/>
    <w:rsid w:val="008065F4"/>
    <w:rsid w:val="00806842"/>
    <w:rsid w:val="00806A92"/>
    <w:rsid w:val="00806CCC"/>
    <w:rsid w:val="00806CD2"/>
    <w:rsid w:val="00806E54"/>
    <w:rsid w:val="008072B5"/>
    <w:rsid w:val="008074A0"/>
    <w:rsid w:val="008074EB"/>
    <w:rsid w:val="008075D1"/>
    <w:rsid w:val="00807784"/>
    <w:rsid w:val="008077D0"/>
    <w:rsid w:val="008077DC"/>
    <w:rsid w:val="00807827"/>
    <w:rsid w:val="00807A67"/>
    <w:rsid w:val="00807ABF"/>
    <w:rsid w:val="00807C52"/>
    <w:rsid w:val="00807D09"/>
    <w:rsid w:val="0081004D"/>
    <w:rsid w:val="00810266"/>
    <w:rsid w:val="0081027C"/>
    <w:rsid w:val="0081048A"/>
    <w:rsid w:val="008104C2"/>
    <w:rsid w:val="00810518"/>
    <w:rsid w:val="0081058A"/>
    <w:rsid w:val="008105F8"/>
    <w:rsid w:val="008107BD"/>
    <w:rsid w:val="008108CA"/>
    <w:rsid w:val="00810A10"/>
    <w:rsid w:val="00810AE2"/>
    <w:rsid w:val="00810B02"/>
    <w:rsid w:val="00810D6E"/>
    <w:rsid w:val="00810D7D"/>
    <w:rsid w:val="00810E11"/>
    <w:rsid w:val="00810E67"/>
    <w:rsid w:val="00810F4D"/>
    <w:rsid w:val="008110AF"/>
    <w:rsid w:val="00811185"/>
    <w:rsid w:val="008112C6"/>
    <w:rsid w:val="00811344"/>
    <w:rsid w:val="00811445"/>
    <w:rsid w:val="008115BD"/>
    <w:rsid w:val="00811712"/>
    <w:rsid w:val="00811C2A"/>
    <w:rsid w:val="00811F95"/>
    <w:rsid w:val="008120CA"/>
    <w:rsid w:val="00812394"/>
    <w:rsid w:val="00812488"/>
    <w:rsid w:val="0081250C"/>
    <w:rsid w:val="008126B5"/>
    <w:rsid w:val="00812895"/>
    <w:rsid w:val="00812902"/>
    <w:rsid w:val="00812A2D"/>
    <w:rsid w:val="00812DDF"/>
    <w:rsid w:val="00812E92"/>
    <w:rsid w:val="00812EF5"/>
    <w:rsid w:val="00813288"/>
    <w:rsid w:val="00813410"/>
    <w:rsid w:val="008135C9"/>
    <w:rsid w:val="00813726"/>
    <w:rsid w:val="00813863"/>
    <w:rsid w:val="008139C8"/>
    <w:rsid w:val="00813B94"/>
    <w:rsid w:val="00813BF7"/>
    <w:rsid w:val="00813C33"/>
    <w:rsid w:val="00813C67"/>
    <w:rsid w:val="00813F14"/>
    <w:rsid w:val="008141AD"/>
    <w:rsid w:val="0081426A"/>
    <w:rsid w:val="00814551"/>
    <w:rsid w:val="00814571"/>
    <w:rsid w:val="00814625"/>
    <w:rsid w:val="008147CF"/>
    <w:rsid w:val="008149C2"/>
    <w:rsid w:val="00814ACD"/>
    <w:rsid w:val="00814BAA"/>
    <w:rsid w:val="00814D58"/>
    <w:rsid w:val="00814E77"/>
    <w:rsid w:val="0081514C"/>
    <w:rsid w:val="0081533A"/>
    <w:rsid w:val="00815369"/>
    <w:rsid w:val="008153AC"/>
    <w:rsid w:val="00815501"/>
    <w:rsid w:val="008158FE"/>
    <w:rsid w:val="008159B5"/>
    <w:rsid w:val="00815A2D"/>
    <w:rsid w:val="00815C16"/>
    <w:rsid w:val="00815C93"/>
    <w:rsid w:val="00816153"/>
    <w:rsid w:val="00816178"/>
    <w:rsid w:val="008167E2"/>
    <w:rsid w:val="008168FA"/>
    <w:rsid w:val="00816B5D"/>
    <w:rsid w:val="00816C29"/>
    <w:rsid w:val="00816CBE"/>
    <w:rsid w:val="00816D7A"/>
    <w:rsid w:val="00816F37"/>
    <w:rsid w:val="0081704A"/>
    <w:rsid w:val="0081708B"/>
    <w:rsid w:val="00817095"/>
    <w:rsid w:val="008172B1"/>
    <w:rsid w:val="0081735B"/>
    <w:rsid w:val="008173C9"/>
    <w:rsid w:val="0081741B"/>
    <w:rsid w:val="00817537"/>
    <w:rsid w:val="0081769D"/>
    <w:rsid w:val="00817B1F"/>
    <w:rsid w:val="0082012C"/>
    <w:rsid w:val="0082018D"/>
    <w:rsid w:val="008201DB"/>
    <w:rsid w:val="00820228"/>
    <w:rsid w:val="00820596"/>
    <w:rsid w:val="0082064C"/>
    <w:rsid w:val="0082075E"/>
    <w:rsid w:val="00820B0A"/>
    <w:rsid w:val="00820BC2"/>
    <w:rsid w:val="00820C37"/>
    <w:rsid w:val="00820C6F"/>
    <w:rsid w:val="00820F4D"/>
    <w:rsid w:val="008210B0"/>
    <w:rsid w:val="008211BF"/>
    <w:rsid w:val="008212A6"/>
    <w:rsid w:val="00821300"/>
    <w:rsid w:val="0082187A"/>
    <w:rsid w:val="00821926"/>
    <w:rsid w:val="00821987"/>
    <w:rsid w:val="00821AA2"/>
    <w:rsid w:val="00821C56"/>
    <w:rsid w:val="00821DCB"/>
    <w:rsid w:val="00821E4C"/>
    <w:rsid w:val="00821EDD"/>
    <w:rsid w:val="008220F2"/>
    <w:rsid w:val="00822603"/>
    <w:rsid w:val="00822699"/>
    <w:rsid w:val="0082273E"/>
    <w:rsid w:val="00822BEC"/>
    <w:rsid w:val="0082314F"/>
    <w:rsid w:val="008235F1"/>
    <w:rsid w:val="00823832"/>
    <w:rsid w:val="00823941"/>
    <w:rsid w:val="00823A0C"/>
    <w:rsid w:val="00823A26"/>
    <w:rsid w:val="00823B29"/>
    <w:rsid w:val="00823C6B"/>
    <w:rsid w:val="00823CAE"/>
    <w:rsid w:val="00824189"/>
    <w:rsid w:val="008245B3"/>
    <w:rsid w:val="00824687"/>
    <w:rsid w:val="008249D2"/>
    <w:rsid w:val="00824AB1"/>
    <w:rsid w:val="00824C8D"/>
    <w:rsid w:val="00824D5D"/>
    <w:rsid w:val="00824E89"/>
    <w:rsid w:val="0082517A"/>
    <w:rsid w:val="008253F0"/>
    <w:rsid w:val="008255FC"/>
    <w:rsid w:val="008257F6"/>
    <w:rsid w:val="00825842"/>
    <w:rsid w:val="008258F3"/>
    <w:rsid w:val="00825CEA"/>
    <w:rsid w:val="00825DC2"/>
    <w:rsid w:val="0082601E"/>
    <w:rsid w:val="008260D7"/>
    <w:rsid w:val="0082646B"/>
    <w:rsid w:val="008264CB"/>
    <w:rsid w:val="008265A1"/>
    <w:rsid w:val="0082660C"/>
    <w:rsid w:val="00826A68"/>
    <w:rsid w:val="00826C26"/>
    <w:rsid w:val="00827182"/>
    <w:rsid w:val="0082725C"/>
    <w:rsid w:val="00827377"/>
    <w:rsid w:val="0082756C"/>
    <w:rsid w:val="008275A2"/>
    <w:rsid w:val="008275D7"/>
    <w:rsid w:val="00827697"/>
    <w:rsid w:val="008276DC"/>
    <w:rsid w:val="00827978"/>
    <w:rsid w:val="0082798E"/>
    <w:rsid w:val="008279D0"/>
    <w:rsid w:val="00827AFA"/>
    <w:rsid w:val="00827DA6"/>
    <w:rsid w:val="00827E9A"/>
    <w:rsid w:val="0083018A"/>
    <w:rsid w:val="00830285"/>
    <w:rsid w:val="00830440"/>
    <w:rsid w:val="00830529"/>
    <w:rsid w:val="0083089C"/>
    <w:rsid w:val="008308F4"/>
    <w:rsid w:val="00830A07"/>
    <w:rsid w:val="00830C17"/>
    <w:rsid w:val="00830F73"/>
    <w:rsid w:val="00831181"/>
    <w:rsid w:val="00831217"/>
    <w:rsid w:val="008314A6"/>
    <w:rsid w:val="008314B1"/>
    <w:rsid w:val="00831A76"/>
    <w:rsid w:val="00831A96"/>
    <w:rsid w:val="00831D5B"/>
    <w:rsid w:val="00831D9C"/>
    <w:rsid w:val="00831E93"/>
    <w:rsid w:val="00831F7A"/>
    <w:rsid w:val="00831FEF"/>
    <w:rsid w:val="008321D1"/>
    <w:rsid w:val="0083253F"/>
    <w:rsid w:val="00832AB0"/>
    <w:rsid w:val="00832C76"/>
    <w:rsid w:val="00832D04"/>
    <w:rsid w:val="0083335D"/>
    <w:rsid w:val="00833820"/>
    <w:rsid w:val="00833A9A"/>
    <w:rsid w:val="00833B0D"/>
    <w:rsid w:val="00833C15"/>
    <w:rsid w:val="00833D60"/>
    <w:rsid w:val="00833DAD"/>
    <w:rsid w:val="00833F24"/>
    <w:rsid w:val="0083401C"/>
    <w:rsid w:val="00834128"/>
    <w:rsid w:val="008341B5"/>
    <w:rsid w:val="008341F6"/>
    <w:rsid w:val="00834207"/>
    <w:rsid w:val="00834285"/>
    <w:rsid w:val="008344E0"/>
    <w:rsid w:val="008345BF"/>
    <w:rsid w:val="008348D4"/>
    <w:rsid w:val="00834AD3"/>
    <w:rsid w:val="00834CF2"/>
    <w:rsid w:val="00834DF8"/>
    <w:rsid w:val="008350C6"/>
    <w:rsid w:val="008351EB"/>
    <w:rsid w:val="00835357"/>
    <w:rsid w:val="00835785"/>
    <w:rsid w:val="008357B7"/>
    <w:rsid w:val="008358B2"/>
    <w:rsid w:val="00835A4E"/>
    <w:rsid w:val="00835C67"/>
    <w:rsid w:val="00835E40"/>
    <w:rsid w:val="00835F24"/>
    <w:rsid w:val="00836019"/>
    <w:rsid w:val="00836047"/>
    <w:rsid w:val="008364F0"/>
    <w:rsid w:val="008367AF"/>
    <w:rsid w:val="0083682E"/>
    <w:rsid w:val="0083695D"/>
    <w:rsid w:val="00836A55"/>
    <w:rsid w:val="00836B5D"/>
    <w:rsid w:val="00836FA2"/>
    <w:rsid w:val="00837184"/>
    <w:rsid w:val="00837256"/>
    <w:rsid w:val="008374B2"/>
    <w:rsid w:val="0083766B"/>
    <w:rsid w:val="008376F8"/>
    <w:rsid w:val="00837822"/>
    <w:rsid w:val="00837937"/>
    <w:rsid w:val="00837A74"/>
    <w:rsid w:val="00837ECA"/>
    <w:rsid w:val="00837F2C"/>
    <w:rsid w:val="00837F46"/>
    <w:rsid w:val="00837FC2"/>
    <w:rsid w:val="00837FCC"/>
    <w:rsid w:val="0084005F"/>
    <w:rsid w:val="008400A3"/>
    <w:rsid w:val="00840156"/>
    <w:rsid w:val="0084067E"/>
    <w:rsid w:val="00840745"/>
    <w:rsid w:val="008409C1"/>
    <w:rsid w:val="00840A13"/>
    <w:rsid w:val="00840AD7"/>
    <w:rsid w:val="00840D3B"/>
    <w:rsid w:val="00840DAB"/>
    <w:rsid w:val="00841258"/>
    <w:rsid w:val="0084129B"/>
    <w:rsid w:val="00841330"/>
    <w:rsid w:val="00841A54"/>
    <w:rsid w:val="008421CA"/>
    <w:rsid w:val="008422C4"/>
    <w:rsid w:val="0084232A"/>
    <w:rsid w:val="00842692"/>
    <w:rsid w:val="0084296D"/>
    <w:rsid w:val="00842C0E"/>
    <w:rsid w:val="00843097"/>
    <w:rsid w:val="0084333C"/>
    <w:rsid w:val="0084335C"/>
    <w:rsid w:val="008433EB"/>
    <w:rsid w:val="0084373B"/>
    <w:rsid w:val="00843795"/>
    <w:rsid w:val="00843807"/>
    <w:rsid w:val="00843B7C"/>
    <w:rsid w:val="00843BBC"/>
    <w:rsid w:val="00843D5E"/>
    <w:rsid w:val="00843FD8"/>
    <w:rsid w:val="0084403A"/>
    <w:rsid w:val="008445F0"/>
    <w:rsid w:val="0084462A"/>
    <w:rsid w:val="0084484E"/>
    <w:rsid w:val="00844A32"/>
    <w:rsid w:val="00844A71"/>
    <w:rsid w:val="00844AF2"/>
    <w:rsid w:val="00844E7A"/>
    <w:rsid w:val="00844EA6"/>
    <w:rsid w:val="00845049"/>
    <w:rsid w:val="00845303"/>
    <w:rsid w:val="00845339"/>
    <w:rsid w:val="008455D8"/>
    <w:rsid w:val="00845A6E"/>
    <w:rsid w:val="00845B14"/>
    <w:rsid w:val="00845B44"/>
    <w:rsid w:val="00845CCB"/>
    <w:rsid w:val="0084601D"/>
    <w:rsid w:val="0084624C"/>
    <w:rsid w:val="0084666C"/>
    <w:rsid w:val="00846741"/>
    <w:rsid w:val="0084677E"/>
    <w:rsid w:val="008467C9"/>
    <w:rsid w:val="008467D7"/>
    <w:rsid w:val="00846993"/>
    <w:rsid w:val="00846B15"/>
    <w:rsid w:val="00846B81"/>
    <w:rsid w:val="00846D8F"/>
    <w:rsid w:val="00846DF7"/>
    <w:rsid w:val="00846FDA"/>
    <w:rsid w:val="008472E3"/>
    <w:rsid w:val="008473FF"/>
    <w:rsid w:val="00847519"/>
    <w:rsid w:val="008475B9"/>
    <w:rsid w:val="008477B6"/>
    <w:rsid w:val="00847821"/>
    <w:rsid w:val="00847912"/>
    <w:rsid w:val="0084798D"/>
    <w:rsid w:val="00847CE4"/>
    <w:rsid w:val="00847D42"/>
    <w:rsid w:val="00847D62"/>
    <w:rsid w:val="00847DF8"/>
    <w:rsid w:val="00847E17"/>
    <w:rsid w:val="00847F0F"/>
    <w:rsid w:val="00847F41"/>
    <w:rsid w:val="0085002B"/>
    <w:rsid w:val="0085025D"/>
    <w:rsid w:val="00850566"/>
    <w:rsid w:val="00850AC2"/>
    <w:rsid w:val="00850AD1"/>
    <w:rsid w:val="00850EE6"/>
    <w:rsid w:val="00850F7A"/>
    <w:rsid w:val="00851162"/>
    <w:rsid w:val="008511CD"/>
    <w:rsid w:val="0085127E"/>
    <w:rsid w:val="00851355"/>
    <w:rsid w:val="00851600"/>
    <w:rsid w:val="008517CC"/>
    <w:rsid w:val="008518A8"/>
    <w:rsid w:val="008518B9"/>
    <w:rsid w:val="00851B8D"/>
    <w:rsid w:val="00851BFE"/>
    <w:rsid w:val="008520BE"/>
    <w:rsid w:val="0085241C"/>
    <w:rsid w:val="00852448"/>
    <w:rsid w:val="008524CD"/>
    <w:rsid w:val="0085283C"/>
    <w:rsid w:val="00852998"/>
    <w:rsid w:val="00852B7B"/>
    <w:rsid w:val="00852BF8"/>
    <w:rsid w:val="00852CB8"/>
    <w:rsid w:val="00852DB2"/>
    <w:rsid w:val="00852F70"/>
    <w:rsid w:val="0085305A"/>
    <w:rsid w:val="00853350"/>
    <w:rsid w:val="0085354C"/>
    <w:rsid w:val="008537C5"/>
    <w:rsid w:val="00853AFE"/>
    <w:rsid w:val="00853F39"/>
    <w:rsid w:val="00853F7F"/>
    <w:rsid w:val="00854053"/>
    <w:rsid w:val="00854136"/>
    <w:rsid w:val="00854173"/>
    <w:rsid w:val="008541EA"/>
    <w:rsid w:val="00854210"/>
    <w:rsid w:val="00854262"/>
    <w:rsid w:val="00854658"/>
    <w:rsid w:val="00854662"/>
    <w:rsid w:val="0085468A"/>
    <w:rsid w:val="008548AB"/>
    <w:rsid w:val="0085496E"/>
    <w:rsid w:val="008549DD"/>
    <w:rsid w:val="008549F0"/>
    <w:rsid w:val="00854C03"/>
    <w:rsid w:val="00854EAC"/>
    <w:rsid w:val="00854EB2"/>
    <w:rsid w:val="008551D0"/>
    <w:rsid w:val="00855206"/>
    <w:rsid w:val="00855531"/>
    <w:rsid w:val="00855892"/>
    <w:rsid w:val="00855A1D"/>
    <w:rsid w:val="00855AA5"/>
    <w:rsid w:val="0085602E"/>
    <w:rsid w:val="0085608D"/>
    <w:rsid w:val="00856283"/>
    <w:rsid w:val="00856553"/>
    <w:rsid w:val="008566EE"/>
    <w:rsid w:val="0085679A"/>
    <w:rsid w:val="008568D9"/>
    <w:rsid w:val="00856A27"/>
    <w:rsid w:val="008570E3"/>
    <w:rsid w:val="00857152"/>
    <w:rsid w:val="008572E0"/>
    <w:rsid w:val="0085732D"/>
    <w:rsid w:val="008573D5"/>
    <w:rsid w:val="008573F5"/>
    <w:rsid w:val="00857620"/>
    <w:rsid w:val="008579C3"/>
    <w:rsid w:val="00857BA8"/>
    <w:rsid w:val="00857E14"/>
    <w:rsid w:val="00857E88"/>
    <w:rsid w:val="00857F14"/>
    <w:rsid w:val="0086019F"/>
    <w:rsid w:val="008604AC"/>
    <w:rsid w:val="00860589"/>
    <w:rsid w:val="008608B4"/>
    <w:rsid w:val="0086099A"/>
    <w:rsid w:val="00860AC6"/>
    <w:rsid w:val="00860BE6"/>
    <w:rsid w:val="00860C73"/>
    <w:rsid w:val="008612B1"/>
    <w:rsid w:val="00861451"/>
    <w:rsid w:val="008615F4"/>
    <w:rsid w:val="008617B4"/>
    <w:rsid w:val="00861904"/>
    <w:rsid w:val="008619ED"/>
    <w:rsid w:val="00861A73"/>
    <w:rsid w:val="00861B4D"/>
    <w:rsid w:val="00861B98"/>
    <w:rsid w:val="00861D79"/>
    <w:rsid w:val="00861DF4"/>
    <w:rsid w:val="008620E2"/>
    <w:rsid w:val="00862475"/>
    <w:rsid w:val="0086285E"/>
    <w:rsid w:val="0086287C"/>
    <w:rsid w:val="00862ABB"/>
    <w:rsid w:val="00862F32"/>
    <w:rsid w:val="00862F9A"/>
    <w:rsid w:val="00863042"/>
    <w:rsid w:val="00863386"/>
    <w:rsid w:val="00863711"/>
    <w:rsid w:val="008637DE"/>
    <w:rsid w:val="00863941"/>
    <w:rsid w:val="00863B05"/>
    <w:rsid w:val="00863B7C"/>
    <w:rsid w:val="00863C99"/>
    <w:rsid w:val="008641A3"/>
    <w:rsid w:val="00864323"/>
    <w:rsid w:val="008644CB"/>
    <w:rsid w:val="008645BD"/>
    <w:rsid w:val="0086477B"/>
    <w:rsid w:val="00864905"/>
    <w:rsid w:val="00864D44"/>
    <w:rsid w:val="00864F76"/>
    <w:rsid w:val="00864F7A"/>
    <w:rsid w:val="0086505A"/>
    <w:rsid w:val="00865570"/>
    <w:rsid w:val="008656FD"/>
    <w:rsid w:val="00865839"/>
    <w:rsid w:val="00865A4C"/>
    <w:rsid w:val="00865ACD"/>
    <w:rsid w:val="00865C26"/>
    <w:rsid w:val="00865C32"/>
    <w:rsid w:val="00865DF5"/>
    <w:rsid w:val="00865EC7"/>
    <w:rsid w:val="00865F2A"/>
    <w:rsid w:val="00866006"/>
    <w:rsid w:val="008660EE"/>
    <w:rsid w:val="008661A0"/>
    <w:rsid w:val="008662C1"/>
    <w:rsid w:val="00866534"/>
    <w:rsid w:val="008665A6"/>
    <w:rsid w:val="008665F6"/>
    <w:rsid w:val="00866670"/>
    <w:rsid w:val="008667EE"/>
    <w:rsid w:val="008667F0"/>
    <w:rsid w:val="0086689E"/>
    <w:rsid w:val="00866922"/>
    <w:rsid w:val="008669BE"/>
    <w:rsid w:val="00866B7F"/>
    <w:rsid w:val="00866DB6"/>
    <w:rsid w:val="00866F7C"/>
    <w:rsid w:val="00866FAE"/>
    <w:rsid w:val="0086714D"/>
    <w:rsid w:val="008672D9"/>
    <w:rsid w:val="008674C5"/>
    <w:rsid w:val="00867917"/>
    <w:rsid w:val="00867C56"/>
    <w:rsid w:val="00867D26"/>
    <w:rsid w:val="00867E24"/>
    <w:rsid w:val="00867FF0"/>
    <w:rsid w:val="0087015C"/>
    <w:rsid w:val="00870336"/>
    <w:rsid w:val="00870367"/>
    <w:rsid w:val="00870451"/>
    <w:rsid w:val="008708F1"/>
    <w:rsid w:val="00870AA9"/>
    <w:rsid w:val="00870AB1"/>
    <w:rsid w:val="00870BF0"/>
    <w:rsid w:val="00870BF1"/>
    <w:rsid w:val="00870E9E"/>
    <w:rsid w:val="00870F9B"/>
    <w:rsid w:val="0087147A"/>
    <w:rsid w:val="008714CE"/>
    <w:rsid w:val="008715AF"/>
    <w:rsid w:val="008716B6"/>
    <w:rsid w:val="0087186D"/>
    <w:rsid w:val="00871A8F"/>
    <w:rsid w:val="00871C09"/>
    <w:rsid w:val="008723BF"/>
    <w:rsid w:val="008725D7"/>
    <w:rsid w:val="00872890"/>
    <w:rsid w:val="008728B4"/>
    <w:rsid w:val="00872F5D"/>
    <w:rsid w:val="008731D2"/>
    <w:rsid w:val="0087324C"/>
    <w:rsid w:val="00873272"/>
    <w:rsid w:val="00873319"/>
    <w:rsid w:val="00873344"/>
    <w:rsid w:val="00873410"/>
    <w:rsid w:val="0087346A"/>
    <w:rsid w:val="00873504"/>
    <w:rsid w:val="00873733"/>
    <w:rsid w:val="00873966"/>
    <w:rsid w:val="00873A03"/>
    <w:rsid w:val="00873B46"/>
    <w:rsid w:val="00873C3B"/>
    <w:rsid w:val="00873D4F"/>
    <w:rsid w:val="00873E30"/>
    <w:rsid w:val="00874291"/>
    <w:rsid w:val="008743B3"/>
    <w:rsid w:val="008748B9"/>
    <w:rsid w:val="00874C22"/>
    <w:rsid w:val="00874CC2"/>
    <w:rsid w:val="00874E24"/>
    <w:rsid w:val="00874EA0"/>
    <w:rsid w:val="0087523B"/>
    <w:rsid w:val="0087528A"/>
    <w:rsid w:val="00875980"/>
    <w:rsid w:val="00875C3C"/>
    <w:rsid w:val="00875D1D"/>
    <w:rsid w:val="00876289"/>
    <w:rsid w:val="008763FD"/>
    <w:rsid w:val="0087650B"/>
    <w:rsid w:val="0087653D"/>
    <w:rsid w:val="00876541"/>
    <w:rsid w:val="008766DA"/>
    <w:rsid w:val="00876773"/>
    <w:rsid w:val="00876A42"/>
    <w:rsid w:val="00876A5B"/>
    <w:rsid w:val="00876A85"/>
    <w:rsid w:val="00876AAD"/>
    <w:rsid w:val="00876C7D"/>
    <w:rsid w:val="00877304"/>
    <w:rsid w:val="00877691"/>
    <w:rsid w:val="0087781D"/>
    <w:rsid w:val="008778C7"/>
    <w:rsid w:val="00877934"/>
    <w:rsid w:val="00877971"/>
    <w:rsid w:val="0087799C"/>
    <w:rsid w:val="00877A25"/>
    <w:rsid w:val="00877A76"/>
    <w:rsid w:val="00877B44"/>
    <w:rsid w:val="00877E63"/>
    <w:rsid w:val="008801DC"/>
    <w:rsid w:val="00880227"/>
    <w:rsid w:val="00880245"/>
    <w:rsid w:val="0088026B"/>
    <w:rsid w:val="008804E1"/>
    <w:rsid w:val="00880636"/>
    <w:rsid w:val="008808AC"/>
    <w:rsid w:val="00880926"/>
    <w:rsid w:val="00880E09"/>
    <w:rsid w:val="00880FDA"/>
    <w:rsid w:val="00881191"/>
    <w:rsid w:val="00881388"/>
    <w:rsid w:val="008814BA"/>
    <w:rsid w:val="008815BB"/>
    <w:rsid w:val="008816D3"/>
    <w:rsid w:val="008817DB"/>
    <w:rsid w:val="00881CD5"/>
    <w:rsid w:val="00881D36"/>
    <w:rsid w:val="00881EF9"/>
    <w:rsid w:val="00881F44"/>
    <w:rsid w:val="0088223E"/>
    <w:rsid w:val="0088235B"/>
    <w:rsid w:val="0088258A"/>
    <w:rsid w:val="00882686"/>
    <w:rsid w:val="0088288B"/>
    <w:rsid w:val="008829FF"/>
    <w:rsid w:val="00882AF0"/>
    <w:rsid w:val="00882B32"/>
    <w:rsid w:val="00882EDD"/>
    <w:rsid w:val="00882F7F"/>
    <w:rsid w:val="008830FB"/>
    <w:rsid w:val="00883336"/>
    <w:rsid w:val="00883B04"/>
    <w:rsid w:val="00883CA6"/>
    <w:rsid w:val="00883CD4"/>
    <w:rsid w:val="00884073"/>
    <w:rsid w:val="008844B6"/>
    <w:rsid w:val="0088454E"/>
    <w:rsid w:val="0088463C"/>
    <w:rsid w:val="008846A6"/>
    <w:rsid w:val="00884931"/>
    <w:rsid w:val="00884973"/>
    <w:rsid w:val="00884AF4"/>
    <w:rsid w:val="00884B53"/>
    <w:rsid w:val="00884D97"/>
    <w:rsid w:val="00885243"/>
    <w:rsid w:val="0088536E"/>
    <w:rsid w:val="00885740"/>
    <w:rsid w:val="00885823"/>
    <w:rsid w:val="00885864"/>
    <w:rsid w:val="008858FD"/>
    <w:rsid w:val="00885909"/>
    <w:rsid w:val="008859F5"/>
    <w:rsid w:val="00885B9E"/>
    <w:rsid w:val="00885D59"/>
    <w:rsid w:val="00885DEE"/>
    <w:rsid w:val="00886067"/>
    <w:rsid w:val="008860AE"/>
    <w:rsid w:val="008862EA"/>
    <w:rsid w:val="00886332"/>
    <w:rsid w:val="00886732"/>
    <w:rsid w:val="008868C8"/>
    <w:rsid w:val="00886DE2"/>
    <w:rsid w:val="00886EDC"/>
    <w:rsid w:val="00887877"/>
    <w:rsid w:val="00887B3B"/>
    <w:rsid w:val="00887C14"/>
    <w:rsid w:val="00887CDE"/>
    <w:rsid w:val="00887ED3"/>
    <w:rsid w:val="00890118"/>
    <w:rsid w:val="00890275"/>
    <w:rsid w:val="008903F9"/>
    <w:rsid w:val="00890834"/>
    <w:rsid w:val="00890AD7"/>
    <w:rsid w:val="00890B95"/>
    <w:rsid w:val="00890E49"/>
    <w:rsid w:val="00890ECC"/>
    <w:rsid w:val="00891362"/>
    <w:rsid w:val="008913DD"/>
    <w:rsid w:val="0089151A"/>
    <w:rsid w:val="008915A4"/>
    <w:rsid w:val="00891650"/>
    <w:rsid w:val="008918B3"/>
    <w:rsid w:val="00891E5D"/>
    <w:rsid w:val="00891FD6"/>
    <w:rsid w:val="008923B1"/>
    <w:rsid w:val="008923D2"/>
    <w:rsid w:val="008923FA"/>
    <w:rsid w:val="00892650"/>
    <w:rsid w:val="00892687"/>
    <w:rsid w:val="008926F2"/>
    <w:rsid w:val="00892760"/>
    <w:rsid w:val="0089278E"/>
    <w:rsid w:val="008928AE"/>
    <w:rsid w:val="008928E6"/>
    <w:rsid w:val="00892AE7"/>
    <w:rsid w:val="00892F4C"/>
    <w:rsid w:val="00892FE3"/>
    <w:rsid w:val="008932AD"/>
    <w:rsid w:val="008934F7"/>
    <w:rsid w:val="008935AB"/>
    <w:rsid w:val="008936D6"/>
    <w:rsid w:val="00893727"/>
    <w:rsid w:val="008937D3"/>
    <w:rsid w:val="00893821"/>
    <w:rsid w:val="00893AA6"/>
    <w:rsid w:val="00893D24"/>
    <w:rsid w:val="00893D4B"/>
    <w:rsid w:val="00893DA6"/>
    <w:rsid w:val="00893F28"/>
    <w:rsid w:val="008941F7"/>
    <w:rsid w:val="00894231"/>
    <w:rsid w:val="008942AB"/>
    <w:rsid w:val="00894574"/>
    <w:rsid w:val="0089458F"/>
    <w:rsid w:val="00894640"/>
    <w:rsid w:val="0089465E"/>
    <w:rsid w:val="008949B9"/>
    <w:rsid w:val="00894D97"/>
    <w:rsid w:val="00895173"/>
    <w:rsid w:val="008951B9"/>
    <w:rsid w:val="008951CA"/>
    <w:rsid w:val="0089524B"/>
    <w:rsid w:val="008952EB"/>
    <w:rsid w:val="008953DC"/>
    <w:rsid w:val="00895454"/>
    <w:rsid w:val="008954FA"/>
    <w:rsid w:val="008956E4"/>
    <w:rsid w:val="00895BBB"/>
    <w:rsid w:val="00895EE7"/>
    <w:rsid w:val="0089640D"/>
    <w:rsid w:val="0089651F"/>
    <w:rsid w:val="00896649"/>
    <w:rsid w:val="008969D7"/>
    <w:rsid w:val="008969D9"/>
    <w:rsid w:val="008969F9"/>
    <w:rsid w:val="00896A09"/>
    <w:rsid w:val="00896A81"/>
    <w:rsid w:val="00896AB2"/>
    <w:rsid w:val="00896B5A"/>
    <w:rsid w:val="00896C09"/>
    <w:rsid w:val="00896D6E"/>
    <w:rsid w:val="00896D8B"/>
    <w:rsid w:val="00896F15"/>
    <w:rsid w:val="00896F80"/>
    <w:rsid w:val="0089712E"/>
    <w:rsid w:val="0089765F"/>
    <w:rsid w:val="0089768B"/>
    <w:rsid w:val="0089768E"/>
    <w:rsid w:val="00897936"/>
    <w:rsid w:val="00897A27"/>
    <w:rsid w:val="00897BC4"/>
    <w:rsid w:val="00897C79"/>
    <w:rsid w:val="00897CF9"/>
    <w:rsid w:val="008A0122"/>
    <w:rsid w:val="008A0155"/>
    <w:rsid w:val="008A02C1"/>
    <w:rsid w:val="008A070C"/>
    <w:rsid w:val="008A09EC"/>
    <w:rsid w:val="008A0A43"/>
    <w:rsid w:val="008A0C82"/>
    <w:rsid w:val="008A0D14"/>
    <w:rsid w:val="008A1055"/>
    <w:rsid w:val="008A10CA"/>
    <w:rsid w:val="008A116A"/>
    <w:rsid w:val="008A11B8"/>
    <w:rsid w:val="008A12C4"/>
    <w:rsid w:val="008A1720"/>
    <w:rsid w:val="008A1C3B"/>
    <w:rsid w:val="008A1CFE"/>
    <w:rsid w:val="008A1E2B"/>
    <w:rsid w:val="008A1E49"/>
    <w:rsid w:val="008A1FC1"/>
    <w:rsid w:val="008A2004"/>
    <w:rsid w:val="008A20A6"/>
    <w:rsid w:val="008A2263"/>
    <w:rsid w:val="008A255A"/>
    <w:rsid w:val="008A26D9"/>
    <w:rsid w:val="008A28D9"/>
    <w:rsid w:val="008A29B9"/>
    <w:rsid w:val="008A2B11"/>
    <w:rsid w:val="008A2D05"/>
    <w:rsid w:val="008A2E53"/>
    <w:rsid w:val="008A2F24"/>
    <w:rsid w:val="008A30E5"/>
    <w:rsid w:val="008A30F7"/>
    <w:rsid w:val="008A32EF"/>
    <w:rsid w:val="008A386E"/>
    <w:rsid w:val="008A3962"/>
    <w:rsid w:val="008A3AA8"/>
    <w:rsid w:val="008A3D57"/>
    <w:rsid w:val="008A3E79"/>
    <w:rsid w:val="008A3EE3"/>
    <w:rsid w:val="008A3EEA"/>
    <w:rsid w:val="008A4200"/>
    <w:rsid w:val="008A423A"/>
    <w:rsid w:val="008A429B"/>
    <w:rsid w:val="008A42F5"/>
    <w:rsid w:val="008A461E"/>
    <w:rsid w:val="008A4721"/>
    <w:rsid w:val="008A4777"/>
    <w:rsid w:val="008A4964"/>
    <w:rsid w:val="008A496D"/>
    <w:rsid w:val="008A4D18"/>
    <w:rsid w:val="008A4E7B"/>
    <w:rsid w:val="008A5054"/>
    <w:rsid w:val="008A5336"/>
    <w:rsid w:val="008A53F0"/>
    <w:rsid w:val="008A549F"/>
    <w:rsid w:val="008A559B"/>
    <w:rsid w:val="008A5A83"/>
    <w:rsid w:val="008A5AC9"/>
    <w:rsid w:val="008A5D7C"/>
    <w:rsid w:val="008A5E23"/>
    <w:rsid w:val="008A5F31"/>
    <w:rsid w:val="008A6112"/>
    <w:rsid w:val="008A62AA"/>
    <w:rsid w:val="008A6321"/>
    <w:rsid w:val="008A667A"/>
    <w:rsid w:val="008A684B"/>
    <w:rsid w:val="008A68EB"/>
    <w:rsid w:val="008A6AD7"/>
    <w:rsid w:val="008A6F1A"/>
    <w:rsid w:val="008A702F"/>
    <w:rsid w:val="008A71DC"/>
    <w:rsid w:val="008A7215"/>
    <w:rsid w:val="008A751E"/>
    <w:rsid w:val="008A7575"/>
    <w:rsid w:val="008A7577"/>
    <w:rsid w:val="008A7922"/>
    <w:rsid w:val="008A7AD3"/>
    <w:rsid w:val="008A7B58"/>
    <w:rsid w:val="008A7BD6"/>
    <w:rsid w:val="008A7BEE"/>
    <w:rsid w:val="008A7C70"/>
    <w:rsid w:val="008A7DAA"/>
    <w:rsid w:val="008B016F"/>
    <w:rsid w:val="008B01EB"/>
    <w:rsid w:val="008B02A1"/>
    <w:rsid w:val="008B0360"/>
    <w:rsid w:val="008B0598"/>
    <w:rsid w:val="008B0717"/>
    <w:rsid w:val="008B0908"/>
    <w:rsid w:val="008B0BB8"/>
    <w:rsid w:val="008B0E91"/>
    <w:rsid w:val="008B1219"/>
    <w:rsid w:val="008B12A1"/>
    <w:rsid w:val="008B1379"/>
    <w:rsid w:val="008B13AB"/>
    <w:rsid w:val="008B13D7"/>
    <w:rsid w:val="008B13FB"/>
    <w:rsid w:val="008B14C4"/>
    <w:rsid w:val="008B14DE"/>
    <w:rsid w:val="008B16BD"/>
    <w:rsid w:val="008B1B17"/>
    <w:rsid w:val="008B1B21"/>
    <w:rsid w:val="008B1CD6"/>
    <w:rsid w:val="008B1DD2"/>
    <w:rsid w:val="008B1E04"/>
    <w:rsid w:val="008B20B9"/>
    <w:rsid w:val="008B210D"/>
    <w:rsid w:val="008B2140"/>
    <w:rsid w:val="008B223D"/>
    <w:rsid w:val="008B22DA"/>
    <w:rsid w:val="008B2518"/>
    <w:rsid w:val="008B2787"/>
    <w:rsid w:val="008B2AEE"/>
    <w:rsid w:val="008B2B59"/>
    <w:rsid w:val="008B2B8C"/>
    <w:rsid w:val="008B2EDA"/>
    <w:rsid w:val="008B3005"/>
    <w:rsid w:val="008B3028"/>
    <w:rsid w:val="008B30B9"/>
    <w:rsid w:val="008B30C5"/>
    <w:rsid w:val="008B365D"/>
    <w:rsid w:val="008B37B8"/>
    <w:rsid w:val="008B3F87"/>
    <w:rsid w:val="008B418B"/>
    <w:rsid w:val="008B429C"/>
    <w:rsid w:val="008B42A7"/>
    <w:rsid w:val="008B42F8"/>
    <w:rsid w:val="008B4A50"/>
    <w:rsid w:val="008B4BC4"/>
    <w:rsid w:val="008B4C1C"/>
    <w:rsid w:val="008B4D72"/>
    <w:rsid w:val="008B4F09"/>
    <w:rsid w:val="008B52FA"/>
    <w:rsid w:val="008B53AA"/>
    <w:rsid w:val="008B53BD"/>
    <w:rsid w:val="008B56F1"/>
    <w:rsid w:val="008B57E5"/>
    <w:rsid w:val="008B587B"/>
    <w:rsid w:val="008B59E9"/>
    <w:rsid w:val="008B5A9B"/>
    <w:rsid w:val="008B5BE3"/>
    <w:rsid w:val="008B5E0E"/>
    <w:rsid w:val="008B5EC6"/>
    <w:rsid w:val="008B60B0"/>
    <w:rsid w:val="008B6316"/>
    <w:rsid w:val="008B655B"/>
    <w:rsid w:val="008B67C7"/>
    <w:rsid w:val="008B688C"/>
    <w:rsid w:val="008B69A8"/>
    <w:rsid w:val="008B6C43"/>
    <w:rsid w:val="008B6D17"/>
    <w:rsid w:val="008B6FA7"/>
    <w:rsid w:val="008B705B"/>
    <w:rsid w:val="008B70C3"/>
    <w:rsid w:val="008B7209"/>
    <w:rsid w:val="008B72E4"/>
    <w:rsid w:val="008B737E"/>
    <w:rsid w:val="008B75E5"/>
    <w:rsid w:val="008B777A"/>
    <w:rsid w:val="008B7DD5"/>
    <w:rsid w:val="008B7DDB"/>
    <w:rsid w:val="008B7E9E"/>
    <w:rsid w:val="008C0290"/>
    <w:rsid w:val="008C03E3"/>
    <w:rsid w:val="008C0657"/>
    <w:rsid w:val="008C0768"/>
    <w:rsid w:val="008C08D4"/>
    <w:rsid w:val="008C09E8"/>
    <w:rsid w:val="008C0B6D"/>
    <w:rsid w:val="008C0C29"/>
    <w:rsid w:val="008C0D48"/>
    <w:rsid w:val="008C0D90"/>
    <w:rsid w:val="008C0F07"/>
    <w:rsid w:val="008C10DF"/>
    <w:rsid w:val="008C116E"/>
    <w:rsid w:val="008C14F4"/>
    <w:rsid w:val="008C14FC"/>
    <w:rsid w:val="008C1A1F"/>
    <w:rsid w:val="008C1C0C"/>
    <w:rsid w:val="008C1EA0"/>
    <w:rsid w:val="008C207D"/>
    <w:rsid w:val="008C2687"/>
    <w:rsid w:val="008C27F4"/>
    <w:rsid w:val="008C2867"/>
    <w:rsid w:val="008C29A9"/>
    <w:rsid w:val="008C2D77"/>
    <w:rsid w:val="008C2F2F"/>
    <w:rsid w:val="008C2FFB"/>
    <w:rsid w:val="008C323E"/>
    <w:rsid w:val="008C32C0"/>
    <w:rsid w:val="008C34D8"/>
    <w:rsid w:val="008C3647"/>
    <w:rsid w:val="008C36C3"/>
    <w:rsid w:val="008C3A3E"/>
    <w:rsid w:val="008C3D01"/>
    <w:rsid w:val="008C41EB"/>
    <w:rsid w:val="008C42B1"/>
    <w:rsid w:val="008C4339"/>
    <w:rsid w:val="008C451A"/>
    <w:rsid w:val="008C45FF"/>
    <w:rsid w:val="008C4759"/>
    <w:rsid w:val="008C48DF"/>
    <w:rsid w:val="008C4936"/>
    <w:rsid w:val="008C4AA4"/>
    <w:rsid w:val="008C4B86"/>
    <w:rsid w:val="008C4BC0"/>
    <w:rsid w:val="008C4BFC"/>
    <w:rsid w:val="008C4D0E"/>
    <w:rsid w:val="008C4D59"/>
    <w:rsid w:val="008C5177"/>
    <w:rsid w:val="008C51E6"/>
    <w:rsid w:val="008C556C"/>
    <w:rsid w:val="008C5770"/>
    <w:rsid w:val="008C5BA5"/>
    <w:rsid w:val="008C5EBD"/>
    <w:rsid w:val="008C63A6"/>
    <w:rsid w:val="008C64F0"/>
    <w:rsid w:val="008C6510"/>
    <w:rsid w:val="008C6542"/>
    <w:rsid w:val="008C6560"/>
    <w:rsid w:val="008C65F3"/>
    <w:rsid w:val="008C6617"/>
    <w:rsid w:val="008C66EA"/>
    <w:rsid w:val="008C680E"/>
    <w:rsid w:val="008C68AE"/>
    <w:rsid w:val="008C6968"/>
    <w:rsid w:val="008C6CFF"/>
    <w:rsid w:val="008C6D8A"/>
    <w:rsid w:val="008C6DA7"/>
    <w:rsid w:val="008C6E39"/>
    <w:rsid w:val="008C71C9"/>
    <w:rsid w:val="008C72C7"/>
    <w:rsid w:val="008C7559"/>
    <w:rsid w:val="008C761F"/>
    <w:rsid w:val="008C78C4"/>
    <w:rsid w:val="008C7AF8"/>
    <w:rsid w:val="008C7BB9"/>
    <w:rsid w:val="008C7C2D"/>
    <w:rsid w:val="008D0032"/>
    <w:rsid w:val="008D029C"/>
    <w:rsid w:val="008D0380"/>
    <w:rsid w:val="008D0390"/>
    <w:rsid w:val="008D0603"/>
    <w:rsid w:val="008D074D"/>
    <w:rsid w:val="008D0840"/>
    <w:rsid w:val="008D0953"/>
    <w:rsid w:val="008D0A48"/>
    <w:rsid w:val="008D0A56"/>
    <w:rsid w:val="008D0B0A"/>
    <w:rsid w:val="008D0BC5"/>
    <w:rsid w:val="008D0EDD"/>
    <w:rsid w:val="008D0F14"/>
    <w:rsid w:val="008D0FDB"/>
    <w:rsid w:val="008D1107"/>
    <w:rsid w:val="008D11C9"/>
    <w:rsid w:val="008D13CD"/>
    <w:rsid w:val="008D1978"/>
    <w:rsid w:val="008D1994"/>
    <w:rsid w:val="008D19F0"/>
    <w:rsid w:val="008D1B8C"/>
    <w:rsid w:val="008D1C86"/>
    <w:rsid w:val="008D21E1"/>
    <w:rsid w:val="008D2495"/>
    <w:rsid w:val="008D24EB"/>
    <w:rsid w:val="008D255D"/>
    <w:rsid w:val="008D27E7"/>
    <w:rsid w:val="008D2A14"/>
    <w:rsid w:val="008D2A32"/>
    <w:rsid w:val="008D2C24"/>
    <w:rsid w:val="008D2E7E"/>
    <w:rsid w:val="008D2F44"/>
    <w:rsid w:val="008D2FC1"/>
    <w:rsid w:val="008D30D5"/>
    <w:rsid w:val="008D316E"/>
    <w:rsid w:val="008D3306"/>
    <w:rsid w:val="008D3413"/>
    <w:rsid w:val="008D34A1"/>
    <w:rsid w:val="008D3561"/>
    <w:rsid w:val="008D3B67"/>
    <w:rsid w:val="008D3C7B"/>
    <w:rsid w:val="008D410D"/>
    <w:rsid w:val="008D411D"/>
    <w:rsid w:val="008D4201"/>
    <w:rsid w:val="008D444D"/>
    <w:rsid w:val="008D45FF"/>
    <w:rsid w:val="008D47B7"/>
    <w:rsid w:val="008D480D"/>
    <w:rsid w:val="008D4948"/>
    <w:rsid w:val="008D4A3A"/>
    <w:rsid w:val="008D4A5C"/>
    <w:rsid w:val="008D4CF6"/>
    <w:rsid w:val="008D4E37"/>
    <w:rsid w:val="008D4E9C"/>
    <w:rsid w:val="008D4F08"/>
    <w:rsid w:val="008D5015"/>
    <w:rsid w:val="008D5016"/>
    <w:rsid w:val="008D506B"/>
    <w:rsid w:val="008D51A9"/>
    <w:rsid w:val="008D5392"/>
    <w:rsid w:val="008D5450"/>
    <w:rsid w:val="008D54DF"/>
    <w:rsid w:val="008D5564"/>
    <w:rsid w:val="008D57D6"/>
    <w:rsid w:val="008D5AA1"/>
    <w:rsid w:val="008D5BA6"/>
    <w:rsid w:val="008D5C16"/>
    <w:rsid w:val="008D5E68"/>
    <w:rsid w:val="008D5EC5"/>
    <w:rsid w:val="008D602A"/>
    <w:rsid w:val="008D6053"/>
    <w:rsid w:val="008D60F5"/>
    <w:rsid w:val="008D61A9"/>
    <w:rsid w:val="008D64CE"/>
    <w:rsid w:val="008D651C"/>
    <w:rsid w:val="008D666F"/>
    <w:rsid w:val="008D68FD"/>
    <w:rsid w:val="008D6A7F"/>
    <w:rsid w:val="008D6B19"/>
    <w:rsid w:val="008D6D8E"/>
    <w:rsid w:val="008D735B"/>
    <w:rsid w:val="008D7509"/>
    <w:rsid w:val="008D75B3"/>
    <w:rsid w:val="008D790D"/>
    <w:rsid w:val="008D7A55"/>
    <w:rsid w:val="008D7A87"/>
    <w:rsid w:val="008D7AE7"/>
    <w:rsid w:val="008D7C21"/>
    <w:rsid w:val="008E0173"/>
    <w:rsid w:val="008E038B"/>
    <w:rsid w:val="008E0A49"/>
    <w:rsid w:val="008E0B8F"/>
    <w:rsid w:val="008E0E6D"/>
    <w:rsid w:val="008E0EA4"/>
    <w:rsid w:val="008E0FE0"/>
    <w:rsid w:val="008E0FF4"/>
    <w:rsid w:val="008E116A"/>
    <w:rsid w:val="008E121C"/>
    <w:rsid w:val="008E1455"/>
    <w:rsid w:val="008E15AC"/>
    <w:rsid w:val="008E16C7"/>
    <w:rsid w:val="008E1732"/>
    <w:rsid w:val="008E1A3C"/>
    <w:rsid w:val="008E222B"/>
    <w:rsid w:val="008E2317"/>
    <w:rsid w:val="008E231D"/>
    <w:rsid w:val="008E24E7"/>
    <w:rsid w:val="008E2578"/>
    <w:rsid w:val="008E2AB0"/>
    <w:rsid w:val="008E2BF0"/>
    <w:rsid w:val="008E2C72"/>
    <w:rsid w:val="008E2FD6"/>
    <w:rsid w:val="008E33BA"/>
    <w:rsid w:val="008E347C"/>
    <w:rsid w:val="008E34C8"/>
    <w:rsid w:val="008E3501"/>
    <w:rsid w:val="008E37B7"/>
    <w:rsid w:val="008E3846"/>
    <w:rsid w:val="008E3896"/>
    <w:rsid w:val="008E3F7B"/>
    <w:rsid w:val="008E4151"/>
    <w:rsid w:val="008E4181"/>
    <w:rsid w:val="008E470C"/>
    <w:rsid w:val="008E4AE2"/>
    <w:rsid w:val="008E4D85"/>
    <w:rsid w:val="008E4E7D"/>
    <w:rsid w:val="008E51C9"/>
    <w:rsid w:val="008E536A"/>
    <w:rsid w:val="008E5476"/>
    <w:rsid w:val="008E56F0"/>
    <w:rsid w:val="008E592F"/>
    <w:rsid w:val="008E59D1"/>
    <w:rsid w:val="008E5A79"/>
    <w:rsid w:val="008E5C12"/>
    <w:rsid w:val="008E5D2F"/>
    <w:rsid w:val="008E5D8B"/>
    <w:rsid w:val="008E5D91"/>
    <w:rsid w:val="008E5DA7"/>
    <w:rsid w:val="008E5DD6"/>
    <w:rsid w:val="008E5DEB"/>
    <w:rsid w:val="008E5DFD"/>
    <w:rsid w:val="008E5E6A"/>
    <w:rsid w:val="008E5EF3"/>
    <w:rsid w:val="008E5F69"/>
    <w:rsid w:val="008E605F"/>
    <w:rsid w:val="008E617C"/>
    <w:rsid w:val="008E69D1"/>
    <w:rsid w:val="008E6A3C"/>
    <w:rsid w:val="008E6B17"/>
    <w:rsid w:val="008E6B83"/>
    <w:rsid w:val="008E6C9E"/>
    <w:rsid w:val="008E6E02"/>
    <w:rsid w:val="008E6EAD"/>
    <w:rsid w:val="008E7012"/>
    <w:rsid w:val="008E710B"/>
    <w:rsid w:val="008E72F2"/>
    <w:rsid w:val="008E74D2"/>
    <w:rsid w:val="008E7762"/>
    <w:rsid w:val="008E7812"/>
    <w:rsid w:val="008E7A12"/>
    <w:rsid w:val="008E7B06"/>
    <w:rsid w:val="008E7B14"/>
    <w:rsid w:val="008E7ECE"/>
    <w:rsid w:val="008E7FAB"/>
    <w:rsid w:val="008F095C"/>
    <w:rsid w:val="008F0A5F"/>
    <w:rsid w:val="008F0B10"/>
    <w:rsid w:val="008F0CD2"/>
    <w:rsid w:val="008F0EC8"/>
    <w:rsid w:val="008F0EF8"/>
    <w:rsid w:val="008F10A7"/>
    <w:rsid w:val="008F125F"/>
    <w:rsid w:val="008F166B"/>
    <w:rsid w:val="008F17D9"/>
    <w:rsid w:val="008F1B2F"/>
    <w:rsid w:val="008F1BA5"/>
    <w:rsid w:val="008F1CDB"/>
    <w:rsid w:val="008F1D9A"/>
    <w:rsid w:val="008F208E"/>
    <w:rsid w:val="008F20AF"/>
    <w:rsid w:val="008F20BB"/>
    <w:rsid w:val="008F2517"/>
    <w:rsid w:val="008F25F1"/>
    <w:rsid w:val="008F27A8"/>
    <w:rsid w:val="008F27F6"/>
    <w:rsid w:val="008F292F"/>
    <w:rsid w:val="008F2D34"/>
    <w:rsid w:val="008F2D93"/>
    <w:rsid w:val="008F2F14"/>
    <w:rsid w:val="008F3575"/>
    <w:rsid w:val="008F3638"/>
    <w:rsid w:val="008F365B"/>
    <w:rsid w:val="008F36B0"/>
    <w:rsid w:val="008F3774"/>
    <w:rsid w:val="008F377C"/>
    <w:rsid w:val="008F3B3F"/>
    <w:rsid w:val="008F3D9F"/>
    <w:rsid w:val="008F4043"/>
    <w:rsid w:val="008F404D"/>
    <w:rsid w:val="008F406C"/>
    <w:rsid w:val="008F4352"/>
    <w:rsid w:val="008F4441"/>
    <w:rsid w:val="008F458A"/>
    <w:rsid w:val="008F4707"/>
    <w:rsid w:val="008F4A18"/>
    <w:rsid w:val="008F4ADC"/>
    <w:rsid w:val="008F4D0D"/>
    <w:rsid w:val="008F4F9A"/>
    <w:rsid w:val="008F501B"/>
    <w:rsid w:val="008F50F3"/>
    <w:rsid w:val="008F5104"/>
    <w:rsid w:val="008F5485"/>
    <w:rsid w:val="008F5E9B"/>
    <w:rsid w:val="008F5FEF"/>
    <w:rsid w:val="008F6097"/>
    <w:rsid w:val="008F611B"/>
    <w:rsid w:val="008F623C"/>
    <w:rsid w:val="008F623E"/>
    <w:rsid w:val="008F6394"/>
    <w:rsid w:val="008F63E3"/>
    <w:rsid w:val="008F648E"/>
    <w:rsid w:val="008F672B"/>
    <w:rsid w:val="008F6837"/>
    <w:rsid w:val="008F6966"/>
    <w:rsid w:val="008F6A41"/>
    <w:rsid w:val="008F6BD3"/>
    <w:rsid w:val="008F6F31"/>
    <w:rsid w:val="008F72F2"/>
    <w:rsid w:val="008F7329"/>
    <w:rsid w:val="008F737C"/>
    <w:rsid w:val="008F74DF"/>
    <w:rsid w:val="008F7670"/>
    <w:rsid w:val="008F768C"/>
    <w:rsid w:val="008F777D"/>
    <w:rsid w:val="008F7866"/>
    <w:rsid w:val="008F79E5"/>
    <w:rsid w:val="008F7B9E"/>
    <w:rsid w:val="008F7D15"/>
    <w:rsid w:val="008F7D95"/>
    <w:rsid w:val="008F7F8D"/>
    <w:rsid w:val="00900440"/>
    <w:rsid w:val="00900722"/>
    <w:rsid w:val="00900D55"/>
    <w:rsid w:val="00901216"/>
    <w:rsid w:val="009012CF"/>
    <w:rsid w:val="0090157B"/>
    <w:rsid w:val="009015A5"/>
    <w:rsid w:val="009015C2"/>
    <w:rsid w:val="00901669"/>
    <w:rsid w:val="00901AA5"/>
    <w:rsid w:val="00901E61"/>
    <w:rsid w:val="0090274C"/>
    <w:rsid w:val="00902998"/>
    <w:rsid w:val="009029A8"/>
    <w:rsid w:val="00902CB8"/>
    <w:rsid w:val="00902D78"/>
    <w:rsid w:val="00902E91"/>
    <w:rsid w:val="00902EB2"/>
    <w:rsid w:val="009032AD"/>
    <w:rsid w:val="00903301"/>
    <w:rsid w:val="00903476"/>
    <w:rsid w:val="009034C6"/>
    <w:rsid w:val="00903569"/>
    <w:rsid w:val="00903AE0"/>
    <w:rsid w:val="00903C8A"/>
    <w:rsid w:val="00903FFA"/>
    <w:rsid w:val="009042BC"/>
    <w:rsid w:val="00904457"/>
    <w:rsid w:val="009044AD"/>
    <w:rsid w:val="00904711"/>
    <w:rsid w:val="00904834"/>
    <w:rsid w:val="00904892"/>
    <w:rsid w:val="009048DA"/>
    <w:rsid w:val="009049A3"/>
    <w:rsid w:val="00904BAA"/>
    <w:rsid w:val="00904BF2"/>
    <w:rsid w:val="00904C92"/>
    <w:rsid w:val="00904CDC"/>
    <w:rsid w:val="00904EE7"/>
    <w:rsid w:val="00904F13"/>
    <w:rsid w:val="009050BB"/>
    <w:rsid w:val="0090543C"/>
    <w:rsid w:val="009056A9"/>
    <w:rsid w:val="00905938"/>
    <w:rsid w:val="009059BE"/>
    <w:rsid w:val="009059C6"/>
    <w:rsid w:val="00905DE1"/>
    <w:rsid w:val="00905E89"/>
    <w:rsid w:val="00906077"/>
    <w:rsid w:val="0090627D"/>
    <w:rsid w:val="00906536"/>
    <w:rsid w:val="0090653B"/>
    <w:rsid w:val="009065C1"/>
    <w:rsid w:val="00906644"/>
    <w:rsid w:val="009068F3"/>
    <w:rsid w:val="00906AA3"/>
    <w:rsid w:val="00906ACF"/>
    <w:rsid w:val="00906C02"/>
    <w:rsid w:val="00906CCA"/>
    <w:rsid w:val="00906D6A"/>
    <w:rsid w:val="00906F74"/>
    <w:rsid w:val="009070EA"/>
    <w:rsid w:val="00907171"/>
    <w:rsid w:val="00907172"/>
    <w:rsid w:val="00907199"/>
    <w:rsid w:val="009071BE"/>
    <w:rsid w:val="00907470"/>
    <w:rsid w:val="0090763C"/>
    <w:rsid w:val="00907729"/>
    <w:rsid w:val="00907788"/>
    <w:rsid w:val="00907B13"/>
    <w:rsid w:val="00907B26"/>
    <w:rsid w:val="00907F14"/>
    <w:rsid w:val="00907F24"/>
    <w:rsid w:val="00907FED"/>
    <w:rsid w:val="0091000F"/>
    <w:rsid w:val="00910567"/>
    <w:rsid w:val="009107CE"/>
    <w:rsid w:val="00910A97"/>
    <w:rsid w:val="00910AB7"/>
    <w:rsid w:val="00910BD8"/>
    <w:rsid w:val="00910CD4"/>
    <w:rsid w:val="00910D7A"/>
    <w:rsid w:val="00910DA6"/>
    <w:rsid w:val="00910E98"/>
    <w:rsid w:val="00910FF7"/>
    <w:rsid w:val="00911036"/>
    <w:rsid w:val="0091106E"/>
    <w:rsid w:val="009110E1"/>
    <w:rsid w:val="009113D2"/>
    <w:rsid w:val="00911418"/>
    <w:rsid w:val="009116C1"/>
    <w:rsid w:val="009118E6"/>
    <w:rsid w:val="00911A0E"/>
    <w:rsid w:val="00911AFE"/>
    <w:rsid w:val="00911DF2"/>
    <w:rsid w:val="00911E67"/>
    <w:rsid w:val="00912043"/>
    <w:rsid w:val="009123C5"/>
    <w:rsid w:val="009123CF"/>
    <w:rsid w:val="00912539"/>
    <w:rsid w:val="00912587"/>
    <w:rsid w:val="009125F4"/>
    <w:rsid w:val="009127BA"/>
    <w:rsid w:val="009128FA"/>
    <w:rsid w:val="00912970"/>
    <w:rsid w:val="00912A80"/>
    <w:rsid w:val="00912AA4"/>
    <w:rsid w:val="00912B3E"/>
    <w:rsid w:val="00913059"/>
    <w:rsid w:val="00913330"/>
    <w:rsid w:val="009134C2"/>
    <w:rsid w:val="00913715"/>
    <w:rsid w:val="00913AE8"/>
    <w:rsid w:val="00913B54"/>
    <w:rsid w:val="00913D36"/>
    <w:rsid w:val="00913E9A"/>
    <w:rsid w:val="009140A4"/>
    <w:rsid w:val="00914407"/>
    <w:rsid w:val="00914462"/>
    <w:rsid w:val="009148C3"/>
    <w:rsid w:val="0091494A"/>
    <w:rsid w:val="00914A07"/>
    <w:rsid w:val="00914A6E"/>
    <w:rsid w:val="00914B2A"/>
    <w:rsid w:val="00914B35"/>
    <w:rsid w:val="009150F3"/>
    <w:rsid w:val="009151A1"/>
    <w:rsid w:val="009155AB"/>
    <w:rsid w:val="009155BE"/>
    <w:rsid w:val="00915656"/>
    <w:rsid w:val="00915862"/>
    <w:rsid w:val="00915BF4"/>
    <w:rsid w:val="009164CD"/>
    <w:rsid w:val="00916633"/>
    <w:rsid w:val="009169BF"/>
    <w:rsid w:val="00916A12"/>
    <w:rsid w:val="00916A5E"/>
    <w:rsid w:val="00916C77"/>
    <w:rsid w:val="00916E18"/>
    <w:rsid w:val="009172BC"/>
    <w:rsid w:val="009172C7"/>
    <w:rsid w:val="00917581"/>
    <w:rsid w:val="0091760E"/>
    <w:rsid w:val="00917769"/>
    <w:rsid w:val="0091788B"/>
    <w:rsid w:val="00917AEC"/>
    <w:rsid w:val="00917B53"/>
    <w:rsid w:val="00917D90"/>
    <w:rsid w:val="00917D94"/>
    <w:rsid w:val="00920094"/>
    <w:rsid w:val="0092046C"/>
    <w:rsid w:val="0092087F"/>
    <w:rsid w:val="00920A04"/>
    <w:rsid w:val="00920A58"/>
    <w:rsid w:val="00920B88"/>
    <w:rsid w:val="00920D6E"/>
    <w:rsid w:val="00920ECE"/>
    <w:rsid w:val="00921415"/>
    <w:rsid w:val="0092173E"/>
    <w:rsid w:val="009217C9"/>
    <w:rsid w:val="0092186F"/>
    <w:rsid w:val="009218FE"/>
    <w:rsid w:val="00921C5A"/>
    <w:rsid w:val="00921D53"/>
    <w:rsid w:val="00921F55"/>
    <w:rsid w:val="00921FB1"/>
    <w:rsid w:val="009221ED"/>
    <w:rsid w:val="0092229B"/>
    <w:rsid w:val="00922612"/>
    <w:rsid w:val="009227A6"/>
    <w:rsid w:val="00922E26"/>
    <w:rsid w:val="00922F12"/>
    <w:rsid w:val="00923046"/>
    <w:rsid w:val="009234F2"/>
    <w:rsid w:val="009235F6"/>
    <w:rsid w:val="0092369C"/>
    <w:rsid w:val="00923713"/>
    <w:rsid w:val="009239E4"/>
    <w:rsid w:val="00923A00"/>
    <w:rsid w:val="00923B46"/>
    <w:rsid w:val="00923D32"/>
    <w:rsid w:val="00923DBC"/>
    <w:rsid w:val="00923ECC"/>
    <w:rsid w:val="00923ED2"/>
    <w:rsid w:val="00923F14"/>
    <w:rsid w:val="009241B9"/>
    <w:rsid w:val="00924514"/>
    <w:rsid w:val="0092479D"/>
    <w:rsid w:val="00924870"/>
    <w:rsid w:val="00924BBE"/>
    <w:rsid w:val="00924C1B"/>
    <w:rsid w:val="00924E6D"/>
    <w:rsid w:val="00924EAE"/>
    <w:rsid w:val="00924EE2"/>
    <w:rsid w:val="00925761"/>
    <w:rsid w:val="009258AC"/>
    <w:rsid w:val="009258CB"/>
    <w:rsid w:val="00925BD9"/>
    <w:rsid w:val="00925D9F"/>
    <w:rsid w:val="00925E30"/>
    <w:rsid w:val="00925F9C"/>
    <w:rsid w:val="0092607D"/>
    <w:rsid w:val="009261F4"/>
    <w:rsid w:val="00926209"/>
    <w:rsid w:val="00926396"/>
    <w:rsid w:val="009263ED"/>
    <w:rsid w:val="00926417"/>
    <w:rsid w:val="009266DB"/>
    <w:rsid w:val="00926752"/>
    <w:rsid w:val="009267ED"/>
    <w:rsid w:val="00926C49"/>
    <w:rsid w:val="00926E2D"/>
    <w:rsid w:val="00926E4B"/>
    <w:rsid w:val="00926FCF"/>
    <w:rsid w:val="009270F0"/>
    <w:rsid w:val="0092720E"/>
    <w:rsid w:val="009272FF"/>
    <w:rsid w:val="00927443"/>
    <w:rsid w:val="00927508"/>
    <w:rsid w:val="009278A4"/>
    <w:rsid w:val="009278AC"/>
    <w:rsid w:val="00927ABC"/>
    <w:rsid w:val="00927B5F"/>
    <w:rsid w:val="00927ECE"/>
    <w:rsid w:val="009301C5"/>
    <w:rsid w:val="00930279"/>
    <w:rsid w:val="0093037E"/>
    <w:rsid w:val="009303CE"/>
    <w:rsid w:val="00930403"/>
    <w:rsid w:val="00930528"/>
    <w:rsid w:val="009308DA"/>
    <w:rsid w:val="00930C4B"/>
    <w:rsid w:val="00930CA2"/>
    <w:rsid w:val="00930FBE"/>
    <w:rsid w:val="0093123D"/>
    <w:rsid w:val="009312C9"/>
    <w:rsid w:val="009312F3"/>
    <w:rsid w:val="0093153D"/>
    <w:rsid w:val="00931592"/>
    <w:rsid w:val="009316B1"/>
    <w:rsid w:val="009319BF"/>
    <w:rsid w:val="00931BFD"/>
    <w:rsid w:val="00931D15"/>
    <w:rsid w:val="00932010"/>
    <w:rsid w:val="00932236"/>
    <w:rsid w:val="009322E1"/>
    <w:rsid w:val="00932511"/>
    <w:rsid w:val="0093266A"/>
    <w:rsid w:val="00932708"/>
    <w:rsid w:val="009330B6"/>
    <w:rsid w:val="009330D6"/>
    <w:rsid w:val="00933182"/>
    <w:rsid w:val="0093318D"/>
    <w:rsid w:val="0093322B"/>
    <w:rsid w:val="00933266"/>
    <w:rsid w:val="009332D0"/>
    <w:rsid w:val="0093333A"/>
    <w:rsid w:val="00933510"/>
    <w:rsid w:val="0093359A"/>
    <w:rsid w:val="00933864"/>
    <w:rsid w:val="009338CF"/>
    <w:rsid w:val="009339E7"/>
    <w:rsid w:val="00933B37"/>
    <w:rsid w:val="00933BE9"/>
    <w:rsid w:val="00933EC1"/>
    <w:rsid w:val="00933FB1"/>
    <w:rsid w:val="00934073"/>
    <w:rsid w:val="009341BA"/>
    <w:rsid w:val="0093420E"/>
    <w:rsid w:val="009342B3"/>
    <w:rsid w:val="009344C8"/>
    <w:rsid w:val="00934504"/>
    <w:rsid w:val="0093495C"/>
    <w:rsid w:val="009349E6"/>
    <w:rsid w:val="00934B25"/>
    <w:rsid w:val="00934BC8"/>
    <w:rsid w:val="00934C50"/>
    <w:rsid w:val="0093519D"/>
    <w:rsid w:val="009351A2"/>
    <w:rsid w:val="009351B0"/>
    <w:rsid w:val="009353BC"/>
    <w:rsid w:val="009354ED"/>
    <w:rsid w:val="00935659"/>
    <w:rsid w:val="009357B8"/>
    <w:rsid w:val="00935BC0"/>
    <w:rsid w:val="00935CDA"/>
    <w:rsid w:val="00935D9A"/>
    <w:rsid w:val="00935EDF"/>
    <w:rsid w:val="009360EC"/>
    <w:rsid w:val="00936127"/>
    <w:rsid w:val="009363FE"/>
    <w:rsid w:val="00936506"/>
    <w:rsid w:val="00936659"/>
    <w:rsid w:val="00936701"/>
    <w:rsid w:val="009367A7"/>
    <w:rsid w:val="00936D86"/>
    <w:rsid w:val="00936F3E"/>
    <w:rsid w:val="00937219"/>
    <w:rsid w:val="009373BA"/>
    <w:rsid w:val="0093740D"/>
    <w:rsid w:val="00937441"/>
    <w:rsid w:val="00937574"/>
    <w:rsid w:val="00937C0E"/>
    <w:rsid w:val="00937C32"/>
    <w:rsid w:val="00937CF8"/>
    <w:rsid w:val="00937DBB"/>
    <w:rsid w:val="00937F55"/>
    <w:rsid w:val="00937FB6"/>
    <w:rsid w:val="009400DA"/>
    <w:rsid w:val="009400DC"/>
    <w:rsid w:val="009400F1"/>
    <w:rsid w:val="00940146"/>
    <w:rsid w:val="0094018F"/>
    <w:rsid w:val="00940344"/>
    <w:rsid w:val="0094044F"/>
    <w:rsid w:val="00940842"/>
    <w:rsid w:val="0094094F"/>
    <w:rsid w:val="00940B09"/>
    <w:rsid w:val="00940DB8"/>
    <w:rsid w:val="00940E56"/>
    <w:rsid w:val="00941025"/>
    <w:rsid w:val="00941144"/>
    <w:rsid w:val="009412B5"/>
    <w:rsid w:val="0094130C"/>
    <w:rsid w:val="0094136E"/>
    <w:rsid w:val="0094137C"/>
    <w:rsid w:val="00941490"/>
    <w:rsid w:val="009414FA"/>
    <w:rsid w:val="009415BD"/>
    <w:rsid w:val="00941656"/>
    <w:rsid w:val="009416EB"/>
    <w:rsid w:val="00941768"/>
    <w:rsid w:val="0094180E"/>
    <w:rsid w:val="009419A0"/>
    <w:rsid w:val="009419B9"/>
    <w:rsid w:val="0094209F"/>
    <w:rsid w:val="00942470"/>
    <w:rsid w:val="00942608"/>
    <w:rsid w:val="009426B1"/>
    <w:rsid w:val="009426BB"/>
    <w:rsid w:val="00942979"/>
    <w:rsid w:val="0094299B"/>
    <w:rsid w:val="00942AE5"/>
    <w:rsid w:val="00942C98"/>
    <w:rsid w:val="00942DE4"/>
    <w:rsid w:val="00942F92"/>
    <w:rsid w:val="009430F9"/>
    <w:rsid w:val="009432CC"/>
    <w:rsid w:val="00943760"/>
    <w:rsid w:val="009437D8"/>
    <w:rsid w:val="00943868"/>
    <w:rsid w:val="009439A7"/>
    <w:rsid w:val="00943A35"/>
    <w:rsid w:val="00943A9E"/>
    <w:rsid w:val="00943DC9"/>
    <w:rsid w:val="00943F63"/>
    <w:rsid w:val="00943FDD"/>
    <w:rsid w:val="009440E2"/>
    <w:rsid w:val="00944104"/>
    <w:rsid w:val="0094449B"/>
    <w:rsid w:val="009444DC"/>
    <w:rsid w:val="00944764"/>
    <w:rsid w:val="00944850"/>
    <w:rsid w:val="00944C28"/>
    <w:rsid w:val="0094502F"/>
    <w:rsid w:val="00945112"/>
    <w:rsid w:val="00945259"/>
    <w:rsid w:val="009452F8"/>
    <w:rsid w:val="009455F3"/>
    <w:rsid w:val="0094567B"/>
    <w:rsid w:val="009456DB"/>
    <w:rsid w:val="00945919"/>
    <w:rsid w:val="009459D9"/>
    <w:rsid w:val="009459E1"/>
    <w:rsid w:val="00945A40"/>
    <w:rsid w:val="00945C26"/>
    <w:rsid w:val="00945E4B"/>
    <w:rsid w:val="00946273"/>
    <w:rsid w:val="009462DB"/>
    <w:rsid w:val="00946733"/>
    <w:rsid w:val="009469E3"/>
    <w:rsid w:val="00946A40"/>
    <w:rsid w:val="00946C1A"/>
    <w:rsid w:val="00946D97"/>
    <w:rsid w:val="00946E35"/>
    <w:rsid w:val="00946EBA"/>
    <w:rsid w:val="00946ECD"/>
    <w:rsid w:val="00947233"/>
    <w:rsid w:val="009477A6"/>
    <w:rsid w:val="00947844"/>
    <w:rsid w:val="00947AE7"/>
    <w:rsid w:val="009500BF"/>
    <w:rsid w:val="00950238"/>
    <w:rsid w:val="009503C2"/>
    <w:rsid w:val="0095043E"/>
    <w:rsid w:val="00950583"/>
    <w:rsid w:val="00950855"/>
    <w:rsid w:val="00950CFC"/>
    <w:rsid w:val="00950D49"/>
    <w:rsid w:val="00950DFE"/>
    <w:rsid w:val="009512C2"/>
    <w:rsid w:val="009514FA"/>
    <w:rsid w:val="0095170B"/>
    <w:rsid w:val="009518D2"/>
    <w:rsid w:val="00951A4B"/>
    <w:rsid w:val="00951E37"/>
    <w:rsid w:val="00951FF2"/>
    <w:rsid w:val="0095224E"/>
    <w:rsid w:val="00952316"/>
    <w:rsid w:val="0095239D"/>
    <w:rsid w:val="009523DD"/>
    <w:rsid w:val="00952523"/>
    <w:rsid w:val="00952624"/>
    <w:rsid w:val="00952763"/>
    <w:rsid w:val="00952C0F"/>
    <w:rsid w:val="00952E06"/>
    <w:rsid w:val="00952E42"/>
    <w:rsid w:val="00952ECE"/>
    <w:rsid w:val="00952F5D"/>
    <w:rsid w:val="00953042"/>
    <w:rsid w:val="009530A6"/>
    <w:rsid w:val="009530DB"/>
    <w:rsid w:val="009530ED"/>
    <w:rsid w:val="00953135"/>
    <w:rsid w:val="00953150"/>
    <w:rsid w:val="00953455"/>
    <w:rsid w:val="0095351C"/>
    <w:rsid w:val="00953635"/>
    <w:rsid w:val="0095363E"/>
    <w:rsid w:val="00953676"/>
    <w:rsid w:val="00953A9A"/>
    <w:rsid w:val="00953CEE"/>
    <w:rsid w:val="0095425F"/>
    <w:rsid w:val="0095429C"/>
    <w:rsid w:val="0095443B"/>
    <w:rsid w:val="00954651"/>
    <w:rsid w:val="0095496D"/>
    <w:rsid w:val="00954A2D"/>
    <w:rsid w:val="00954D72"/>
    <w:rsid w:val="00954D91"/>
    <w:rsid w:val="00954E14"/>
    <w:rsid w:val="00955065"/>
    <w:rsid w:val="009553A8"/>
    <w:rsid w:val="009553CF"/>
    <w:rsid w:val="00955481"/>
    <w:rsid w:val="009554D4"/>
    <w:rsid w:val="00955701"/>
    <w:rsid w:val="00955876"/>
    <w:rsid w:val="00955B81"/>
    <w:rsid w:val="00955F22"/>
    <w:rsid w:val="00955F46"/>
    <w:rsid w:val="0095615D"/>
    <w:rsid w:val="009561B7"/>
    <w:rsid w:val="009561F7"/>
    <w:rsid w:val="009564A2"/>
    <w:rsid w:val="009564DC"/>
    <w:rsid w:val="0095697A"/>
    <w:rsid w:val="00956FE7"/>
    <w:rsid w:val="0095711F"/>
    <w:rsid w:val="009572E5"/>
    <w:rsid w:val="00957A1E"/>
    <w:rsid w:val="00957BE9"/>
    <w:rsid w:val="00960272"/>
    <w:rsid w:val="00960563"/>
    <w:rsid w:val="0096081F"/>
    <w:rsid w:val="00960C59"/>
    <w:rsid w:val="00960D66"/>
    <w:rsid w:val="00960F4C"/>
    <w:rsid w:val="0096107A"/>
    <w:rsid w:val="00961145"/>
    <w:rsid w:val="0096154E"/>
    <w:rsid w:val="00961719"/>
    <w:rsid w:val="0096174D"/>
    <w:rsid w:val="00961819"/>
    <w:rsid w:val="00961967"/>
    <w:rsid w:val="00961A6A"/>
    <w:rsid w:val="00961B21"/>
    <w:rsid w:val="00961F2F"/>
    <w:rsid w:val="0096200C"/>
    <w:rsid w:val="0096231A"/>
    <w:rsid w:val="0096238C"/>
    <w:rsid w:val="0096284A"/>
    <w:rsid w:val="00962939"/>
    <w:rsid w:val="009629BC"/>
    <w:rsid w:val="00962B87"/>
    <w:rsid w:val="00962C5D"/>
    <w:rsid w:val="00962E62"/>
    <w:rsid w:val="00962EB3"/>
    <w:rsid w:val="00962FE9"/>
    <w:rsid w:val="00963175"/>
    <w:rsid w:val="00963209"/>
    <w:rsid w:val="009639D8"/>
    <w:rsid w:val="00963F13"/>
    <w:rsid w:val="00963F51"/>
    <w:rsid w:val="0096407E"/>
    <w:rsid w:val="009640D5"/>
    <w:rsid w:val="00964300"/>
    <w:rsid w:val="00964313"/>
    <w:rsid w:val="00964492"/>
    <w:rsid w:val="00964541"/>
    <w:rsid w:val="00964845"/>
    <w:rsid w:val="009649D1"/>
    <w:rsid w:val="00964B50"/>
    <w:rsid w:val="00964B9F"/>
    <w:rsid w:val="00964C33"/>
    <w:rsid w:val="00964D74"/>
    <w:rsid w:val="00964DAC"/>
    <w:rsid w:val="00965025"/>
    <w:rsid w:val="00965097"/>
    <w:rsid w:val="009652A8"/>
    <w:rsid w:val="00965599"/>
    <w:rsid w:val="00965669"/>
    <w:rsid w:val="009658F9"/>
    <w:rsid w:val="00965AB9"/>
    <w:rsid w:val="00965BEC"/>
    <w:rsid w:val="00965C19"/>
    <w:rsid w:val="00965CF3"/>
    <w:rsid w:val="00965DBE"/>
    <w:rsid w:val="00965DF1"/>
    <w:rsid w:val="00966095"/>
    <w:rsid w:val="009660A6"/>
    <w:rsid w:val="00966394"/>
    <w:rsid w:val="009664CE"/>
    <w:rsid w:val="00966933"/>
    <w:rsid w:val="009669C8"/>
    <w:rsid w:val="00966C0F"/>
    <w:rsid w:val="00966E84"/>
    <w:rsid w:val="00966FCC"/>
    <w:rsid w:val="00967018"/>
    <w:rsid w:val="00967398"/>
    <w:rsid w:val="009677D4"/>
    <w:rsid w:val="00967ABC"/>
    <w:rsid w:val="00967B9C"/>
    <w:rsid w:val="00967DEB"/>
    <w:rsid w:val="00967EED"/>
    <w:rsid w:val="00967F93"/>
    <w:rsid w:val="009702B5"/>
    <w:rsid w:val="009703CE"/>
    <w:rsid w:val="009705EE"/>
    <w:rsid w:val="00970879"/>
    <w:rsid w:val="00970A30"/>
    <w:rsid w:val="00970C9B"/>
    <w:rsid w:val="00970D28"/>
    <w:rsid w:val="00970ED2"/>
    <w:rsid w:val="009710E1"/>
    <w:rsid w:val="00971146"/>
    <w:rsid w:val="009711C7"/>
    <w:rsid w:val="0097122D"/>
    <w:rsid w:val="00971531"/>
    <w:rsid w:val="0097192E"/>
    <w:rsid w:val="00971943"/>
    <w:rsid w:val="00971A0F"/>
    <w:rsid w:val="00971ECD"/>
    <w:rsid w:val="00972425"/>
    <w:rsid w:val="00972492"/>
    <w:rsid w:val="009724FF"/>
    <w:rsid w:val="0097255C"/>
    <w:rsid w:val="009725A3"/>
    <w:rsid w:val="00972611"/>
    <w:rsid w:val="009726A4"/>
    <w:rsid w:val="00972807"/>
    <w:rsid w:val="0097283F"/>
    <w:rsid w:val="0097287B"/>
    <w:rsid w:val="00972904"/>
    <w:rsid w:val="009729A2"/>
    <w:rsid w:val="00972BE8"/>
    <w:rsid w:val="00972EA4"/>
    <w:rsid w:val="00972EBD"/>
    <w:rsid w:val="00972FA6"/>
    <w:rsid w:val="00973132"/>
    <w:rsid w:val="00973150"/>
    <w:rsid w:val="00973156"/>
    <w:rsid w:val="009731B4"/>
    <w:rsid w:val="00973240"/>
    <w:rsid w:val="00973410"/>
    <w:rsid w:val="0097367A"/>
    <w:rsid w:val="00973851"/>
    <w:rsid w:val="00973B00"/>
    <w:rsid w:val="00973C48"/>
    <w:rsid w:val="00973C9D"/>
    <w:rsid w:val="00973D81"/>
    <w:rsid w:val="00973E62"/>
    <w:rsid w:val="00974052"/>
    <w:rsid w:val="0097418F"/>
    <w:rsid w:val="009741BC"/>
    <w:rsid w:val="009742DC"/>
    <w:rsid w:val="00974327"/>
    <w:rsid w:val="00974534"/>
    <w:rsid w:val="0097464F"/>
    <w:rsid w:val="009746D4"/>
    <w:rsid w:val="00974750"/>
    <w:rsid w:val="00974D36"/>
    <w:rsid w:val="00974D44"/>
    <w:rsid w:val="00974D46"/>
    <w:rsid w:val="00974DA1"/>
    <w:rsid w:val="00974DDE"/>
    <w:rsid w:val="009753E1"/>
    <w:rsid w:val="0097547B"/>
    <w:rsid w:val="009755FD"/>
    <w:rsid w:val="00975626"/>
    <w:rsid w:val="009757A6"/>
    <w:rsid w:val="0097580A"/>
    <w:rsid w:val="00975AA7"/>
    <w:rsid w:val="00975FF3"/>
    <w:rsid w:val="0097628A"/>
    <w:rsid w:val="00976383"/>
    <w:rsid w:val="00976466"/>
    <w:rsid w:val="0097646A"/>
    <w:rsid w:val="009765E9"/>
    <w:rsid w:val="0097666E"/>
    <w:rsid w:val="0097673D"/>
    <w:rsid w:val="00976D3A"/>
    <w:rsid w:val="00976D3C"/>
    <w:rsid w:val="00976E6E"/>
    <w:rsid w:val="00976ECE"/>
    <w:rsid w:val="00976EE3"/>
    <w:rsid w:val="009770F5"/>
    <w:rsid w:val="00977113"/>
    <w:rsid w:val="009774C5"/>
    <w:rsid w:val="00977604"/>
    <w:rsid w:val="009777D4"/>
    <w:rsid w:val="00977927"/>
    <w:rsid w:val="00977C87"/>
    <w:rsid w:val="00977C94"/>
    <w:rsid w:val="00977DB2"/>
    <w:rsid w:val="00977DF9"/>
    <w:rsid w:val="00980089"/>
    <w:rsid w:val="009800D7"/>
    <w:rsid w:val="0098011F"/>
    <w:rsid w:val="009805A2"/>
    <w:rsid w:val="0098067A"/>
    <w:rsid w:val="009806A9"/>
    <w:rsid w:val="0098076D"/>
    <w:rsid w:val="00980956"/>
    <w:rsid w:val="00980C16"/>
    <w:rsid w:val="00980EAB"/>
    <w:rsid w:val="00980FAC"/>
    <w:rsid w:val="009811FB"/>
    <w:rsid w:val="0098135C"/>
    <w:rsid w:val="009813C3"/>
    <w:rsid w:val="00981471"/>
    <w:rsid w:val="0098156A"/>
    <w:rsid w:val="00981597"/>
    <w:rsid w:val="00981609"/>
    <w:rsid w:val="0098162A"/>
    <w:rsid w:val="00981AA2"/>
    <w:rsid w:val="00981D8E"/>
    <w:rsid w:val="00982149"/>
    <w:rsid w:val="00982292"/>
    <w:rsid w:val="00982A3B"/>
    <w:rsid w:val="00982B74"/>
    <w:rsid w:val="00982BA9"/>
    <w:rsid w:val="00982C01"/>
    <w:rsid w:val="00982FAE"/>
    <w:rsid w:val="00983408"/>
    <w:rsid w:val="00983427"/>
    <w:rsid w:val="00983616"/>
    <w:rsid w:val="009837CE"/>
    <w:rsid w:val="00983A6C"/>
    <w:rsid w:val="00983B29"/>
    <w:rsid w:val="00983B2C"/>
    <w:rsid w:val="00983B37"/>
    <w:rsid w:val="00983C6C"/>
    <w:rsid w:val="00984139"/>
    <w:rsid w:val="0098441B"/>
    <w:rsid w:val="00984721"/>
    <w:rsid w:val="0098477E"/>
    <w:rsid w:val="00984784"/>
    <w:rsid w:val="00984854"/>
    <w:rsid w:val="00984A39"/>
    <w:rsid w:val="00984AB6"/>
    <w:rsid w:val="00984ACF"/>
    <w:rsid w:val="00984BFD"/>
    <w:rsid w:val="00984FF0"/>
    <w:rsid w:val="0098526F"/>
    <w:rsid w:val="00985273"/>
    <w:rsid w:val="009853AF"/>
    <w:rsid w:val="0098567B"/>
    <w:rsid w:val="009859A9"/>
    <w:rsid w:val="009859E8"/>
    <w:rsid w:val="00985A4E"/>
    <w:rsid w:val="00985CCC"/>
    <w:rsid w:val="00985D57"/>
    <w:rsid w:val="00985D9D"/>
    <w:rsid w:val="0098619A"/>
    <w:rsid w:val="009861E8"/>
    <w:rsid w:val="0098640B"/>
    <w:rsid w:val="00986435"/>
    <w:rsid w:val="0098650E"/>
    <w:rsid w:val="009865D0"/>
    <w:rsid w:val="009867F2"/>
    <w:rsid w:val="00986A90"/>
    <w:rsid w:val="00986AFF"/>
    <w:rsid w:val="00986D77"/>
    <w:rsid w:val="00986E5D"/>
    <w:rsid w:val="0098700D"/>
    <w:rsid w:val="0098704A"/>
    <w:rsid w:val="009870E2"/>
    <w:rsid w:val="009871F4"/>
    <w:rsid w:val="00987239"/>
    <w:rsid w:val="00987370"/>
    <w:rsid w:val="0098748C"/>
    <w:rsid w:val="009877DB"/>
    <w:rsid w:val="00987D1E"/>
    <w:rsid w:val="00987EA8"/>
    <w:rsid w:val="00987FE3"/>
    <w:rsid w:val="0099019A"/>
    <w:rsid w:val="00990225"/>
    <w:rsid w:val="009902BB"/>
    <w:rsid w:val="0099046E"/>
    <w:rsid w:val="0099054C"/>
    <w:rsid w:val="0099056E"/>
    <w:rsid w:val="00990626"/>
    <w:rsid w:val="00990881"/>
    <w:rsid w:val="009908F9"/>
    <w:rsid w:val="0099090D"/>
    <w:rsid w:val="0099099E"/>
    <w:rsid w:val="00990A5C"/>
    <w:rsid w:val="00990B35"/>
    <w:rsid w:val="00990CF3"/>
    <w:rsid w:val="00990DDB"/>
    <w:rsid w:val="0099113B"/>
    <w:rsid w:val="009911BA"/>
    <w:rsid w:val="009911E1"/>
    <w:rsid w:val="009912FD"/>
    <w:rsid w:val="00991516"/>
    <w:rsid w:val="00991723"/>
    <w:rsid w:val="009917BE"/>
    <w:rsid w:val="00991AE7"/>
    <w:rsid w:val="00991BAC"/>
    <w:rsid w:val="00991CC2"/>
    <w:rsid w:val="00991DB2"/>
    <w:rsid w:val="00991E87"/>
    <w:rsid w:val="00991FF7"/>
    <w:rsid w:val="009920D8"/>
    <w:rsid w:val="009921A7"/>
    <w:rsid w:val="00992201"/>
    <w:rsid w:val="00992442"/>
    <w:rsid w:val="0099244F"/>
    <w:rsid w:val="00992525"/>
    <w:rsid w:val="009926A3"/>
    <w:rsid w:val="009926B9"/>
    <w:rsid w:val="009927ED"/>
    <w:rsid w:val="0099281D"/>
    <w:rsid w:val="009929BB"/>
    <w:rsid w:val="00992B90"/>
    <w:rsid w:val="00992C7A"/>
    <w:rsid w:val="00992F02"/>
    <w:rsid w:val="00993389"/>
    <w:rsid w:val="00993970"/>
    <w:rsid w:val="00993AB6"/>
    <w:rsid w:val="00993C19"/>
    <w:rsid w:val="00993C3B"/>
    <w:rsid w:val="00993FBA"/>
    <w:rsid w:val="0099400A"/>
    <w:rsid w:val="00994030"/>
    <w:rsid w:val="00994208"/>
    <w:rsid w:val="00994217"/>
    <w:rsid w:val="00994488"/>
    <w:rsid w:val="00994636"/>
    <w:rsid w:val="0099474A"/>
    <w:rsid w:val="00994916"/>
    <w:rsid w:val="00994A83"/>
    <w:rsid w:val="00994B6B"/>
    <w:rsid w:val="00994BED"/>
    <w:rsid w:val="00994C98"/>
    <w:rsid w:val="00994CA3"/>
    <w:rsid w:val="00994CAC"/>
    <w:rsid w:val="00994D39"/>
    <w:rsid w:val="00994DDF"/>
    <w:rsid w:val="00994EC3"/>
    <w:rsid w:val="00995015"/>
    <w:rsid w:val="009951E3"/>
    <w:rsid w:val="0099520C"/>
    <w:rsid w:val="0099525E"/>
    <w:rsid w:val="0099525F"/>
    <w:rsid w:val="00995528"/>
    <w:rsid w:val="009956F5"/>
    <w:rsid w:val="009958A8"/>
    <w:rsid w:val="00995BDF"/>
    <w:rsid w:val="00995DBE"/>
    <w:rsid w:val="00995E76"/>
    <w:rsid w:val="00995F75"/>
    <w:rsid w:val="00995F90"/>
    <w:rsid w:val="009960AD"/>
    <w:rsid w:val="009960E5"/>
    <w:rsid w:val="009962E9"/>
    <w:rsid w:val="00996379"/>
    <w:rsid w:val="00996389"/>
    <w:rsid w:val="009964BA"/>
    <w:rsid w:val="0099672D"/>
    <w:rsid w:val="0099694C"/>
    <w:rsid w:val="00996A61"/>
    <w:rsid w:val="00996A92"/>
    <w:rsid w:val="00996DDB"/>
    <w:rsid w:val="00996DFE"/>
    <w:rsid w:val="0099706C"/>
    <w:rsid w:val="00997103"/>
    <w:rsid w:val="009971E7"/>
    <w:rsid w:val="009974FA"/>
    <w:rsid w:val="00997706"/>
    <w:rsid w:val="009977FB"/>
    <w:rsid w:val="009978D4"/>
    <w:rsid w:val="00997982"/>
    <w:rsid w:val="00997A86"/>
    <w:rsid w:val="00997AA2"/>
    <w:rsid w:val="00997E2B"/>
    <w:rsid w:val="00997F80"/>
    <w:rsid w:val="009A01EC"/>
    <w:rsid w:val="009A038F"/>
    <w:rsid w:val="009A0730"/>
    <w:rsid w:val="009A073A"/>
    <w:rsid w:val="009A0795"/>
    <w:rsid w:val="009A0BAF"/>
    <w:rsid w:val="009A0C09"/>
    <w:rsid w:val="009A0C91"/>
    <w:rsid w:val="009A0CB7"/>
    <w:rsid w:val="009A0EE3"/>
    <w:rsid w:val="009A10E9"/>
    <w:rsid w:val="009A15EB"/>
    <w:rsid w:val="009A1830"/>
    <w:rsid w:val="009A1889"/>
    <w:rsid w:val="009A18B6"/>
    <w:rsid w:val="009A1B03"/>
    <w:rsid w:val="009A1CBA"/>
    <w:rsid w:val="009A1F4F"/>
    <w:rsid w:val="009A1FF4"/>
    <w:rsid w:val="009A2049"/>
    <w:rsid w:val="009A2177"/>
    <w:rsid w:val="009A2274"/>
    <w:rsid w:val="009A233A"/>
    <w:rsid w:val="009A23F5"/>
    <w:rsid w:val="009A25C9"/>
    <w:rsid w:val="009A2746"/>
    <w:rsid w:val="009A27CC"/>
    <w:rsid w:val="009A2814"/>
    <w:rsid w:val="009A2816"/>
    <w:rsid w:val="009A291A"/>
    <w:rsid w:val="009A29B6"/>
    <w:rsid w:val="009A2AFB"/>
    <w:rsid w:val="009A2B31"/>
    <w:rsid w:val="009A2BE2"/>
    <w:rsid w:val="009A2C34"/>
    <w:rsid w:val="009A2C49"/>
    <w:rsid w:val="009A2C96"/>
    <w:rsid w:val="009A2EDE"/>
    <w:rsid w:val="009A2F64"/>
    <w:rsid w:val="009A32DB"/>
    <w:rsid w:val="009A3820"/>
    <w:rsid w:val="009A38B4"/>
    <w:rsid w:val="009A38BF"/>
    <w:rsid w:val="009A390C"/>
    <w:rsid w:val="009A3959"/>
    <w:rsid w:val="009A3A36"/>
    <w:rsid w:val="009A3A50"/>
    <w:rsid w:val="009A3A69"/>
    <w:rsid w:val="009A3CE7"/>
    <w:rsid w:val="009A3D20"/>
    <w:rsid w:val="009A3DEE"/>
    <w:rsid w:val="009A3E04"/>
    <w:rsid w:val="009A4158"/>
    <w:rsid w:val="009A418B"/>
    <w:rsid w:val="009A41AD"/>
    <w:rsid w:val="009A4212"/>
    <w:rsid w:val="009A42D8"/>
    <w:rsid w:val="009A438F"/>
    <w:rsid w:val="009A453C"/>
    <w:rsid w:val="009A46ED"/>
    <w:rsid w:val="009A4B77"/>
    <w:rsid w:val="009A4CD9"/>
    <w:rsid w:val="009A4EF6"/>
    <w:rsid w:val="009A5522"/>
    <w:rsid w:val="009A555A"/>
    <w:rsid w:val="009A56EA"/>
    <w:rsid w:val="009A59BE"/>
    <w:rsid w:val="009A5B5F"/>
    <w:rsid w:val="009A5D59"/>
    <w:rsid w:val="009A5EB6"/>
    <w:rsid w:val="009A5F1E"/>
    <w:rsid w:val="009A5F43"/>
    <w:rsid w:val="009A5F9B"/>
    <w:rsid w:val="009A6048"/>
    <w:rsid w:val="009A6069"/>
    <w:rsid w:val="009A6160"/>
    <w:rsid w:val="009A6247"/>
    <w:rsid w:val="009A62CD"/>
    <w:rsid w:val="009A6505"/>
    <w:rsid w:val="009A668E"/>
    <w:rsid w:val="009A6731"/>
    <w:rsid w:val="009A674D"/>
    <w:rsid w:val="009A6823"/>
    <w:rsid w:val="009A6875"/>
    <w:rsid w:val="009A696F"/>
    <w:rsid w:val="009A6A2B"/>
    <w:rsid w:val="009A6A35"/>
    <w:rsid w:val="009A6A63"/>
    <w:rsid w:val="009A6D77"/>
    <w:rsid w:val="009A6D80"/>
    <w:rsid w:val="009A6EA0"/>
    <w:rsid w:val="009A6FC0"/>
    <w:rsid w:val="009A7013"/>
    <w:rsid w:val="009A7047"/>
    <w:rsid w:val="009A72FC"/>
    <w:rsid w:val="009A7313"/>
    <w:rsid w:val="009A7453"/>
    <w:rsid w:val="009A7600"/>
    <w:rsid w:val="009A7611"/>
    <w:rsid w:val="009A76F4"/>
    <w:rsid w:val="009A7C5D"/>
    <w:rsid w:val="009A7EFD"/>
    <w:rsid w:val="009B0042"/>
    <w:rsid w:val="009B0076"/>
    <w:rsid w:val="009B00F2"/>
    <w:rsid w:val="009B015D"/>
    <w:rsid w:val="009B0230"/>
    <w:rsid w:val="009B023C"/>
    <w:rsid w:val="009B02C9"/>
    <w:rsid w:val="009B04C7"/>
    <w:rsid w:val="009B0543"/>
    <w:rsid w:val="009B05BD"/>
    <w:rsid w:val="009B06B7"/>
    <w:rsid w:val="009B06CD"/>
    <w:rsid w:val="009B0E8E"/>
    <w:rsid w:val="009B1008"/>
    <w:rsid w:val="009B117C"/>
    <w:rsid w:val="009B122E"/>
    <w:rsid w:val="009B1233"/>
    <w:rsid w:val="009B12B4"/>
    <w:rsid w:val="009B14DC"/>
    <w:rsid w:val="009B15E3"/>
    <w:rsid w:val="009B1857"/>
    <w:rsid w:val="009B1885"/>
    <w:rsid w:val="009B195C"/>
    <w:rsid w:val="009B1A62"/>
    <w:rsid w:val="009B1E11"/>
    <w:rsid w:val="009B1E2A"/>
    <w:rsid w:val="009B1E87"/>
    <w:rsid w:val="009B225B"/>
    <w:rsid w:val="009B24D8"/>
    <w:rsid w:val="009B26FC"/>
    <w:rsid w:val="009B2C93"/>
    <w:rsid w:val="009B2CDD"/>
    <w:rsid w:val="009B32F7"/>
    <w:rsid w:val="009B3334"/>
    <w:rsid w:val="009B38E2"/>
    <w:rsid w:val="009B39C5"/>
    <w:rsid w:val="009B3A5F"/>
    <w:rsid w:val="009B3CDD"/>
    <w:rsid w:val="009B3E94"/>
    <w:rsid w:val="009B3F84"/>
    <w:rsid w:val="009B4022"/>
    <w:rsid w:val="009B4136"/>
    <w:rsid w:val="009B42D6"/>
    <w:rsid w:val="009B430C"/>
    <w:rsid w:val="009B436A"/>
    <w:rsid w:val="009B46C2"/>
    <w:rsid w:val="009B4769"/>
    <w:rsid w:val="009B4A22"/>
    <w:rsid w:val="009B4C48"/>
    <w:rsid w:val="009B4EB3"/>
    <w:rsid w:val="009B5058"/>
    <w:rsid w:val="009B5191"/>
    <w:rsid w:val="009B5440"/>
    <w:rsid w:val="009B54E3"/>
    <w:rsid w:val="009B5679"/>
    <w:rsid w:val="009B56CB"/>
    <w:rsid w:val="009B59D9"/>
    <w:rsid w:val="009B5D3A"/>
    <w:rsid w:val="009B5D8F"/>
    <w:rsid w:val="009B5DA9"/>
    <w:rsid w:val="009B5DB3"/>
    <w:rsid w:val="009B5E6B"/>
    <w:rsid w:val="009B5E70"/>
    <w:rsid w:val="009B5EEB"/>
    <w:rsid w:val="009B5F10"/>
    <w:rsid w:val="009B6413"/>
    <w:rsid w:val="009B6920"/>
    <w:rsid w:val="009B69E4"/>
    <w:rsid w:val="009B6C64"/>
    <w:rsid w:val="009B6DF1"/>
    <w:rsid w:val="009B6E01"/>
    <w:rsid w:val="009B6F16"/>
    <w:rsid w:val="009B6FB8"/>
    <w:rsid w:val="009B6FF8"/>
    <w:rsid w:val="009B7054"/>
    <w:rsid w:val="009B722B"/>
    <w:rsid w:val="009B72CD"/>
    <w:rsid w:val="009B73C9"/>
    <w:rsid w:val="009B7688"/>
    <w:rsid w:val="009B77BB"/>
    <w:rsid w:val="009B783B"/>
    <w:rsid w:val="009B7B88"/>
    <w:rsid w:val="009B7C39"/>
    <w:rsid w:val="009B7E47"/>
    <w:rsid w:val="009B7F08"/>
    <w:rsid w:val="009B7FA1"/>
    <w:rsid w:val="009C00BE"/>
    <w:rsid w:val="009C0309"/>
    <w:rsid w:val="009C03D6"/>
    <w:rsid w:val="009C0506"/>
    <w:rsid w:val="009C059A"/>
    <w:rsid w:val="009C06CA"/>
    <w:rsid w:val="009C0803"/>
    <w:rsid w:val="009C08C1"/>
    <w:rsid w:val="009C0982"/>
    <w:rsid w:val="009C0A1E"/>
    <w:rsid w:val="009C0A44"/>
    <w:rsid w:val="009C0EA2"/>
    <w:rsid w:val="009C0FBF"/>
    <w:rsid w:val="009C1335"/>
    <w:rsid w:val="009C168C"/>
    <w:rsid w:val="009C1693"/>
    <w:rsid w:val="009C19A4"/>
    <w:rsid w:val="009C1AB2"/>
    <w:rsid w:val="009C1B46"/>
    <w:rsid w:val="009C1B4E"/>
    <w:rsid w:val="009C1DD6"/>
    <w:rsid w:val="009C1F9C"/>
    <w:rsid w:val="009C2071"/>
    <w:rsid w:val="009C20A2"/>
    <w:rsid w:val="009C23AB"/>
    <w:rsid w:val="009C24C9"/>
    <w:rsid w:val="009C2B45"/>
    <w:rsid w:val="009C2BD0"/>
    <w:rsid w:val="009C2FD9"/>
    <w:rsid w:val="009C2FEE"/>
    <w:rsid w:val="009C302A"/>
    <w:rsid w:val="009C3031"/>
    <w:rsid w:val="009C3593"/>
    <w:rsid w:val="009C3711"/>
    <w:rsid w:val="009C37AC"/>
    <w:rsid w:val="009C3806"/>
    <w:rsid w:val="009C3928"/>
    <w:rsid w:val="009C3E66"/>
    <w:rsid w:val="009C4072"/>
    <w:rsid w:val="009C4169"/>
    <w:rsid w:val="009C41B0"/>
    <w:rsid w:val="009C429C"/>
    <w:rsid w:val="009C47BA"/>
    <w:rsid w:val="009C47E5"/>
    <w:rsid w:val="009C47EC"/>
    <w:rsid w:val="009C48B1"/>
    <w:rsid w:val="009C497E"/>
    <w:rsid w:val="009C49D2"/>
    <w:rsid w:val="009C4B62"/>
    <w:rsid w:val="009C4C60"/>
    <w:rsid w:val="009C4FEA"/>
    <w:rsid w:val="009C5024"/>
    <w:rsid w:val="009C51DF"/>
    <w:rsid w:val="009C5202"/>
    <w:rsid w:val="009C53EE"/>
    <w:rsid w:val="009C549A"/>
    <w:rsid w:val="009C557D"/>
    <w:rsid w:val="009C58B3"/>
    <w:rsid w:val="009C5AFF"/>
    <w:rsid w:val="009C5B1D"/>
    <w:rsid w:val="009C5DC3"/>
    <w:rsid w:val="009C6606"/>
    <w:rsid w:val="009C66A0"/>
    <w:rsid w:val="009C6770"/>
    <w:rsid w:val="009C6801"/>
    <w:rsid w:val="009C6BEC"/>
    <w:rsid w:val="009C6CAB"/>
    <w:rsid w:val="009C6E58"/>
    <w:rsid w:val="009C6E9F"/>
    <w:rsid w:val="009C6F16"/>
    <w:rsid w:val="009C6F4D"/>
    <w:rsid w:val="009C7251"/>
    <w:rsid w:val="009C75F9"/>
    <w:rsid w:val="009C7600"/>
    <w:rsid w:val="009C7915"/>
    <w:rsid w:val="009C795B"/>
    <w:rsid w:val="009C79DA"/>
    <w:rsid w:val="009C7C23"/>
    <w:rsid w:val="009C7C89"/>
    <w:rsid w:val="009C7DDD"/>
    <w:rsid w:val="009C7FA2"/>
    <w:rsid w:val="009D0185"/>
    <w:rsid w:val="009D0236"/>
    <w:rsid w:val="009D02AF"/>
    <w:rsid w:val="009D0447"/>
    <w:rsid w:val="009D0510"/>
    <w:rsid w:val="009D0541"/>
    <w:rsid w:val="009D0AF1"/>
    <w:rsid w:val="009D1142"/>
    <w:rsid w:val="009D155D"/>
    <w:rsid w:val="009D165E"/>
    <w:rsid w:val="009D1741"/>
    <w:rsid w:val="009D1867"/>
    <w:rsid w:val="009D186B"/>
    <w:rsid w:val="009D1B24"/>
    <w:rsid w:val="009D1C11"/>
    <w:rsid w:val="009D1E97"/>
    <w:rsid w:val="009D2467"/>
    <w:rsid w:val="009D2625"/>
    <w:rsid w:val="009D27E4"/>
    <w:rsid w:val="009D2AE7"/>
    <w:rsid w:val="009D2B28"/>
    <w:rsid w:val="009D2B3F"/>
    <w:rsid w:val="009D2D8E"/>
    <w:rsid w:val="009D2F56"/>
    <w:rsid w:val="009D308B"/>
    <w:rsid w:val="009D3122"/>
    <w:rsid w:val="009D32CB"/>
    <w:rsid w:val="009D3330"/>
    <w:rsid w:val="009D3360"/>
    <w:rsid w:val="009D3391"/>
    <w:rsid w:val="009D394D"/>
    <w:rsid w:val="009D3A80"/>
    <w:rsid w:val="009D3AFF"/>
    <w:rsid w:val="009D3B0F"/>
    <w:rsid w:val="009D3CB4"/>
    <w:rsid w:val="009D3EEC"/>
    <w:rsid w:val="009D4181"/>
    <w:rsid w:val="009D41E6"/>
    <w:rsid w:val="009D4644"/>
    <w:rsid w:val="009D49AD"/>
    <w:rsid w:val="009D4AF7"/>
    <w:rsid w:val="009D4B58"/>
    <w:rsid w:val="009D4BF2"/>
    <w:rsid w:val="009D5058"/>
    <w:rsid w:val="009D50D6"/>
    <w:rsid w:val="009D51C2"/>
    <w:rsid w:val="009D5319"/>
    <w:rsid w:val="009D5328"/>
    <w:rsid w:val="009D5346"/>
    <w:rsid w:val="009D55D8"/>
    <w:rsid w:val="009D55FE"/>
    <w:rsid w:val="009D57E7"/>
    <w:rsid w:val="009D5827"/>
    <w:rsid w:val="009D5925"/>
    <w:rsid w:val="009D5978"/>
    <w:rsid w:val="009D5A01"/>
    <w:rsid w:val="009D5F76"/>
    <w:rsid w:val="009D5FA7"/>
    <w:rsid w:val="009D622F"/>
    <w:rsid w:val="009D638D"/>
    <w:rsid w:val="009D65B7"/>
    <w:rsid w:val="009D6E9E"/>
    <w:rsid w:val="009D6FB8"/>
    <w:rsid w:val="009D71BA"/>
    <w:rsid w:val="009D7780"/>
    <w:rsid w:val="009D79F3"/>
    <w:rsid w:val="009D7C2A"/>
    <w:rsid w:val="009D7C36"/>
    <w:rsid w:val="009D7E19"/>
    <w:rsid w:val="009E0085"/>
    <w:rsid w:val="009E00F7"/>
    <w:rsid w:val="009E0812"/>
    <w:rsid w:val="009E0896"/>
    <w:rsid w:val="009E08C9"/>
    <w:rsid w:val="009E0917"/>
    <w:rsid w:val="009E09CB"/>
    <w:rsid w:val="009E0A69"/>
    <w:rsid w:val="009E0B92"/>
    <w:rsid w:val="009E0D13"/>
    <w:rsid w:val="009E0D69"/>
    <w:rsid w:val="009E1080"/>
    <w:rsid w:val="009E1203"/>
    <w:rsid w:val="009E13C8"/>
    <w:rsid w:val="009E14D8"/>
    <w:rsid w:val="009E188D"/>
    <w:rsid w:val="009E1890"/>
    <w:rsid w:val="009E1BE7"/>
    <w:rsid w:val="009E1D44"/>
    <w:rsid w:val="009E2199"/>
    <w:rsid w:val="009E21BF"/>
    <w:rsid w:val="009E25A5"/>
    <w:rsid w:val="009E2810"/>
    <w:rsid w:val="009E28A6"/>
    <w:rsid w:val="009E2923"/>
    <w:rsid w:val="009E29BC"/>
    <w:rsid w:val="009E2A33"/>
    <w:rsid w:val="009E2AAD"/>
    <w:rsid w:val="009E2C39"/>
    <w:rsid w:val="009E2C53"/>
    <w:rsid w:val="009E2C5D"/>
    <w:rsid w:val="009E2C89"/>
    <w:rsid w:val="009E2D9A"/>
    <w:rsid w:val="009E2DE2"/>
    <w:rsid w:val="009E2E91"/>
    <w:rsid w:val="009E302F"/>
    <w:rsid w:val="009E33FE"/>
    <w:rsid w:val="009E3746"/>
    <w:rsid w:val="009E38BF"/>
    <w:rsid w:val="009E393F"/>
    <w:rsid w:val="009E3D0A"/>
    <w:rsid w:val="009E3DBB"/>
    <w:rsid w:val="009E3DD2"/>
    <w:rsid w:val="009E3EB8"/>
    <w:rsid w:val="009E40A3"/>
    <w:rsid w:val="009E40B9"/>
    <w:rsid w:val="009E4150"/>
    <w:rsid w:val="009E4194"/>
    <w:rsid w:val="009E43CC"/>
    <w:rsid w:val="009E4468"/>
    <w:rsid w:val="009E478E"/>
    <w:rsid w:val="009E5019"/>
    <w:rsid w:val="009E50AD"/>
    <w:rsid w:val="009E5349"/>
    <w:rsid w:val="009E5385"/>
    <w:rsid w:val="009E538E"/>
    <w:rsid w:val="009E53D8"/>
    <w:rsid w:val="009E554A"/>
    <w:rsid w:val="009E5840"/>
    <w:rsid w:val="009E588E"/>
    <w:rsid w:val="009E5A18"/>
    <w:rsid w:val="009E5F27"/>
    <w:rsid w:val="009E5F29"/>
    <w:rsid w:val="009E5F3F"/>
    <w:rsid w:val="009E5F94"/>
    <w:rsid w:val="009E6280"/>
    <w:rsid w:val="009E629F"/>
    <w:rsid w:val="009E6379"/>
    <w:rsid w:val="009E6514"/>
    <w:rsid w:val="009E662C"/>
    <w:rsid w:val="009E6684"/>
    <w:rsid w:val="009E67B5"/>
    <w:rsid w:val="009E695C"/>
    <w:rsid w:val="009E6CA5"/>
    <w:rsid w:val="009E6D1B"/>
    <w:rsid w:val="009E72CA"/>
    <w:rsid w:val="009E76A5"/>
    <w:rsid w:val="009E7826"/>
    <w:rsid w:val="009E7BEF"/>
    <w:rsid w:val="009E7D0D"/>
    <w:rsid w:val="009E7FB4"/>
    <w:rsid w:val="009F03F4"/>
    <w:rsid w:val="009F065D"/>
    <w:rsid w:val="009F06B6"/>
    <w:rsid w:val="009F0708"/>
    <w:rsid w:val="009F0C0D"/>
    <w:rsid w:val="009F0C26"/>
    <w:rsid w:val="009F0CCB"/>
    <w:rsid w:val="009F0EE2"/>
    <w:rsid w:val="009F1120"/>
    <w:rsid w:val="009F11EE"/>
    <w:rsid w:val="009F130C"/>
    <w:rsid w:val="009F149D"/>
    <w:rsid w:val="009F1709"/>
    <w:rsid w:val="009F1780"/>
    <w:rsid w:val="009F188C"/>
    <w:rsid w:val="009F192A"/>
    <w:rsid w:val="009F1BDF"/>
    <w:rsid w:val="009F1C91"/>
    <w:rsid w:val="009F210C"/>
    <w:rsid w:val="009F22D3"/>
    <w:rsid w:val="009F2426"/>
    <w:rsid w:val="009F254C"/>
    <w:rsid w:val="009F263E"/>
    <w:rsid w:val="009F26A8"/>
    <w:rsid w:val="009F2750"/>
    <w:rsid w:val="009F278C"/>
    <w:rsid w:val="009F2811"/>
    <w:rsid w:val="009F2871"/>
    <w:rsid w:val="009F288C"/>
    <w:rsid w:val="009F2A53"/>
    <w:rsid w:val="009F2CF6"/>
    <w:rsid w:val="009F2FB8"/>
    <w:rsid w:val="009F307F"/>
    <w:rsid w:val="009F30B1"/>
    <w:rsid w:val="009F30DF"/>
    <w:rsid w:val="009F344A"/>
    <w:rsid w:val="009F3524"/>
    <w:rsid w:val="009F3842"/>
    <w:rsid w:val="009F3940"/>
    <w:rsid w:val="009F39F7"/>
    <w:rsid w:val="009F3AD6"/>
    <w:rsid w:val="009F3C3E"/>
    <w:rsid w:val="009F3DFF"/>
    <w:rsid w:val="009F3EAA"/>
    <w:rsid w:val="009F3F07"/>
    <w:rsid w:val="009F3FC3"/>
    <w:rsid w:val="009F40C4"/>
    <w:rsid w:val="009F42B2"/>
    <w:rsid w:val="009F448A"/>
    <w:rsid w:val="009F4556"/>
    <w:rsid w:val="009F4B43"/>
    <w:rsid w:val="009F4E10"/>
    <w:rsid w:val="009F516D"/>
    <w:rsid w:val="009F54AD"/>
    <w:rsid w:val="009F5703"/>
    <w:rsid w:val="009F5711"/>
    <w:rsid w:val="009F59A3"/>
    <w:rsid w:val="009F59CD"/>
    <w:rsid w:val="009F5EEA"/>
    <w:rsid w:val="009F6358"/>
    <w:rsid w:val="009F63B9"/>
    <w:rsid w:val="009F6403"/>
    <w:rsid w:val="009F6620"/>
    <w:rsid w:val="009F6660"/>
    <w:rsid w:val="009F6A3D"/>
    <w:rsid w:val="009F6DF3"/>
    <w:rsid w:val="009F724F"/>
    <w:rsid w:val="009F76BA"/>
    <w:rsid w:val="009F780B"/>
    <w:rsid w:val="009F7899"/>
    <w:rsid w:val="009F7A18"/>
    <w:rsid w:val="009F7A84"/>
    <w:rsid w:val="009F7B30"/>
    <w:rsid w:val="009F7BA0"/>
    <w:rsid w:val="009F7BC7"/>
    <w:rsid w:val="009F7D82"/>
    <w:rsid w:val="00A00056"/>
    <w:rsid w:val="00A00110"/>
    <w:rsid w:val="00A0018B"/>
    <w:rsid w:val="00A001B4"/>
    <w:rsid w:val="00A0020F"/>
    <w:rsid w:val="00A004FD"/>
    <w:rsid w:val="00A00665"/>
    <w:rsid w:val="00A0074B"/>
    <w:rsid w:val="00A00A81"/>
    <w:rsid w:val="00A00A9D"/>
    <w:rsid w:val="00A00BA9"/>
    <w:rsid w:val="00A00C56"/>
    <w:rsid w:val="00A00DEB"/>
    <w:rsid w:val="00A00E87"/>
    <w:rsid w:val="00A00EEA"/>
    <w:rsid w:val="00A00F46"/>
    <w:rsid w:val="00A01080"/>
    <w:rsid w:val="00A01201"/>
    <w:rsid w:val="00A012D2"/>
    <w:rsid w:val="00A0131B"/>
    <w:rsid w:val="00A01350"/>
    <w:rsid w:val="00A013B7"/>
    <w:rsid w:val="00A01697"/>
    <w:rsid w:val="00A01874"/>
    <w:rsid w:val="00A019CC"/>
    <w:rsid w:val="00A01A45"/>
    <w:rsid w:val="00A01AE6"/>
    <w:rsid w:val="00A01C15"/>
    <w:rsid w:val="00A01E6D"/>
    <w:rsid w:val="00A02184"/>
    <w:rsid w:val="00A0226A"/>
    <w:rsid w:val="00A02379"/>
    <w:rsid w:val="00A023E8"/>
    <w:rsid w:val="00A024B6"/>
    <w:rsid w:val="00A025B7"/>
    <w:rsid w:val="00A0269A"/>
    <w:rsid w:val="00A029DC"/>
    <w:rsid w:val="00A02A4E"/>
    <w:rsid w:val="00A02BD5"/>
    <w:rsid w:val="00A02EA6"/>
    <w:rsid w:val="00A02F13"/>
    <w:rsid w:val="00A03001"/>
    <w:rsid w:val="00A03508"/>
    <w:rsid w:val="00A03623"/>
    <w:rsid w:val="00A0380A"/>
    <w:rsid w:val="00A03B35"/>
    <w:rsid w:val="00A03B9A"/>
    <w:rsid w:val="00A03D06"/>
    <w:rsid w:val="00A04020"/>
    <w:rsid w:val="00A0404A"/>
    <w:rsid w:val="00A04398"/>
    <w:rsid w:val="00A044E6"/>
    <w:rsid w:val="00A0461A"/>
    <w:rsid w:val="00A04C02"/>
    <w:rsid w:val="00A04F8B"/>
    <w:rsid w:val="00A04FA0"/>
    <w:rsid w:val="00A0531E"/>
    <w:rsid w:val="00A05323"/>
    <w:rsid w:val="00A0538D"/>
    <w:rsid w:val="00A05427"/>
    <w:rsid w:val="00A057BC"/>
    <w:rsid w:val="00A05926"/>
    <w:rsid w:val="00A05934"/>
    <w:rsid w:val="00A059CE"/>
    <w:rsid w:val="00A059E7"/>
    <w:rsid w:val="00A05BBE"/>
    <w:rsid w:val="00A05C9F"/>
    <w:rsid w:val="00A05E3A"/>
    <w:rsid w:val="00A05EB3"/>
    <w:rsid w:val="00A05F01"/>
    <w:rsid w:val="00A060B4"/>
    <w:rsid w:val="00A060EE"/>
    <w:rsid w:val="00A06433"/>
    <w:rsid w:val="00A0650B"/>
    <w:rsid w:val="00A066B8"/>
    <w:rsid w:val="00A066E3"/>
    <w:rsid w:val="00A067B4"/>
    <w:rsid w:val="00A067D5"/>
    <w:rsid w:val="00A0693C"/>
    <w:rsid w:val="00A06CE9"/>
    <w:rsid w:val="00A06E72"/>
    <w:rsid w:val="00A0750C"/>
    <w:rsid w:val="00A076CC"/>
    <w:rsid w:val="00A07871"/>
    <w:rsid w:val="00A07AAF"/>
    <w:rsid w:val="00A07BCD"/>
    <w:rsid w:val="00A07BEC"/>
    <w:rsid w:val="00A07C46"/>
    <w:rsid w:val="00A07E6F"/>
    <w:rsid w:val="00A07F4E"/>
    <w:rsid w:val="00A10088"/>
    <w:rsid w:val="00A100FD"/>
    <w:rsid w:val="00A104CD"/>
    <w:rsid w:val="00A106AA"/>
    <w:rsid w:val="00A1071F"/>
    <w:rsid w:val="00A10AB7"/>
    <w:rsid w:val="00A10C4B"/>
    <w:rsid w:val="00A11023"/>
    <w:rsid w:val="00A110CB"/>
    <w:rsid w:val="00A110F8"/>
    <w:rsid w:val="00A113F6"/>
    <w:rsid w:val="00A116C0"/>
    <w:rsid w:val="00A1174E"/>
    <w:rsid w:val="00A117C6"/>
    <w:rsid w:val="00A11A07"/>
    <w:rsid w:val="00A11A16"/>
    <w:rsid w:val="00A11CDE"/>
    <w:rsid w:val="00A11D93"/>
    <w:rsid w:val="00A11F6A"/>
    <w:rsid w:val="00A120A7"/>
    <w:rsid w:val="00A1248E"/>
    <w:rsid w:val="00A124D3"/>
    <w:rsid w:val="00A126E9"/>
    <w:rsid w:val="00A1288A"/>
    <w:rsid w:val="00A12896"/>
    <w:rsid w:val="00A129DF"/>
    <w:rsid w:val="00A129EA"/>
    <w:rsid w:val="00A12A9F"/>
    <w:rsid w:val="00A12AAE"/>
    <w:rsid w:val="00A12AD9"/>
    <w:rsid w:val="00A12C8B"/>
    <w:rsid w:val="00A12CB1"/>
    <w:rsid w:val="00A12DBF"/>
    <w:rsid w:val="00A12DFC"/>
    <w:rsid w:val="00A12E9B"/>
    <w:rsid w:val="00A12EA4"/>
    <w:rsid w:val="00A131CF"/>
    <w:rsid w:val="00A13860"/>
    <w:rsid w:val="00A139F5"/>
    <w:rsid w:val="00A13B67"/>
    <w:rsid w:val="00A13C90"/>
    <w:rsid w:val="00A13E10"/>
    <w:rsid w:val="00A14531"/>
    <w:rsid w:val="00A14607"/>
    <w:rsid w:val="00A14613"/>
    <w:rsid w:val="00A146E0"/>
    <w:rsid w:val="00A1470B"/>
    <w:rsid w:val="00A14888"/>
    <w:rsid w:val="00A14B72"/>
    <w:rsid w:val="00A14C39"/>
    <w:rsid w:val="00A14EBC"/>
    <w:rsid w:val="00A1547A"/>
    <w:rsid w:val="00A154FB"/>
    <w:rsid w:val="00A15B5E"/>
    <w:rsid w:val="00A15B71"/>
    <w:rsid w:val="00A15BB2"/>
    <w:rsid w:val="00A15DFA"/>
    <w:rsid w:val="00A15F7E"/>
    <w:rsid w:val="00A1606E"/>
    <w:rsid w:val="00A1610C"/>
    <w:rsid w:val="00A161FA"/>
    <w:rsid w:val="00A161FC"/>
    <w:rsid w:val="00A16682"/>
    <w:rsid w:val="00A166F3"/>
    <w:rsid w:val="00A1681C"/>
    <w:rsid w:val="00A16854"/>
    <w:rsid w:val="00A16A8F"/>
    <w:rsid w:val="00A16AF4"/>
    <w:rsid w:val="00A16B4E"/>
    <w:rsid w:val="00A16C7B"/>
    <w:rsid w:val="00A16DB0"/>
    <w:rsid w:val="00A16DB3"/>
    <w:rsid w:val="00A16DBE"/>
    <w:rsid w:val="00A16DD4"/>
    <w:rsid w:val="00A16E4E"/>
    <w:rsid w:val="00A16E79"/>
    <w:rsid w:val="00A16FE0"/>
    <w:rsid w:val="00A171B2"/>
    <w:rsid w:val="00A17287"/>
    <w:rsid w:val="00A1736A"/>
    <w:rsid w:val="00A174D9"/>
    <w:rsid w:val="00A17626"/>
    <w:rsid w:val="00A178C6"/>
    <w:rsid w:val="00A17A0D"/>
    <w:rsid w:val="00A17A88"/>
    <w:rsid w:val="00A17BB2"/>
    <w:rsid w:val="00A17CD4"/>
    <w:rsid w:val="00A17FA6"/>
    <w:rsid w:val="00A20057"/>
    <w:rsid w:val="00A2013D"/>
    <w:rsid w:val="00A2020F"/>
    <w:rsid w:val="00A20323"/>
    <w:rsid w:val="00A203F2"/>
    <w:rsid w:val="00A2045F"/>
    <w:rsid w:val="00A20567"/>
    <w:rsid w:val="00A206C1"/>
    <w:rsid w:val="00A20794"/>
    <w:rsid w:val="00A2097B"/>
    <w:rsid w:val="00A20A9F"/>
    <w:rsid w:val="00A20DB8"/>
    <w:rsid w:val="00A20DEC"/>
    <w:rsid w:val="00A20FA1"/>
    <w:rsid w:val="00A21088"/>
    <w:rsid w:val="00A2114B"/>
    <w:rsid w:val="00A213BB"/>
    <w:rsid w:val="00A214CD"/>
    <w:rsid w:val="00A21533"/>
    <w:rsid w:val="00A21589"/>
    <w:rsid w:val="00A215BD"/>
    <w:rsid w:val="00A21665"/>
    <w:rsid w:val="00A216C4"/>
    <w:rsid w:val="00A21700"/>
    <w:rsid w:val="00A21A7B"/>
    <w:rsid w:val="00A21D47"/>
    <w:rsid w:val="00A21EF3"/>
    <w:rsid w:val="00A2218A"/>
    <w:rsid w:val="00A22357"/>
    <w:rsid w:val="00A22725"/>
    <w:rsid w:val="00A22728"/>
    <w:rsid w:val="00A228A9"/>
    <w:rsid w:val="00A22B1B"/>
    <w:rsid w:val="00A22F7D"/>
    <w:rsid w:val="00A23035"/>
    <w:rsid w:val="00A233EB"/>
    <w:rsid w:val="00A23404"/>
    <w:rsid w:val="00A23447"/>
    <w:rsid w:val="00A235B0"/>
    <w:rsid w:val="00A2363F"/>
    <w:rsid w:val="00A236D5"/>
    <w:rsid w:val="00A2386E"/>
    <w:rsid w:val="00A23BD4"/>
    <w:rsid w:val="00A23C65"/>
    <w:rsid w:val="00A23F19"/>
    <w:rsid w:val="00A2407B"/>
    <w:rsid w:val="00A240D5"/>
    <w:rsid w:val="00A24137"/>
    <w:rsid w:val="00A2415D"/>
    <w:rsid w:val="00A242C2"/>
    <w:rsid w:val="00A24486"/>
    <w:rsid w:val="00A244F6"/>
    <w:rsid w:val="00A24707"/>
    <w:rsid w:val="00A2474A"/>
    <w:rsid w:val="00A247AF"/>
    <w:rsid w:val="00A24AAB"/>
    <w:rsid w:val="00A24D2B"/>
    <w:rsid w:val="00A24F9E"/>
    <w:rsid w:val="00A250B8"/>
    <w:rsid w:val="00A253FE"/>
    <w:rsid w:val="00A254A1"/>
    <w:rsid w:val="00A254B5"/>
    <w:rsid w:val="00A255DE"/>
    <w:rsid w:val="00A25A5E"/>
    <w:rsid w:val="00A25BAF"/>
    <w:rsid w:val="00A25BE7"/>
    <w:rsid w:val="00A25CD9"/>
    <w:rsid w:val="00A25E17"/>
    <w:rsid w:val="00A25E8D"/>
    <w:rsid w:val="00A25E93"/>
    <w:rsid w:val="00A25ECD"/>
    <w:rsid w:val="00A26219"/>
    <w:rsid w:val="00A26304"/>
    <w:rsid w:val="00A26418"/>
    <w:rsid w:val="00A264EA"/>
    <w:rsid w:val="00A26655"/>
    <w:rsid w:val="00A26760"/>
    <w:rsid w:val="00A2696D"/>
    <w:rsid w:val="00A269D9"/>
    <w:rsid w:val="00A26A9C"/>
    <w:rsid w:val="00A26AF4"/>
    <w:rsid w:val="00A26CE1"/>
    <w:rsid w:val="00A26D13"/>
    <w:rsid w:val="00A26D99"/>
    <w:rsid w:val="00A26F8E"/>
    <w:rsid w:val="00A2760E"/>
    <w:rsid w:val="00A27625"/>
    <w:rsid w:val="00A27643"/>
    <w:rsid w:val="00A27C96"/>
    <w:rsid w:val="00A27DA6"/>
    <w:rsid w:val="00A27F3E"/>
    <w:rsid w:val="00A30387"/>
    <w:rsid w:val="00A303D1"/>
    <w:rsid w:val="00A309DF"/>
    <w:rsid w:val="00A30A3C"/>
    <w:rsid w:val="00A30BD9"/>
    <w:rsid w:val="00A30D9F"/>
    <w:rsid w:val="00A30DAE"/>
    <w:rsid w:val="00A30F9B"/>
    <w:rsid w:val="00A31008"/>
    <w:rsid w:val="00A310FD"/>
    <w:rsid w:val="00A311D1"/>
    <w:rsid w:val="00A31478"/>
    <w:rsid w:val="00A31505"/>
    <w:rsid w:val="00A315DF"/>
    <w:rsid w:val="00A31871"/>
    <w:rsid w:val="00A31975"/>
    <w:rsid w:val="00A319EF"/>
    <w:rsid w:val="00A31A6B"/>
    <w:rsid w:val="00A31D53"/>
    <w:rsid w:val="00A31E30"/>
    <w:rsid w:val="00A31F71"/>
    <w:rsid w:val="00A32155"/>
    <w:rsid w:val="00A322AE"/>
    <w:rsid w:val="00A324DB"/>
    <w:rsid w:val="00A325C8"/>
    <w:rsid w:val="00A3262B"/>
    <w:rsid w:val="00A32639"/>
    <w:rsid w:val="00A327DA"/>
    <w:rsid w:val="00A32847"/>
    <w:rsid w:val="00A3288D"/>
    <w:rsid w:val="00A328C0"/>
    <w:rsid w:val="00A32CB2"/>
    <w:rsid w:val="00A32D7B"/>
    <w:rsid w:val="00A32DD5"/>
    <w:rsid w:val="00A32F75"/>
    <w:rsid w:val="00A3300B"/>
    <w:rsid w:val="00A33013"/>
    <w:rsid w:val="00A33049"/>
    <w:rsid w:val="00A33313"/>
    <w:rsid w:val="00A334B4"/>
    <w:rsid w:val="00A337A4"/>
    <w:rsid w:val="00A3395B"/>
    <w:rsid w:val="00A339EE"/>
    <w:rsid w:val="00A33A6D"/>
    <w:rsid w:val="00A33A73"/>
    <w:rsid w:val="00A33B59"/>
    <w:rsid w:val="00A33B7F"/>
    <w:rsid w:val="00A33BC5"/>
    <w:rsid w:val="00A33ED0"/>
    <w:rsid w:val="00A34263"/>
    <w:rsid w:val="00A34280"/>
    <w:rsid w:val="00A34611"/>
    <w:rsid w:val="00A3462F"/>
    <w:rsid w:val="00A34784"/>
    <w:rsid w:val="00A34ADB"/>
    <w:rsid w:val="00A34D35"/>
    <w:rsid w:val="00A34DA6"/>
    <w:rsid w:val="00A35078"/>
    <w:rsid w:val="00A350AF"/>
    <w:rsid w:val="00A351CA"/>
    <w:rsid w:val="00A3523A"/>
    <w:rsid w:val="00A352F3"/>
    <w:rsid w:val="00A35304"/>
    <w:rsid w:val="00A3559E"/>
    <w:rsid w:val="00A357B2"/>
    <w:rsid w:val="00A358F7"/>
    <w:rsid w:val="00A35B66"/>
    <w:rsid w:val="00A35BB1"/>
    <w:rsid w:val="00A35E5E"/>
    <w:rsid w:val="00A35F68"/>
    <w:rsid w:val="00A35FE6"/>
    <w:rsid w:val="00A360C6"/>
    <w:rsid w:val="00A3612E"/>
    <w:rsid w:val="00A36314"/>
    <w:rsid w:val="00A36340"/>
    <w:rsid w:val="00A3635F"/>
    <w:rsid w:val="00A365F4"/>
    <w:rsid w:val="00A3668E"/>
    <w:rsid w:val="00A367BF"/>
    <w:rsid w:val="00A36977"/>
    <w:rsid w:val="00A36AC4"/>
    <w:rsid w:val="00A36B55"/>
    <w:rsid w:val="00A36CD3"/>
    <w:rsid w:val="00A36D85"/>
    <w:rsid w:val="00A36F2C"/>
    <w:rsid w:val="00A3701D"/>
    <w:rsid w:val="00A37022"/>
    <w:rsid w:val="00A3728D"/>
    <w:rsid w:val="00A3765D"/>
    <w:rsid w:val="00A37ABD"/>
    <w:rsid w:val="00A37BCC"/>
    <w:rsid w:val="00A37C62"/>
    <w:rsid w:val="00A37D9C"/>
    <w:rsid w:val="00A37EB9"/>
    <w:rsid w:val="00A37FA2"/>
    <w:rsid w:val="00A40776"/>
    <w:rsid w:val="00A407F1"/>
    <w:rsid w:val="00A40988"/>
    <w:rsid w:val="00A409B2"/>
    <w:rsid w:val="00A40ACE"/>
    <w:rsid w:val="00A40EA5"/>
    <w:rsid w:val="00A40F77"/>
    <w:rsid w:val="00A41199"/>
    <w:rsid w:val="00A41430"/>
    <w:rsid w:val="00A4145A"/>
    <w:rsid w:val="00A41773"/>
    <w:rsid w:val="00A41BC8"/>
    <w:rsid w:val="00A41F02"/>
    <w:rsid w:val="00A42020"/>
    <w:rsid w:val="00A421D4"/>
    <w:rsid w:val="00A42202"/>
    <w:rsid w:val="00A4223E"/>
    <w:rsid w:val="00A4235E"/>
    <w:rsid w:val="00A42467"/>
    <w:rsid w:val="00A4276A"/>
    <w:rsid w:val="00A4280E"/>
    <w:rsid w:val="00A42878"/>
    <w:rsid w:val="00A42D02"/>
    <w:rsid w:val="00A42D41"/>
    <w:rsid w:val="00A42E59"/>
    <w:rsid w:val="00A432ED"/>
    <w:rsid w:val="00A433EA"/>
    <w:rsid w:val="00A434BC"/>
    <w:rsid w:val="00A437DC"/>
    <w:rsid w:val="00A43A7E"/>
    <w:rsid w:val="00A43A9F"/>
    <w:rsid w:val="00A43D38"/>
    <w:rsid w:val="00A44063"/>
    <w:rsid w:val="00A4419A"/>
    <w:rsid w:val="00A44438"/>
    <w:rsid w:val="00A4465D"/>
    <w:rsid w:val="00A44835"/>
    <w:rsid w:val="00A4499A"/>
    <w:rsid w:val="00A44D2A"/>
    <w:rsid w:val="00A453E0"/>
    <w:rsid w:val="00A453F6"/>
    <w:rsid w:val="00A455E4"/>
    <w:rsid w:val="00A45842"/>
    <w:rsid w:val="00A458E9"/>
    <w:rsid w:val="00A45A87"/>
    <w:rsid w:val="00A45BB3"/>
    <w:rsid w:val="00A45FA4"/>
    <w:rsid w:val="00A46134"/>
    <w:rsid w:val="00A46394"/>
    <w:rsid w:val="00A4639E"/>
    <w:rsid w:val="00A463D2"/>
    <w:rsid w:val="00A46550"/>
    <w:rsid w:val="00A46568"/>
    <w:rsid w:val="00A46611"/>
    <w:rsid w:val="00A468F8"/>
    <w:rsid w:val="00A46C8C"/>
    <w:rsid w:val="00A46E77"/>
    <w:rsid w:val="00A46EB5"/>
    <w:rsid w:val="00A46F60"/>
    <w:rsid w:val="00A4715C"/>
    <w:rsid w:val="00A47553"/>
    <w:rsid w:val="00A47D68"/>
    <w:rsid w:val="00A47D80"/>
    <w:rsid w:val="00A47EDE"/>
    <w:rsid w:val="00A500D5"/>
    <w:rsid w:val="00A502D2"/>
    <w:rsid w:val="00A503B4"/>
    <w:rsid w:val="00A503D1"/>
    <w:rsid w:val="00A507D1"/>
    <w:rsid w:val="00A50839"/>
    <w:rsid w:val="00A508AC"/>
    <w:rsid w:val="00A50A2F"/>
    <w:rsid w:val="00A50A69"/>
    <w:rsid w:val="00A50A86"/>
    <w:rsid w:val="00A50AC8"/>
    <w:rsid w:val="00A50C65"/>
    <w:rsid w:val="00A50CE8"/>
    <w:rsid w:val="00A50EDD"/>
    <w:rsid w:val="00A50F17"/>
    <w:rsid w:val="00A50F54"/>
    <w:rsid w:val="00A510EC"/>
    <w:rsid w:val="00A511BB"/>
    <w:rsid w:val="00A51225"/>
    <w:rsid w:val="00A51241"/>
    <w:rsid w:val="00A51346"/>
    <w:rsid w:val="00A514BE"/>
    <w:rsid w:val="00A515CB"/>
    <w:rsid w:val="00A51825"/>
    <w:rsid w:val="00A51972"/>
    <w:rsid w:val="00A51A07"/>
    <w:rsid w:val="00A51C29"/>
    <w:rsid w:val="00A51DB7"/>
    <w:rsid w:val="00A51E69"/>
    <w:rsid w:val="00A5202F"/>
    <w:rsid w:val="00A52134"/>
    <w:rsid w:val="00A521F2"/>
    <w:rsid w:val="00A5255F"/>
    <w:rsid w:val="00A52772"/>
    <w:rsid w:val="00A527E8"/>
    <w:rsid w:val="00A52802"/>
    <w:rsid w:val="00A528E8"/>
    <w:rsid w:val="00A52AC1"/>
    <w:rsid w:val="00A52C27"/>
    <w:rsid w:val="00A52E58"/>
    <w:rsid w:val="00A53132"/>
    <w:rsid w:val="00A53321"/>
    <w:rsid w:val="00A5376C"/>
    <w:rsid w:val="00A53948"/>
    <w:rsid w:val="00A53C11"/>
    <w:rsid w:val="00A53CE3"/>
    <w:rsid w:val="00A53D34"/>
    <w:rsid w:val="00A53EF9"/>
    <w:rsid w:val="00A53F0F"/>
    <w:rsid w:val="00A540D9"/>
    <w:rsid w:val="00A541CB"/>
    <w:rsid w:val="00A542D6"/>
    <w:rsid w:val="00A5449B"/>
    <w:rsid w:val="00A5463B"/>
    <w:rsid w:val="00A546FE"/>
    <w:rsid w:val="00A549C1"/>
    <w:rsid w:val="00A54AA1"/>
    <w:rsid w:val="00A54BD7"/>
    <w:rsid w:val="00A54C16"/>
    <w:rsid w:val="00A54C24"/>
    <w:rsid w:val="00A54E03"/>
    <w:rsid w:val="00A5519A"/>
    <w:rsid w:val="00A55242"/>
    <w:rsid w:val="00A555E4"/>
    <w:rsid w:val="00A556E9"/>
    <w:rsid w:val="00A55869"/>
    <w:rsid w:val="00A55B7A"/>
    <w:rsid w:val="00A55C38"/>
    <w:rsid w:val="00A55F2F"/>
    <w:rsid w:val="00A55FE2"/>
    <w:rsid w:val="00A56065"/>
    <w:rsid w:val="00A563A9"/>
    <w:rsid w:val="00A563F2"/>
    <w:rsid w:val="00A5668F"/>
    <w:rsid w:val="00A566E8"/>
    <w:rsid w:val="00A56B30"/>
    <w:rsid w:val="00A56BAA"/>
    <w:rsid w:val="00A56C63"/>
    <w:rsid w:val="00A56CD6"/>
    <w:rsid w:val="00A56DDA"/>
    <w:rsid w:val="00A56DDC"/>
    <w:rsid w:val="00A56E38"/>
    <w:rsid w:val="00A56EE3"/>
    <w:rsid w:val="00A56F2A"/>
    <w:rsid w:val="00A57297"/>
    <w:rsid w:val="00A5755C"/>
    <w:rsid w:val="00A575E1"/>
    <w:rsid w:val="00A57785"/>
    <w:rsid w:val="00A57B6A"/>
    <w:rsid w:val="00A57F23"/>
    <w:rsid w:val="00A57FA4"/>
    <w:rsid w:val="00A57FCD"/>
    <w:rsid w:val="00A602C8"/>
    <w:rsid w:val="00A603A0"/>
    <w:rsid w:val="00A603B0"/>
    <w:rsid w:val="00A605F0"/>
    <w:rsid w:val="00A605F8"/>
    <w:rsid w:val="00A6067E"/>
    <w:rsid w:val="00A6081A"/>
    <w:rsid w:val="00A608E1"/>
    <w:rsid w:val="00A6095A"/>
    <w:rsid w:val="00A60A6A"/>
    <w:rsid w:val="00A60B37"/>
    <w:rsid w:val="00A60C42"/>
    <w:rsid w:val="00A613B3"/>
    <w:rsid w:val="00A613CD"/>
    <w:rsid w:val="00A61689"/>
    <w:rsid w:val="00A61737"/>
    <w:rsid w:val="00A6198E"/>
    <w:rsid w:val="00A619C1"/>
    <w:rsid w:val="00A62107"/>
    <w:rsid w:val="00A6233A"/>
    <w:rsid w:val="00A6250D"/>
    <w:rsid w:val="00A62682"/>
    <w:rsid w:val="00A629DF"/>
    <w:rsid w:val="00A62C84"/>
    <w:rsid w:val="00A62C92"/>
    <w:rsid w:val="00A62EB2"/>
    <w:rsid w:val="00A62ED6"/>
    <w:rsid w:val="00A6303B"/>
    <w:rsid w:val="00A63088"/>
    <w:rsid w:val="00A6334D"/>
    <w:rsid w:val="00A63799"/>
    <w:rsid w:val="00A63928"/>
    <w:rsid w:val="00A639DD"/>
    <w:rsid w:val="00A63B80"/>
    <w:rsid w:val="00A63D26"/>
    <w:rsid w:val="00A642F0"/>
    <w:rsid w:val="00A64306"/>
    <w:rsid w:val="00A64485"/>
    <w:rsid w:val="00A64713"/>
    <w:rsid w:val="00A64875"/>
    <w:rsid w:val="00A64A97"/>
    <w:rsid w:val="00A64AE9"/>
    <w:rsid w:val="00A64E94"/>
    <w:rsid w:val="00A64FBC"/>
    <w:rsid w:val="00A652DE"/>
    <w:rsid w:val="00A65392"/>
    <w:rsid w:val="00A65848"/>
    <w:rsid w:val="00A65967"/>
    <w:rsid w:val="00A65D4C"/>
    <w:rsid w:val="00A65E90"/>
    <w:rsid w:val="00A6621E"/>
    <w:rsid w:val="00A6636D"/>
    <w:rsid w:val="00A663C7"/>
    <w:rsid w:val="00A665F9"/>
    <w:rsid w:val="00A669E6"/>
    <w:rsid w:val="00A66A7F"/>
    <w:rsid w:val="00A66B80"/>
    <w:rsid w:val="00A66BC1"/>
    <w:rsid w:val="00A66DDA"/>
    <w:rsid w:val="00A66DF8"/>
    <w:rsid w:val="00A66FA9"/>
    <w:rsid w:val="00A66FCC"/>
    <w:rsid w:val="00A6738B"/>
    <w:rsid w:val="00A67567"/>
    <w:rsid w:val="00A67618"/>
    <w:rsid w:val="00A6783A"/>
    <w:rsid w:val="00A67DED"/>
    <w:rsid w:val="00A67F75"/>
    <w:rsid w:val="00A702F1"/>
    <w:rsid w:val="00A70416"/>
    <w:rsid w:val="00A70639"/>
    <w:rsid w:val="00A7069C"/>
    <w:rsid w:val="00A708F1"/>
    <w:rsid w:val="00A70BE8"/>
    <w:rsid w:val="00A70E98"/>
    <w:rsid w:val="00A70F9D"/>
    <w:rsid w:val="00A71147"/>
    <w:rsid w:val="00A713A3"/>
    <w:rsid w:val="00A71909"/>
    <w:rsid w:val="00A7196D"/>
    <w:rsid w:val="00A71AD3"/>
    <w:rsid w:val="00A71C95"/>
    <w:rsid w:val="00A71CC1"/>
    <w:rsid w:val="00A720E7"/>
    <w:rsid w:val="00A7217C"/>
    <w:rsid w:val="00A72310"/>
    <w:rsid w:val="00A724E5"/>
    <w:rsid w:val="00A72508"/>
    <w:rsid w:val="00A7266B"/>
    <w:rsid w:val="00A72727"/>
    <w:rsid w:val="00A72817"/>
    <w:rsid w:val="00A7293F"/>
    <w:rsid w:val="00A72B23"/>
    <w:rsid w:val="00A73311"/>
    <w:rsid w:val="00A733F3"/>
    <w:rsid w:val="00A73C2E"/>
    <w:rsid w:val="00A7409C"/>
    <w:rsid w:val="00A740D5"/>
    <w:rsid w:val="00A74100"/>
    <w:rsid w:val="00A7437C"/>
    <w:rsid w:val="00A7442A"/>
    <w:rsid w:val="00A745D6"/>
    <w:rsid w:val="00A74643"/>
    <w:rsid w:val="00A74786"/>
    <w:rsid w:val="00A747F9"/>
    <w:rsid w:val="00A748CD"/>
    <w:rsid w:val="00A74C44"/>
    <w:rsid w:val="00A74DF0"/>
    <w:rsid w:val="00A74E3F"/>
    <w:rsid w:val="00A74F62"/>
    <w:rsid w:val="00A750EC"/>
    <w:rsid w:val="00A7531F"/>
    <w:rsid w:val="00A75408"/>
    <w:rsid w:val="00A75442"/>
    <w:rsid w:val="00A75481"/>
    <w:rsid w:val="00A754A9"/>
    <w:rsid w:val="00A754F8"/>
    <w:rsid w:val="00A75563"/>
    <w:rsid w:val="00A75574"/>
    <w:rsid w:val="00A75985"/>
    <w:rsid w:val="00A7599E"/>
    <w:rsid w:val="00A759E4"/>
    <w:rsid w:val="00A75A4C"/>
    <w:rsid w:val="00A75A97"/>
    <w:rsid w:val="00A75AD3"/>
    <w:rsid w:val="00A75BDC"/>
    <w:rsid w:val="00A75CA9"/>
    <w:rsid w:val="00A75CEE"/>
    <w:rsid w:val="00A75D4D"/>
    <w:rsid w:val="00A75DAA"/>
    <w:rsid w:val="00A75E5A"/>
    <w:rsid w:val="00A76039"/>
    <w:rsid w:val="00A76063"/>
    <w:rsid w:val="00A76258"/>
    <w:rsid w:val="00A76339"/>
    <w:rsid w:val="00A765D8"/>
    <w:rsid w:val="00A76742"/>
    <w:rsid w:val="00A76861"/>
    <w:rsid w:val="00A768F0"/>
    <w:rsid w:val="00A76FE1"/>
    <w:rsid w:val="00A770AE"/>
    <w:rsid w:val="00A77207"/>
    <w:rsid w:val="00A77280"/>
    <w:rsid w:val="00A772DB"/>
    <w:rsid w:val="00A77371"/>
    <w:rsid w:val="00A77424"/>
    <w:rsid w:val="00A7758F"/>
    <w:rsid w:val="00A775ED"/>
    <w:rsid w:val="00A7794A"/>
    <w:rsid w:val="00A77D92"/>
    <w:rsid w:val="00A8027A"/>
    <w:rsid w:val="00A803E5"/>
    <w:rsid w:val="00A80AF5"/>
    <w:rsid w:val="00A80B18"/>
    <w:rsid w:val="00A81077"/>
    <w:rsid w:val="00A810F9"/>
    <w:rsid w:val="00A81330"/>
    <w:rsid w:val="00A81367"/>
    <w:rsid w:val="00A813F0"/>
    <w:rsid w:val="00A81461"/>
    <w:rsid w:val="00A81660"/>
    <w:rsid w:val="00A816F9"/>
    <w:rsid w:val="00A8177E"/>
    <w:rsid w:val="00A819B0"/>
    <w:rsid w:val="00A81A41"/>
    <w:rsid w:val="00A81AEB"/>
    <w:rsid w:val="00A81B54"/>
    <w:rsid w:val="00A81B68"/>
    <w:rsid w:val="00A81C2E"/>
    <w:rsid w:val="00A81D05"/>
    <w:rsid w:val="00A81DE3"/>
    <w:rsid w:val="00A81F13"/>
    <w:rsid w:val="00A8203F"/>
    <w:rsid w:val="00A8204A"/>
    <w:rsid w:val="00A8205D"/>
    <w:rsid w:val="00A824CD"/>
    <w:rsid w:val="00A8256C"/>
    <w:rsid w:val="00A826ED"/>
    <w:rsid w:val="00A826F8"/>
    <w:rsid w:val="00A827F4"/>
    <w:rsid w:val="00A82ADA"/>
    <w:rsid w:val="00A82B39"/>
    <w:rsid w:val="00A82C6D"/>
    <w:rsid w:val="00A82DF1"/>
    <w:rsid w:val="00A82E8E"/>
    <w:rsid w:val="00A82E94"/>
    <w:rsid w:val="00A8313A"/>
    <w:rsid w:val="00A8327E"/>
    <w:rsid w:val="00A83305"/>
    <w:rsid w:val="00A8335F"/>
    <w:rsid w:val="00A83368"/>
    <w:rsid w:val="00A8367B"/>
    <w:rsid w:val="00A837F3"/>
    <w:rsid w:val="00A838B5"/>
    <w:rsid w:val="00A83A30"/>
    <w:rsid w:val="00A83F5C"/>
    <w:rsid w:val="00A84923"/>
    <w:rsid w:val="00A84B08"/>
    <w:rsid w:val="00A84C5A"/>
    <w:rsid w:val="00A84C99"/>
    <w:rsid w:val="00A84D0D"/>
    <w:rsid w:val="00A84FC3"/>
    <w:rsid w:val="00A851BA"/>
    <w:rsid w:val="00A8535A"/>
    <w:rsid w:val="00A855ED"/>
    <w:rsid w:val="00A8564A"/>
    <w:rsid w:val="00A8572C"/>
    <w:rsid w:val="00A85756"/>
    <w:rsid w:val="00A857C7"/>
    <w:rsid w:val="00A857E2"/>
    <w:rsid w:val="00A8588F"/>
    <w:rsid w:val="00A858A6"/>
    <w:rsid w:val="00A858C4"/>
    <w:rsid w:val="00A85A6D"/>
    <w:rsid w:val="00A85C8C"/>
    <w:rsid w:val="00A85DD7"/>
    <w:rsid w:val="00A85FB8"/>
    <w:rsid w:val="00A85FFF"/>
    <w:rsid w:val="00A86229"/>
    <w:rsid w:val="00A86352"/>
    <w:rsid w:val="00A86375"/>
    <w:rsid w:val="00A86432"/>
    <w:rsid w:val="00A86485"/>
    <w:rsid w:val="00A864E0"/>
    <w:rsid w:val="00A86B49"/>
    <w:rsid w:val="00A86D93"/>
    <w:rsid w:val="00A86DDB"/>
    <w:rsid w:val="00A86E1B"/>
    <w:rsid w:val="00A86ECC"/>
    <w:rsid w:val="00A86F39"/>
    <w:rsid w:val="00A86FCC"/>
    <w:rsid w:val="00A8702A"/>
    <w:rsid w:val="00A870D2"/>
    <w:rsid w:val="00A871AC"/>
    <w:rsid w:val="00A873B8"/>
    <w:rsid w:val="00A873FA"/>
    <w:rsid w:val="00A8749C"/>
    <w:rsid w:val="00A875E3"/>
    <w:rsid w:val="00A876A7"/>
    <w:rsid w:val="00A87C6E"/>
    <w:rsid w:val="00A87D95"/>
    <w:rsid w:val="00A87E20"/>
    <w:rsid w:val="00A87E41"/>
    <w:rsid w:val="00A87F72"/>
    <w:rsid w:val="00A90086"/>
    <w:rsid w:val="00A9031C"/>
    <w:rsid w:val="00A9032D"/>
    <w:rsid w:val="00A90397"/>
    <w:rsid w:val="00A90428"/>
    <w:rsid w:val="00A9074B"/>
    <w:rsid w:val="00A90F33"/>
    <w:rsid w:val="00A910BE"/>
    <w:rsid w:val="00A91148"/>
    <w:rsid w:val="00A91538"/>
    <w:rsid w:val="00A91680"/>
    <w:rsid w:val="00A9177B"/>
    <w:rsid w:val="00A9194C"/>
    <w:rsid w:val="00A91BDC"/>
    <w:rsid w:val="00A91E4C"/>
    <w:rsid w:val="00A91E68"/>
    <w:rsid w:val="00A920B3"/>
    <w:rsid w:val="00A921EF"/>
    <w:rsid w:val="00A923AC"/>
    <w:rsid w:val="00A92561"/>
    <w:rsid w:val="00A925AE"/>
    <w:rsid w:val="00A92692"/>
    <w:rsid w:val="00A9277E"/>
    <w:rsid w:val="00A92873"/>
    <w:rsid w:val="00A928AC"/>
    <w:rsid w:val="00A92944"/>
    <w:rsid w:val="00A92AE3"/>
    <w:rsid w:val="00A92E71"/>
    <w:rsid w:val="00A92F36"/>
    <w:rsid w:val="00A9310E"/>
    <w:rsid w:val="00A93395"/>
    <w:rsid w:val="00A93532"/>
    <w:rsid w:val="00A93695"/>
    <w:rsid w:val="00A936A0"/>
    <w:rsid w:val="00A93963"/>
    <w:rsid w:val="00A93B17"/>
    <w:rsid w:val="00A93DA3"/>
    <w:rsid w:val="00A93E3E"/>
    <w:rsid w:val="00A93FD8"/>
    <w:rsid w:val="00A94546"/>
    <w:rsid w:val="00A947BD"/>
    <w:rsid w:val="00A948CE"/>
    <w:rsid w:val="00A94C8B"/>
    <w:rsid w:val="00A94D58"/>
    <w:rsid w:val="00A94DCD"/>
    <w:rsid w:val="00A94ECC"/>
    <w:rsid w:val="00A94F1D"/>
    <w:rsid w:val="00A94F7C"/>
    <w:rsid w:val="00A950E6"/>
    <w:rsid w:val="00A95803"/>
    <w:rsid w:val="00A95904"/>
    <w:rsid w:val="00A95936"/>
    <w:rsid w:val="00A95AB4"/>
    <w:rsid w:val="00A95CC9"/>
    <w:rsid w:val="00A95F7F"/>
    <w:rsid w:val="00A9605C"/>
    <w:rsid w:val="00A960CB"/>
    <w:rsid w:val="00A96481"/>
    <w:rsid w:val="00A96866"/>
    <w:rsid w:val="00A9695C"/>
    <w:rsid w:val="00A96ACB"/>
    <w:rsid w:val="00A96F0B"/>
    <w:rsid w:val="00A9701D"/>
    <w:rsid w:val="00A970CA"/>
    <w:rsid w:val="00A9713B"/>
    <w:rsid w:val="00A971C5"/>
    <w:rsid w:val="00A97517"/>
    <w:rsid w:val="00A975FF"/>
    <w:rsid w:val="00A978DD"/>
    <w:rsid w:val="00A97AED"/>
    <w:rsid w:val="00A97BF5"/>
    <w:rsid w:val="00A97C3B"/>
    <w:rsid w:val="00A97D87"/>
    <w:rsid w:val="00A97E23"/>
    <w:rsid w:val="00A97E52"/>
    <w:rsid w:val="00AA00E8"/>
    <w:rsid w:val="00AA01B4"/>
    <w:rsid w:val="00AA03EF"/>
    <w:rsid w:val="00AA0BF8"/>
    <w:rsid w:val="00AA0C56"/>
    <w:rsid w:val="00AA0CB5"/>
    <w:rsid w:val="00AA0CD7"/>
    <w:rsid w:val="00AA0CF9"/>
    <w:rsid w:val="00AA0F88"/>
    <w:rsid w:val="00AA10C8"/>
    <w:rsid w:val="00AA10F7"/>
    <w:rsid w:val="00AA117A"/>
    <w:rsid w:val="00AA11C9"/>
    <w:rsid w:val="00AA174C"/>
    <w:rsid w:val="00AA182B"/>
    <w:rsid w:val="00AA1970"/>
    <w:rsid w:val="00AA1A0F"/>
    <w:rsid w:val="00AA1D24"/>
    <w:rsid w:val="00AA1E2B"/>
    <w:rsid w:val="00AA1EE2"/>
    <w:rsid w:val="00AA1F19"/>
    <w:rsid w:val="00AA1F60"/>
    <w:rsid w:val="00AA1FEB"/>
    <w:rsid w:val="00AA2024"/>
    <w:rsid w:val="00AA204A"/>
    <w:rsid w:val="00AA20A9"/>
    <w:rsid w:val="00AA20DB"/>
    <w:rsid w:val="00AA2370"/>
    <w:rsid w:val="00AA240E"/>
    <w:rsid w:val="00AA2508"/>
    <w:rsid w:val="00AA2573"/>
    <w:rsid w:val="00AA28F2"/>
    <w:rsid w:val="00AA291B"/>
    <w:rsid w:val="00AA29CC"/>
    <w:rsid w:val="00AA2B4C"/>
    <w:rsid w:val="00AA30DE"/>
    <w:rsid w:val="00AA3107"/>
    <w:rsid w:val="00AA3203"/>
    <w:rsid w:val="00AA3226"/>
    <w:rsid w:val="00AA3250"/>
    <w:rsid w:val="00AA3251"/>
    <w:rsid w:val="00AA3506"/>
    <w:rsid w:val="00AA3571"/>
    <w:rsid w:val="00AA358E"/>
    <w:rsid w:val="00AA3A69"/>
    <w:rsid w:val="00AA4174"/>
    <w:rsid w:val="00AA42A7"/>
    <w:rsid w:val="00AA44D8"/>
    <w:rsid w:val="00AA4536"/>
    <w:rsid w:val="00AA465A"/>
    <w:rsid w:val="00AA491F"/>
    <w:rsid w:val="00AA4976"/>
    <w:rsid w:val="00AA4E50"/>
    <w:rsid w:val="00AA4E5B"/>
    <w:rsid w:val="00AA5084"/>
    <w:rsid w:val="00AA5295"/>
    <w:rsid w:val="00AA5825"/>
    <w:rsid w:val="00AA5991"/>
    <w:rsid w:val="00AA5AD8"/>
    <w:rsid w:val="00AA5B22"/>
    <w:rsid w:val="00AA5FA3"/>
    <w:rsid w:val="00AA60BE"/>
    <w:rsid w:val="00AA6145"/>
    <w:rsid w:val="00AA624A"/>
    <w:rsid w:val="00AA62FD"/>
    <w:rsid w:val="00AA6374"/>
    <w:rsid w:val="00AA66A1"/>
    <w:rsid w:val="00AA68A7"/>
    <w:rsid w:val="00AA696B"/>
    <w:rsid w:val="00AA6A09"/>
    <w:rsid w:val="00AA6EC6"/>
    <w:rsid w:val="00AA6F74"/>
    <w:rsid w:val="00AA710D"/>
    <w:rsid w:val="00AA72A3"/>
    <w:rsid w:val="00AA730F"/>
    <w:rsid w:val="00AA747D"/>
    <w:rsid w:val="00AA7667"/>
    <w:rsid w:val="00AA79F7"/>
    <w:rsid w:val="00AA7A41"/>
    <w:rsid w:val="00AA7C43"/>
    <w:rsid w:val="00AA7D0A"/>
    <w:rsid w:val="00AA7F9A"/>
    <w:rsid w:val="00AB01FD"/>
    <w:rsid w:val="00AB0298"/>
    <w:rsid w:val="00AB03EC"/>
    <w:rsid w:val="00AB0457"/>
    <w:rsid w:val="00AB04B1"/>
    <w:rsid w:val="00AB0551"/>
    <w:rsid w:val="00AB057A"/>
    <w:rsid w:val="00AB0752"/>
    <w:rsid w:val="00AB0833"/>
    <w:rsid w:val="00AB0897"/>
    <w:rsid w:val="00AB08BD"/>
    <w:rsid w:val="00AB0976"/>
    <w:rsid w:val="00AB0AD4"/>
    <w:rsid w:val="00AB0DC8"/>
    <w:rsid w:val="00AB0E5B"/>
    <w:rsid w:val="00AB0E8A"/>
    <w:rsid w:val="00AB138E"/>
    <w:rsid w:val="00AB14B3"/>
    <w:rsid w:val="00AB1C44"/>
    <w:rsid w:val="00AB1D4E"/>
    <w:rsid w:val="00AB1F0B"/>
    <w:rsid w:val="00AB1F3B"/>
    <w:rsid w:val="00AB2182"/>
    <w:rsid w:val="00AB2191"/>
    <w:rsid w:val="00AB22CD"/>
    <w:rsid w:val="00AB2370"/>
    <w:rsid w:val="00AB2485"/>
    <w:rsid w:val="00AB26CD"/>
    <w:rsid w:val="00AB27B5"/>
    <w:rsid w:val="00AB2964"/>
    <w:rsid w:val="00AB29A9"/>
    <w:rsid w:val="00AB2AD2"/>
    <w:rsid w:val="00AB2B15"/>
    <w:rsid w:val="00AB2B86"/>
    <w:rsid w:val="00AB2CD4"/>
    <w:rsid w:val="00AB2DAF"/>
    <w:rsid w:val="00AB2EA4"/>
    <w:rsid w:val="00AB2EA6"/>
    <w:rsid w:val="00AB2FFD"/>
    <w:rsid w:val="00AB3002"/>
    <w:rsid w:val="00AB30D8"/>
    <w:rsid w:val="00AB3131"/>
    <w:rsid w:val="00AB36B7"/>
    <w:rsid w:val="00AB371E"/>
    <w:rsid w:val="00AB3846"/>
    <w:rsid w:val="00AB3A21"/>
    <w:rsid w:val="00AB3C59"/>
    <w:rsid w:val="00AB3E08"/>
    <w:rsid w:val="00AB3EA3"/>
    <w:rsid w:val="00AB3F90"/>
    <w:rsid w:val="00AB4459"/>
    <w:rsid w:val="00AB460A"/>
    <w:rsid w:val="00AB462A"/>
    <w:rsid w:val="00AB46EC"/>
    <w:rsid w:val="00AB4825"/>
    <w:rsid w:val="00AB487A"/>
    <w:rsid w:val="00AB4B92"/>
    <w:rsid w:val="00AB4DBB"/>
    <w:rsid w:val="00AB4E91"/>
    <w:rsid w:val="00AB4EBB"/>
    <w:rsid w:val="00AB4ECE"/>
    <w:rsid w:val="00AB502C"/>
    <w:rsid w:val="00AB52F6"/>
    <w:rsid w:val="00AB535B"/>
    <w:rsid w:val="00AB5367"/>
    <w:rsid w:val="00AB542F"/>
    <w:rsid w:val="00AB546C"/>
    <w:rsid w:val="00AB54AA"/>
    <w:rsid w:val="00AB55A8"/>
    <w:rsid w:val="00AB5703"/>
    <w:rsid w:val="00AB583E"/>
    <w:rsid w:val="00AB58DA"/>
    <w:rsid w:val="00AB5A4C"/>
    <w:rsid w:val="00AB5C30"/>
    <w:rsid w:val="00AB6213"/>
    <w:rsid w:val="00AB63C0"/>
    <w:rsid w:val="00AB652B"/>
    <w:rsid w:val="00AB6603"/>
    <w:rsid w:val="00AB689F"/>
    <w:rsid w:val="00AB6B6A"/>
    <w:rsid w:val="00AB6B95"/>
    <w:rsid w:val="00AB6B9F"/>
    <w:rsid w:val="00AB6CC7"/>
    <w:rsid w:val="00AB6D25"/>
    <w:rsid w:val="00AB6D92"/>
    <w:rsid w:val="00AB6F44"/>
    <w:rsid w:val="00AB7118"/>
    <w:rsid w:val="00AB7204"/>
    <w:rsid w:val="00AB7241"/>
    <w:rsid w:val="00AB74FB"/>
    <w:rsid w:val="00AB75D6"/>
    <w:rsid w:val="00AB7647"/>
    <w:rsid w:val="00AB76DF"/>
    <w:rsid w:val="00AB774B"/>
    <w:rsid w:val="00AB7993"/>
    <w:rsid w:val="00AB7C6B"/>
    <w:rsid w:val="00AB7D4B"/>
    <w:rsid w:val="00AB7D72"/>
    <w:rsid w:val="00AB7DE8"/>
    <w:rsid w:val="00AB7F97"/>
    <w:rsid w:val="00AC01B8"/>
    <w:rsid w:val="00AC01D6"/>
    <w:rsid w:val="00AC030A"/>
    <w:rsid w:val="00AC0625"/>
    <w:rsid w:val="00AC0C94"/>
    <w:rsid w:val="00AC0DEB"/>
    <w:rsid w:val="00AC0E75"/>
    <w:rsid w:val="00AC1421"/>
    <w:rsid w:val="00AC192F"/>
    <w:rsid w:val="00AC1B34"/>
    <w:rsid w:val="00AC1DF1"/>
    <w:rsid w:val="00AC1FCC"/>
    <w:rsid w:val="00AC221B"/>
    <w:rsid w:val="00AC240F"/>
    <w:rsid w:val="00AC2480"/>
    <w:rsid w:val="00AC26E5"/>
    <w:rsid w:val="00AC2853"/>
    <w:rsid w:val="00AC2F5A"/>
    <w:rsid w:val="00AC2FD1"/>
    <w:rsid w:val="00AC37BB"/>
    <w:rsid w:val="00AC38F3"/>
    <w:rsid w:val="00AC38FD"/>
    <w:rsid w:val="00AC3A1D"/>
    <w:rsid w:val="00AC3A76"/>
    <w:rsid w:val="00AC3A82"/>
    <w:rsid w:val="00AC3B35"/>
    <w:rsid w:val="00AC3E6A"/>
    <w:rsid w:val="00AC3FB8"/>
    <w:rsid w:val="00AC40C3"/>
    <w:rsid w:val="00AC4241"/>
    <w:rsid w:val="00AC426A"/>
    <w:rsid w:val="00AC4349"/>
    <w:rsid w:val="00AC4368"/>
    <w:rsid w:val="00AC43EE"/>
    <w:rsid w:val="00AC4436"/>
    <w:rsid w:val="00AC44FE"/>
    <w:rsid w:val="00AC450C"/>
    <w:rsid w:val="00AC460E"/>
    <w:rsid w:val="00AC47BF"/>
    <w:rsid w:val="00AC48C4"/>
    <w:rsid w:val="00AC4ABD"/>
    <w:rsid w:val="00AC4C5E"/>
    <w:rsid w:val="00AC4ED0"/>
    <w:rsid w:val="00AC53C4"/>
    <w:rsid w:val="00AC59A2"/>
    <w:rsid w:val="00AC5DB4"/>
    <w:rsid w:val="00AC5E90"/>
    <w:rsid w:val="00AC6299"/>
    <w:rsid w:val="00AC63E7"/>
    <w:rsid w:val="00AC651F"/>
    <w:rsid w:val="00AC652C"/>
    <w:rsid w:val="00AC682F"/>
    <w:rsid w:val="00AC694E"/>
    <w:rsid w:val="00AC6BCB"/>
    <w:rsid w:val="00AC6E75"/>
    <w:rsid w:val="00AC702A"/>
    <w:rsid w:val="00AC705D"/>
    <w:rsid w:val="00AC7224"/>
    <w:rsid w:val="00AC7273"/>
    <w:rsid w:val="00AC72A0"/>
    <w:rsid w:val="00AC7469"/>
    <w:rsid w:val="00AC75B4"/>
    <w:rsid w:val="00AC7697"/>
    <w:rsid w:val="00AC776C"/>
    <w:rsid w:val="00AC77C4"/>
    <w:rsid w:val="00AC7822"/>
    <w:rsid w:val="00AC7877"/>
    <w:rsid w:val="00AC7CF3"/>
    <w:rsid w:val="00AC7E9E"/>
    <w:rsid w:val="00AC7F1E"/>
    <w:rsid w:val="00AC7F67"/>
    <w:rsid w:val="00AC7FA9"/>
    <w:rsid w:val="00AD0115"/>
    <w:rsid w:val="00AD0260"/>
    <w:rsid w:val="00AD02B1"/>
    <w:rsid w:val="00AD04F9"/>
    <w:rsid w:val="00AD05A7"/>
    <w:rsid w:val="00AD06F5"/>
    <w:rsid w:val="00AD0DB8"/>
    <w:rsid w:val="00AD0EA6"/>
    <w:rsid w:val="00AD1032"/>
    <w:rsid w:val="00AD1199"/>
    <w:rsid w:val="00AD122B"/>
    <w:rsid w:val="00AD1243"/>
    <w:rsid w:val="00AD14C3"/>
    <w:rsid w:val="00AD157D"/>
    <w:rsid w:val="00AD161A"/>
    <w:rsid w:val="00AD163E"/>
    <w:rsid w:val="00AD173B"/>
    <w:rsid w:val="00AD1AD8"/>
    <w:rsid w:val="00AD1BA6"/>
    <w:rsid w:val="00AD1C9F"/>
    <w:rsid w:val="00AD1D85"/>
    <w:rsid w:val="00AD1DF8"/>
    <w:rsid w:val="00AD1F00"/>
    <w:rsid w:val="00AD200B"/>
    <w:rsid w:val="00AD213C"/>
    <w:rsid w:val="00AD2214"/>
    <w:rsid w:val="00AD22E9"/>
    <w:rsid w:val="00AD23D8"/>
    <w:rsid w:val="00AD24CE"/>
    <w:rsid w:val="00AD25FA"/>
    <w:rsid w:val="00AD28A2"/>
    <w:rsid w:val="00AD2A20"/>
    <w:rsid w:val="00AD2A6B"/>
    <w:rsid w:val="00AD2B68"/>
    <w:rsid w:val="00AD2F0B"/>
    <w:rsid w:val="00AD316F"/>
    <w:rsid w:val="00AD31A2"/>
    <w:rsid w:val="00AD323F"/>
    <w:rsid w:val="00AD32EE"/>
    <w:rsid w:val="00AD32FF"/>
    <w:rsid w:val="00AD333E"/>
    <w:rsid w:val="00AD35F8"/>
    <w:rsid w:val="00AD3653"/>
    <w:rsid w:val="00AD38EF"/>
    <w:rsid w:val="00AD3A61"/>
    <w:rsid w:val="00AD3B61"/>
    <w:rsid w:val="00AD3B8F"/>
    <w:rsid w:val="00AD3BF1"/>
    <w:rsid w:val="00AD3FF9"/>
    <w:rsid w:val="00AD4000"/>
    <w:rsid w:val="00AD4060"/>
    <w:rsid w:val="00AD407A"/>
    <w:rsid w:val="00AD4452"/>
    <w:rsid w:val="00AD4526"/>
    <w:rsid w:val="00AD4771"/>
    <w:rsid w:val="00AD47A5"/>
    <w:rsid w:val="00AD48C6"/>
    <w:rsid w:val="00AD4A6E"/>
    <w:rsid w:val="00AD4EC4"/>
    <w:rsid w:val="00AD510D"/>
    <w:rsid w:val="00AD53A7"/>
    <w:rsid w:val="00AD541B"/>
    <w:rsid w:val="00AD5441"/>
    <w:rsid w:val="00AD58DF"/>
    <w:rsid w:val="00AD5B37"/>
    <w:rsid w:val="00AD5FFD"/>
    <w:rsid w:val="00AD602D"/>
    <w:rsid w:val="00AD61FC"/>
    <w:rsid w:val="00AD6283"/>
    <w:rsid w:val="00AD62D1"/>
    <w:rsid w:val="00AD6423"/>
    <w:rsid w:val="00AD68D9"/>
    <w:rsid w:val="00AD6A9A"/>
    <w:rsid w:val="00AD6AAD"/>
    <w:rsid w:val="00AD6B38"/>
    <w:rsid w:val="00AD6BA3"/>
    <w:rsid w:val="00AD6BEE"/>
    <w:rsid w:val="00AD6F24"/>
    <w:rsid w:val="00AD7021"/>
    <w:rsid w:val="00AD71EF"/>
    <w:rsid w:val="00AD7497"/>
    <w:rsid w:val="00AD7DAF"/>
    <w:rsid w:val="00AD7E7D"/>
    <w:rsid w:val="00AD7EEF"/>
    <w:rsid w:val="00AE0064"/>
    <w:rsid w:val="00AE012C"/>
    <w:rsid w:val="00AE01B0"/>
    <w:rsid w:val="00AE031D"/>
    <w:rsid w:val="00AE04AA"/>
    <w:rsid w:val="00AE08DE"/>
    <w:rsid w:val="00AE0C48"/>
    <w:rsid w:val="00AE0C6A"/>
    <w:rsid w:val="00AE0C84"/>
    <w:rsid w:val="00AE0D9A"/>
    <w:rsid w:val="00AE1211"/>
    <w:rsid w:val="00AE1242"/>
    <w:rsid w:val="00AE12D1"/>
    <w:rsid w:val="00AE137A"/>
    <w:rsid w:val="00AE168A"/>
    <w:rsid w:val="00AE1747"/>
    <w:rsid w:val="00AE17C8"/>
    <w:rsid w:val="00AE1A9A"/>
    <w:rsid w:val="00AE1B6F"/>
    <w:rsid w:val="00AE1E2F"/>
    <w:rsid w:val="00AE20EF"/>
    <w:rsid w:val="00AE2146"/>
    <w:rsid w:val="00AE2158"/>
    <w:rsid w:val="00AE21E8"/>
    <w:rsid w:val="00AE2209"/>
    <w:rsid w:val="00AE22C3"/>
    <w:rsid w:val="00AE22FA"/>
    <w:rsid w:val="00AE25F6"/>
    <w:rsid w:val="00AE26BE"/>
    <w:rsid w:val="00AE271E"/>
    <w:rsid w:val="00AE28EE"/>
    <w:rsid w:val="00AE2A55"/>
    <w:rsid w:val="00AE2BA6"/>
    <w:rsid w:val="00AE2D4B"/>
    <w:rsid w:val="00AE2FFE"/>
    <w:rsid w:val="00AE30F2"/>
    <w:rsid w:val="00AE3378"/>
    <w:rsid w:val="00AE33A3"/>
    <w:rsid w:val="00AE340E"/>
    <w:rsid w:val="00AE344E"/>
    <w:rsid w:val="00AE34F9"/>
    <w:rsid w:val="00AE35BA"/>
    <w:rsid w:val="00AE36A0"/>
    <w:rsid w:val="00AE3A9C"/>
    <w:rsid w:val="00AE3BBE"/>
    <w:rsid w:val="00AE3C1A"/>
    <w:rsid w:val="00AE3DFC"/>
    <w:rsid w:val="00AE412D"/>
    <w:rsid w:val="00AE4424"/>
    <w:rsid w:val="00AE4860"/>
    <w:rsid w:val="00AE4B93"/>
    <w:rsid w:val="00AE4F99"/>
    <w:rsid w:val="00AE50C6"/>
    <w:rsid w:val="00AE52BF"/>
    <w:rsid w:val="00AE53D4"/>
    <w:rsid w:val="00AE54AD"/>
    <w:rsid w:val="00AE5693"/>
    <w:rsid w:val="00AE56D5"/>
    <w:rsid w:val="00AE58A6"/>
    <w:rsid w:val="00AE5991"/>
    <w:rsid w:val="00AE5AE7"/>
    <w:rsid w:val="00AE5C73"/>
    <w:rsid w:val="00AE5CD7"/>
    <w:rsid w:val="00AE601A"/>
    <w:rsid w:val="00AE6034"/>
    <w:rsid w:val="00AE6089"/>
    <w:rsid w:val="00AE6143"/>
    <w:rsid w:val="00AE62D4"/>
    <w:rsid w:val="00AE632E"/>
    <w:rsid w:val="00AE651E"/>
    <w:rsid w:val="00AE6659"/>
    <w:rsid w:val="00AE66D0"/>
    <w:rsid w:val="00AE6A32"/>
    <w:rsid w:val="00AE6B54"/>
    <w:rsid w:val="00AE6D63"/>
    <w:rsid w:val="00AE6DB8"/>
    <w:rsid w:val="00AE7185"/>
    <w:rsid w:val="00AE7339"/>
    <w:rsid w:val="00AE7390"/>
    <w:rsid w:val="00AE7394"/>
    <w:rsid w:val="00AE74C1"/>
    <w:rsid w:val="00AE76BF"/>
    <w:rsid w:val="00AE77D9"/>
    <w:rsid w:val="00AE78CD"/>
    <w:rsid w:val="00AE79DC"/>
    <w:rsid w:val="00AE7AB4"/>
    <w:rsid w:val="00AE7C4A"/>
    <w:rsid w:val="00AE7CF7"/>
    <w:rsid w:val="00AE7F82"/>
    <w:rsid w:val="00AF038C"/>
    <w:rsid w:val="00AF0440"/>
    <w:rsid w:val="00AF04C2"/>
    <w:rsid w:val="00AF0738"/>
    <w:rsid w:val="00AF08E2"/>
    <w:rsid w:val="00AF09C9"/>
    <w:rsid w:val="00AF0B24"/>
    <w:rsid w:val="00AF0CA0"/>
    <w:rsid w:val="00AF0D24"/>
    <w:rsid w:val="00AF0FC0"/>
    <w:rsid w:val="00AF0FCC"/>
    <w:rsid w:val="00AF1060"/>
    <w:rsid w:val="00AF1715"/>
    <w:rsid w:val="00AF1B86"/>
    <w:rsid w:val="00AF1D6D"/>
    <w:rsid w:val="00AF1EF9"/>
    <w:rsid w:val="00AF1F3B"/>
    <w:rsid w:val="00AF210B"/>
    <w:rsid w:val="00AF2230"/>
    <w:rsid w:val="00AF22EA"/>
    <w:rsid w:val="00AF238C"/>
    <w:rsid w:val="00AF23AF"/>
    <w:rsid w:val="00AF2528"/>
    <w:rsid w:val="00AF2533"/>
    <w:rsid w:val="00AF27A7"/>
    <w:rsid w:val="00AF27CC"/>
    <w:rsid w:val="00AF2870"/>
    <w:rsid w:val="00AF2C1D"/>
    <w:rsid w:val="00AF3109"/>
    <w:rsid w:val="00AF362B"/>
    <w:rsid w:val="00AF369B"/>
    <w:rsid w:val="00AF39B0"/>
    <w:rsid w:val="00AF3BC1"/>
    <w:rsid w:val="00AF3D94"/>
    <w:rsid w:val="00AF3FC0"/>
    <w:rsid w:val="00AF4439"/>
    <w:rsid w:val="00AF48A1"/>
    <w:rsid w:val="00AF48F1"/>
    <w:rsid w:val="00AF4A3C"/>
    <w:rsid w:val="00AF4A87"/>
    <w:rsid w:val="00AF4BD3"/>
    <w:rsid w:val="00AF4DD0"/>
    <w:rsid w:val="00AF4EA0"/>
    <w:rsid w:val="00AF4ED7"/>
    <w:rsid w:val="00AF5190"/>
    <w:rsid w:val="00AF51FB"/>
    <w:rsid w:val="00AF5261"/>
    <w:rsid w:val="00AF5346"/>
    <w:rsid w:val="00AF5362"/>
    <w:rsid w:val="00AF5422"/>
    <w:rsid w:val="00AF582F"/>
    <w:rsid w:val="00AF58AF"/>
    <w:rsid w:val="00AF58C9"/>
    <w:rsid w:val="00AF59CB"/>
    <w:rsid w:val="00AF5DB0"/>
    <w:rsid w:val="00AF5DED"/>
    <w:rsid w:val="00AF5DF3"/>
    <w:rsid w:val="00AF5F29"/>
    <w:rsid w:val="00AF5F32"/>
    <w:rsid w:val="00AF5F75"/>
    <w:rsid w:val="00AF5F80"/>
    <w:rsid w:val="00AF6014"/>
    <w:rsid w:val="00AF634B"/>
    <w:rsid w:val="00AF63F8"/>
    <w:rsid w:val="00AF6590"/>
    <w:rsid w:val="00AF683A"/>
    <w:rsid w:val="00AF683C"/>
    <w:rsid w:val="00AF689D"/>
    <w:rsid w:val="00AF6943"/>
    <w:rsid w:val="00AF6A95"/>
    <w:rsid w:val="00AF6DA7"/>
    <w:rsid w:val="00AF6E55"/>
    <w:rsid w:val="00AF6FC3"/>
    <w:rsid w:val="00AF70E7"/>
    <w:rsid w:val="00AF71AA"/>
    <w:rsid w:val="00AF722F"/>
    <w:rsid w:val="00AF7486"/>
    <w:rsid w:val="00AF75B8"/>
    <w:rsid w:val="00AF7623"/>
    <w:rsid w:val="00AF7788"/>
    <w:rsid w:val="00AF7904"/>
    <w:rsid w:val="00AF790B"/>
    <w:rsid w:val="00AF796A"/>
    <w:rsid w:val="00AF7AEE"/>
    <w:rsid w:val="00AF7BEA"/>
    <w:rsid w:val="00AF7F09"/>
    <w:rsid w:val="00B00066"/>
    <w:rsid w:val="00B00147"/>
    <w:rsid w:val="00B00342"/>
    <w:rsid w:val="00B00485"/>
    <w:rsid w:val="00B00513"/>
    <w:rsid w:val="00B00558"/>
    <w:rsid w:val="00B00767"/>
    <w:rsid w:val="00B00934"/>
    <w:rsid w:val="00B00AA2"/>
    <w:rsid w:val="00B00BB6"/>
    <w:rsid w:val="00B00C56"/>
    <w:rsid w:val="00B00F0B"/>
    <w:rsid w:val="00B00F4C"/>
    <w:rsid w:val="00B0133C"/>
    <w:rsid w:val="00B015D3"/>
    <w:rsid w:val="00B017B8"/>
    <w:rsid w:val="00B01850"/>
    <w:rsid w:val="00B01A0A"/>
    <w:rsid w:val="00B01AA8"/>
    <w:rsid w:val="00B01C5B"/>
    <w:rsid w:val="00B01D42"/>
    <w:rsid w:val="00B01D78"/>
    <w:rsid w:val="00B01EE0"/>
    <w:rsid w:val="00B01EE3"/>
    <w:rsid w:val="00B0208C"/>
    <w:rsid w:val="00B022E3"/>
    <w:rsid w:val="00B02437"/>
    <w:rsid w:val="00B02865"/>
    <w:rsid w:val="00B02A01"/>
    <w:rsid w:val="00B02A46"/>
    <w:rsid w:val="00B02B1F"/>
    <w:rsid w:val="00B02C57"/>
    <w:rsid w:val="00B02CD7"/>
    <w:rsid w:val="00B02D15"/>
    <w:rsid w:val="00B02D84"/>
    <w:rsid w:val="00B02DA6"/>
    <w:rsid w:val="00B02DE4"/>
    <w:rsid w:val="00B02F0A"/>
    <w:rsid w:val="00B02F5D"/>
    <w:rsid w:val="00B030D7"/>
    <w:rsid w:val="00B033D0"/>
    <w:rsid w:val="00B03461"/>
    <w:rsid w:val="00B0364E"/>
    <w:rsid w:val="00B03680"/>
    <w:rsid w:val="00B036BD"/>
    <w:rsid w:val="00B03897"/>
    <w:rsid w:val="00B039B1"/>
    <w:rsid w:val="00B039C1"/>
    <w:rsid w:val="00B03A9C"/>
    <w:rsid w:val="00B03AFA"/>
    <w:rsid w:val="00B03BA5"/>
    <w:rsid w:val="00B03DCD"/>
    <w:rsid w:val="00B03E2D"/>
    <w:rsid w:val="00B03FA0"/>
    <w:rsid w:val="00B0431C"/>
    <w:rsid w:val="00B043B9"/>
    <w:rsid w:val="00B043DF"/>
    <w:rsid w:val="00B04538"/>
    <w:rsid w:val="00B04592"/>
    <w:rsid w:val="00B0469A"/>
    <w:rsid w:val="00B04747"/>
    <w:rsid w:val="00B0496B"/>
    <w:rsid w:val="00B04987"/>
    <w:rsid w:val="00B049E1"/>
    <w:rsid w:val="00B04CFF"/>
    <w:rsid w:val="00B04E55"/>
    <w:rsid w:val="00B05146"/>
    <w:rsid w:val="00B05434"/>
    <w:rsid w:val="00B05775"/>
    <w:rsid w:val="00B05795"/>
    <w:rsid w:val="00B0586F"/>
    <w:rsid w:val="00B05953"/>
    <w:rsid w:val="00B059D2"/>
    <w:rsid w:val="00B05B1A"/>
    <w:rsid w:val="00B05D23"/>
    <w:rsid w:val="00B05DC4"/>
    <w:rsid w:val="00B05EC4"/>
    <w:rsid w:val="00B06136"/>
    <w:rsid w:val="00B06221"/>
    <w:rsid w:val="00B06736"/>
    <w:rsid w:val="00B068A6"/>
    <w:rsid w:val="00B06900"/>
    <w:rsid w:val="00B0698C"/>
    <w:rsid w:val="00B06B8C"/>
    <w:rsid w:val="00B06BCF"/>
    <w:rsid w:val="00B06C62"/>
    <w:rsid w:val="00B06ED7"/>
    <w:rsid w:val="00B06FAF"/>
    <w:rsid w:val="00B07035"/>
    <w:rsid w:val="00B0732D"/>
    <w:rsid w:val="00B0735F"/>
    <w:rsid w:val="00B07588"/>
    <w:rsid w:val="00B07974"/>
    <w:rsid w:val="00B07B96"/>
    <w:rsid w:val="00B07C31"/>
    <w:rsid w:val="00B07EC3"/>
    <w:rsid w:val="00B10064"/>
    <w:rsid w:val="00B1019D"/>
    <w:rsid w:val="00B102CE"/>
    <w:rsid w:val="00B10391"/>
    <w:rsid w:val="00B10459"/>
    <w:rsid w:val="00B1092D"/>
    <w:rsid w:val="00B109F5"/>
    <w:rsid w:val="00B10D41"/>
    <w:rsid w:val="00B10DD9"/>
    <w:rsid w:val="00B10E8E"/>
    <w:rsid w:val="00B1105B"/>
    <w:rsid w:val="00B11163"/>
    <w:rsid w:val="00B111FD"/>
    <w:rsid w:val="00B113E8"/>
    <w:rsid w:val="00B114BC"/>
    <w:rsid w:val="00B1173C"/>
    <w:rsid w:val="00B117A7"/>
    <w:rsid w:val="00B11A64"/>
    <w:rsid w:val="00B11B69"/>
    <w:rsid w:val="00B11B79"/>
    <w:rsid w:val="00B11D30"/>
    <w:rsid w:val="00B11D36"/>
    <w:rsid w:val="00B11E91"/>
    <w:rsid w:val="00B11E94"/>
    <w:rsid w:val="00B12037"/>
    <w:rsid w:val="00B12868"/>
    <w:rsid w:val="00B12B42"/>
    <w:rsid w:val="00B12C49"/>
    <w:rsid w:val="00B12CB7"/>
    <w:rsid w:val="00B12D03"/>
    <w:rsid w:val="00B12F25"/>
    <w:rsid w:val="00B12F69"/>
    <w:rsid w:val="00B131AB"/>
    <w:rsid w:val="00B13235"/>
    <w:rsid w:val="00B13421"/>
    <w:rsid w:val="00B134C7"/>
    <w:rsid w:val="00B136B6"/>
    <w:rsid w:val="00B1372F"/>
    <w:rsid w:val="00B1375C"/>
    <w:rsid w:val="00B1393C"/>
    <w:rsid w:val="00B13AE7"/>
    <w:rsid w:val="00B13B62"/>
    <w:rsid w:val="00B13BA9"/>
    <w:rsid w:val="00B13D5E"/>
    <w:rsid w:val="00B13DC9"/>
    <w:rsid w:val="00B13FA1"/>
    <w:rsid w:val="00B13FBF"/>
    <w:rsid w:val="00B1420F"/>
    <w:rsid w:val="00B142FD"/>
    <w:rsid w:val="00B144E8"/>
    <w:rsid w:val="00B145E9"/>
    <w:rsid w:val="00B14811"/>
    <w:rsid w:val="00B148CF"/>
    <w:rsid w:val="00B14952"/>
    <w:rsid w:val="00B14B5C"/>
    <w:rsid w:val="00B14C29"/>
    <w:rsid w:val="00B151EE"/>
    <w:rsid w:val="00B1532E"/>
    <w:rsid w:val="00B154A5"/>
    <w:rsid w:val="00B154B4"/>
    <w:rsid w:val="00B157AA"/>
    <w:rsid w:val="00B158FA"/>
    <w:rsid w:val="00B15A26"/>
    <w:rsid w:val="00B15A27"/>
    <w:rsid w:val="00B15C40"/>
    <w:rsid w:val="00B15CA1"/>
    <w:rsid w:val="00B15DF3"/>
    <w:rsid w:val="00B15E76"/>
    <w:rsid w:val="00B16384"/>
    <w:rsid w:val="00B1640D"/>
    <w:rsid w:val="00B164F1"/>
    <w:rsid w:val="00B16765"/>
    <w:rsid w:val="00B16876"/>
    <w:rsid w:val="00B16933"/>
    <w:rsid w:val="00B16B72"/>
    <w:rsid w:val="00B16C0A"/>
    <w:rsid w:val="00B16EE9"/>
    <w:rsid w:val="00B17080"/>
    <w:rsid w:val="00B173DF"/>
    <w:rsid w:val="00B1786F"/>
    <w:rsid w:val="00B178D1"/>
    <w:rsid w:val="00B17AB1"/>
    <w:rsid w:val="00B17B58"/>
    <w:rsid w:val="00B20387"/>
    <w:rsid w:val="00B203E0"/>
    <w:rsid w:val="00B204C9"/>
    <w:rsid w:val="00B204D2"/>
    <w:rsid w:val="00B205FC"/>
    <w:rsid w:val="00B208B6"/>
    <w:rsid w:val="00B208BD"/>
    <w:rsid w:val="00B209ED"/>
    <w:rsid w:val="00B20BA2"/>
    <w:rsid w:val="00B20CF9"/>
    <w:rsid w:val="00B20EF8"/>
    <w:rsid w:val="00B2115D"/>
    <w:rsid w:val="00B211F8"/>
    <w:rsid w:val="00B2137F"/>
    <w:rsid w:val="00B214BF"/>
    <w:rsid w:val="00B214F0"/>
    <w:rsid w:val="00B21502"/>
    <w:rsid w:val="00B2153B"/>
    <w:rsid w:val="00B215E7"/>
    <w:rsid w:val="00B2186C"/>
    <w:rsid w:val="00B2188C"/>
    <w:rsid w:val="00B21A99"/>
    <w:rsid w:val="00B21B32"/>
    <w:rsid w:val="00B21F17"/>
    <w:rsid w:val="00B21F40"/>
    <w:rsid w:val="00B21F67"/>
    <w:rsid w:val="00B22077"/>
    <w:rsid w:val="00B22275"/>
    <w:rsid w:val="00B223EA"/>
    <w:rsid w:val="00B224BC"/>
    <w:rsid w:val="00B2298B"/>
    <w:rsid w:val="00B22AC8"/>
    <w:rsid w:val="00B22B01"/>
    <w:rsid w:val="00B22E93"/>
    <w:rsid w:val="00B22F8F"/>
    <w:rsid w:val="00B2324B"/>
    <w:rsid w:val="00B23254"/>
    <w:rsid w:val="00B23297"/>
    <w:rsid w:val="00B2353C"/>
    <w:rsid w:val="00B23CB2"/>
    <w:rsid w:val="00B23E00"/>
    <w:rsid w:val="00B241F2"/>
    <w:rsid w:val="00B24292"/>
    <w:rsid w:val="00B242C0"/>
    <w:rsid w:val="00B24417"/>
    <w:rsid w:val="00B2499A"/>
    <w:rsid w:val="00B24CFF"/>
    <w:rsid w:val="00B24D85"/>
    <w:rsid w:val="00B24DE6"/>
    <w:rsid w:val="00B24E2C"/>
    <w:rsid w:val="00B25411"/>
    <w:rsid w:val="00B2587C"/>
    <w:rsid w:val="00B25959"/>
    <w:rsid w:val="00B25A9E"/>
    <w:rsid w:val="00B25C2F"/>
    <w:rsid w:val="00B26020"/>
    <w:rsid w:val="00B26052"/>
    <w:rsid w:val="00B26404"/>
    <w:rsid w:val="00B26552"/>
    <w:rsid w:val="00B26630"/>
    <w:rsid w:val="00B26691"/>
    <w:rsid w:val="00B26AA4"/>
    <w:rsid w:val="00B26F6E"/>
    <w:rsid w:val="00B26F76"/>
    <w:rsid w:val="00B27003"/>
    <w:rsid w:val="00B2711F"/>
    <w:rsid w:val="00B2717F"/>
    <w:rsid w:val="00B2722F"/>
    <w:rsid w:val="00B27253"/>
    <w:rsid w:val="00B27686"/>
    <w:rsid w:val="00B276A1"/>
    <w:rsid w:val="00B27763"/>
    <w:rsid w:val="00B2782E"/>
    <w:rsid w:val="00B2783A"/>
    <w:rsid w:val="00B27937"/>
    <w:rsid w:val="00B27B17"/>
    <w:rsid w:val="00B27DFE"/>
    <w:rsid w:val="00B3008D"/>
    <w:rsid w:val="00B300AA"/>
    <w:rsid w:val="00B300C8"/>
    <w:rsid w:val="00B300DF"/>
    <w:rsid w:val="00B304AA"/>
    <w:rsid w:val="00B305C0"/>
    <w:rsid w:val="00B30651"/>
    <w:rsid w:val="00B308EC"/>
    <w:rsid w:val="00B30DCC"/>
    <w:rsid w:val="00B30E48"/>
    <w:rsid w:val="00B30E5E"/>
    <w:rsid w:val="00B310B8"/>
    <w:rsid w:val="00B31119"/>
    <w:rsid w:val="00B31277"/>
    <w:rsid w:val="00B31507"/>
    <w:rsid w:val="00B3181D"/>
    <w:rsid w:val="00B3189F"/>
    <w:rsid w:val="00B31E59"/>
    <w:rsid w:val="00B31E5A"/>
    <w:rsid w:val="00B31EB2"/>
    <w:rsid w:val="00B31EE8"/>
    <w:rsid w:val="00B31EF8"/>
    <w:rsid w:val="00B32113"/>
    <w:rsid w:val="00B32342"/>
    <w:rsid w:val="00B323D1"/>
    <w:rsid w:val="00B3245C"/>
    <w:rsid w:val="00B3254B"/>
    <w:rsid w:val="00B326BD"/>
    <w:rsid w:val="00B32826"/>
    <w:rsid w:val="00B32C1A"/>
    <w:rsid w:val="00B32CC8"/>
    <w:rsid w:val="00B32D0C"/>
    <w:rsid w:val="00B32EAB"/>
    <w:rsid w:val="00B32F3E"/>
    <w:rsid w:val="00B33057"/>
    <w:rsid w:val="00B33475"/>
    <w:rsid w:val="00B3397F"/>
    <w:rsid w:val="00B339CF"/>
    <w:rsid w:val="00B33B14"/>
    <w:rsid w:val="00B33C61"/>
    <w:rsid w:val="00B34059"/>
    <w:rsid w:val="00B340A4"/>
    <w:rsid w:val="00B34105"/>
    <w:rsid w:val="00B342A9"/>
    <w:rsid w:val="00B3465C"/>
    <w:rsid w:val="00B346E3"/>
    <w:rsid w:val="00B34A88"/>
    <w:rsid w:val="00B34B7B"/>
    <w:rsid w:val="00B34C13"/>
    <w:rsid w:val="00B34E93"/>
    <w:rsid w:val="00B3512D"/>
    <w:rsid w:val="00B35865"/>
    <w:rsid w:val="00B35974"/>
    <w:rsid w:val="00B35AC4"/>
    <w:rsid w:val="00B35C16"/>
    <w:rsid w:val="00B35D4B"/>
    <w:rsid w:val="00B35E31"/>
    <w:rsid w:val="00B36016"/>
    <w:rsid w:val="00B36330"/>
    <w:rsid w:val="00B36472"/>
    <w:rsid w:val="00B368E9"/>
    <w:rsid w:val="00B36916"/>
    <w:rsid w:val="00B36982"/>
    <w:rsid w:val="00B36A40"/>
    <w:rsid w:val="00B36E0C"/>
    <w:rsid w:val="00B37280"/>
    <w:rsid w:val="00B3742E"/>
    <w:rsid w:val="00B374FE"/>
    <w:rsid w:val="00B377E5"/>
    <w:rsid w:val="00B37863"/>
    <w:rsid w:val="00B37B03"/>
    <w:rsid w:val="00B37BF5"/>
    <w:rsid w:val="00B37C1B"/>
    <w:rsid w:val="00B37C30"/>
    <w:rsid w:val="00B37DA1"/>
    <w:rsid w:val="00B37E97"/>
    <w:rsid w:val="00B402C5"/>
    <w:rsid w:val="00B402F8"/>
    <w:rsid w:val="00B40396"/>
    <w:rsid w:val="00B4043E"/>
    <w:rsid w:val="00B40459"/>
    <w:rsid w:val="00B40490"/>
    <w:rsid w:val="00B405DC"/>
    <w:rsid w:val="00B4066B"/>
    <w:rsid w:val="00B407C4"/>
    <w:rsid w:val="00B408E7"/>
    <w:rsid w:val="00B40C18"/>
    <w:rsid w:val="00B40C3A"/>
    <w:rsid w:val="00B40DA0"/>
    <w:rsid w:val="00B40DEE"/>
    <w:rsid w:val="00B40E96"/>
    <w:rsid w:val="00B40F92"/>
    <w:rsid w:val="00B40FE5"/>
    <w:rsid w:val="00B410C3"/>
    <w:rsid w:val="00B41503"/>
    <w:rsid w:val="00B4194D"/>
    <w:rsid w:val="00B419CB"/>
    <w:rsid w:val="00B41D70"/>
    <w:rsid w:val="00B41DA7"/>
    <w:rsid w:val="00B41DE2"/>
    <w:rsid w:val="00B41E2C"/>
    <w:rsid w:val="00B42323"/>
    <w:rsid w:val="00B4237A"/>
    <w:rsid w:val="00B425BA"/>
    <w:rsid w:val="00B425C7"/>
    <w:rsid w:val="00B42681"/>
    <w:rsid w:val="00B4290C"/>
    <w:rsid w:val="00B42A27"/>
    <w:rsid w:val="00B42B9D"/>
    <w:rsid w:val="00B42C75"/>
    <w:rsid w:val="00B42FDD"/>
    <w:rsid w:val="00B43013"/>
    <w:rsid w:val="00B432C6"/>
    <w:rsid w:val="00B435E0"/>
    <w:rsid w:val="00B43694"/>
    <w:rsid w:val="00B44164"/>
    <w:rsid w:val="00B442FD"/>
    <w:rsid w:val="00B44532"/>
    <w:rsid w:val="00B446E8"/>
    <w:rsid w:val="00B44821"/>
    <w:rsid w:val="00B44967"/>
    <w:rsid w:val="00B44995"/>
    <w:rsid w:val="00B44CFB"/>
    <w:rsid w:val="00B4515D"/>
    <w:rsid w:val="00B4515E"/>
    <w:rsid w:val="00B45172"/>
    <w:rsid w:val="00B4538B"/>
    <w:rsid w:val="00B454D3"/>
    <w:rsid w:val="00B45897"/>
    <w:rsid w:val="00B4597D"/>
    <w:rsid w:val="00B45C00"/>
    <w:rsid w:val="00B460A1"/>
    <w:rsid w:val="00B46134"/>
    <w:rsid w:val="00B4643F"/>
    <w:rsid w:val="00B4645C"/>
    <w:rsid w:val="00B465EE"/>
    <w:rsid w:val="00B468D8"/>
    <w:rsid w:val="00B468EB"/>
    <w:rsid w:val="00B46941"/>
    <w:rsid w:val="00B46CD6"/>
    <w:rsid w:val="00B46D5B"/>
    <w:rsid w:val="00B471E1"/>
    <w:rsid w:val="00B476D5"/>
    <w:rsid w:val="00B47710"/>
    <w:rsid w:val="00B47B62"/>
    <w:rsid w:val="00B50040"/>
    <w:rsid w:val="00B501E8"/>
    <w:rsid w:val="00B502B3"/>
    <w:rsid w:val="00B50380"/>
    <w:rsid w:val="00B5048A"/>
    <w:rsid w:val="00B504F3"/>
    <w:rsid w:val="00B50633"/>
    <w:rsid w:val="00B50735"/>
    <w:rsid w:val="00B5084D"/>
    <w:rsid w:val="00B508DD"/>
    <w:rsid w:val="00B508ED"/>
    <w:rsid w:val="00B509AD"/>
    <w:rsid w:val="00B50BC9"/>
    <w:rsid w:val="00B50E25"/>
    <w:rsid w:val="00B50E96"/>
    <w:rsid w:val="00B50F89"/>
    <w:rsid w:val="00B5112D"/>
    <w:rsid w:val="00B51157"/>
    <w:rsid w:val="00B51199"/>
    <w:rsid w:val="00B512AE"/>
    <w:rsid w:val="00B51351"/>
    <w:rsid w:val="00B51568"/>
    <w:rsid w:val="00B51636"/>
    <w:rsid w:val="00B516BD"/>
    <w:rsid w:val="00B51854"/>
    <w:rsid w:val="00B5196B"/>
    <w:rsid w:val="00B51A10"/>
    <w:rsid w:val="00B51A3F"/>
    <w:rsid w:val="00B51CDE"/>
    <w:rsid w:val="00B51D41"/>
    <w:rsid w:val="00B51E67"/>
    <w:rsid w:val="00B51ED2"/>
    <w:rsid w:val="00B52106"/>
    <w:rsid w:val="00B5210D"/>
    <w:rsid w:val="00B5226B"/>
    <w:rsid w:val="00B5232C"/>
    <w:rsid w:val="00B52408"/>
    <w:rsid w:val="00B5245C"/>
    <w:rsid w:val="00B52B9F"/>
    <w:rsid w:val="00B52D38"/>
    <w:rsid w:val="00B53071"/>
    <w:rsid w:val="00B53250"/>
    <w:rsid w:val="00B537BC"/>
    <w:rsid w:val="00B53961"/>
    <w:rsid w:val="00B53A3E"/>
    <w:rsid w:val="00B53C90"/>
    <w:rsid w:val="00B53CAC"/>
    <w:rsid w:val="00B53D38"/>
    <w:rsid w:val="00B53DD6"/>
    <w:rsid w:val="00B53EF0"/>
    <w:rsid w:val="00B541CB"/>
    <w:rsid w:val="00B54245"/>
    <w:rsid w:val="00B54282"/>
    <w:rsid w:val="00B54421"/>
    <w:rsid w:val="00B54611"/>
    <w:rsid w:val="00B54A84"/>
    <w:rsid w:val="00B54ADA"/>
    <w:rsid w:val="00B54AE5"/>
    <w:rsid w:val="00B54BCC"/>
    <w:rsid w:val="00B54E54"/>
    <w:rsid w:val="00B54FAF"/>
    <w:rsid w:val="00B54FF3"/>
    <w:rsid w:val="00B5517A"/>
    <w:rsid w:val="00B55230"/>
    <w:rsid w:val="00B55538"/>
    <w:rsid w:val="00B55565"/>
    <w:rsid w:val="00B555CC"/>
    <w:rsid w:val="00B558D8"/>
    <w:rsid w:val="00B55B09"/>
    <w:rsid w:val="00B55C16"/>
    <w:rsid w:val="00B5611D"/>
    <w:rsid w:val="00B56220"/>
    <w:rsid w:val="00B56775"/>
    <w:rsid w:val="00B56956"/>
    <w:rsid w:val="00B56B19"/>
    <w:rsid w:val="00B56B1F"/>
    <w:rsid w:val="00B56F38"/>
    <w:rsid w:val="00B56F91"/>
    <w:rsid w:val="00B56FFD"/>
    <w:rsid w:val="00B57208"/>
    <w:rsid w:val="00B57244"/>
    <w:rsid w:val="00B572AE"/>
    <w:rsid w:val="00B57450"/>
    <w:rsid w:val="00B5779E"/>
    <w:rsid w:val="00B57809"/>
    <w:rsid w:val="00B57DBC"/>
    <w:rsid w:val="00B57F5E"/>
    <w:rsid w:val="00B600A5"/>
    <w:rsid w:val="00B60208"/>
    <w:rsid w:val="00B6022F"/>
    <w:rsid w:val="00B60328"/>
    <w:rsid w:val="00B60538"/>
    <w:rsid w:val="00B60723"/>
    <w:rsid w:val="00B607B8"/>
    <w:rsid w:val="00B60800"/>
    <w:rsid w:val="00B608DD"/>
    <w:rsid w:val="00B60B21"/>
    <w:rsid w:val="00B60FED"/>
    <w:rsid w:val="00B6104A"/>
    <w:rsid w:val="00B611A3"/>
    <w:rsid w:val="00B612E6"/>
    <w:rsid w:val="00B614F1"/>
    <w:rsid w:val="00B6188E"/>
    <w:rsid w:val="00B61973"/>
    <w:rsid w:val="00B619B3"/>
    <w:rsid w:val="00B61AFD"/>
    <w:rsid w:val="00B61B06"/>
    <w:rsid w:val="00B61C05"/>
    <w:rsid w:val="00B61C20"/>
    <w:rsid w:val="00B61E32"/>
    <w:rsid w:val="00B6239F"/>
    <w:rsid w:val="00B624B5"/>
    <w:rsid w:val="00B624C7"/>
    <w:rsid w:val="00B6284E"/>
    <w:rsid w:val="00B62857"/>
    <w:rsid w:val="00B62872"/>
    <w:rsid w:val="00B629EA"/>
    <w:rsid w:val="00B62A17"/>
    <w:rsid w:val="00B62A63"/>
    <w:rsid w:val="00B62C39"/>
    <w:rsid w:val="00B62F9D"/>
    <w:rsid w:val="00B63178"/>
    <w:rsid w:val="00B63271"/>
    <w:rsid w:val="00B63309"/>
    <w:rsid w:val="00B63355"/>
    <w:rsid w:val="00B63519"/>
    <w:rsid w:val="00B636F2"/>
    <w:rsid w:val="00B6382B"/>
    <w:rsid w:val="00B639E2"/>
    <w:rsid w:val="00B63AB8"/>
    <w:rsid w:val="00B63CFC"/>
    <w:rsid w:val="00B63EC2"/>
    <w:rsid w:val="00B63F34"/>
    <w:rsid w:val="00B640D8"/>
    <w:rsid w:val="00B642E7"/>
    <w:rsid w:val="00B64429"/>
    <w:rsid w:val="00B644E7"/>
    <w:rsid w:val="00B64687"/>
    <w:rsid w:val="00B646A6"/>
    <w:rsid w:val="00B64722"/>
    <w:rsid w:val="00B64ACC"/>
    <w:rsid w:val="00B64CEB"/>
    <w:rsid w:val="00B64D0A"/>
    <w:rsid w:val="00B64D57"/>
    <w:rsid w:val="00B64E5E"/>
    <w:rsid w:val="00B64FB8"/>
    <w:rsid w:val="00B65060"/>
    <w:rsid w:val="00B651C7"/>
    <w:rsid w:val="00B6529C"/>
    <w:rsid w:val="00B653AB"/>
    <w:rsid w:val="00B6558D"/>
    <w:rsid w:val="00B65615"/>
    <w:rsid w:val="00B6563E"/>
    <w:rsid w:val="00B656E0"/>
    <w:rsid w:val="00B6573D"/>
    <w:rsid w:val="00B6577E"/>
    <w:rsid w:val="00B657DB"/>
    <w:rsid w:val="00B658A5"/>
    <w:rsid w:val="00B658DF"/>
    <w:rsid w:val="00B65CAE"/>
    <w:rsid w:val="00B65CFB"/>
    <w:rsid w:val="00B65EC0"/>
    <w:rsid w:val="00B65F9E"/>
    <w:rsid w:val="00B66034"/>
    <w:rsid w:val="00B660A1"/>
    <w:rsid w:val="00B6619B"/>
    <w:rsid w:val="00B661AE"/>
    <w:rsid w:val="00B66340"/>
    <w:rsid w:val="00B66404"/>
    <w:rsid w:val="00B664F5"/>
    <w:rsid w:val="00B6658A"/>
    <w:rsid w:val="00B6671E"/>
    <w:rsid w:val="00B667D4"/>
    <w:rsid w:val="00B6690E"/>
    <w:rsid w:val="00B66A92"/>
    <w:rsid w:val="00B66B19"/>
    <w:rsid w:val="00B66B92"/>
    <w:rsid w:val="00B66E8D"/>
    <w:rsid w:val="00B66F40"/>
    <w:rsid w:val="00B6708F"/>
    <w:rsid w:val="00B67345"/>
    <w:rsid w:val="00B6779F"/>
    <w:rsid w:val="00B677AF"/>
    <w:rsid w:val="00B67853"/>
    <w:rsid w:val="00B67A96"/>
    <w:rsid w:val="00B67D0C"/>
    <w:rsid w:val="00B67DC9"/>
    <w:rsid w:val="00B67DF8"/>
    <w:rsid w:val="00B67E4B"/>
    <w:rsid w:val="00B70014"/>
    <w:rsid w:val="00B70151"/>
    <w:rsid w:val="00B70350"/>
    <w:rsid w:val="00B7053E"/>
    <w:rsid w:val="00B70646"/>
    <w:rsid w:val="00B707DD"/>
    <w:rsid w:val="00B7095E"/>
    <w:rsid w:val="00B709C2"/>
    <w:rsid w:val="00B70AF3"/>
    <w:rsid w:val="00B70BE8"/>
    <w:rsid w:val="00B70DA3"/>
    <w:rsid w:val="00B71006"/>
    <w:rsid w:val="00B711A4"/>
    <w:rsid w:val="00B71241"/>
    <w:rsid w:val="00B71513"/>
    <w:rsid w:val="00B7160F"/>
    <w:rsid w:val="00B716EF"/>
    <w:rsid w:val="00B718D9"/>
    <w:rsid w:val="00B71A59"/>
    <w:rsid w:val="00B71AD7"/>
    <w:rsid w:val="00B71BBC"/>
    <w:rsid w:val="00B71BC1"/>
    <w:rsid w:val="00B71CBB"/>
    <w:rsid w:val="00B71D34"/>
    <w:rsid w:val="00B72247"/>
    <w:rsid w:val="00B72287"/>
    <w:rsid w:val="00B722B4"/>
    <w:rsid w:val="00B72338"/>
    <w:rsid w:val="00B7234A"/>
    <w:rsid w:val="00B72391"/>
    <w:rsid w:val="00B724DC"/>
    <w:rsid w:val="00B72584"/>
    <w:rsid w:val="00B72648"/>
    <w:rsid w:val="00B7290E"/>
    <w:rsid w:val="00B72B40"/>
    <w:rsid w:val="00B72B75"/>
    <w:rsid w:val="00B72BC0"/>
    <w:rsid w:val="00B72EB5"/>
    <w:rsid w:val="00B730D7"/>
    <w:rsid w:val="00B730E5"/>
    <w:rsid w:val="00B732CB"/>
    <w:rsid w:val="00B7333E"/>
    <w:rsid w:val="00B73533"/>
    <w:rsid w:val="00B73543"/>
    <w:rsid w:val="00B7359D"/>
    <w:rsid w:val="00B73693"/>
    <w:rsid w:val="00B7376B"/>
    <w:rsid w:val="00B7399C"/>
    <w:rsid w:val="00B73B25"/>
    <w:rsid w:val="00B73B5E"/>
    <w:rsid w:val="00B73BF8"/>
    <w:rsid w:val="00B73CED"/>
    <w:rsid w:val="00B73E95"/>
    <w:rsid w:val="00B74595"/>
    <w:rsid w:val="00B7463A"/>
    <w:rsid w:val="00B7470B"/>
    <w:rsid w:val="00B7484D"/>
    <w:rsid w:val="00B74935"/>
    <w:rsid w:val="00B749E6"/>
    <w:rsid w:val="00B749FA"/>
    <w:rsid w:val="00B74BFB"/>
    <w:rsid w:val="00B74C95"/>
    <w:rsid w:val="00B74E8D"/>
    <w:rsid w:val="00B75356"/>
    <w:rsid w:val="00B75589"/>
    <w:rsid w:val="00B7559E"/>
    <w:rsid w:val="00B75811"/>
    <w:rsid w:val="00B75932"/>
    <w:rsid w:val="00B75D96"/>
    <w:rsid w:val="00B75DD3"/>
    <w:rsid w:val="00B764A3"/>
    <w:rsid w:val="00B7689A"/>
    <w:rsid w:val="00B768E0"/>
    <w:rsid w:val="00B76A55"/>
    <w:rsid w:val="00B76D3B"/>
    <w:rsid w:val="00B7734F"/>
    <w:rsid w:val="00B775A9"/>
    <w:rsid w:val="00B775E8"/>
    <w:rsid w:val="00B77990"/>
    <w:rsid w:val="00B77A64"/>
    <w:rsid w:val="00B77DAB"/>
    <w:rsid w:val="00B77F1E"/>
    <w:rsid w:val="00B77F20"/>
    <w:rsid w:val="00B77F64"/>
    <w:rsid w:val="00B77F93"/>
    <w:rsid w:val="00B80013"/>
    <w:rsid w:val="00B800C1"/>
    <w:rsid w:val="00B80155"/>
    <w:rsid w:val="00B801AC"/>
    <w:rsid w:val="00B80215"/>
    <w:rsid w:val="00B80251"/>
    <w:rsid w:val="00B802E8"/>
    <w:rsid w:val="00B803B8"/>
    <w:rsid w:val="00B803C4"/>
    <w:rsid w:val="00B805E0"/>
    <w:rsid w:val="00B806E8"/>
    <w:rsid w:val="00B8083A"/>
    <w:rsid w:val="00B80BB0"/>
    <w:rsid w:val="00B80C18"/>
    <w:rsid w:val="00B80E82"/>
    <w:rsid w:val="00B81281"/>
    <w:rsid w:val="00B8133C"/>
    <w:rsid w:val="00B81386"/>
    <w:rsid w:val="00B81736"/>
    <w:rsid w:val="00B81A94"/>
    <w:rsid w:val="00B81B0F"/>
    <w:rsid w:val="00B81C54"/>
    <w:rsid w:val="00B81DE2"/>
    <w:rsid w:val="00B81E0C"/>
    <w:rsid w:val="00B81E30"/>
    <w:rsid w:val="00B81ECD"/>
    <w:rsid w:val="00B82126"/>
    <w:rsid w:val="00B82187"/>
    <w:rsid w:val="00B8241A"/>
    <w:rsid w:val="00B824D1"/>
    <w:rsid w:val="00B8262F"/>
    <w:rsid w:val="00B82686"/>
    <w:rsid w:val="00B826FF"/>
    <w:rsid w:val="00B82745"/>
    <w:rsid w:val="00B8277A"/>
    <w:rsid w:val="00B827A0"/>
    <w:rsid w:val="00B82970"/>
    <w:rsid w:val="00B82B0D"/>
    <w:rsid w:val="00B82F35"/>
    <w:rsid w:val="00B830F2"/>
    <w:rsid w:val="00B83135"/>
    <w:rsid w:val="00B832A8"/>
    <w:rsid w:val="00B83486"/>
    <w:rsid w:val="00B836A9"/>
    <w:rsid w:val="00B83F4D"/>
    <w:rsid w:val="00B8421F"/>
    <w:rsid w:val="00B8423F"/>
    <w:rsid w:val="00B845B6"/>
    <w:rsid w:val="00B8460B"/>
    <w:rsid w:val="00B8493A"/>
    <w:rsid w:val="00B8494E"/>
    <w:rsid w:val="00B84BA8"/>
    <w:rsid w:val="00B84BAE"/>
    <w:rsid w:val="00B84E57"/>
    <w:rsid w:val="00B85688"/>
    <w:rsid w:val="00B856A0"/>
    <w:rsid w:val="00B85731"/>
    <w:rsid w:val="00B857D0"/>
    <w:rsid w:val="00B85874"/>
    <w:rsid w:val="00B85B4C"/>
    <w:rsid w:val="00B85C43"/>
    <w:rsid w:val="00B85E27"/>
    <w:rsid w:val="00B85EE9"/>
    <w:rsid w:val="00B85F16"/>
    <w:rsid w:val="00B862A1"/>
    <w:rsid w:val="00B8630D"/>
    <w:rsid w:val="00B863AF"/>
    <w:rsid w:val="00B863C2"/>
    <w:rsid w:val="00B86552"/>
    <w:rsid w:val="00B865F6"/>
    <w:rsid w:val="00B867E4"/>
    <w:rsid w:val="00B86DDF"/>
    <w:rsid w:val="00B86E57"/>
    <w:rsid w:val="00B86EDF"/>
    <w:rsid w:val="00B86FA7"/>
    <w:rsid w:val="00B8724D"/>
    <w:rsid w:val="00B872E9"/>
    <w:rsid w:val="00B8745F"/>
    <w:rsid w:val="00B878BB"/>
    <w:rsid w:val="00B8798E"/>
    <w:rsid w:val="00B879CF"/>
    <w:rsid w:val="00B87FCC"/>
    <w:rsid w:val="00B90071"/>
    <w:rsid w:val="00B901C2"/>
    <w:rsid w:val="00B90472"/>
    <w:rsid w:val="00B90508"/>
    <w:rsid w:val="00B905CA"/>
    <w:rsid w:val="00B906D4"/>
    <w:rsid w:val="00B90742"/>
    <w:rsid w:val="00B9081F"/>
    <w:rsid w:val="00B90CF0"/>
    <w:rsid w:val="00B90E06"/>
    <w:rsid w:val="00B90EEB"/>
    <w:rsid w:val="00B90F0E"/>
    <w:rsid w:val="00B90F94"/>
    <w:rsid w:val="00B913CA"/>
    <w:rsid w:val="00B914E9"/>
    <w:rsid w:val="00B91560"/>
    <w:rsid w:val="00B915A8"/>
    <w:rsid w:val="00B91726"/>
    <w:rsid w:val="00B918AC"/>
    <w:rsid w:val="00B92054"/>
    <w:rsid w:val="00B92060"/>
    <w:rsid w:val="00B922D1"/>
    <w:rsid w:val="00B925E1"/>
    <w:rsid w:val="00B9264A"/>
    <w:rsid w:val="00B92761"/>
    <w:rsid w:val="00B9276B"/>
    <w:rsid w:val="00B927FE"/>
    <w:rsid w:val="00B92938"/>
    <w:rsid w:val="00B92A18"/>
    <w:rsid w:val="00B92AEE"/>
    <w:rsid w:val="00B92D6A"/>
    <w:rsid w:val="00B92D96"/>
    <w:rsid w:val="00B92EDD"/>
    <w:rsid w:val="00B92EE8"/>
    <w:rsid w:val="00B92F85"/>
    <w:rsid w:val="00B92F90"/>
    <w:rsid w:val="00B93257"/>
    <w:rsid w:val="00B9326D"/>
    <w:rsid w:val="00B9333D"/>
    <w:rsid w:val="00B9345E"/>
    <w:rsid w:val="00B934AA"/>
    <w:rsid w:val="00B935CB"/>
    <w:rsid w:val="00B93601"/>
    <w:rsid w:val="00B93AA3"/>
    <w:rsid w:val="00B93E03"/>
    <w:rsid w:val="00B93F38"/>
    <w:rsid w:val="00B94198"/>
    <w:rsid w:val="00B94213"/>
    <w:rsid w:val="00B94519"/>
    <w:rsid w:val="00B94BE8"/>
    <w:rsid w:val="00B94C50"/>
    <w:rsid w:val="00B94EBE"/>
    <w:rsid w:val="00B94FFE"/>
    <w:rsid w:val="00B95000"/>
    <w:rsid w:val="00B95262"/>
    <w:rsid w:val="00B9566E"/>
    <w:rsid w:val="00B956D4"/>
    <w:rsid w:val="00B956EE"/>
    <w:rsid w:val="00B95709"/>
    <w:rsid w:val="00B957E9"/>
    <w:rsid w:val="00B958AD"/>
    <w:rsid w:val="00B958EC"/>
    <w:rsid w:val="00B9590D"/>
    <w:rsid w:val="00B9595D"/>
    <w:rsid w:val="00B95A7A"/>
    <w:rsid w:val="00B95C4D"/>
    <w:rsid w:val="00B95C7B"/>
    <w:rsid w:val="00B95F04"/>
    <w:rsid w:val="00B960F8"/>
    <w:rsid w:val="00B96268"/>
    <w:rsid w:val="00B9631C"/>
    <w:rsid w:val="00B963C6"/>
    <w:rsid w:val="00B9652F"/>
    <w:rsid w:val="00B96580"/>
    <w:rsid w:val="00B965ED"/>
    <w:rsid w:val="00B96788"/>
    <w:rsid w:val="00B96875"/>
    <w:rsid w:val="00B9711E"/>
    <w:rsid w:val="00B97358"/>
    <w:rsid w:val="00B97447"/>
    <w:rsid w:val="00B97489"/>
    <w:rsid w:val="00B9759F"/>
    <w:rsid w:val="00B9761D"/>
    <w:rsid w:val="00B9772D"/>
    <w:rsid w:val="00B97735"/>
    <w:rsid w:val="00B978F4"/>
    <w:rsid w:val="00B97AFF"/>
    <w:rsid w:val="00B97F1A"/>
    <w:rsid w:val="00B97F98"/>
    <w:rsid w:val="00BA01B3"/>
    <w:rsid w:val="00BA03AC"/>
    <w:rsid w:val="00BA0418"/>
    <w:rsid w:val="00BA04CD"/>
    <w:rsid w:val="00BA05F7"/>
    <w:rsid w:val="00BA07D3"/>
    <w:rsid w:val="00BA092C"/>
    <w:rsid w:val="00BA0BE1"/>
    <w:rsid w:val="00BA0FA1"/>
    <w:rsid w:val="00BA13DA"/>
    <w:rsid w:val="00BA151C"/>
    <w:rsid w:val="00BA153B"/>
    <w:rsid w:val="00BA1829"/>
    <w:rsid w:val="00BA1A39"/>
    <w:rsid w:val="00BA1BE8"/>
    <w:rsid w:val="00BA1DB2"/>
    <w:rsid w:val="00BA1E5E"/>
    <w:rsid w:val="00BA1EEC"/>
    <w:rsid w:val="00BA1EFC"/>
    <w:rsid w:val="00BA2102"/>
    <w:rsid w:val="00BA2350"/>
    <w:rsid w:val="00BA261D"/>
    <w:rsid w:val="00BA2783"/>
    <w:rsid w:val="00BA2A06"/>
    <w:rsid w:val="00BA2BA1"/>
    <w:rsid w:val="00BA2BA6"/>
    <w:rsid w:val="00BA2BCE"/>
    <w:rsid w:val="00BA2ECE"/>
    <w:rsid w:val="00BA2FCB"/>
    <w:rsid w:val="00BA3193"/>
    <w:rsid w:val="00BA31FB"/>
    <w:rsid w:val="00BA325E"/>
    <w:rsid w:val="00BA3349"/>
    <w:rsid w:val="00BA3562"/>
    <w:rsid w:val="00BA366E"/>
    <w:rsid w:val="00BA3AC9"/>
    <w:rsid w:val="00BA3B32"/>
    <w:rsid w:val="00BA3F3D"/>
    <w:rsid w:val="00BA412B"/>
    <w:rsid w:val="00BA4156"/>
    <w:rsid w:val="00BA4271"/>
    <w:rsid w:val="00BA446C"/>
    <w:rsid w:val="00BA4607"/>
    <w:rsid w:val="00BA46F8"/>
    <w:rsid w:val="00BA473C"/>
    <w:rsid w:val="00BA47D8"/>
    <w:rsid w:val="00BA47F7"/>
    <w:rsid w:val="00BA4BFC"/>
    <w:rsid w:val="00BA4C2B"/>
    <w:rsid w:val="00BA4E2B"/>
    <w:rsid w:val="00BA4F1B"/>
    <w:rsid w:val="00BA5043"/>
    <w:rsid w:val="00BA508D"/>
    <w:rsid w:val="00BA50FE"/>
    <w:rsid w:val="00BA51D0"/>
    <w:rsid w:val="00BA532F"/>
    <w:rsid w:val="00BA5344"/>
    <w:rsid w:val="00BA5432"/>
    <w:rsid w:val="00BA569A"/>
    <w:rsid w:val="00BA57D2"/>
    <w:rsid w:val="00BA5A61"/>
    <w:rsid w:val="00BA5D2A"/>
    <w:rsid w:val="00BA5D48"/>
    <w:rsid w:val="00BA5F5A"/>
    <w:rsid w:val="00BA602F"/>
    <w:rsid w:val="00BA61B3"/>
    <w:rsid w:val="00BA61E6"/>
    <w:rsid w:val="00BA62DF"/>
    <w:rsid w:val="00BA650A"/>
    <w:rsid w:val="00BA670F"/>
    <w:rsid w:val="00BA675E"/>
    <w:rsid w:val="00BA690F"/>
    <w:rsid w:val="00BA6C27"/>
    <w:rsid w:val="00BA6DF9"/>
    <w:rsid w:val="00BA6DFB"/>
    <w:rsid w:val="00BA6E91"/>
    <w:rsid w:val="00BA7091"/>
    <w:rsid w:val="00BA7198"/>
    <w:rsid w:val="00BA7263"/>
    <w:rsid w:val="00BA745F"/>
    <w:rsid w:val="00BA7872"/>
    <w:rsid w:val="00BA7B2E"/>
    <w:rsid w:val="00BA7BE6"/>
    <w:rsid w:val="00BA7C88"/>
    <w:rsid w:val="00BA7EC8"/>
    <w:rsid w:val="00BB00F2"/>
    <w:rsid w:val="00BB00FD"/>
    <w:rsid w:val="00BB015F"/>
    <w:rsid w:val="00BB0398"/>
    <w:rsid w:val="00BB03A1"/>
    <w:rsid w:val="00BB0561"/>
    <w:rsid w:val="00BB062F"/>
    <w:rsid w:val="00BB0662"/>
    <w:rsid w:val="00BB0854"/>
    <w:rsid w:val="00BB0901"/>
    <w:rsid w:val="00BB0A1C"/>
    <w:rsid w:val="00BB0C20"/>
    <w:rsid w:val="00BB0D19"/>
    <w:rsid w:val="00BB0EC0"/>
    <w:rsid w:val="00BB0EDC"/>
    <w:rsid w:val="00BB1085"/>
    <w:rsid w:val="00BB1111"/>
    <w:rsid w:val="00BB11D7"/>
    <w:rsid w:val="00BB12A7"/>
    <w:rsid w:val="00BB12F3"/>
    <w:rsid w:val="00BB1733"/>
    <w:rsid w:val="00BB180E"/>
    <w:rsid w:val="00BB1BBF"/>
    <w:rsid w:val="00BB1D8D"/>
    <w:rsid w:val="00BB1E15"/>
    <w:rsid w:val="00BB1F33"/>
    <w:rsid w:val="00BB1F43"/>
    <w:rsid w:val="00BB2061"/>
    <w:rsid w:val="00BB218F"/>
    <w:rsid w:val="00BB24EE"/>
    <w:rsid w:val="00BB2C49"/>
    <w:rsid w:val="00BB2D78"/>
    <w:rsid w:val="00BB2E1B"/>
    <w:rsid w:val="00BB2E32"/>
    <w:rsid w:val="00BB3011"/>
    <w:rsid w:val="00BB3029"/>
    <w:rsid w:val="00BB33AC"/>
    <w:rsid w:val="00BB3443"/>
    <w:rsid w:val="00BB349D"/>
    <w:rsid w:val="00BB35D2"/>
    <w:rsid w:val="00BB37C3"/>
    <w:rsid w:val="00BB3817"/>
    <w:rsid w:val="00BB3A52"/>
    <w:rsid w:val="00BB3DE3"/>
    <w:rsid w:val="00BB3E98"/>
    <w:rsid w:val="00BB3FB4"/>
    <w:rsid w:val="00BB420B"/>
    <w:rsid w:val="00BB438E"/>
    <w:rsid w:val="00BB4669"/>
    <w:rsid w:val="00BB4716"/>
    <w:rsid w:val="00BB4739"/>
    <w:rsid w:val="00BB4849"/>
    <w:rsid w:val="00BB4AF7"/>
    <w:rsid w:val="00BB4B2D"/>
    <w:rsid w:val="00BB4C92"/>
    <w:rsid w:val="00BB4D78"/>
    <w:rsid w:val="00BB4D7F"/>
    <w:rsid w:val="00BB4D86"/>
    <w:rsid w:val="00BB4F09"/>
    <w:rsid w:val="00BB4F21"/>
    <w:rsid w:val="00BB4FCA"/>
    <w:rsid w:val="00BB54F3"/>
    <w:rsid w:val="00BB565A"/>
    <w:rsid w:val="00BB56D5"/>
    <w:rsid w:val="00BB5857"/>
    <w:rsid w:val="00BB5D51"/>
    <w:rsid w:val="00BB5E81"/>
    <w:rsid w:val="00BB6074"/>
    <w:rsid w:val="00BB61BB"/>
    <w:rsid w:val="00BB64CE"/>
    <w:rsid w:val="00BB68BB"/>
    <w:rsid w:val="00BB6948"/>
    <w:rsid w:val="00BB6B98"/>
    <w:rsid w:val="00BB6C94"/>
    <w:rsid w:val="00BB6CFD"/>
    <w:rsid w:val="00BB6ED8"/>
    <w:rsid w:val="00BB6EE8"/>
    <w:rsid w:val="00BB706C"/>
    <w:rsid w:val="00BB7096"/>
    <w:rsid w:val="00BB7218"/>
    <w:rsid w:val="00BB7385"/>
    <w:rsid w:val="00BB7518"/>
    <w:rsid w:val="00BB78A0"/>
    <w:rsid w:val="00BB7A76"/>
    <w:rsid w:val="00BB7B09"/>
    <w:rsid w:val="00BB7B83"/>
    <w:rsid w:val="00BB7CCA"/>
    <w:rsid w:val="00BB7D84"/>
    <w:rsid w:val="00BC0044"/>
    <w:rsid w:val="00BC0157"/>
    <w:rsid w:val="00BC018F"/>
    <w:rsid w:val="00BC02B9"/>
    <w:rsid w:val="00BC03E7"/>
    <w:rsid w:val="00BC0711"/>
    <w:rsid w:val="00BC0828"/>
    <w:rsid w:val="00BC0CFB"/>
    <w:rsid w:val="00BC0D00"/>
    <w:rsid w:val="00BC0F03"/>
    <w:rsid w:val="00BC1241"/>
    <w:rsid w:val="00BC137B"/>
    <w:rsid w:val="00BC159B"/>
    <w:rsid w:val="00BC15F4"/>
    <w:rsid w:val="00BC1726"/>
    <w:rsid w:val="00BC1B71"/>
    <w:rsid w:val="00BC1BCF"/>
    <w:rsid w:val="00BC1D69"/>
    <w:rsid w:val="00BC1FB4"/>
    <w:rsid w:val="00BC1FE8"/>
    <w:rsid w:val="00BC2126"/>
    <w:rsid w:val="00BC2244"/>
    <w:rsid w:val="00BC22EE"/>
    <w:rsid w:val="00BC22F5"/>
    <w:rsid w:val="00BC25A5"/>
    <w:rsid w:val="00BC28A8"/>
    <w:rsid w:val="00BC2A6B"/>
    <w:rsid w:val="00BC2AFB"/>
    <w:rsid w:val="00BC2B73"/>
    <w:rsid w:val="00BC2C3A"/>
    <w:rsid w:val="00BC2EEF"/>
    <w:rsid w:val="00BC2F62"/>
    <w:rsid w:val="00BC30AB"/>
    <w:rsid w:val="00BC319A"/>
    <w:rsid w:val="00BC325D"/>
    <w:rsid w:val="00BC3283"/>
    <w:rsid w:val="00BC3356"/>
    <w:rsid w:val="00BC346D"/>
    <w:rsid w:val="00BC34AA"/>
    <w:rsid w:val="00BC34B6"/>
    <w:rsid w:val="00BC379C"/>
    <w:rsid w:val="00BC3832"/>
    <w:rsid w:val="00BC3D92"/>
    <w:rsid w:val="00BC427A"/>
    <w:rsid w:val="00BC44F5"/>
    <w:rsid w:val="00BC45D8"/>
    <w:rsid w:val="00BC4B48"/>
    <w:rsid w:val="00BC4CF0"/>
    <w:rsid w:val="00BC4D53"/>
    <w:rsid w:val="00BC4E99"/>
    <w:rsid w:val="00BC5182"/>
    <w:rsid w:val="00BC523B"/>
    <w:rsid w:val="00BC52B0"/>
    <w:rsid w:val="00BC577D"/>
    <w:rsid w:val="00BC589D"/>
    <w:rsid w:val="00BC59A3"/>
    <w:rsid w:val="00BC5A36"/>
    <w:rsid w:val="00BC5BCC"/>
    <w:rsid w:val="00BC5CFF"/>
    <w:rsid w:val="00BC5E95"/>
    <w:rsid w:val="00BC5FF9"/>
    <w:rsid w:val="00BC61B8"/>
    <w:rsid w:val="00BC639A"/>
    <w:rsid w:val="00BC6432"/>
    <w:rsid w:val="00BC6667"/>
    <w:rsid w:val="00BC6744"/>
    <w:rsid w:val="00BC67BC"/>
    <w:rsid w:val="00BC680F"/>
    <w:rsid w:val="00BC68DA"/>
    <w:rsid w:val="00BC6913"/>
    <w:rsid w:val="00BC6B27"/>
    <w:rsid w:val="00BC6DA4"/>
    <w:rsid w:val="00BC6F45"/>
    <w:rsid w:val="00BC6FC3"/>
    <w:rsid w:val="00BC7347"/>
    <w:rsid w:val="00BC7464"/>
    <w:rsid w:val="00BC77E0"/>
    <w:rsid w:val="00BC780F"/>
    <w:rsid w:val="00BC795C"/>
    <w:rsid w:val="00BC7A15"/>
    <w:rsid w:val="00BC7D06"/>
    <w:rsid w:val="00BC7E66"/>
    <w:rsid w:val="00BC7F70"/>
    <w:rsid w:val="00BD0083"/>
    <w:rsid w:val="00BD0177"/>
    <w:rsid w:val="00BD058E"/>
    <w:rsid w:val="00BD0627"/>
    <w:rsid w:val="00BD0722"/>
    <w:rsid w:val="00BD0A20"/>
    <w:rsid w:val="00BD0AF7"/>
    <w:rsid w:val="00BD0BA4"/>
    <w:rsid w:val="00BD0E47"/>
    <w:rsid w:val="00BD0E8D"/>
    <w:rsid w:val="00BD0FAC"/>
    <w:rsid w:val="00BD1051"/>
    <w:rsid w:val="00BD12C4"/>
    <w:rsid w:val="00BD1364"/>
    <w:rsid w:val="00BD146F"/>
    <w:rsid w:val="00BD15BA"/>
    <w:rsid w:val="00BD1613"/>
    <w:rsid w:val="00BD1B12"/>
    <w:rsid w:val="00BD1DCB"/>
    <w:rsid w:val="00BD209D"/>
    <w:rsid w:val="00BD219C"/>
    <w:rsid w:val="00BD2271"/>
    <w:rsid w:val="00BD2473"/>
    <w:rsid w:val="00BD26BB"/>
    <w:rsid w:val="00BD26DD"/>
    <w:rsid w:val="00BD27B6"/>
    <w:rsid w:val="00BD27B8"/>
    <w:rsid w:val="00BD27D3"/>
    <w:rsid w:val="00BD28A0"/>
    <w:rsid w:val="00BD28B3"/>
    <w:rsid w:val="00BD2967"/>
    <w:rsid w:val="00BD2BC4"/>
    <w:rsid w:val="00BD2C73"/>
    <w:rsid w:val="00BD31BB"/>
    <w:rsid w:val="00BD33D1"/>
    <w:rsid w:val="00BD3406"/>
    <w:rsid w:val="00BD34F9"/>
    <w:rsid w:val="00BD351D"/>
    <w:rsid w:val="00BD35D0"/>
    <w:rsid w:val="00BD35D1"/>
    <w:rsid w:val="00BD3623"/>
    <w:rsid w:val="00BD364D"/>
    <w:rsid w:val="00BD392C"/>
    <w:rsid w:val="00BD39EB"/>
    <w:rsid w:val="00BD3BAC"/>
    <w:rsid w:val="00BD4710"/>
    <w:rsid w:val="00BD4880"/>
    <w:rsid w:val="00BD4ABB"/>
    <w:rsid w:val="00BD4C83"/>
    <w:rsid w:val="00BD4E33"/>
    <w:rsid w:val="00BD4FEB"/>
    <w:rsid w:val="00BD516A"/>
    <w:rsid w:val="00BD51E8"/>
    <w:rsid w:val="00BD5AED"/>
    <w:rsid w:val="00BD5C1C"/>
    <w:rsid w:val="00BD5CE1"/>
    <w:rsid w:val="00BD5D59"/>
    <w:rsid w:val="00BD5DF9"/>
    <w:rsid w:val="00BD61D3"/>
    <w:rsid w:val="00BD6241"/>
    <w:rsid w:val="00BD6676"/>
    <w:rsid w:val="00BD66E0"/>
    <w:rsid w:val="00BD6719"/>
    <w:rsid w:val="00BD6848"/>
    <w:rsid w:val="00BD6F41"/>
    <w:rsid w:val="00BD706D"/>
    <w:rsid w:val="00BD721A"/>
    <w:rsid w:val="00BD780C"/>
    <w:rsid w:val="00BD79D5"/>
    <w:rsid w:val="00BD7C4D"/>
    <w:rsid w:val="00BE0031"/>
    <w:rsid w:val="00BE0059"/>
    <w:rsid w:val="00BE0488"/>
    <w:rsid w:val="00BE08FC"/>
    <w:rsid w:val="00BE09A5"/>
    <w:rsid w:val="00BE0B5C"/>
    <w:rsid w:val="00BE0C53"/>
    <w:rsid w:val="00BE10A9"/>
    <w:rsid w:val="00BE134D"/>
    <w:rsid w:val="00BE1353"/>
    <w:rsid w:val="00BE17E1"/>
    <w:rsid w:val="00BE1AAA"/>
    <w:rsid w:val="00BE1AD2"/>
    <w:rsid w:val="00BE1BF2"/>
    <w:rsid w:val="00BE1C77"/>
    <w:rsid w:val="00BE1F7C"/>
    <w:rsid w:val="00BE23F7"/>
    <w:rsid w:val="00BE2593"/>
    <w:rsid w:val="00BE26FA"/>
    <w:rsid w:val="00BE2AEB"/>
    <w:rsid w:val="00BE2CC6"/>
    <w:rsid w:val="00BE2E89"/>
    <w:rsid w:val="00BE2F6E"/>
    <w:rsid w:val="00BE2F9F"/>
    <w:rsid w:val="00BE3198"/>
    <w:rsid w:val="00BE3488"/>
    <w:rsid w:val="00BE3571"/>
    <w:rsid w:val="00BE3577"/>
    <w:rsid w:val="00BE35BF"/>
    <w:rsid w:val="00BE3820"/>
    <w:rsid w:val="00BE3CEB"/>
    <w:rsid w:val="00BE3F0F"/>
    <w:rsid w:val="00BE3F5B"/>
    <w:rsid w:val="00BE3F98"/>
    <w:rsid w:val="00BE3FF6"/>
    <w:rsid w:val="00BE409A"/>
    <w:rsid w:val="00BE41A7"/>
    <w:rsid w:val="00BE4262"/>
    <w:rsid w:val="00BE4396"/>
    <w:rsid w:val="00BE45D9"/>
    <w:rsid w:val="00BE468B"/>
    <w:rsid w:val="00BE4714"/>
    <w:rsid w:val="00BE4751"/>
    <w:rsid w:val="00BE499F"/>
    <w:rsid w:val="00BE49BE"/>
    <w:rsid w:val="00BE4EE5"/>
    <w:rsid w:val="00BE4FDF"/>
    <w:rsid w:val="00BE5302"/>
    <w:rsid w:val="00BE5305"/>
    <w:rsid w:val="00BE5464"/>
    <w:rsid w:val="00BE5511"/>
    <w:rsid w:val="00BE5729"/>
    <w:rsid w:val="00BE5860"/>
    <w:rsid w:val="00BE5AEE"/>
    <w:rsid w:val="00BE6198"/>
    <w:rsid w:val="00BE62CD"/>
    <w:rsid w:val="00BE6633"/>
    <w:rsid w:val="00BE663B"/>
    <w:rsid w:val="00BE6774"/>
    <w:rsid w:val="00BE6F97"/>
    <w:rsid w:val="00BE70A1"/>
    <w:rsid w:val="00BE71A2"/>
    <w:rsid w:val="00BE71C9"/>
    <w:rsid w:val="00BE72F7"/>
    <w:rsid w:val="00BE73AA"/>
    <w:rsid w:val="00BE741E"/>
    <w:rsid w:val="00BE749E"/>
    <w:rsid w:val="00BE75B0"/>
    <w:rsid w:val="00BE76A1"/>
    <w:rsid w:val="00BE76A7"/>
    <w:rsid w:val="00BE776E"/>
    <w:rsid w:val="00BE79BD"/>
    <w:rsid w:val="00BE7AFB"/>
    <w:rsid w:val="00BE7B3A"/>
    <w:rsid w:val="00BE7D47"/>
    <w:rsid w:val="00BE7D68"/>
    <w:rsid w:val="00BE7D86"/>
    <w:rsid w:val="00BE7DD3"/>
    <w:rsid w:val="00BF01F8"/>
    <w:rsid w:val="00BF0220"/>
    <w:rsid w:val="00BF0755"/>
    <w:rsid w:val="00BF081F"/>
    <w:rsid w:val="00BF0884"/>
    <w:rsid w:val="00BF0932"/>
    <w:rsid w:val="00BF0D13"/>
    <w:rsid w:val="00BF0E71"/>
    <w:rsid w:val="00BF0ECD"/>
    <w:rsid w:val="00BF1083"/>
    <w:rsid w:val="00BF119F"/>
    <w:rsid w:val="00BF13E7"/>
    <w:rsid w:val="00BF180A"/>
    <w:rsid w:val="00BF1AD1"/>
    <w:rsid w:val="00BF1F04"/>
    <w:rsid w:val="00BF1FFB"/>
    <w:rsid w:val="00BF22A2"/>
    <w:rsid w:val="00BF242E"/>
    <w:rsid w:val="00BF2506"/>
    <w:rsid w:val="00BF25E9"/>
    <w:rsid w:val="00BF288F"/>
    <w:rsid w:val="00BF2C84"/>
    <w:rsid w:val="00BF2DE7"/>
    <w:rsid w:val="00BF2DF3"/>
    <w:rsid w:val="00BF3085"/>
    <w:rsid w:val="00BF308B"/>
    <w:rsid w:val="00BF3193"/>
    <w:rsid w:val="00BF32C6"/>
    <w:rsid w:val="00BF3617"/>
    <w:rsid w:val="00BF3A87"/>
    <w:rsid w:val="00BF3DD9"/>
    <w:rsid w:val="00BF404F"/>
    <w:rsid w:val="00BF4111"/>
    <w:rsid w:val="00BF42B4"/>
    <w:rsid w:val="00BF437D"/>
    <w:rsid w:val="00BF456A"/>
    <w:rsid w:val="00BF45B3"/>
    <w:rsid w:val="00BF4B44"/>
    <w:rsid w:val="00BF4B56"/>
    <w:rsid w:val="00BF4C68"/>
    <w:rsid w:val="00BF4C6A"/>
    <w:rsid w:val="00BF4CAB"/>
    <w:rsid w:val="00BF4DC6"/>
    <w:rsid w:val="00BF4FD6"/>
    <w:rsid w:val="00BF50E8"/>
    <w:rsid w:val="00BF53A3"/>
    <w:rsid w:val="00BF54C3"/>
    <w:rsid w:val="00BF57E1"/>
    <w:rsid w:val="00BF5A6A"/>
    <w:rsid w:val="00BF5AD9"/>
    <w:rsid w:val="00BF5BC7"/>
    <w:rsid w:val="00BF5E2A"/>
    <w:rsid w:val="00BF5E52"/>
    <w:rsid w:val="00BF5FD0"/>
    <w:rsid w:val="00BF6163"/>
    <w:rsid w:val="00BF6592"/>
    <w:rsid w:val="00BF66B4"/>
    <w:rsid w:val="00BF68B3"/>
    <w:rsid w:val="00BF69AB"/>
    <w:rsid w:val="00BF6A0E"/>
    <w:rsid w:val="00BF6C1B"/>
    <w:rsid w:val="00BF6F17"/>
    <w:rsid w:val="00BF7091"/>
    <w:rsid w:val="00BF731B"/>
    <w:rsid w:val="00BF739C"/>
    <w:rsid w:val="00BF7873"/>
    <w:rsid w:val="00BF7919"/>
    <w:rsid w:val="00BF7BEE"/>
    <w:rsid w:val="00BF7FD7"/>
    <w:rsid w:val="00C0016C"/>
    <w:rsid w:val="00C0038A"/>
    <w:rsid w:val="00C008A9"/>
    <w:rsid w:val="00C00B5A"/>
    <w:rsid w:val="00C00D4D"/>
    <w:rsid w:val="00C00F4C"/>
    <w:rsid w:val="00C00F75"/>
    <w:rsid w:val="00C012E4"/>
    <w:rsid w:val="00C01825"/>
    <w:rsid w:val="00C01842"/>
    <w:rsid w:val="00C01AF1"/>
    <w:rsid w:val="00C01B57"/>
    <w:rsid w:val="00C01C46"/>
    <w:rsid w:val="00C02034"/>
    <w:rsid w:val="00C02232"/>
    <w:rsid w:val="00C023B8"/>
    <w:rsid w:val="00C02411"/>
    <w:rsid w:val="00C024DC"/>
    <w:rsid w:val="00C0254F"/>
    <w:rsid w:val="00C0266E"/>
    <w:rsid w:val="00C02696"/>
    <w:rsid w:val="00C02806"/>
    <w:rsid w:val="00C02996"/>
    <w:rsid w:val="00C02B70"/>
    <w:rsid w:val="00C02EA8"/>
    <w:rsid w:val="00C030DE"/>
    <w:rsid w:val="00C031DA"/>
    <w:rsid w:val="00C0331B"/>
    <w:rsid w:val="00C0345B"/>
    <w:rsid w:val="00C0365D"/>
    <w:rsid w:val="00C036CB"/>
    <w:rsid w:val="00C0374B"/>
    <w:rsid w:val="00C038F6"/>
    <w:rsid w:val="00C03917"/>
    <w:rsid w:val="00C03BFC"/>
    <w:rsid w:val="00C03D03"/>
    <w:rsid w:val="00C03D18"/>
    <w:rsid w:val="00C03D60"/>
    <w:rsid w:val="00C03DD3"/>
    <w:rsid w:val="00C03F36"/>
    <w:rsid w:val="00C042DB"/>
    <w:rsid w:val="00C042E2"/>
    <w:rsid w:val="00C0468B"/>
    <w:rsid w:val="00C046E5"/>
    <w:rsid w:val="00C047E9"/>
    <w:rsid w:val="00C048D7"/>
    <w:rsid w:val="00C048EB"/>
    <w:rsid w:val="00C048FE"/>
    <w:rsid w:val="00C04B0B"/>
    <w:rsid w:val="00C04B77"/>
    <w:rsid w:val="00C04BF5"/>
    <w:rsid w:val="00C04C7D"/>
    <w:rsid w:val="00C04F6C"/>
    <w:rsid w:val="00C051E7"/>
    <w:rsid w:val="00C052F2"/>
    <w:rsid w:val="00C0539F"/>
    <w:rsid w:val="00C055AE"/>
    <w:rsid w:val="00C0561F"/>
    <w:rsid w:val="00C056F9"/>
    <w:rsid w:val="00C0576E"/>
    <w:rsid w:val="00C05B91"/>
    <w:rsid w:val="00C05DB3"/>
    <w:rsid w:val="00C0664A"/>
    <w:rsid w:val="00C06781"/>
    <w:rsid w:val="00C06B7E"/>
    <w:rsid w:val="00C06CB0"/>
    <w:rsid w:val="00C06E6D"/>
    <w:rsid w:val="00C06EE3"/>
    <w:rsid w:val="00C07112"/>
    <w:rsid w:val="00C07198"/>
    <w:rsid w:val="00C07199"/>
    <w:rsid w:val="00C07592"/>
    <w:rsid w:val="00C075D5"/>
    <w:rsid w:val="00C076E5"/>
    <w:rsid w:val="00C076F1"/>
    <w:rsid w:val="00C07708"/>
    <w:rsid w:val="00C07A2B"/>
    <w:rsid w:val="00C07B60"/>
    <w:rsid w:val="00C07B93"/>
    <w:rsid w:val="00C07C39"/>
    <w:rsid w:val="00C07D16"/>
    <w:rsid w:val="00C1006C"/>
    <w:rsid w:val="00C1030C"/>
    <w:rsid w:val="00C106D2"/>
    <w:rsid w:val="00C10C24"/>
    <w:rsid w:val="00C10CD0"/>
    <w:rsid w:val="00C10E8A"/>
    <w:rsid w:val="00C10FE7"/>
    <w:rsid w:val="00C1103D"/>
    <w:rsid w:val="00C11161"/>
    <w:rsid w:val="00C11188"/>
    <w:rsid w:val="00C112D7"/>
    <w:rsid w:val="00C114CB"/>
    <w:rsid w:val="00C1181D"/>
    <w:rsid w:val="00C1193C"/>
    <w:rsid w:val="00C11A24"/>
    <w:rsid w:val="00C11A72"/>
    <w:rsid w:val="00C11A7D"/>
    <w:rsid w:val="00C11BC5"/>
    <w:rsid w:val="00C11C67"/>
    <w:rsid w:val="00C11D74"/>
    <w:rsid w:val="00C11F0F"/>
    <w:rsid w:val="00C11F65"/>
    <w:rsid w:val="00C11F69"/>
    <w:rsid w:val="00C11F9A"/>
    <w:rsid w:val="00C1242E"/>
    <w:rsid w:val="00C1247F"/>
    <w:rsid w:val="00C1250B"/>
    <w:rsid w:val="00C126EE"/>
    <w:rsid w:val="00C128A3"/>
    <w:rsid w:val="00C12958"/>
    <w:rsid w:val="00C12D2D"/>
    <w:rsid w:val="00C12F8C"/>
    <w:rsid w:val="00C1308E"/>
    <w:rsid w:val="00C13507"/>
    <w:rsid w:val="00C1359C"/>
    <w:rsid w:val="00C13850"/>
    <w:rsid w:val="00C13C42"/>
    <w:rsid w:val="00C13C5E"/>
    <w:rsid w:val="00C13E9B"/>
    <w:rsid w:val="00C13F48"/>
    <w:rsid w:val="00C14014"/>
    <w:rsid w:val="00C141C3"/>
    <w:rsid w:val="00C14243"/>
    <w:rsid w:val="00C14315"/>
    <w:rsid w:val="00C1485E"/>
    <w:rsid w:val="00C149F2"/>
    <w:rsid w:val="00C14AE2"/>
    <w:rsid w:val="00C14C0D"/>
    <w:rsid w:val="00C15069"/>
    <w:rsid w:val="00C15401"/>
    <w:rsid w:val="00C154A2"/>
    <w:rsid w:val="00C15853"/>
    <w:rsid w:val="00C16015"/>
    <w:rsid w:val="00C16070"/>
    <w:rsid w:val="00C16199"/>
    <w:rsid w:val="00C163A2"/>
    <w:rsid w:val="00C1646C"/>
    <w:rsid w:val="00C1683F"/>
    <w:rsid w:val="00C16C30"/>
    <w:rsid w:val="00C16C36"/>
    <w:rsid w:val="00C16D4F"/>
    <w:rsid w:val="00C16F1C"/>
    <w:rsid w:val="00C16F9B"/>
    <w:rsid w:val="00C16FBF"/>
    <w:rsid w:val="00C174CD"/>
    <w:rsid w:val="00C17641"/>
    <w:rsid w:val="00C17899"/>
    <w:rsid w:val="00C17BE9"/>
    <w:rsid w:val="00C17D79"/>
    <w:rsid w:val="00C17DD0"/>
    <w:rsid w:val="00C17E39"/>
    <w:rsid w:val="00C17F87"/>
    <w:rsid w:val="00C20121"/>
    <w:rsid w:val="00C20125"/>
    <w:rsid w:val="00C20181"/>
    <w:rsid w:val="00C2019E"/>
    <w:rsid w:val="00C2033E"/>
    <w:rsid w:val="00C2050C"/>
    <w:rsid w:val="00C207E5"/>
    <w:rsid w:val="00C20D6B"/>
    <w:rsid w:val="00C21249"/>
    <w:rsid w:val="00C21252"/>
    <w:rsid w:val="00C213B6"/>
    <w:rsid w:val="00C213E0"/>
    <w:rsid w:val="00C21485"/>
    <w:rsid w:val="00C215C2"/>
    <w:rsid w:val="00C21727"/>
    <w:rsid w:val="00C21936"/>
    <w:rsid w:val="00C21B9D"/>
    <w:rsid w:val="00C21E5A"/>
    <w:rsid w:val="00C21E5B"/>
    <w:rsid w:val="00C21F1F"/>
    <w:rsid w:val="00C21FA5"/>
    <w:rsid w:val="00C22105"/>
    <w:rsid w:val="00C2243C"/>
    <w:rsid w:val="00C22688"/>
    <w:rsid w:val="00C2271C"/>
    <w:rsid w:val="00C228F9"/>
    <w:rsid w:val="00C22AA0"/>
    <w:rsid w:val="00C22AF1"/>
    <w:rsid w:val="00C22BAB"/>
    <w:rsid w:val="00C23124"/>
    <w:rsid w:val="00C23202"/>
    <w:rsid w:val="00C233A8"/>
    <w:rsid w:val="00C23483"/>
    <w:rsid w:val="00C23615"/>
    <w:rsid w:val="00C23677"/>
    <w:rsid w:val="00C236D9"/>
    <w:rsid w:val="00C23B6B"/>
    <w:rsid w:val="00C23B74"/>
    <w:rsid w:val="00C23D5F"/>
    <w:rsid w:val="00C23EF1"/>
    <w:rsid w:val="00C240EA"/>
    <w:rsid w:val="00C24296"/>
    <w:rsid w:val="00C243C1"/>
    <w:rsid w:val="00C243F8"/>
    <w:rsid w:val="00C244B6"/>
    <w:rsid w:val="00C2466E"/>
    <w:rsid w:val="00C24AD1"/>
    <w:rsid w:val="00C24B3B"/>
    <w:rsid w:val="00C24C29"/>
    <w:rsid w:val="00C24E0A"/>
    <w:rsid w:val="00C2543C"/>
    <w:rsid w:val="00C25556"/>
    <w:rsid w:val="00C255D3"/>
    <w:rsid w:val="00C25A50"/>
    <w:rsid w:val="00C25CD6"/>
    <w:rsid w:val="00C25D67"/>
    <w:rsid w:val="00C25D71"/>
    <w:rsid w:val="00C25D99"/>
    <w:rsid w:val="00C25DA8"/>
    <w:rsid w:val="00C2609A"/>
    <w:rsid w:val="00C26290"/>
    <w:rsid w:val="00C262B5"/>
    <w:rsid w:val="00C26396"/>
    <w:rsid w:val="00C2645D"/>
    <w:rsid w:val="00C264B8"/>
    <w:rsid w:val="00C264C7"/>
    <w:rsid w:val="00C2673E"/>
    <w:rsid w:val="00C267C4"/>
    <w:rsid w:val="00C269A4"/>
    <w:rsid w:val="00C26B0C"/>
    <w:rsid w:val="00C26C19"/>
    <w:rsid w:val="00C26CF9"/>
    <w:rsid w:val="00C26D01"/>
    <w:rsid w:val="00C26EFF"/>
    <w:rsid w:val="00C27002"/>
    <w:rsid w:val="00C27015"/>
    <w:rsid w:val="00C270B0"/>
    <w:rsid w:val="00C27188"/>
    <w:rsid w:val="00C27216"/>
    <w:rsid w:val="00C272F5"/>
    <w:rsid w:val="00C2793F"/>
    <w:rsid w:val="00C27989"/>
    <w:rsid w:val="00C279AC"/>
    <w:rsid w:val="00C27BFF"/>
    <w:rsid w:val="00C27CB0"/>
    <w:rsid w:val="00C27E85"/>
    <w:rsid w:val="00C27FFB"/>
    <w:rsid w:val="00C304CB"/>
    <w:rsid w:val="00C308BA"/>
    <w:rsid w:val="00C309F3"/>
    <w:rsid w:val="00C30AD1"/>
    <w:rsid w:val="00C30BB4"/>
    <w:rsid w:val="00C30E15"/>
    <w:rsid w:val="00C30E78"/>
    <w:rsid w:val="00C30FD0"/>
    <w:rsid w:val="00C31026"/>
    <w:rsid w:val="00C31279"/>
    <w:rsid w:val="00C31514"/>
    <w:rsid w:val="00C31602"/>
    <w:rsid w:val="00C3163E"/>
    <w:rsid w:val="00C316EE"/>
    <w:rsid w:val="00C31B07"/>
    <w:rsid w:val="00C31C85"/>
    <w:rsid w:val="00C31E0A"/>
    <w:rsid w:val="00C31E94"/>
    <w:rsid w:val="00C31F0E"/>
    <w:rsid w:val="00C32114"/>
    <w:rsid w:val="00C321D4"/>
    <w:rsid w:val="00C3232F"/>
    <w:rsid w:val="00C32351"/>
    <w:rsid w:val="00C324AB"/>
    <w:rsid w:val="00C325DF"/>
    <w:rsid w:val="00C327CB"/>
    <w:rsid w:val="00C32822"/>
    <w:rsid w:val="00C32841"/>
    <w:rsid w:val="00C32862"/>
    <w:rsid w:val="00C3297E"/>
    <w:rsid w:val="00C32A18"/>
    <w:rsid w:val="00C32B2C"/>
    <w:rsid w:val="00C32B97"/>
    <w:rsid w:val="00C32E38"/>
    <w:rsid w:val="00C32E45"/>
    <w:rsid w:val="00C32E5D"/>
    <w:rsid w:val="00C3309F"/>
    <w:rsid w:val="00C3333D"/>
    <w:rsid w:val="00C335AF"/>
    <w:rsid w:val="00C3377B"/>
    <w:rsid w:val="00C33903"/>
    <w:rsid w:val="00C33E39"/>
    <w:rsid w:val="00C33EDC"/>
    <w:rsid w:val="00C3400A"/>
    <w:rsid w:val="00C34064"/>
    <w:rsid w:val="00C3416B"/>
    <w:rsid w:val="00C3430F"/>
    <w:rsid w:val="00C343E3"/>
    <w:rsid w:val="00C344BE"/>
    <w:rsid w:val="00C344E9"/>
    <w:rsid w:val="00C34502"/>
    <w:rsid w:val="00C3456D"/>
    <w:rsid w:val="00C346C7"/>
    <w:rsid w:val="00C3477A"/>
    <w:rsid w:val="00C34856"/>
    <w:rsid w:val="00C348EB"/>
    <w:rsid w:val="00C34AB5"/>
    <w:rsid w:val="00C3501D"/>
    <w:rsid w:val="00C3540F"/>
    <w:rsid w:val="00C356D9"/>
    <w:rsid w:val="00C3572A"/>
    <w:rsid w:val="00C35D19"/>
    <w:rsid w:val="00C35E0E"/>
    <w:rsid w:val="00C35FB5"/>
    <w:rsid w:val="00C36014"/>
    <w:rsid w:val="00C360DE"/>
    <w:rsid w:val="00C3621D"/>
    <w:rsid w:val="00C36277"/>
    <w:rsid w:val="00C362B5"/>
    <w:rsid w:val="00C3635D"/>
    <w:rsid w:val="00C363F5"/>
    <w:rsid w:val="00C366BD"/>
    <w:rsid w:val="00C368A7"/>
    <w:rsid w:val="00C36A72"/>
    <w:rsid w:val="00C36C72"/>
    <w:rsid w:val="00C36D67"/>
    <w:rsid w:val="00C3702F"/>
    <w:rsid w:val="00C37138"/>
    <w:rsid w:val="00C3718B"/>
    <w:rsid w:val="00C37436"/>
    <w:rsid w:val="00C37460"/>
    <w:rsid w:val="00C37570"/>
    <w:rsid w:val="00C3765A"/>
    <w:rsid w:val="00C378A3"/>
    <w:rsid w:val="00C379B6"/>
    <w:rsid w:val="00C37B0D"/>
    <w:rsid w:val="00C37BC1"/>
    <w:rsid w:val="00C37CB5"/>
    <w:rsid w:val="00C37EEF"/>
    <w:rsid w:val="00C37FDD"/>
    <w:rsid w:val="00C4044A"/>
    <w:rsid w:val="00C40965"/>
    <w:rsid w:val="00C409FD"/>
    <w:rsid w:val="00C40A50"/>
    <w:rsid w:val="00C40B74"/>
    <w:rsid w:val="00C40E1A"/>
    <w:rsid w:val="00C40EF5"/>
    <w:rsid w:val="00C40FBA"/>
    <w:rsid w:val="00C410EE"/>
    <w:rsid w:val="00C412C2"/>
    <w:rsid w:val="00C415DE"/>
    <w:rsid w:val="00C4166B"/>
    <w:rsid w:val="00C419E4"/>
    <w:rsid w:val="00C41B20"/>
    <w:rsid w:val="00C41BA8"/>
    <w:rsid w:val="00C41C02"/>
    <w:rsid w:val="00C41CD7"/>
    <w:rsid w:val="00C42283"/>
    <w:rsid w:val="00C42534"/>
    <w:rsid w:val="00C42586"/>
    <w:rsid w:val="00C42703"/>
    <w:rsid w:val="00C42715"/>
    <w:rsid w:val="00C427EC"/>
    <w:rsid w:val="00C42878"/>
    <w:rsid w:val="00C429EC"/>
    <w:rsid w:val="00C42D0C"/>
    <w:rsid w:val="00C42E63"/>
    <w:rsid w:val="00C42F37"/>
    <w:rsid w:val="00C4303E"/>
    <w:rsid w:val="00C4313E"/>
    <w:rsid w:val="00C431D0"/>
    <w:rsid w:val="00C4337F"/>
    <w:rsid w:val="00C43483"/>
    <w:rsid w:val="00C435ED"/>
    <w:rsid w:val="00C436AD"/>
    <w:rsid w:val="00C436CE"/>
    <w:rsid w:val="00C438AA"/>
    <w:rsid w:val="00C43A71"/>
    <w:rsid w:val="00C43F64"/>
    <w:rsid w:val="00C440E0"/>
    <w:rsid w:val="00C44167"/>
    <w:rsid w:val="00C44192"/>
    <w:rsid w:val="00C4465E"/>
    <w:rsid w:val="00C44762"/>
    <w:rsid w:val="00C44823"/>
    <w:rsid w:val="00C448F2"/>
    <w:rsid w:val="00C44A28"/>
    <w:rsid w:val="00C44BC6"/>
    <w:rsid w:val="00C44DDD"/>
    <w:rsid w:val="00C44F2B"/>
    <w:rsid w:val="00C44F47"/>
    <w:rsid w:val="00C4500A"/>
    <w:rsid w:val="00C4535D"/>
    <w:rsid w:val="00C453E1"/>
    <w:rsid w:val="00C453ED"/>
    <w:rsid w:val="00C454D7"/>
    <w:rsid w:val="00C457BF"/>
    <w:rsid w:val="00C45F24"/>
    <w:rsid w:val="00C4624E"/>
    <w:rsid w:val="00C4627F"/>
    <w:rsid w:val="00C46612"/>
    <w:rsid w:val="00C466E6"/>
    <w:rsid w:val="00C4684A"/>
    <w:rsid w:val="00C46BE1"/>
    <w:rsid w:val="00C46BEA"/>
    <w:rsid w:val="00C46C52"/>
    <w:rsid w:val="00C4732F"/>
    <w:rsid w:val="00C47359"/>
    <w:rsid w:val="00C47426"/>
    <w:rsid w:val="00C47509"/>
    <w:rsid w:val="00C47577"/>
    <w:rsid w:val="00C47651"/>
    <w:rsid w:val="00C478D3"/>
    <w:rsid w:val="00C479B9"/>
    <w:rsid w:val="00C47A8E"/>
    <w:rsid w:val="00C47BB6"/>
    <w:rsid w:val="00C47E8F"/>
    <w:rsid w:val="00C5042B"/>
    <w:rsid w:val="00C50620"/>
    <w:rsid w:val="00C50921"/>
    <w:rsid w:val="00C50AF7"/>
    <w:rsid w:val="00C50D76"/>
    <w:rsid w:val="00C50DCA"/>
    <w:rsid w:val="00C50F8E"/>
    <w:rsid w:val="00C511F8"/>
    <w:rsid w:val="00C515CD"/>
    <w:rsid w:val="00C51AFA"/>
    <w:rsid w:val="00C51D16"/>
    <w:rsid w:val="00C51D25"/>
    <w:rsid w:val="00C52049"/>
    <w:rsid w:val="00C5212C"/>
    <w:rsid w:val="00C52131"/>
    <w:rsid w:val="00C5217D"/>
    <w:rsid w:val="00C521F4"/>
    <w:rsid w:val="00C52213"/>
    <w:rsid w:val="00C522CC"/>
    <w:rsid w:val="00C52582"/>
    <w:rsid w:val="00C52667"/>
    <w:rsid w:val="00C528B8"/>
    <w:rsid w:val="00C52C0A"/>
    <w:rsid w:val="00C52C77"/>
    <w:rsid w:val="00C52E11"/>
    <w:rsid w:val="00C52EEF"/>
    <w:rsid w:val="00C5316C"/>
    <w:rsid w:val="00C5336A"/>
    <w:rsid w:val="00C537BD"/>
    <w:rsid w:val="00C5381E"/>
    <w:rsid w:val="00C538D1"/>
    <w:rsid w:val="00C5395D"/>
    <w:rsid w:val="00C53AB2"/>
    <w:rsid w:val="00C53D76"/>
    <w:rsid w:val="00C540E5"/>
    <w:rsid w:val="00C541E2"/>
    <w:rsid w:val="00C5442A"/>
    <w:rsid w:val="00C54656"/>
    <w:rsid w:val="00C548B7"/>
    <w:rsid w:val="00C548D2"/>
    <w:rsid w:val="00C54972"/>
    <w:rsid w:val="00C549D3"/>
    <w:rsid w:val="00C54CBF"/>
    <w:rsid w:val="00C54F70"/>
    <w:rsid w:val="00C54F9A"/>
    <w:rsid w:val="00C552D8"/>
    <w:rsid w:val="00C553EB"/>
    <w:rsid w:val="00C5554F"/>
    <w:rsid w:val="00C55626"/>
    <w:rsid w:val="00C55CAB"/>
    <w:rsid w:val="00C55EC2"/>
    <w:rsid w:val="00C55F6E"/>
    <w:rsid w:val="00C5623D"/>
    <w:rsid w:val="00C5642D"/>
    <w:rsid w:val="00C568B0"/>
    <w:rsid w:val="00C56C02"/>
    <w:rsid w:val="00C56D3E"/>
    <w:rsid w:val="00C56E7E"/>
    <w:rsid w:val="00C5711C"/>
    <w:rsid w:val="00C57175"/>
    <w:rsid w:val="00C571F5"/>
    <w:rsid w:val="00C5769F"/>
    <w:rsid w:val="00C57837"/>
    <w:rsid w:val="00C578D0"/>
    <w:rsid w:val="00C579FC"/>
    <w:rsid w:val="00C57B06"/>
    <w:rsid w:val="00C57B2A"/>
    <w:rsid w:val="00C57FF8"/>
    <w:rsid w:val="00C60246"/>
    <w:rsid w:val="00C603C7"/>
    <w:rsid w:val="00C60401"/>
    <w:rsid w:val="00C60464"/>
    <w:rsid w:val="00C60548"/>
    <w:rsid w:val="00C6055B"/>
    <w:rsid w:val="00C60589"/>
    <w:rsid w:val="00C607B6"/>
    <w:rsid w:val="00C60D37"/>
    <w:rsid w:val="00C60ED2"/>
    <w:rsid w:val="00C6105C"/>
    <w:rsid w:val="00C610E2"/>
    <w:rsid w:val="00C61143"/>
    <w:rsid w:val="00C6144A"/>
    <w:rsid w:val="00C6156E"/>
    <w:rsid w:val="00C6184F"/>
    <w:rsid w:val="00C61A55"/>
    <w:rsid w:val="00C61BEF"/>
    <w:rsid w:val="00C61E88"/>
    <w:rsid w:val="00C61F8A"/>
    <w:rsid w:val="00C620AF"/>
    <w:rsid w:val="00C620F7"/>
    <w:rsid w:val="00C62277"/>
    <w:rsid w:val="00C62691"/>
    <w:rsid w:val="00C62757"/>
    <w:rsid w:val="00C627D9"/>
    <w:rsid w:val="00C62E39"/>
    <w:rsid w:val="00C6311C"/>
    <w:rsid w:val="00C63155"/>
    <w:rsid w:val="00C638ED"/>
    <w:rsid w:val="00C638F9"/>
    <w:rsid w:val="00C63C27"/>
    <w:rsid w:val="00C63CBE"/>
    <w:rsid w:val="00C63F3A"/>
    <w:rsid w:val="00C63F7C"/>
    <w:rsid w:val="00C63FFA"/>
    <w:rsid w:val="00C6428A"/>
    <w:rsid w:val="00C645BC"/>
    <w:rsid w:val="00C64A37"/>
    <w:rsid w:val="00C64BC5"/>
    <w:rsid w:val="00C64BF0"/>
    <w:rsid w:val="00C64DD4"/>
    <w:rsid w:val="00C64EAF"/>
    <w:rsid w:val="00C64F5B"/>
    <w:rsid w:val="00C65058"/>
    <w:rsid w:val="00C6530B"/>
    <w:rsid w:val="00C6550A"/>
    <w:rsid w:val="00C65535"/>
    <w:rsid w:val="00C658AF"/>
    <w:rsid w:val="00C65B44"/>
    <w:rsid w:val="00C65BE6"/>
    <w:rsid w:val="00C65DA2"/>
    <w:rsid w:val="00C65E2E"/>
    <w:rsid w:val="00C664BC"/>
    <w:rsid w:val="00C6654E"/>
    <w:rsid w:val="00C667B8"/>
    <w:rsid w:val="00C667EF"/>
    <w:rsid w:val="00C6699B"/>
    <w:rsid w:val="00C66AB4"/>
    <w:rsid w:val="00C66BCC"/>
    <w:rsid w:val="00C66C07"/>
    <w:rsid w:val="00C66E03"/>
    <w:rsid w:val="00C66ED8"/>
    <w:rsid w:val="00C66F40"/>
    <w:rsid w:val="00C67114"/>
    <w:rsid w:val="00C67227"/>
    <w:rsid w:val="00C67656"/>
    <w:rsid w:val="00C677E1"/>
    <w:rsid w:val="00C6785C"/>
    <w:rsid w:val="00C678F3"/>
    <w:rsid w:val="00C6791F"/>
    <w:rsid w:val="00C67A9A"/>
    <w:rsid w:val="00C67AA8"/>
    <w:rsid w:val="00C67D0D"/>
    <w:rsid w:val="00C67D65"/>
    <w:rsid w:val="00C67E6B"/>
    <w:rsid w:val="00C700B4"/>
    <w:rsid w:val="00C701F8"/>
    <w:rsid w:val="00C7032F"/>
    <w:rsid w:val="00C70364"/>
    <w:rsid w:val="00C7037C"/>
    <w:rsid w:val="00C7044D"/>
    <w:rsid w:val="00C7058E"/>
    <w:rsid w:val="00C70828"/>
    <w:rsid w:val="00C70851"/>
    <w:rsid w:val="00C70EAF"/>
    <w:rsid w:val="00C710E8"/>
    <w:rsid w:val="00C7158E"/>
    <w:rsid w:val="00C71664"/>
    <w:rsid w:val="00C719E8"/>
    <w:rsid w:val="00C719F0"/>
    <w:rsid w:val="00C71A7C"/>
    <w:rsid w:val="00C71BC2"/>
    <w:rsid w:val="00C71F3A"/>
    <w:rsid w:val="00C71F85"/>
    <w:rsid w:val="00C721DC"/>
    <w:rsid w:val="00C722C0"/>
    <w:rsid w:val="00C72310"/>
    <w:rsid w:val="00C72400"/>
    <w:rsid w:val="00C7250B"/>
    <w:rsid w:val="00C72877"/>
    <w:rsid w:val="00C72C2B"/>
    <w:rsid w:val="00C73104"/>
    <w:rsid w:val="00C73397"/>
    <w:rsid w:val="00C73466"/>
    <w:rsid w:val="00C7346B"/>
    <w:rsid w:val="00C73479"/>
    <w:rsid w:val="00C735AD"/>
    <w:rsid w:val="00C73662"/>
    <w:rsid w:val="00C739B8"/>
    <w:rsid w:val="00C73EFE"/>
    <w:rsid w:val="00C73F2C"/>
    <w:rsid w:val="00C74077"/>
    <w:rsid w:val="00C74128"/>
    <w:rsid w:val="00C7427A"/>
    <w:rsid w:val="00C7427C"/>
    <w:rsid w:val="00C74319"/>
    <w:rsid w:val="00C7445C"/>
    <w:rsid w:val="00C744A9"/>
    <w:rsid w:val="00C747BA"/>
    <w:rsid w:val="00C74995"/>
    <w:rsid w:val="00C74B3C"/>
    <w:rsid w:val="00C74D4B"/>
    <w:rsid w:val="00C74DBB"/>
    <w:rsid w:val="00C7515B"/>
    <w:rsid w:val="00C75319"/>
    <w:rsid w:val="00C753C8"/>
    <w:rsid w:val="00C753CC"/>
    <w:rsid w:val="00C753D3"/>
    <w:rsid w:val="00C75440"/>
    <w:rsid w:val="00C75600"/>
    <w:rsid w:val="00C7579D"/>
    <w:rsid w:val="00C75A1D"/>
    <w:rsid w:val="00C75C9B"/>
    <w:rsid w:val="00C75D18"/>
    <w:rsid w:val="00C75E64"/>
    <w:rsid w:val="00C760E5"/>
    <w:rsid w:val="00C76282"/>
    <w:rsid w:val="00C762F2"/>
    <w:rsid w:val="00C762F4"/>
    <w:rsid w:val="00C76304"/>
    <w:rsid w:val="00C763B8"/>
    <w:rsid w:val="00C76675"/>
    <w:rsid w:val="00C76756"/>
    <w:rsid w:val="00C7683E"/>
    <w:rsid w:val="00C76D72"/>
    <w:rsid w:val="00C76EC8"/>
    <w:rsid w:val="00C7768A"/>
    <w:rsid w:val="00C77770"/>
    <w:rsid w:val="00C777E2"/>
    <w:rsid w:val="00C77854"/>
    <w:rsid w:val="00C7796C"/>
    <w:rsid w:val="00C77992"/>
    <w:rsid w:val="00C779AD"/>
    <w:rsid w:val="00C779D4"/>
    <w:rsid w:val="00C779E6"/>
    <w:rsid w:val="00C77A11"/>
    <w:rsid w:val="00C77B0C"/>
    <w:rsid w:val="00C77C0E"/>
    <w:rsid w:val="00C77C20"/>
    <w:rsid w:val="00C77D81"/>
    <w:rsid w:val="00C77DB6"/>
    <w:rsid w:val="00C77E69"/>
    <w:rsid w:val="00C77F9D"/>
    <w:rsid w:val="00C8003C"/>
    <w:rsid w:val="00C80165"/>
    <w:rsid w:val="00C80177"/>
    <w:rsid w:val="00C801AA"/>
    <w:rsid w:val="00C801CB"/>
    <w:rsid w:val="00C801E6"/>
    <w:rsid w:val="00C80295"/>
    <w:rsid w:val="00C804E3"/>
    <w:rsid w:val="00C80756"/>
    <w:rsid w:val="00C807E5"/>
    <w:rsid w:val="00C807F1"/>
    <w:rsid w:val="00C808BE"/>
    <w:rsid w:val="00C80948"/>
    <w:rsid w:val="00C80BEF"/>
    <w:rsid w:val="00C80CCA"/>
    <w:rsid w:val="00C80D09"/>
    <w:rsid w:val="00C80F00"/>
    <w:rsid w:val="00C80F02"/>
    <w:rsid w:val="00C80FE6"/>
    <w:rsid w:val="00C81193"/>
    <w:rsid w:val="00C8144E"/>
    <w:rsid w:val="00C814E5"/>
    <w:rsid w:val="00C8156D"/>
    <w:rsid w:val="00C81707"/>
    <w:rsid w:val="00C817CE"/>
    <w:rsid w:val="00C81ABE"/>
    <w:rsid w:val="00C81D41"/>
    <w:rsid w:val="00C81DAD"/>
    <w:rsid w:val="00C81FE3"/>
    <w:rsid w:val="00C82056"/>
    <w:rsid w:val="00C8236A"/>
    <w:rsid w:val="00C82479"/>
    <w:rsid w:val="00C82746"/>
    <w:rsid w:val="00C827AA"/>
    <w:rsid w:val="00C82AF4"/>
    <w:rsid w:val="00C82EB8"/>
    <w:rsid w:val="00C82ECE"/>
    <w:rsid w:val="00C82F09"/>
    <w:rsid w:val="00C830A5"/>
    <w:rsid w:val="00C830AE"/>
    <w:rsid w:val="00C836C8"/>
    <w:rsid w:val="00C8370F"/>
    <w:rsid w:val="00C83A6D"/>
    <w:rsid w:val="00C83D1E"/>
    <w:rsid w:val="00C843ED"/>
    <w:rsid w:val="00C843F1"/>
    <w:rsid w:val="00C847C6"/>
    <w:rsid w:val="00C847C7"/>
    <w:rsid w:val="00C84A25"/>
    <w:rsid w:val="00C84E5B"/>
    <w:rsid w:val="00C85057"/>
    <w:rsid w:val="00C8511D"/>
    <w:rsid w:val="00C85141"/>
    <w:rsid w:val="00C8531C"/>
    <w:rsid w:val="00C854E4"/>
    <w:rsid w:val="00C85581"/>
    <w:rsid w:val="00C8558E"/>
    <w:rsid w:val="00C8569A"/>
    <w:rsid w:val="00C85A53"/>
    <w:rsid w:val="00C85D2B"/>
    <w:rsid w:val="00C861A9"/>
    <w:rsid w:val="00C862EA"/>
    <w:rsid w:val="00C862F8"/>
    <w:rsid w:val="00C86414"/>
    <w:rsid w:val="00C864E9"/>
    <w:rsid w:val="00C8652B"/>
    <w:rsid w:val="00C86672"/>
    <w:rsid w:val="00C86689"/>
    <w:rsid w:val="00C867D6"/>
    <w:rsid w:val="00C869B1"/>
    <w:rsid w:val="00C87063"/>
    <w:rsid w:val="00C87323"/>
    <w:rsid w:val="00C8783F"/>
    <w:rsid w:val="00C87848"/>
    <w:rsid w:val="00C87F06"/>
    <w:rsid w:val="00C87F9C"/>
    <w:rsid w:val="00C90169"/>
    <w:rsid w:val="00C9017F"/>
    <w:rsid w:val="00C9019E"/>
    <w:rsid w:val="00C9038E"/>
    <w:rsid w:val="00C903A3"/>
    <w:rsid w:val="00C905A3"/>
    <w:rsid w:val="00C906A0"/>
    <w:rsid w:val="00C906A3"/>
    <w:rsid w:val="00C906D7"/>
    <w:rsid w:val="00C90A77"/>
    <w:rsid w:val="00C90B74"/>
    <w:rsid w:val="00C90C2D"/>
    <w:rsid w:val="00C90C77"/>
    <w:rsid w:val="00C90E46"/>
    <w:rsid w:val="00C912FB"/>
    <w:rsid w:val="00C913E2"/>
    <w:rsid w:val="00C9145F"/>
    <w:rsid w:val="00C91527"/>
    <w:rsid w:val="00C9152C"/>
    <w:rsid w:val="00C9154F"/>
    <w:rsid w:val="00C91602"/>
    <w:rsid w:val="00C91664"/>
    <w:rsid w:val="00C91687"/>
    <w:rsid w:val="00C916C9"/>
    <w:rsid w:val="00C91817"/>
    <w:rsid w:val="00C9182E"/>
    <w:rsid w:val="00C91944"/>
    <w:rsid w:val="00C91A00"/>
    <w:rsid w:val="00C91B00"/>
    <w:rsid w:val="00C91E6A"/>
    <w:rsid w:val="00C91E8B"/>
    <w:rsid w:val="00C91EFE"/>
    <w:rsid w:val="00C920E8"/>
    <w:rsid w:val="00C92180"/>
    <w:rsid w:val="00C924A8"/>
    <w:rsid w:val="00C92ADA"/>
    <w:rsid w:val="00C92AF0"/>
    <w:rsid w:val="00C92CE3"/>
    <w:rsid w:val="00C92D89"/>
    <w:rsid w:val="00C92EF0"/>
    <w:rsid w:val="00C93246"/>
    <w:rsid w:val="00C9330F"/>
    <w:rsid w:val="00C93597"/>
    <w:rsid w:val="00C936DC"/>
    <w:rsid w:val="00C9399E"/>
    <w:rsid w:val="00C93B2C"/>
    <w:rsid w:val="00C93B32"/>
    <w:rsid w:val="00C93B38"/>
    <w:rsid w:val="00C93D59"/>
    <w:rsid w:val="00C93E80"/>
    <w:rsid w:val="00C940BE"/>
    <w:rsid w:val="00C942EC"/>
    <w:rsid w:val="00C94300"/>
    <w:rsid w:val="00C945FE"/>
    <w:rsid w:val="00C947D3"/>
    <w:rsid w:val="00C9498D"/>
    <w:rsid w:val="00C949B0"/>
    <w:rsid w:val="00C94A36"/>
    <w:rsid w:val="00C94AAF"/>
    <w:rsid w:val="00C94B76"/>
    <w:rsid w:val="00C94C7A"/>
    <w:rsid w:val="00C94D2F"/>
    <w:rsid w:val="00C94D65"/>
    <w:rsid w:val="00C94EBD"/>
    <w:rsid w:val="00C94F3C"/>
    <w:rsid w:val="00C94F65"/>
    <w:rsid w:val="00C9506C"/>
    <w:rsid w:val="00C95093"/>
    <w:rsid w:val="00C951E4"/>
    <w:rsid w:val="00C953B9"/>
    <w:rsid w:val="00C95A20"/>
    <w:rsid w:val="00C95AAF"/>
    <w:rsid w:val="00C95B85"/>
    <w:rsid w:val="00C95C44"/>
    <w:rsid w:val="00C95C88"/>
    <w:rsid w:val="00C9604D"/>
    <w:rsid w:val="00C96195"/>
    <w:rsid w:val="00C96388"/>
    <w:rsid w:val="00C9641E"/>
    <w:rsid w:val="00C96488"/>
    <w:rsid w:val="00C96704"/>
    <w:rsid w:val="00C96824"/>
    <w:rsid w:val="00C9688E"/>
    <w:rsid w:val="00C9694A"/>
    <w:rsid w:val="00C96AE2"/>
    <w:rsid w:val="00C96D5A"/>
    <w:rsid w:val="00C96DCA"/>
    <w:rsid w:val="00C96E97"/>
    <w:rsid w:val="00C96EA0"/>
    <w:rsid w:val="00C96FAA"/>
    <w:rsid w:val="00C97099"/>
    <w:rsid w:val="00C974A4"/>
    <w:rsid w:val="00C9759B"/>
    <w:rsid w:val="00C9761E"/>
    <w:rsid w:val="00C977FF"/>
    <w:rsid w:val="00C9792C"/>
    <w:rsid w:val="00C979A7"/>
    <w:rsid w:val="00C97A04"/>
    <w:rsid w:val="00C97B12"/>
    <w:rsid w:val="00C97B64"/>
    <w:rsid w:val="00C97FC1"/>
    <w:rsid w:val="00C97FE9"/>
    <w:rsid w:val="00CA02F4"/>
    <w:rsid w:val="00CA07A1"/>
    <w:rsid w:val="00CA08B6"/>
    <w:rsid w:val="00CA0CED"/>
    <w:rsid w:val="00CA1059"/>
    <w:rsid w:val="00CA107B"/>
    <w:rsid w:val="00CA12FE"/>
    <w:rsid w:val="00CA13FF"/>
    <w:rsid w:val="00CA162C"/>
    <w:rsid w:val="00CA16C6"/>
    <w:rsid w:val="00CA1713"/>
    <w:rsid w:val="00CA178C"/>
    <w:rsid w:val="00CA19F2"/>
    <w:rsid w:val="00CA1BC5"/>
    <w:rsid w:val="00CA1C5B"/>
    <w:rsid w:val="00CA1CD0"/>
    <w:rsid w:val="00CA20F5"/>
    <w:rsid w:val="00CA223C"/>
    <w:rsid w:val="00CA2291"/>
    <w:rsid w:val="00CA22AC"/>
    <w:rsid w:val="00CA23F0"/>
    <w:rsid w:val="00CA2507"/>
    <w:rsid w:val="00CA25AE"/>
    <w:rsid w:val="00CA261F"/>
    <w:rsid w:val="00CA2679"/>
    <w:rsid w:val="00CA278F"/>
    <w:rsid w:val="00CA287B"/>
    <w:rsid w:val="00CA2BA3"/>
    <w:rsid w:val="00CA2FDC"/>
    <w:rsid w:val="00CA328F"/>
    <w:rsid w:val="00CA34E8"/>
    <w:rsid w:val="00CA36BE"/>
    <w:rsid w:val="00CA384C"/>
    <w:rsid w:val="00CA38BD"/>
    <w:rsid w:val="00CA3B75"/>
    <w:rsid w:val="00CA3E1D"/>
    <w:rsid w:val="00CA3E4B"/>
    <w:rsid w:val="00CA40AE"/>
    <w:rsid w:val="00CA4113"/>
    <w:rsid w:val="00CA4421"/>
    <w:rsid w:val="00CA44BF"/>
    <w:rsid w:val="00CA4539"/>
    <w:rsid w:val="00CA4602"/>
    <w:rsid w:val="00CA4659"/>
    <w:rsid w:val="00CA46FA"/>
    <w:rsid w:val="00CA4830"/>
    <w:rsid w:val="00CA484D"/>
    <w:rsid w:val="00CA492C"/>
    <w:rsid w:val="00CA4A2B"/>
    <w:rsid w:val="00CA4B22"/>
    <w:rsid w:val="00CA4B50"/>
    <w:rsid w:val="00CA4C05"/>
    <w:rsid w:val="00CA4E15"/>
    <w:rsid w:val="00CA4FB6"/>
    <w:rsid w:val="00CA560F"/>
    <w:rsid w:val="00CA5837"/>
    <w:rsid w:val="00CA5A6B"/>
    <w:rsid w:val="00CA5B2E"/>
    <w:rsid w:val="00CA6043"/>
    <w:rsid w:val="00CA620D"/>
    <w:rsid w:val="00CA626A"/>
    <w:rsid w:val="00CA6303"/>
    <w:rsid w:val="00CA6462"/>
    <w:rsid w:val="00CA6494"/>
    <w:rsid w:val="00CA66CC"/>
    <w:rsid w:val="00CA6C5A"/>
    <w:rsid w:val="00CA6CDE"/>
    <w:rsid w:val="00CA6E57"/>
    <w:rsid w:val="00CA6F20"/>
    <w:rsid w:val="00CA70F9"/>
    <w:rsid w:val="00CA7138"/>
    <w:rsid w:val="00CA71F9"/>
    <w:rsid w:val="00CA7306"/>
    <w:rsid w:val="00CA7503"/>
    <w:rsid w:val="00CA7552"/>
    <w:rsid w:val="00CA7746"/>
    <w:rsid w:val="00CA786C"/>
    <w:rsid w:val="00CA79EE"/>
    <w:rsid w:val="00CA7D0B"/>
    <w:rsid w:val="00CA7F62"/>
    <w:rsid w:val="00CB0253"/>
    <w:rsid w:val="00CB0289"/>
    <w:rsid w:val="00CB050F"/>
    <w:rsid w:val="00CB05C2"/>
    <w:rsid w:val="00CB0620"/>
    <w:rsid w:val="00CB0A33"/>
    <w:rsid w:val="00CB0AA9"/>
    <w:rsid w:val="00CB104B"/>
    <w:rsid w:val="00CB110B"/>
    <w:rsid w:val="00CB11E9"/>
    <w:rsid w:val="00CB121E"/>
    <w:rsid w:val="00CB12D9"/>
    <w:rsid w:val="00CB12DF"/>
    <w:rsid w:val="00CB1519"/>
    <w:rsid w:val="00CB1574"/>
    <w:rsid w:val="00CB1993"/>
    <w:rsid w:val="00CB1B4D"/>
    <w:rsid w:val="00CB1B53"/>
    <w:rsid w:val="00CB1B6C"/>
    <w:rsid w:val="00CB1C09"/>
    <w:rsid w:val="00CB1E22"/>
    <w:rsid w:val="00CB1F36"/>
    <w:rsid w:val="00CB1F69"/>
    <w:rsid w:val="00CB2048"/>
    <w:rsid w:val="00CB2152"/>
    <w:rsid w:val="00CB2588"/>
    <w:rsid w:val="00CB259B"/>
    <w:rsid w:val="00CB2B0D"/>
    <w:rsid w:val="00CB2BCF"/>
    <w:rsid w:val="00CB2C0C"/>
    <w:rsid w:val="00CB2E03"/>
    <w:rsid w:val="00CB2FFE"/>
    <w:rsid w:val="00CB3366"/>
    <w:rsid w:val="00CB336D"/>
    <w:rsid w:val="00CB33A4"/>
    <w:rsid w:val="00CB390A"/>
    <w:rsid w:val="00CB3A9E"/>
    <w:rsid w:val="00CB3C45"/>
    <w:rsid w:val="00CB3FBE"/>
    <w:rsid w:val="00CB3FC1"/>
    <w:rsid w:val="00CB409B"/>
    <w:rsid w:val="00CB4112"/>
    <w:rsid w:val="00CB4163"/>
    <w:rsid w:val="00CB42DC"/>
    <w:rsid w:val="00CB4320"/>
    <w:rsid w:val="00CB4675"/>
    <w:rsid w:val="00CB47E5"/>
    <w:rsid w:val="00CB4BE1"/>
    <w:rsid w:val="00CB4BF3"/>
    <w:rsid w:val="00CB4C35"/>
    <w:rsid w:val="00CB4F4F"/>
    <w:rsid w:val="00CB5293"/>
    <w:rsid w:val="00CB53C4"/>
    <w:rsid w:val="00CB543B"/>
    <w:rsid w:val="00CB54B0"/>
    <w:rsid w:val="00CB56CE"/>
    <w:rsid w:val="00CB56E6"/>
    <w:rsid w:val="00CB577A"/>
    <w:rsid w:val="00CB57A9"/>
    <w:rsid w:val="00CB58AA"/>
    <w:rsid w:val="00CB58B6"/>
    <w:rsid w:val="00CB5A75"/>
    <w:rsid w:val="00CB5D59"/>
    <w:rsid w:val="00CB5DE0"/>
    <w:rsid w:val="00CB5F1D"/>
    <w:rsid w:val="00CB5F7B"/>
    <w:rsid w:val="00CB60CE"/>
    <w:rsid w:val="00CB61AE"/>
    <w:rsid w:val="00CB638F"/>
    <w:rsid w:val="00CB644C"/>
    <w:rsid w:val="00CB64EF"/>
    <w:rsid w:val="00CB676D"/>
    <w:rsid w:val="00CB6B9B"/>
    <w:rsid w:val="00CB6C56"/>
    <w:rsid w:val="00CB6DDD"/>
    <w:rsid w:val="00CB6FA9"/>
    <w:rsid w:val="00CB73A3"/>
    <w:rsid w:val="00CB7478"/>
    <w:rsid w:val="00CB782F"/>
    <w:rsid w:val="00CB793E"/>
    <w:rsid w:val="00CB7B9B"/>
    <w:rsid w:val="00CB7BA1"/>
    <w:rsid w:val="00CB7BFC"/>
    <w:rsid w:val="00CB7C7B"/>
    <w:rsid w:val="00CB7D12"/>
    <w:rsid w:val="00CB7D22"/>
    <w:rsid w:val="00CB7D8A"/>
    <w:rsid w:val="00CC027D"/>
    <w:rsid w:val="00CC06CB"/>
    <w:rsid w:val="00CC0BD9"/>
    <w:rsid w:val="00CC0D43"/>
    <w:rsid w:val="00CC0D53"/>
    <w:rsid w:val="00CC0E4F"/>
    <w:rsid w:val="00CC0E61"/>
    <w:rsid w:val="00CC10BD"/>
    <w:rsid w:val="00CC111E"/>
    <w:rsid w:val="00CC12E6"/>
    <w:rsid w:val="00CC143F"/>
    <w:rsid w:val="00CC145C"/>
    <w:rsid w:val="00CC1521"/>
    <w:rsid w:val="00CC1544"/>
    <w:rsid w:val="00CC1686"/>
    <w:rsid w:val="00CC1AFA"/>
    <w:rsid w:val="00CC1F07"/>
    <w:rsid w:val="00CC2020"/>
    <w:rsid w:val="00CC2160"/>
    <w:rsid w:val="00CC23A8"/>
    <w:rsid w:val="00CC289B"/>
    <w:rsid w:val="00CC2B65"/>
    <w:rsid w:val="00CC2BD9"/>
    <w:rsid w:val="00CC2C7A"/>
    <w:rsid w:val="00CC2CED"/>
    <w:rsid w:val="00CC2D03"/>
    <w:rsid w:val="00CC2D0C"/>
    <w:rsid w:val="00CC2EAE"/>
    <w:rsid w:val="00CC2F6B"/>
    <w:rsid w:val="00CC3118"/>
    <w:rsid w:val="00CC3519"/>
    <w:rsid w:val="00CC35FE"/>
    <w:rsid w:val="00CC3757"/>
    <w:rsid w:val="00CC3786"/>
    <w:rsid w:val="00CC3893"/>
    <w:rsid w:val="00CC3934"/>
    <w:rsid w:val="00CC3C8A"/>
    <w:rsid w:val="00CC3D9B"/>
    <w:rsid w:val="00CC3EAD"/>
    <w:rsid w:val="00CC4088"/>
    <w:rsid w:val="00CC4236"/>
    <w:rsid w:val="00CC46C3"/>
    <w:rsid w:val="00CC488A"/>
    <w:rsid w:val="00CC499D"/>
    <w:rsid w:val="00CC4AA6"/>
    <w:rsid w:val="00CC4ACD"/>
    <w:rsid w:val="00CC4B08"/>
    <w:rsid w:val="00CC4C01"/>
    <w:rsid w:val="00CC4C9C"/>
    <w:rsid w:val="00CC4C9D"/>
    <w:rsid w:val="00CC4CAA"/>
    <w:rsid w:val="00CC50CD"/>
    <w:rsid w:val="00CC52D1"/>
    <w:rsid w:val="00CC53F7"/>
    <w:rsid w:val="00CC5438"/>
    <w:rsid w:val="00CC558F"/>
    <w:rsid w:val="00CC5924"/>
    <w:rsid w:val="00CC5982"/>
    <w:rsid w:val="00CC5C63"/>
    <w:rsid w:val="00CC5CAA"/>
    <w:rsid w:val="00CC611A"/>
    <w:rsid w:val="00CC612F"/>
    <w:rsid w:val="00CC62F9"/>
    <w:rsid w:val="00CC6566"/>
    <w:rsid w:val="00CC65BC"/>
    <w:rsid w:val="00CC67A4"/>
    <w:rsid w:val="00CC68EC"/>
    <w:rsid w:val="00CC6963"/>
    <w:rsid w:val="00CC6A4F"/>
    <w:rsid w:val="00CC6B0E"/>
    <w:rsid w:val="00CC6E97"/>
    <w:rsid w:val="00CC6EFE"/>
    <w:rsid w:val="00CC7059"/>
    <w:rsid w:val="00CC7187"/>
    <w:rsid w:val="00CC739E"/>
    <w:rsid w:val="00CC74B6"/>
    <w:rsid w:val="00CC76E2"/>
    <w:rsid w:val="00CC77DF"/>
    <w:rsid w:val="00CC78BB"/>
    <w:rsid w:val="00CC7BCF"/>
    <w:rsid w:val="00CC7DBB"/>
    <w:rsid w:val="00CC7F9F"/>
    <w:rsid w:val="00CD002A"/>
    <w:rsid w:val="00CD03FD"/>
    <w:rsid w:val="00CD065C"/>
    <w:rsid w:val="00CD0699"/>
    <w:rsid w:val="00CD0A50"/>
    <w:rsid w:val="00CD0B0C"/>
    <w:rsid w:val="00CD0CF2"/>
    <w:rsid w:val="00CD0F0C"/>
    <w:rsid w:val="00CD10B6"/>
    <w:rsid w:val="00CD11D9"/>
    <w:rsid w:val="00CD13C2"/>
    <w:rsid w:val="00CD152D"/>
    <w:rsid w:val="00CD19CF"/>
    <w:rsid w:val="00CD1E87"/>
    <w:rsid w:val="00CD2164"/>
    <w:rsid w:val="00CD2378"/>
    <w:rsid w:val="00CD2565"/>
    <w:rsid w:val="00CD2756"/>
    <w:rsid w:val="00CD2897"/>
    <w:rsid w:val="00CD2F2D"/>
    <w:rsid w:val="00CD2F90"/>
    <w:rsid w:val="00CD3016"/>
    <w:rsid w:val="00CD31D6"/>
    <w:rsid w:val="00CD371D"/>
    <w:rsid w:val="00CD3752"/>
    <w:rsid w:val="00CD3DD7"/>
    <w:rsid w:val="00CD3F08"/>
    <w:rsid w:val="00CD41B8"/>
    <w:rsid w:val="00CD4490"/>
    <w:rsid w:val="00CD44A2"/>
    <w:rsid w:val="00CD457E"/>
    <w:rsid w:val="00CD489C"/>
    <w:rsid w:val="00CD49FF"/>
    <w:rsid w:val="00CD4B31"/>
    <w:rsid w:val="00CD4C9D"/>
    <w:rsid w:val="00CD4EA3"/>
    <w:rsid w:val="00CD5072"/>
    <w:rsid w:val="00CD52E2"/>
    <w:rsid w:val="00CD52F4"/>
    <w:rsid w:val="00CD5393"/>
    <w:rsid w:val="00CD5547"/>
    <w:rsid w:val="00CD5719"/>
    <w:rsid w:val="00CD58B7"/>
    <w:rsid w:val="00CD5B7F"/>
    <w:rsid w:val="00CD5BBD"/>
    <w:rsid w:val="00CD5E46"/>
    <w:rsid w:val="00CD5E78"/>
    <w:rsid w:val="00CD62A9"/>
    <w:rsid w:val="00CD6594"/>
    <w:rsid w:val="00CD661D"/>
    <w:rsid w:val="00CD6872"/>
    <w:rsid w:val="00CD6976"/>
    <w:rsid w:val="00CD69EC"/>
    <w:rsid w:val="00CD6B45"/>
    <w:rsid w:val="00CD6B7E"/>
    <w:rsid w:val="00CD6CBC"/>
    <w:rsid w:val="00CD6D09"/>
    <w:rsid w:val="00CD6D68"/>
    <w:rsid w:val="00CD6E30"/>
    <w:rsid w:val="00CD6E67"/>
    <w:rsid w:val="00CD718D"/>
    <w:rsid w:val="00CD7694"/>
    <w:rsid w:val="00CD7734"/>
    <w:rsid w:val="00CD7830"/>
    <w:rsid w:val="00CD7896"/>
    <w:rsid w:val="00CD7CDD"/>
    <w:rsid w:val="00CD7F2D"/>
    <w:rsid w:val="00CE0154"/>
    <w:rsid w:val="00CE0183"/>
    <w:rsid w:val="00CE0283"/>
    <w:rsid w:val="00CE04C3"/>
    <w:rsid w:val="00CE06A8"/>
    <w:rsid w:val="00CE06F6"/>
    <w:rsid w:val="00CE0942"/>
    <w:rsid w:val="00CE0B05"/>
    <w:rsid w:val="00CE0BB4"/>
    <w:rsid w:val="00CE0C57"/>
    <w:rsid w:val="00CE0E5F"/>
    <w:rsid w:val="00CE14F2"/>
    <w:rsid w:val="00CE1535"/>
    <w:rsid w:val="00CE15C9"/>
    <w:rsid w:val="00CE178D"/>
    <w:rsid w:val="00CE1B2C"/>
    <w:rsid w:val="00CE1CE0"/>
    <w:rsid w:val="00CE1E49"/>
    <w:rsid w:val="00CE22BC"/>
    <w:rsid w:val="00CE2949"/>
    <w:rsid w:val="00CE2986"/>
    <w:rsid w:val="00CE2C87"/>
    <w:rsid w:val="00CE2CA7"/>
    <w:rsid w:val="00CE2D2D"/>
    <w:rsid w:val="00CE2E47"/>
    <w:rsid w:val="00CE3CBF"/>
    <w:rsid w:val="00CE3F71"/>
    <w:rsid w:val="00CE4288"/>
    <w:rsid w:val="00CE432E"/>
    <w:rsid w:val="00CE43EF"/>
    <w:rsid w:val="00CE45DF"/>
    <w:rsid w:val="00CE4618"/>
    <w:rsid w:val="00CE48C2"/>
    <w:rsid w:val="00CE490F"/>
    <w:rsid w:val="00CE49F9"/>
    <w:rsid w:val="00CE4A2A"/>
    <w:rsid w:val="00CE4A93"/>
    <w:rsid w:val="00CE4B70"/>
    <w:rsid w:val="00CE4D71"/>
    <w:rsid w:val="00CE50E1"/>
    <w:rsid w:val="00CE510F"/>
    <w:rsid w:val="00CE521D"/>
    <w:rsid w:val="00CE53ED"/>
    <w:rsid w:val="00CE54F8"/>
    <w:rsid w:val="00CE57C1"/>
    <w:rsid w:val="00CE582E"/>
    <w:rsid w:val="00CE5B40"/>
    <w:rsid w:val="00CE5C57"/>
    <w:rsid w:val="00CE5C66"/>
    <w:rsid w:val="00CE5E75"/>
    <w:rsid w:val="00CE5E88"/>
    <w:rsid w:val="00CE5F1A"/>
    <w:rsid w:val="00CE5FF5"/>
    <w:rsid w:val="00CE62D7"/>
    <w:rsid w:val="00CE640A"/>
    <w:rsid w:val="00CE6498"/>
    <w:rsid w:val="00CE66FE"/>
    <w:rsid w:val="00CE677D"/>
    <w:rsid w:val="00CE6BFA"/>
    <w:rsid w:val="00CE6D4E"/>
    <w:rsid w:val="00CE6E3F"/>
    <w:rsid w:val="00CE6EA5"/>
    <w:rsid w:val="00CE6F0F"/>
    <w:rsid w:val="00CE6FAC"/>
    <w:rsid w:val="00CE7255"/>
    <w:rsid w:val="00CE74A0"/>
    <w:rsid w:val="00CE75F1"/>
    <w:rsid w:val="00CE776C"/>
    <w:rsid w:val="00CE78BC"/>
    <w:rsid w:val="00CE7A1F"/>
    <w:rsid w:val="00CE7A91"/>
    <w:rsid w:val="00CF014B"/>
    <w:rsid w:val="00CF0158"/>
    <w:rsid w:val="00CF02B6"/>
    <w:rsid w:val="00CF057D"/>
    <w:rsid w:val="00CF0984"/>
    <w:rsid w:val="00CF0C53"/>
    <w:rsid w:val="00CF0E60"/>
    <w:rsid w:val="00CF0F3D"/>
    <w:rsid w:val="00CF103F"/>
    <w:rsid w:val="00CF11C8"/>
    <w:rsid w:val="00CF13AD"/>
    <w:rsid w:val="00CF1574"/>
    <w:rsid w:val="00CF169B"/>
    <w:rsid w:val="00CF16F2"/>
    <w:rsid w:val="00CF1A03"/>
    <w:rsid w:val="00CF1A23"/>
    <w:rsid w:val="00CF1B1C"/>
    <w:rsid w:val="00CF1C23"/>
    <w:rsid w:val="00CF1D25"/>
    <w:rsid w:val="00CF1D9B"/>
    <w:rsid w:val="00CF1E1A"/>
    <w:rsid w:val="00CF1F6A"/>
    <w:rsid w:val="00CF2358"/>
    <w:rsid w:val="00CF24D7"/>
    <w:rsid w:val="00CF26D4"/>
    <w:rsid w:val="00CF27FB"/>
    <w:rsid w:val="00CF2856"/>
    <w:rsid w:val="00CF28A9"/>
    <w:rsid w:val="00CF2A81"/>
    <w:rsid w:val="00CF2D35"/>
    <w:rsid w:val="00CF2D6E"/>
    <w:rsid w:val="00CF2E6A"/>
    <w:rsid w:val="00CF309F"/>
    <w:rsid w:val="00CF30DE"/>
    <w:rsid w:val="00CF349F"/>
    <w:rsid w:val="00CF3953"/>
    <w:rsid w:val="00CF3B4B"/>
    <w:rsid w:val="00CF3BE1"/>
    <w:rsid w:val="00CF3D17"/>
    <w:rsid w:val="00CF3EA9"/>
    <w:rsid w:val="00CF3EB2"/>
    <w:rsid w:val="00CF4099"/>
    <w:rsid w:val="00CF452C"/>
    <w:rsid w:val="00CF4666"/>
    <w:rsid w:val="00CF46EB"/>
    <w:rsid w:val="00CF4712"/>
    <w:rsid w:val="00CF5048"/>
    <w:rsid w:val="00CF5378"/>
    <w:rsid w:val="00CF537F"/>
    <w:rsid w:val="00CF5669"/>
    <w:rsid w:val="00CF592C"/>
    <w:rsid w:val="00CF59AA"/>
    <w:rsid w:val="00CF5CCD"/>
    <w:rsid w:val="00CF5DC2"/>
    <w:rsid w:val="00CF5DEE"/>
    <w:rsid w:val="00CF610D"/>
    <w:rsid w:val="00CF6246"/>
    <w:rsid w:val="00CF62AF"/>
    <w:rsid w:val="00CF652E"/>
    <w:rsid w:val="00CF664F"/>
    <w:rsid w:val="00CF6681"/>
    <w:rsid w:val="00CF6981"/>
    <w:rsid w:val="00CF699A"/>
    <w:rsid w:val="00CF6B0C"/>
    <w:rsid w:val="00CF6C67"/>
    <w:rsid w:val="00CF6D04"/>
    <w:rsid w:val="00CF6DA1"/>
    <w:rsid w:val="00CF6F56"/>
    <w:rsid w:val="00CF7131"/>
    <w:rsid w:val="00CF731C"/>
    <w:rsid w:val="00CF7521"/>
    <w:rsid w:val="00CF76BF"/>
    <w:rsid w:val="00CF77CF"/>
    <w:rsid w:val="00CF7878"/>
    <w:rsid w:val="00CF78B6"/>
    <w:rsid w:val="00CF7ABB"/>
    <w:rsid w:val="00CF7B4C"/>
    <w:rsid w:val="00CF7CBB"/>
    <w:rsid w:val="00CF7FC2"/>
    <w:rsid w:val="00CF7FD7"/>
    <w:rsid w:val="00D00135"/>
    <w:rsid w:val="00D0016E"/>
    <w:rsid w:val="00D0053E"/>
    <w:rsid w:val="00D0055B"/>
    <w:rsid w:val="00D005D5"/>
    <w:rsid w:val="00D00796"/>
    <w:rsid w:val="00D00C57"/>
    <w:rsid w:val="00D00C64"/>
    <w:rsid w:val="00D0100D"/>
    <w:rsid w:val="00D013C3"/>
    <w:rsid w:val="00D015E3"/>
    <w:rsid w:val="00D01785"/>
    <w:rsid w:val="00D01896"/>
    <w:rsid w:val="00D018CE"/>
    <w:rsid w:val="00D0192E"/>
    <w:rsid w:val="00D01956"/>
    <w:rsid w:val="00D019CB"/>
    <w:rsid w:val="00D01DEE"/>
    <w:rsid w:val="00D01EE6"/>
    <w:rsid w:val="00D01F12"/>
    <w:rsid w:val="00D02292"/>
    <w:rsid w:val="00D0258F"/>
    <w:rsid w:val="00D0276D"/>
    <w:rsid w:val="00D027C4"/>
    <w:rsid w:val="00D027E9"/>
    <w:rsid w:val="00D02A64"/>
    <w:rsid w:val="00D02AE5"/>
    <w:rsid w:val="00D02AFD"/>
    <w:rsid w:val="00D02B31"/>
    <w:rsid w:val="00D02B79"/>
    <w:rsid w:val="00D02CD9"/>
    <w:rsid w:val="00D02D11"/>
    <w:rsid w:val="00D03113"/>
    <w:rsid w:val="00D03490"/>
    <w:rsid w:val="00D0376D"/>
    <w:rsid w:val="00D03839"/>
    <w:rsid w:val="00D03859"/>
    <w:rsid w:val="00D03B33"/>
    <w:rsid w:val="00D04011"/>
    <w:rsid w:val="00D04194"/>
    <w:rsid w:val="00D0425E"/>
    <w:rsid w:val="00D04603"/>
    <w:rsid w:val="00D04885"/>
    <w:rsid w:val="00D04A21"/>
    <w:rsid w:val="00D04B44"/>
    <w:rsid w:val="00D04BBD"/>
    <w:rsid w:val="00D04E5B"/>
    <w:rsid w:val="00D04FC8"/>
    <w:rsid w:val="00D05091"/>
    <w:rsid w:val="00D050D2"/>
    <w:rsid w:val="00D05266"/>
    <w:rsid w:val="00D052E7"/>
    <w:rsid w:val="00D05535"/>
    <w:rsid w:val="00D05690"/>
    <w:rsid w:val="00D0594B"/>
    <w:rsid w:val="00D05A48"/>
    <w:rsid w:val="00D05A9F"/>
    <w:rsid w:val="00D05B39"/>
    <w:rsid w:val="00D05C4A"/>
    <w:rsid w:val="00D05E37"/>
    <w:rsid w:val="00D05F92"/>
    <w:rsid w:val="00D06106"/>
    <w:rsid w:val="00D06315"/>
    <w:rsid w:val="00D06401"/>
    <w:rsid w:val="00D0643E"/>
    <w:rsid w:val="00D06497"/>
    <w:rsid w:val="00D064D4"/>
    <w:rsid w:val="00D0670D"/>
    <w:rsid w:val="00D0673D"/>
    <w:rsid w:val="00D06843"/>
    <w:rsid w:val="00D06879"/>
    <w:rsid w:val="00D068DC"/>
    <w:rsid w:val="00D06AAA"/>
    <w:rsid w:val="00D06D89"/>
    <w:rsid w:val="00D06FD5"/>
    <w:rsid w:val="00D073E5"/>
    <w:rsid w:val="00D075B6"/>
    <w:rsid w:val="00D07811"/>
    <w:rsid w:val="00D078AA"/>
    <w:rsid w:val="00D07B74"/>
    <w:rsid w:val="00D07D0A"/>
    <w:rsid w:val="00D07D69"/>
    <w:rsid w:val="00D07ED6"/>
    <w:rsid w:val="00D100E5"/>
    <w:rsid w:val="00D10365"/>
    <w:rsid w:val="00D105CF"/>
    <w:rsid w:val="00D10725"/>
    <w:rsid w:val="00D1083F"/>
    <w:rsid w:val="00D10B8D"/>
    <w:rsid w:val="00D110A5"/>
    <w:rsid w:val="00D1118B"/>
    <w:rsid w:val="00D11303"/>
    <w:rsid w:val="00D119C8"/>
    <w:rsid w:val="00D11C02"/>
    <w:rsid w:val="00D11F92"/>
    <w:rsid w:val="00D12149"/>
    <w:rsid w:val="00D121D0"/>
    <w:rsid w:val="00D1223B"/>
    <w:rsid w:val="00D1232F"/>
    <w:rsid w:val="00D1295A"/>
    <w:rsid w:val="00D12B7B"/>
    <w:rsid w:val="00D12BD4"/>
    <w:rsid w:val="00D12C0E"/>
    <w:rsid w:val="00D12C41"/>
    <w:rsid w:val="00D12CCB"/>
    <w:rsid w:val="00D12E46"/>
    <w:rsid w:val="00D13233"/>
    <w:rsid w:val="00D13291"/>
    <w:rsid w:val="00D134F5"/>
    <w:rsid w:val="00D13525"/>
    <w:rsid w:val="00D136D3"/>
    <w:rsid w:val="00D13C22"/>
    <w:rsid w:val="00D13CA2"/>
    <w:rsid w:val="00D13CEE"/>
    <w:rsid w:val="00D13F3C"/>
    <w:rsid w:val="00D143D5"/>
    <w:rsid w:val="00D14416"/>
    <w:rsid w:val="00D14449"/>
    <w:rsid w:val="00D144B9"/>
    <w:rsid w:val="00D1471D"/>
    <w:rsid w:val="00D14731"/>
    <w:rsid w:val="00D14732"/>
    <w:rsid w:val="00D14856"/>
    <w:rsid w:val="00D1487E"/>
    <w:rsid w:val="00D14C15"/>
    <w:rsid w:val="00D14C45"/>
    <w:rsid w:val="00D14C51"/>
    <w:rsid w:val="00D14E38"/>
    <w:rsid w:val="00D14F1D"/>
    <w:rsid w:val="00D14F27"/>
    <w:rsid w:val="00D14F92"/>
    <w:rsid w:val="00D14FC2"/>
    <w:rsid w:val="00D15160"/>
    <w:rsid w:val="00D15175"/>
    <w:rsid w:val="00D15292"/>
    <w:rsid w:val="00D15444"/>
    <w:rsid w:val="00D154F0"/>
    <w:rsid w:val="00D15877"/>
    <w:rsid w:val="00D15D64"/>
    <w:rsid w:val="00D15D9A"/>
    <w:rsid w:val="00D15E2D"/>
    <w:rsid w:val="00D160D7"/>
    <w:rsid w:val="00D1635C"/>
    <w:rsid w:val="00D165D6"/>
    <w:rsid w:val="00D165EF"/>
    <w:rsid w:val="00D167D7"/>
    <w:rsid w:val="00D16873"/>
    <w:rsid w:val="00D1695C"/>
    <w:rsid w:val="00D1697A"/>
    <w:rsid w:val="00D16B26"/>
    <w:rsid w:val="00D16E2D"/>
    <w:rsid w:val="00D173E6"/>
    <w:rsid w:val="00D173F6"/>
    <w:rsid w:val="00D17564"/>
    <w:rsid w:val="00D17867"/>
    <w:rsid w:val="00D17DF6"/>
    <w:rsid w:val="00D17EB9"/>
    <w:rsid w:val="00D17FCF"/>
    <w:rsid w:val="00D201D8"/>
    <w:rsid w:val="00D202C3"/>
    <w:rsid w:val="00D20550"/>
    <w:rsid w:val="00D20586"/>
    <w:rsid w:val="00D20A48"/>
    <w:rsid w:val="00D20BE3"/>
    <w:rsid w:val="00D20DC4"/>
    <w:rsid w:val="00D217C0"/>
    <w:rsid w:val="00D219B8"/>
    <w:rsid w:val="00D21A2A"/>
    <w:rsid w:val="00D21DBD"/>
    <w:rsid w:val="00D21ED9"/>
    <w:rsid w:val="00D21EFA"/>
    <w:rsid w:val="00D220BB"/>
    <w:rsid w:val="00D221A7"/>
    <w:rsid w:val="00D223A7"/>
    <w:rsid w:val="00D223D6"/>
    <w:rsid w:val="00D22A2E"/>
    <w:rsid w:val="00D22B76"/>
    <w:rsid w:val="00D22E13"/>
    <w:rsid w:val="00D22E73"/>
    <w:rsid w:val="00D22F06"/>
    <w:rsid w:val="00D231C7"/>
    <w:rsid w:val="00D233FC"/>
    <w:rsid w:val="00D234D7"/>
    <w:rsid w:val="00D23563"/>
    <w:rsid w:val="00D23761"/>
    <w:rsid w:val="00D23828"/>
    <w:rsid w:val="00D23B13"/>
    <w:rsid w:val="00D240E9"/>
    <w:rsid w:val="00D24762"/>
    <w:rsid w:val="00D2485F"/>
    <w:rsid w:val="00D24907"/>
    <w:rsid w:val="00D24986"/>
    <w:rsid w:val="00D24A56"/>
    <w:rsid w:val="00D24ED3"/>
    <w:rsid w:val="00D25215"/>
    <w:rsid w:val="00D25326"/>
    <w:rsid w:val="00D2546D"/>
    <w:rsid w:val="00D25573"/>
    <w:rsid w:val="00D257D9"/>
    <w:rsid w:val="00D258B6"/>
    <w:rsid w:val="00D259EC"/>
    <w:rsid w:val="00D25B11"/>
    <w:rsid w:val="00D25B51"/>
    <w:rsid w:val="00D25CFB"/>
    <w:rsid w:val="00D25D0F"/>
    <w:rsid w:val="00D25D31"/>
    <w:rsid w:val="00D25F6E"/>
    <w:rsid w:val="00D261A2"/>
    <w:rsid w:val="00D264ED"/>
    <w:rsid w:val="00D2658A"/>
    <w:rsid w:val="00D26626"/>
    <w:rsid w:val="00D269A2"/>
    <w:rsid w:val="00D26E48"/>
    <w:rsid w:val="00D27284"/>
    <w:rsid w:val="00D2749E"/>
    <w:rsid w:val="00D27511"/>
    <w:rsid w:val="00D27655"/>
    <w:rsid w:val="00D2765A"/>
    <w:rsid w:val="00D27664"/>
    <w:rsid w:val="00D278F4"/>
    <w:rsid w:val="00D27949"/>
    <w:rsid w:val="00D3007E"/>
    <w:rsid w:val="00D302EA"/>
    <w:rsid w:val="00D303F3"/>
    <w:rsid w:val="00D3040D"/>
    <w:rsid w:val="00D305D4"/>
    <w:rsid w:val="00D306A4"/>
    <w:rsid w:val="00D30743"/>
    <w:rsid w:val="00D308A8"/>
    <w:rsid w:val="00D30926"/>
    <w:rsid w:val="00D3099C"/>
    <w:rsid w:val="00D30DD3"/>
    <w:rsid w:val="00D30F31"/>
    <w:rsid w:val="00D30FB1"/>
    <w:rsid w:val="00D31107"/>
    <w:rsid w:val="00D312B3"/>
    <w:rsid w:val="00D312F5"/>
    <w:rsid w:val="00D31359"/>
    <w:rsid w:val="00D31620"/>
    <w:rsid w:val="00D31848"/>
    <w:rsid w:val="00D31920"/>
    <w:rsid w:val="00D31BA6"/>
    <w:rsid w:val="00D31BDE"/>
    <w:rsid w:val="00D3209D"/>
    <w:rsid w:val="00D3245F"/>
    <w:rsid w:val="00D326DF"/>
    <w:rsid w:val="00D3279D"/>
    <w:rsid w:val="00D32B1B"/>
    <w:rsid w:val="00D32B65"/>
    <w:rsid w:val="00D32C27"/>
    <w:rsid w:val="00D32D1B"/>
    <w:rsid w:val="00D32E34"/>
    <w:rsid w:val="00D3303C"/>
    <w:rsid w:val="00D3345E"/>
    <w:rsid w:val="00D3375C"/>
    <w:rsid w:val="00D33AAA"/>
    <w:rsid w:val="00D33BF1"/>
    <w:rsid w:val="00D33DAD"/>
    <w:rsid w:val="00D33FBE"/>
    <w:rsid w:val="00D34301"/>
    <w:rsid w:val="00D34350"/>
    <w:rsid w:val="00D34366"/>
    <w:rsid w:val="00D343B8"/>
    <w:rsid w:val="00D34874"/>
    <w:rsid w:val="00D34951"/>
    <w:rsid w:val="00D349BC"/>
    <w:rsid w:val="00D34EEB"/>
    <w:rsid w:val="00D34F26"/>
    <w:rsid w:val="00D34FFB"/>
    <w:rsid w:val="00D352A0"/>
    <w:rsid w:val="00D3537B"/>
    <w:rsid w:val="00D35651"/>
    <w:rsid w:val="00D35672"/>
    <w:rsid w:val="00D35B1C"/>
    <w:rsid w:val="00D35B4C"/>
    <w:rsid w:val="00D35C32"/>
    <w:rsid w:val="00D35CDD"/>
    <w:rsid w:val="00D35F71"/>
    <w:rsid w:val="00D36332"/>
    <w:rsid w:val="00D364FB"/>
    <w:rsid w:val="00D36746"/>
    <w:rsid w:val="00D368B8"/>
    <w:rsid w:val="00D36A50"/>
    <w:rsid w:val="00D36D7A"/>
    <w:rsid w:val="00D36EA2"/>
    <w:rsid w:val="00D3701C"/>
    <w:rsid w:val="00D3713A"/>
    <w:rsid w:val="00D3750B"/>
    <w:rsid w:val="00D37636"/>
    <w:rsid w:val="00D37ED4"/>
    <w:rsid w:val="00D37F35"/>
    <w:rsid w:val="00D40145"/>
    <w:rsid w:val="00D40204"/>
    <w:rsid w:val="00D40218"/>
    <w:rsid w:val="00D40406"/>
    <w:rsid w:val="00D40449"/>
    <w:rsid w:val="00D40649"/>
    <w:rsid w:val="00D40972"/>
    <w:rsid w:val="00D40A49"/>
    <w:rsid w:val="00D40DAA"/>
    <w:rsid w:val="00D40EAD"/>
    <w:rsid w:val="00D40EF0"/>
    <w:rsid w:val="00D40FA4"/>
    <w:rsid w:val="00D410CF"/>
    <w:rsid w:val="00D411E2"/>
    <w:rsid w:val="00D41673"/>
    <w:rsid w:val="00D4178A"/>
    <w:rsid w:val="00D4178C"/>
    <w:rsid w:val="00D41977"/>
    <w:rsid w:val="00D419BB"/>
    <w:rsid w:val="00D41A2F"/>
    <w:rsid w:val="00D41A9A"/>
    <w:rsid w:val="00D41CC0"/>
    <w:rsid w:val="00D41E2A"/>
    <w:rsid w:val="00D41FE7"/>
    <w:rsid w:val="00D4237A"/>
    <w:rsid w:val="00D426D6"/>
    <w:rsid w:val="00D427AF"/>
    <w:rsid w:val="00D42856"/>
    <w:rsid w:val="00D428D9"/>
    <w:rsid w:val="00D428DB"/>
    <w:rsid w:val="00D42AF3"/>
    <w:rsid w:val="00D42B79"/>
    <w:rsid w:val="00D42F26"/>
    <w:rsid w:val="00D42F87"/>
    <w:rsid w:val="00D430DE"/>
    <w:rsid w:val="00D4312A"/>
    <w:rsid w:val="00D43143"/>
    <w:rsid w:val="00D43206"/>
    <w:rsid w:val="00D43293"/>
    <w:rsid w:val="00D43428"/>
    <w:rsid w:val="00D434D4"/>
    <w:rsid w:val="00D435B4"/>
    <w:rsid w:val="00D435C4"/>
    <w:rsid w:val="00D4366E"/>
    <w:rsid w:val="00D437CC"/>
    <w:rsid w:val="00D44060"/>
    <w:rsid w:val="00D442B8"/>
    <w:rsid w:val="00D443A9"/>
    <w:rsid w:val="00D4448B"/>
    <w:rsid w:val="00D44560"/>
    <w:rsid w:val="00D44699"/>
    <w:rsid w:val="00D44733"/>
    <w:rsid w:val="00D44807"/>
    <w:rsid w:val="00D44BC4"/>
    <w:rsid w:val="00D44F52"/>
    <w:rsid w:val="00D44F64"/>
    <w:rsid w:val="00D44FC5"/>
    <w:rsid w:val="00D452F2"/>
    <w:rsid w:val="00D45430"/>
    <w:rsid w:val="00D45896"/>
    <w:rsid w:val="00D45A58"/>
    <w:rsid w:val="00D45E3A"/>
    <w:rsid w:val="00D45ED9"/>
    <w:rsid w:val="00D45FCA"/>
    <w:rsid w:val="00D4619D"/>
    <w:rsid w:val="00D46259"/>
    <w:rsid w:val="00D4654A"/>
    <w:rsid w:val="00D4655F"/>
    <w:rsid w:val="00D4673B"/>
    <w:rsid w:val="00D4685A"/>
    <w:rsid w:val="00D4686F"/>
    <w:rsid w:val="00D468CA"/>
    <w:rsid w:val="00D469AB"/>
    <w:rsid w:val="00D46AA4"/>
    <w:rsid w:val="00D46B48"/>
    <w:rsid w:val="00D46E2D"/>
    <w:rsid w:val="00D47200"/>
    <w:rsid w:val="00D47354"/>
    <w:rsid w:val="00D474ED"/>
    <w:rsid w:val="00D47572"/>
    <w:rsid w:val="00D47615"/>
    <w:rsid w:val="00D477EC"/>
    <w:rsid w:val="00D4790F"/>
    <w:rsid w:val="00D47A59"/>
    <w:rsid w:val="00D47DEE"/>
    <w:rsid w:val="00D47F6B"/>
    <w:rsid w:val="00D47FA3"/>
    <w:rsid w:val="00D50183"/>
    <w:rsid w:val="00D501B4"/>
    <w:rsid w:val="00D505DB"/>
    <w:rsid w:val="00D508A9"/>
    <w:rsid w:val="00D50AF6"/>
    <w:rsid w:val="00D50B7F"/>
    <w:rsid w:val="00D50BED"/>
    <w:rsid w:val="00D50D28"/>
    <w:rsid w:val="00D5130A"/>
    <w:rsid w:val="00D513A4"/>
    <w:rsid w:val="00D514C0"/>
    <w:rsid w:val="00D51501"/>
    <w:rsid w:val="00D51553"/>
    <w:rsid w:val="00D5184B"/>
    <w:rsid w:val="00D51A87"/>
    <w:rsid w:val="00D51B98"/>
    <w:rsid w:val="00D51E28"/>
    <w:rsid w:val="00D51EF2"/>
    <w:rsid w:val="00D520DD"/>
    <w:rsid w:val="00D520E5"/>
    <w:rsid w:val="00D52189"/>
    <w:rsid w:val="00D5218A"/>
    <w:rsid w:val="00D52322"/>
    <w:rsid w:val="00D526FD"/>
    <w:rsid w:val="00D52766"/>
    <w:rsid w:val="00D52826"/>
    <w:rsid w:val="00D529D5"/>
    <w:rsid w:val="00D52E08"/>
    <w:rsid w:val="00D53080"/>
    <w:rsid w:val="00D5325B"/>
    <w:rsid w:val="00D533DC"/>
    <w:rsid w:val="00D5341F"/>
    <w:rsid w:val="00D53552"/>
    <w:rsid w:val="00D53692"/>
    <w:rsid w:val="00D53699"/>
    <w:rsid w:val="00D536BC"/>
    <w:rsid w:val="00D537C0"/>
    <w:rsid w:val="00D53C5E"/>
    <w:rsid w:val="00D53C64"/>
    <w:rsid w:val="00D53CC5"/>
    <w:rsid w:val="00D53DEC"/>
    <w:rsid w:val="00D5403E"/>
    <w:rsid w:val="00D54049"/>
    <w:rsid w:val="00D540D7"/>
    <w:rsid w:val="00D545F2"/>
    <w:rsid w:val="00D54666"/>
    <w:rsid w:val="00D5489F"/>
    <w:rsid w:val="00D548D5"/>
    <w:rsid w:val="00D54B66"/>
    <w:rsid w:val="00D54BD8"/>
    <w:rsid w:val="00D54C2C"/>
    <w:rsid w:val="00D54D50"/>
    <w:rsid w:val="00D54DC9"/>
    <w:rsid w:val="00D550A6"/>
    <w:rsid w:val="00D55116"/>
    <w:rsid w:val="00D551CE"/>
    <w:rsid w:val="00D551E7"/>
    <w:rsid w:val="00D553AD"/>
    <w:rsid w:val="00D55964"/>
    <w:rsid w:val="00D559A1"/>
    <w:rsid w:val="00D55B42"/>
    <w:rsid w:val="00D55D68"/>
    <w:rsid w:val="00D55FAC"/>
    <w:rsid w:val="00D5621D"/>
    <w:rsid w:val="00D56321"/>
    <w:rsid w:val="00D56503"/>
    <w:rsid w:val="00D5654B"/>
    <w:rsid w:val="00D56590"/>
    <w:rsid w:val="00D5704A"/>
    <w:rsid w:val="00D570BA"/>
    <w:rsid w:val="00D5718A"/>
    <w:rsid w:val="00D571CE"/>
    <w:rsid w:val="00D57212"/>
    <w:rsid w:val="00D57324"/>
    <w:rsid w:val="00D574B8"/>
    <w:rsid w:val="00D57569"/>
    <w:rsid w:val="00D57684"/>
    <w:rsid w:val="00D577CD"/>
    <w:rsid w:val="00D57A70"/>
    <w:rsid w:val="00D6037F"/>
    <w:rsid w:val="00D6050F"/>
    <w:rsid w:val="00D606EE"/>
    <w:rsid w:val="00D60981"/>
    <w:rsid w:val="00D60B50"/>
    <w:rsid w:val="00D60CA3"/>
    <w:rsid w:val="00D60D83"/>
    <w:rsid w:val="00D61070"/>
    <w:rsid w:val="00D610DF"/>
    <w:rsid w:val="00D614F8"/>
    <w:rsid w:val="00D61530"/>
    <w:rsid w:val="00D615A0"/>
    <w:rsid w:val="00D61602"/>
    <w:rsid w:val="00D61610"/>
    <w:rsid w:val="00D616D2"/>
    <w:rsid w:val="00D61840"/>
    <w:rsid w:val="00D619CE"/>
    <w:rsid w:val="00D61C74"/>
    <w:rsid w:val="00D61E57"/>
    <w:rsid w:val="00D61E9A"/>
    <w:rsid w:val="00D62028"/>
    <w:rsid w:val="00D62276"/>
    <w:rsid w:val="00D622BC"/>
    <w:rsid w:val="00D62357"/>
    <w:rsid w:val="00D623C6"/>
    <w:rsid w:val="00D627A9"/>
    <w:rsid w:val="00D62862"/>
    <w:rsid w:val="00D628F4"/>
    <w:rsid w:val="00D62C85"/>
    <w:rsid w:val="00D62C88"/>
    <w:rsid w:val="00D62D2B"/>
    <w:rsid w:val="00D62E29"/>
    <w:rsid w:val="00D62EB3"/>
    <w:rsid w:val="00D6303B"/>
    <w:rsid w:val="00D630F8"/>
    <w:rsid w:val="00D63208"/>
    <w:rsid w:val="00D6325D"/>
    <w:rsid w:val="00D638EC"/>
    <w:rsid w:val="00D63982"/>
    <w:rsid w:val="00D63A02"/>
    <w:rsid w:val="00D63A12"/>
    <w:rsid w:val="00D63B5F"/>
    <w:rsid w:val="00D63E0F"/>
    <w:rsid w:val="00D63E51"/>
    <w:rsid w:val="00D63E62"/>
    <w:rsid w:val="00D63EE4"/>
    <w:rsid w:val="00D63FA4"/>
    <w:rsid w:val="00D64321"/>
    <w:rsid w:val="00D6444D"/>
    <w:rsid w:val="00D644B2"/>
    <w:rsid w:val="00D64561"/>
    <w:rsid w:val="00D645B8"/>
    <w:rsid w:val="00D648A3"/>
    <w:rsid w:val="00D64930"/>
    <w:rsid w:val="00D64C74"/>
    <w:rsid w:val="00D64E68"/>
    <w:rsid w:val="00D64E93"/>
    <w:rsid w:val="00D64FB7"/>
    <w:rsid w:val="00D64FC0"/>
    <w:rsid w:val="00D652B9"/>
    <w:rsid w:val="00D654D8"/>
    <w:rsid w:val="00D655FF"/>
    <w:rsid w:val="00D65635"/>
    <w:rsid w:val="00D65656"/>
    <w:rsid w:val="00D6570C"/>
    <w:rsid w:val="00D65714"/>
    <w:rsid w:val="00D65D66"/>
    <w:rsid w:val="00D65FAB"/>
    <w:rsid w:val="00D66297"/>
    <w:rsid w:val="00D662B3"/>
    <w:rsid w:val="00D662BB"/>
    <w:rsid w:val="00D66407"/>
    <w:rsid w:val="00D66467"/>
    <w:rsid w:val="00D664E8"/>
    <w:rsid w:val="00D66544"/>
    <w:rsid w:val="00D669CA"/>
    <w:rsid w:val="00D66BFA"/>
    <w:rsid w:val="00D66CF1"/>
    <w:rsid w:val="00D67632"/>
    <w:rsid w:val="00D6782D"/>
    <w:rsid w:val="00D67883"/>
    <w:rsid w:val="00D67B26"/>
    <w:rsid w:val="00D67B36"/>
    <w:rsid w:val="00D67C5D"/>
    <w:rsid w:val="00D67E86"/>
    <w:rsid w:val="00D67E8D"/>
    <w:rsid w:val="00D70164"/>
    <w:rsid w:val="00D7020D"/>
    <w:rsid w:val="00D70225"/>
    <w:rsid w:val="00D7035B"/>
    <w:rsid w:val="00D70427"/>
    <w:rsid w:val="00D704F5"/>
    <w:rsid w:val="00D70606"/>
    <w:rsid w:val="00D70991"/>
    <w:rsid w:val="00D709F9"/>
    <w:rsid w:val="00D70AA7"/>
    <w:rsid w:val="00D70B0F"/>
    <w:rsid w:val="00D70DCD"/>
    <w:rsid w:val="00D70EF7"/>
    <w:rsid w:val="00D70FC0"/>
    <w:rsid w:val="00D7114A"/>
    <w:rsid w:val="00D712E0"/>
    <w:rsid w:val="00D713B9"/>
    <w:rsid w:val="00D71490"/>
    <w:rsid w:val="00D71514"/>
    <w:rsid w:val="00D71921"/>
    <w:rsid w:val="00D71B72"/>
    <w:rsid w:val="00D71BB3"/>
    <w:rsid w:val="00D71C49"/>
    <w:rsid w:val="00D71D36"/>
    <w:rsid w:val="00D71D76"/>
    <w:rsid w:val="00D71F7E"/>
    <w:rsid w:val="00D720AA"/>
    <w:rsid w:val="00D7221B"/>
    <w:rsid w:val="00D7249B"/>
    <w:rsid w:val="00D7263C"/>
    <w:rsid w:val="00D72C60"/>
    <w:rsid w:val="00D72D49"/>
    <w:rsid w:val="00D72E1E"/>
    <w:rsid w:val="00D72FAB"/>
    <w:rsid w:val="00D73079"/>
    <w:rsid w:val="00D7319E"/>
    <w:rsid w:val="00D73281"/>
    <w:rsid w:val="00D73361"/>
    <w:rsid w:val="00D734DE"/>
    <w:rsid w:val="00D73674"/>
    <w:rsid w:val="00D737B2"/>
    <w:rsid w:val="00D737E3"/>
    <w:rsid w:val="00D738D4"/>
    <w:rsid w:val="00D739C3"/>
    <w:rsid w:val="00D73AB3"/>
    <w:rsid w:val="00D73AE9"/>
    <w:rsid w:val="00D73BB8"/>
    <w:rsid w:val="00D73D7B"/>
    <w:rsid w:val="00D73DD2"/>
    <w:rsid w:val="00D73EB9"/>
    <w:rsid w:val="00D73F7E"/>
    <w:rsid w:val="00D741D9"/>
    <w:rsid w:val="00D74201"/>
    <w:rsid w:val="00D7429B"/>
    <w:rsid w:val="00D74590"/>
    <w:rsid w:val="00D745EF"/>
    <w:rsid w:val="00D745F8"/>
    <w:rsid w:val="00D746F6"/>
    <w:rsid w:val="00D74791"/>
    <w:rsid w:val="00D748AB"/>
    <w:rsid w:val="00D748C0"/>
    <w:rsid w:val="00D74955"/>
    <w:rsid w:val="00D74AC9"/>
    <w:rsid w:val="00D74BF9"/>
    <w:rsid w:val="00D74C14"/>
    <w:rsid w:val="00D74D92"/>
    <w:rsid w:val="00D74E8F"/>
    <w:rsid w:val="00D74FE2"/>
    <w:rsid w:val="00D751A0"/>
    <w:rsid w:val="00D751CB"/>
    <w:rsid w:val="00D7525F"/>
    <w:rsid w:val="00D75380"/>
    <w:rsid w:val="00D75528"/>
    <w:rsid w:val="00D75A93"/>
    <w:rsid w:val="00D75CB8"/>
    <w:rsid w:val="00D75DF3"/>
    <w:rsid w:val="00D762F5"/>
    <w:rsid w:val="00D76363"/>
    <w:rsid w:val="00D76373"/>
    <w:rsid w:val="00D76DCB"/>
    <w:rsid w:val="00D77185"/>
    <w:rsid w:val="00D773BE"/>
    <w:rsid w:val="00D774A6"/>
    <w:rsid w:val="00D77714"/>
    <w:rsid w:val="00D778D2"/>
    <w:rsid w:val="00D77A1C"/>
    <w:rsid w:val="00D77BB4"/>
    <w:rsid w:val="00D77C6D"/>
    <w:rsid w:val="00D77CB7"/>
    <w:rsid w:val="00D77CC5"/>
    <w:rsid w:val="00D77E5C"/>
    <w:rsid w:val="00D77E69"/>
    <w:rsid w:val="00D77E6E"/>
    <w:rsid w:val="00D80298"/>
    <w:rsid w:val="00D80435"/>
    <w:rsid w:val="00D80504"/>
    <w:rsid w:val="00D80633"/>
    <w:rsid w:val="00D80682"/>
    <w:rsid w:val="00D80758"/>
    <w:rsid w:val="00D807AA"/>
    <w:rsid w:val="00D8085E"/>
    <w:rsid w:val="00D80A37"/>
    <w:rsid w:val="00D80BEA"/>
    <w:rsid w:val="00D80E63"/>
    <w:rsid w:val="00D80E94"/>
    <w:rsid w:val="00D80FA1"/>
    <w:rsid w:val="00D81207"/>
    <w:rsid w:val="00D812A8"/>
    <w:rsid w:val="00D812C3"/>
    <w:rsid w:val="00D81341"/>
    <w:rsid w:val="00D81427"/>
    <w:rsid w:val="00D81544"/>
    <w:rsid w:val="00D81780"/>
    <w:rsid w:val="00D81795"/>
    <w:rsid w:val="00D818A3"/>
    <w:rsid w:val="00D81A4C"/>
    <w:rsid w:val="00D81ADE"/>
    <w:rsid w:val="00D81B34"/>
    <w:rsid w:val="00D81B3D"/>
    <w:rsid w:val="00D81D3F"/>
    <w:rsid w:val="00D81DED"/>
    <w:rsid w:val="00D81ECE"/>
    <w:rsid w:val="00D82089"/>
    <w:rsid w:val="00D82111"/>
    <w:rsid w:val="00D821E8"/>
    <w:rsid w:val="00D82370"/>
    <w:rsid w:val="00D823B5"/>
    <w:rsid w:val="00D82474"/>
    <w:rsid w:val="00D8247A"/>
    <w:rsid w:val="00D8277F"/>
    <w:rsid w:val="00D827D4"/>
    <w:rsid w:val="00D82CB5"/>
    <w:rsid w:val="00D82CC2"/>
    <w:rsid w:val="00D82E43"/>
    <w:rsid w:val="00D82ED0"/>
    <w:rsid w:val="00D835F2"/>
    <w:rsid w:val="00D836F9"/>
    <w:rsid w:val="00D8378A"/>
    <w:rsid w:val="00D838D3"/>
    <w:rsid w:val="00D8394B"/>
    <w:rsid w:val="00D8397C"/>
    <w:rsid w:val="00D83CD9"/>
    <w:rsid w:val="00D83E59"/>
    <w:rsid w:val="00D8436F"/>
    <w:rsid w:val="00D8466E"/>
    <w:rsid w:val="00D84877"/>
    <w:rsid w:val="00D85031"/>
    <w:rsid w:val="00D850E8"/>
    <w:rsid w:val="00D85140"/>
    <w:rsid w:val="00D85179"/>
    <w:rsid w:val="00D8533D"/>
    <w:rsid w:val="00D85609"/>
    <w:rsid w:val="00D8592B"/>
    <w:rsid w:val="00D85C9E"/>
    <w:rsid w:val="00D85E2A"/>
    <w:rsid w:val="00D85EA7"/>
    <w:rsid w:val="00D861C9"/>
    <w:rsid w:val="00D86393"/>
    <w:rsid w:val="00D867C4"/>
    <w:rsid w:val="00D86829"/>
    <w:rsid w:val="00D86A6B"/>
    <w:rsid w:val="00D86AB7"/>
    <w:rsid w:val="00D86BEC"/>
    <w:rsid w:val="00D8710C"/>
    <w:rsid w:val="00D87181"/>
    <w:rsid w:val="00D873AE"/>
    <w:rsid w:val="00D874F5"/>
    <w:rsid w:val="00D875FA"/>
    <w:rsid w:val="00D878CC"/>
    <w:rsid w:val="00D87B0F"/>
    <w:rsid w:val="00D87ED7"/>
    <w:rsid w:val="00D87F78"/>
    <w:rsid w:val="00D90034"/>
    <w:rsid w:val="00D901FD"/>
    <w:rsid w:val="00D90200"/>
    <w:rsid w:val="00D9024B"/>
    <w:rsid w:val="00D90573"/>
    <w:rsid w:val="00D90808"/>
    <w:rsid w:val="00D9091D"/>
    <w:rsid w:val="00D90A53"/>
    <w:rsid w:val="00D90B84"/>
    <w:rsid w:val="00D90BB7"/>
    <w:rsid w:val="00D90D2B"/>
    <w:rsid w:val="00D90E59"/>
    <w:rsid w:val="00D90E72"/>
    <w:rsid w:val="00D90EF6"/>
    <w:rsid w:val="00D91240"/>
    <w:rsid w:val="00D91293"/>
    <w:rsid w:val="00D913D2"/>
    <w:rsid w:val="00D91553"/>
    <w:rsid w:val="00D91936"/>
    <w:rsid w:val="00D91ACF"/>
    <w:rsid w:val="00D91B1A"/>
    <w:rsid w:val="00D91C23"/>
    <w:rsid w:val="00D91D7A"/>
    <w:rsid w:val="00D91E33"/>
    <w:rsid w:val="00D91E39"/>
    <w:rsid w:val="00D91EFD"/>
    <w:rsid w:val="00D91F91"/>
    <w:rsid w:val="00D91FEE"/>
    <w:rsid w:val="00D9201A"/>
    <w:rsid w:val="00D92081"/>
    <w:rsid w:val="00D9216D"/>
    <w:rsid w:val="00D922E0"/>
    <w:rsid w:val="00D9241D"/>
    <w:rsid w:val="00D925ED"/>
    <w:rsid w:val="00D925F3"/>
    <w:rsid w:val="00D9284F"/>
    <w:rsid w:val="00D92A94"/>
    <w:rsid w:val="00D92B5B"/>
    <w:rsid w:val="00D92EE0"/>
    <w:rsid w:val="00D930D0"/>
    <w:rsid w:val="00D935B4"/>
    <w:rsid w:val="00D938CE"/>
    <w:rsid w:val="00D93BF2"/>
    <w:rsid w:val="00D93D14"/>
    <w:rsid w:val="00D93D6E"/>
    <w:rsid w:val="00D93D94"/>
    <w:rsid w:val="00D93F5D"/>
    <w:rsid w:val="00D9425B"/>
    <w:rsid w:val="00D94399"/>
    <w:rsid w:val="00D943E2"/>
    <w:rsid w:val="00D94734"/>
    <w:rsid w:val="00D947E6"/>
    <w:rsid w:val="00D949ED"/>
    <w:rsid w:val="00D94BD8"/>
    <w:rsid w:val="00D94E91"/>
    <w:rsid w:val="00D94EED"/>
    <w:rsid w:val="00D94F20"/>
    <w:rsid w:val="00D94FDD"/>
    <w:rsid w:val="00D9509F"/>
    <w:rsid w:val="00D950D3"/>
    <w:rsid w:val="00D95297"/>
    <w:rsid w:val="00D952F6"/>
    <w:rsid w:val="00D95335"/>
    <w:rsid w:val="00D954BD"/>
    <w:rsid w:val="00D955C0"/>
    <w:rsid w:val="00D9577B"/>
    <w:rsid w:val="00D95A12"/>
    <w:rsid w:val="00D95A89"/>
    <w:rsid w:val="00D95AF6"/>
    <w:rsid w:val="00D95E58"/>
    <w:rsid w:val="00D95EB1"/>
    <w:rsid w:val="00D96026"/>
    <w:rsid w:val="00D961BF"/>
    <w:rsid w:val="00D96223"/>
    <w:rsid w:val="00D963E2"/>
    <w:rsid w:val="00D964F9"/>
    <w:rsid w:val="00D96602"/>
    <w:rsid w:val="00D96665"/>
    <w:rsid w:val="00D96961"/>
    <w:rsid w:val="00D96BB1"/>
    <w:rsid w:val="00D96BB8"/>
    <w:rsid w:val="00D96BF9"/>
    <w:rsid w:val="00D96C0D"/>
    <w:rsid w:val="00D96D37"/>
    <w:rsid w:val="00D96E1A"/>
    <w:rsid w:val="00D9779F"/>
    <w:rsid w:val="00D979D0"/>
    <w:rsid w:val="00D97BF3"/>
    <w:rsid w:val="00D97E14"/>
    <w:rsid w:val="00D97E21"/>
    <w:rsid w:val="00DA025A"/>
    <w:rsid w:val="00DA0276"/>
    <w:rsid w:val="00DA035D"/>
    <w:rsid w:val="00DA0487"/>
    <w:rsid w:val="00DA05DE"/>
    <w:rsid w:val="00DA06C4"/>
    <w:rsid w:val="00DA06EE"/>
    <w:rsid w:val="00DA0744"/>
    <w:rsid w:val="00DA075E"/>
    <w:rsid w:val="00DA0904"/>
    <w:rsid w:val="00DA0B58"/>
    <w:rsid w:val="00DA0D45"/>
    <w:rsid w:val="00DA10F5"/>
    <w:rsid w:val="00DA119A"/>
    <w:rsid w:val="00DA137F"/>
    <w:rsid w:val="00DA13B3"/>
    <w:rsid w:val="00DA1724"/>
    <w:rsid w:val="00DA1774"/>
    <w:rsid w:val="00DA187B"/>
    <w:rsid w:val="00DA1C41"/>
    <w:rsid w:val="00DA1CF9"/>
    <w:rsid w:val="00DA1D5F"/>
    <w:rsid w:val="00DA1EF5"/>
    <w:rsid w:val="00DA1FB9"/>
    <w:rsid w:val="00DA20B5"/>
    <w:rsid w:val="00DA20F4"/>
    <w:rsid w:val="00DA21BB"/>
    <w:rsid w:val="00DA2263"/>
    <w:rsid w:val="00DA26D2"/>
    <w:rsid w:val="00DA2788"/>
    <w:rsid w:val="00DA28C0"/>
    <w:rsid w:val="00DA290E"/>
    <w:rsid w:val="00DA292A"/>
    <w:rsid w:val="00DA2C08"/>
    <w:rsid w:val="00DA2D04"/>
    <w:rsid w:val="00DA2DFE"/>
    <w:rsid w:val="00DA2E53"/>
    <w:rsid w:val="00DA2FFB"/>
    <w:rsid w:val="00DA3144"/>
    <w:rsid w:val="00DA358A"/>
    <w:rsid w:val="00DA3714"/>
    <w:rsid w:val="00DA372E"/>
    <w:rsid w:val="00DA3821"/>
    <w:rsid w:val="00DA3A04"/>
    <w:rsid w:val="00DA3A52"/>
    <w:rsid w:val="00DA3EDC"/>
    <w:rsid w:val="00DA3F0F"/>
    <w:rsid w:val="00DA3F55"/>
    <w:rsid w:val="00DA41C9"/>
    <w:rsid w:val="00DA4215"/>
    <w:rsid w:val="00DA4844"/>
    <w:rsid w:val="00DA4A3D"/>
    <w:rsid w:val="00DA4BC6"/>
    <w:rsid w:val="00DA4CE1"/>
    <w:rsid w:val="00DA4E94"/>
    <w:rsid w:val="00DA515A"/>
    <w:rsid w:val="00DA51B8"/>
    <w:rsid w:val="00DA56DD"/>
    <w:rsid w:val="00DA5BCD"/>
    <w:rsid w:val="00DA5BDA"/>
    <w:rsid w:val="00DA5C0E"/>
    <w:rsid w:val="00DA5D77"/>
    <w:rsid w:val="00DA5E2C"/>
    <w:rsid w:val="00DA5E55"/>
    <w:rsid w:val="00DA5E7C"/>
    <w:rsid w:val="00DA6005"/>
    <w:rsid w:val="00DA6063"/>
    <w:rsid w:val="00DA62CC"/>
    <w:rsid w:val="00DA6354"/>
    <w:rsid w:val="00DA6417"/>
    <w:rsid w:val="00DA64C6"/>
    <w:rsid w:val="00DA6643"/>
    <w:rsid w:val="00DA66A7"/>
    <w:rsid w:val="00DA66BB"/>
    <w:rsid w:val="00DA66E9"/>
    <w:rsid w:val="00DA68D6"/>
    <w:rsid w:val="00DA6A13"/>
    <w:rsid w:val="00DA6AC3"/>
    <w:rsid w:val="00DA6D0F"/>
    <w:rsid w:val="00DA6E57"/>
    <w:rsid w:val="00DA73CE"/>
    <w:rsid w:val="00DA742F"/>
    <w:rsid w:val="00DA74DE"/>
    <w:rsid w:val="00DA7514"/>
    <w:rsid w:val="00DA7713"/>
    <w:rsid w:val="00DA792E"/>
    <w:rsid w:val="00DA7934"/>
    <w:rsid w:val="00DA7BE7"/>
    <w:rsid w:val="00DA7C1C"/>
    <w:rsid w:val="00DA7C45"/>
    <w:rsid w:val="00DB0007"/>
    <w:rsid w:val="00DB0053"/>
    <w:rsid w:val="00DB00F4"/>
    <w:rsid w:val="00DB0302"/>
    <w:rsid w:val="00DB0840"/>
    <w:rsid w:val="00DB0D64"/>
    <w:rsid w:val="00DB0DAC"/>
    <w:rsid w:val="00DB0ECE"/>
    <w:rsid w:val="00DB0FAC"/>
    <w:rsid w:val="00DB1042"/>
    <w:rsid w:val="00DB132B"/>
    <w:rsid w:val="00DB134D"/>
    <w:rsid w:val="00DB142A"/>
    <w:rsid w:val="00DB147A"/>
    <w:rsid w:val="00DB1627"/>
    <w:rsid w:val="00DB175C"/>
    <w:rsid w:val="00DB185E"/>
    <w:rsid w:val="00DB1B7A"/>
    <w:rsid w:val="00DB1D4B"/>
    <w:rsid w:val="00DB1DEB"/>
    <w:rsid w:val="00DB1E26"/>
    <w:rsid w:val="00DB1E32"/>
    <w:rsid w:val="00DB1FB7"/>
    <w:rsid w:val="00DB1FDC"/>
    <w:rsid w:val="00DB202D"/>
    <w:rsid w:val="00DB20FE"/>
    <w:rsid w:val="00DB21F9"/>
    <w:rsid w:val="00DB2204"/>
    <w:rsid w:val="00DB230E"/>
    <w:rsid w:val="00DB235B"/>
    <w:rsid w:val="00DB2830"/>
    <w:rsid w:val="00DB2998"/>
    <w:rsid w:val="00DB29B8"/>
    <w:rsid w:val="00DB2AFF"/>
    <w:rsid w:val="00DB2E41"/>
    <w:rsid w:val="00DB2FD0"/>
    <w:rsid w:val="00DB314E"/>
    <w:rsid w:val="00DB340A"/>
    <w:rsid w:val="00DB3443"/>
    <w:rsid w:val="00DB34B9"/>
    <w:rsid w:val="00DB3521"/>
    <w:rsid w:val="00DB367A"/>
    <w:rsid w:val="00DB37A0"/>
    <w:rsid w:val="00DB38D6"/>
    <w:rsid w:val="00DB3C1E"/>
    <w:rsid w:val="00DB40B0"/>
    <w:rsid w:val="00DB44B3"/>
    <w:rsid w:val="00DB456A"/>
    <w:rsid w:val="00DB46D5"/>
    <w:rsid w:val="00DB4875"/>
    <w:rsid w:val="00DB4B8F"/>
    <w:rsid w:val="00DB51B3"/>
    <w:rsid w:val="00DB5502"/>
    <w:rsid w:val="00DB559F"/>
    <w:rsid w:val="00DB55B3"/>
    <w:rsid w:val="00DB5878"/>
    <w:rsid w:val="00DB5927"/>
    <w:rsid w:val="00DB5975"/>
    <w:rsid w:val="00DB5B2F"/>
    <w:rsid w:val="00DB5D61"/>
    <w:rsid w:val="00DB5DA7"/>
    <w:rsid w:val="00DB5E52"/>
    <w:rsid w:val="00DB6143"/>
    <w:rsid w:val="00DB64DB"/>
    <w:rsid w:val="00DB653E"/>
    <w:rsid w:val="00DB6560"/>
    <w:rsid w:val="00DB65AC"/>
    <w:rsid w:val="00DB65E4"/>
    <w:rsid w:val="00DB6643"/>
    <w:rsid w:val="00DB666D"/>
    <w:rsid w:val="00DB67A5"/>
    <w:rsid w:val="00DB6C47"/>
    <w:rsid w:val="00DB75B4"/>
    <w:rsid w:val="00DB7757"/>
    <w:rsid w:val="00DB7808"/>
    <w:rsid w:val="00DB788C"/>
    <w:rsid w:val="00DB7C94"/>
    <w:rsid w:val="00DB7CD5"/>
    <w:rsid w:val="00DB7EA0"/>
    <w:rsid w:val="00DC0269"/>
    <w:rsid w:val="00DC0695"/>
    <w:rsid w:val="00DC073D"/>
    <w:rsid w:val="00DC0AA2"/>
    <w:rsid w:val="00DC0ABB"/>
    <w:rsid w:val="00DC0B22"/>
    <w:rsid w:val="00DC0FCA"/>
    <w:rsid w:val="00DC161C"/>
    <w:rsid w:val="00DC199A"/>
    <w:rsid w:val="00DC1A02"/>
    <w:rsid w:val="00DC1AD2"/>
    <w:rsid w:val="00DC1C19"/>
    <w:rsid w:val="00DC1C4B"/>
    <w:rsid w:val="00DC1D21"/>
    <w:rsid w:val="00DC1DE9"/>
    <w:rsid w:val="00DC1EAC"/>
    <w:rsid w:val="00DC232A"/>
    <w:rsid w:val="00DC242F"/>
    <w:rsid w:val="00DC27C7"/>
    <w:rsid w:val="00DC295A"/>
    <w:rsid w:val="00DC2963"/>
    <w:rsid w:val="00DC2AAC"/>
    <w:rsid w:val="00DC2C60"/>
    <w:rsid w:val="00DC314A"/>
    <w:rsid w:val="00DC31CC"/>
    <w:rsid w:val="00DC3353"/>
    <w:rsid w:val="00DC338B"/>
    <w:rsid w:val="00DC3413"/>
    <w:rsid w:val="00DC38BC"/>
    <w:rsid w:val="00DC3938"/>
    <w:rsid w:val="00DC3AA0"/>
    <w:rsid w:val="00DC3AC0"/>
    <w:rsid w:val="00DC3D03"/>
    <w:rsid w:val="00DC3D7A"/>
    <w:rsid w:val="00DC413D"/>
    <w:rsid w:val="00DC429E"/>
    <w:rsid w:val="00DC43D6"/>
    <w:rsid w:val="00DC46D6"/>
    <w:rsid w:val="00DC4821"/>
    <w:rsid w:val="00DC49CD"/>
    <w:rsid w:val="00DC4A0D"/>
    <w:rsid w:val="00DC4B49"/>
    <w:rsid w:val="00DC4BE8"/>
    <w:rsid w:val="00DC4C05"/>
    <w:rsid w:val="00DC4C8B"/>
    <w:rsid w:val="00DC4D05"/>
    <w:rsid w:val="00DC4D3D"/>
    <w:rsid w:val="00DC4F64"/>
    <w:rsid w:val="00DC4FCB"/>
    <w:rsid w:val="00DC52DF"/>
    <w:rsid w:val="00DC5330"/>
    <w:rsid w:val="00DC5552"/>
    <w:rsid w:val="00DC594F"/>
    <w:rsid w:val="00DC5B8F"/>
    <w:rsid w:val="00DC5B9C"/>
    <w:rsid w:val="00DC5EB8"/>
    <w:rsid w:val="00DC5FDE"/>
    <w:rsid w:val="00DC60BF"/>
    <w:rsid w:val="00DC6115"/>
    <w:rsid w:val="00DC634A"/>
    <w:rsid w:val="00DC65B5"/>
    <w:rsid w:val="00DC6637"/>
    <w:rsid w:val="00DC6708"/>
    <w:rsid w:val="00DC671F"/>
    <w:rsid w:val="00DC6AAD"/>
    <w:rsid w:val="00DC6DF3"/>
    <w:rsid w:val="00DC6E80"/>
    <w:rsid w:val="00DC6FCA"/>
    <w:rsid w:val="00DC710A"/>
    <w:rsid w:val="00DC711F"/>
    <w:rsid w:val="00DC7218"/>
    <w:rsid w:val="00DC7410"/>
    <w:rsid w:val="00DC745E"/>
    <w:rsid w:val="00DC750B"/>
    <w:rsid w:val="00DC775F"/>
    <w:rsid w:val="00DC781D"/>
    <w:rsid w:val="00DC78EE"/>
    <w:rsid w:val="00DC7A7B"/>
    <w:rsid w:val="00DC7C19"/>
    <w:rsid w:val="00DC7F51"/>
    <w:rsid w:val="00DC7FC8"/>
    <w:rsid w:val="00DD00AC"/>
    <w:rsid w:val="00DD0445"/>
    <w:rsid w:val="00DD04C4"/>
    <w:rsid w:val="00DD0A4A"/>
    <w:rsid w:val="00DD0B95"/>
    <w:rsid w:val="00DD1086"/>
    <w:rsid w:val="00DD1107"/>
    <w:rsid w:val="00DD117A"/>
    <w:rsid w:val="00DD1212"/>
    <w:rsid w:val="00DD13EE"/>
    <w:rsid w:val="00DD14B9"/>
    <w:rsid w:val="00DD14D9"/>
    <w:rsid w:val="00DD1513"/>
    <w:rsid w:val="00DD185B"/>
    <w:rsid w:val="00DD18CC"/>
    <w:rsid w:val="00DD19D8"/>
    <w:rsid w:val="00DD1D07"/>
    <w:rsid w:val="00DD1F14"/>
    <w:rsid w:val="00DD216F"/>
    <w:rsid w:val="00DD2240"/>
    <w:rsid w:val="00DD230D"/>
    <w:rsid w:val="00DD253E"/>
    <w:rsid w:val="00DD2AC3"/>
    <w:rsid w:val="00DD2B34"/>
    <w:rsid w:val="00DD2C91"/>
    <w:rsid w:val="00DD30D3"/>
    <w:rsid w:val="00DD30DA"/>
    <w:rsid w:val="00DD32B7"/>
    <w:rsid w:val="00DD3420"/>
    <w:rsid w:val="00DD348D"/>
    <w:rsid w:val="00DD34CE"/>
    <w:rsid w:val="00DD34FC"/>
    <w:rsid w:val="00DD3507"/>
    <w:rsid w:val="00DD3549"/>
    <w:rsid w:val="00DD359B"/>
    <w:rsid w:val="00DD35A5"/>
    <w:rsid w:val="00DD35C9"/>
    <w:rsid w:val="00DD3629"/>
    <w:rsid w:val="00DD362A"/>
    <w:rsid w:val="00DD36C3"/>
    <w:rsid w:val="00DD3A06"/>
    <w:rsid w:val="00DD3A07"/>
    <w:rsid w:val="00DD3AB4"/>
    <w:rsid w:val="00DD3C13"/>
    <w:rsid w:val="00DD3C1B"/>
    <w:rsid w:val="00DD3C7D"/>
    <w:rsid w:val="00DD3D27"/>
    <w:rsid w:val="00DD4053"/>
    <w:rsid w:val="00DD421E"/>
    <w:rsid w:val="00DD4408"/>
    <w:rsid w:val="00DD47EC"/>
    <w:rsid w:val="00DD4C09"/>
    <w:rsid w:val="00DD4E0F"/>
    <w:rsid w:val="00DD4F2B"/>
    <w:rsid w:val="00DD4FEC"/>
    <w:rsid w:val="00DD5016"/>
    <w:rsid w:val="00DD51EC"/>
    <w:rsid w:val="00DD529F"/>
    <w:rsid w:val="00DD5330"/>
    <w:rsid w:val="00DD53DC"/>
    <w:rsid w:val="00DD55BA"/>
    <w:rsid w:val="00DD5B4B"/>
    <w:rsid w:val="00DD5B62"/>
    <w:rsid w:val="00DD5B68"/>
    <w:rsid w:val="00DD60B4"/>
    <w:rsid w:val="00DD620C"/>
    <w:rsid w:val="00DD65F9"/>
    <w:rsid w:val="00DD6782"/>
    <w:rsid w:val="00DD67E0"/>
    <w:rsid w:val="00DD6840"/>
    <w:rsid w:val="00DD6CA5"/>
    <w:rsid w:val="00DD6CE7"/>
    <w:rsid w:val="00DD7261"/>
    <w:rsid w:val="00DD72FF"/>
    <w:rsid w:val="00DD74E6"/>
    <w:rsid w:val="00DD7643"/>
    <w:rsid w:val="00DD772A"/>
    <w:rsid w:val="00DD7D41"/>
    <w:rsid w:val="00DD7EFA"/>
    <w:rsid w:val="00DD7F44"/>
    <w:rsid w:val="00DE0192"/>
    <w:rsid w:val="00DE03A6"/>
    <w:rsid w:val="00DE03D1"/>
    <w:rsid w:val="00DE04F9"/>
    <w:rsid w:val="00DE0626"/>
    <w:rsid w:val="00DE0646"/>
    <w:rsid w:val="00DE06E6"/>
    <w:rsid w:val="00DE0776"/>
    <w:rsid w:val="00DE0959"/>
    <w:rsid w:val="00DE0A41"/>
    <w:rsid w:val="00DE0FD3"/>
    <w:rsid w:val="00DE1015"/>
    <w:rsid w:val="00DE1076"/>
    <w:rsid w:val="00DE10D7"/>
    <w:rsid w:val="00DE1185"/>
    <w:rsid w:val="00DE11DF"/>
    <w:rsid w:val="00DE129E"/>
    <w:rsid w:val="00DE1426"/>
    <w:rsid w:val="00DE165A"/>
    <w:rsid w:val="00DE16B9"/>
    <w:rsid w:val="00DE179E"/>
    <w:rsid w:val="00DE17F6"/>
    <w:rsid w:val="00DE1AA7"/>
    <w:rsid w:val="00DE1BC5"/>
    <w:rsid w:val="00DE1C4E"/>
    <w:rsid w:val="00DE1C84"/>
    <w:rsid w:val="00DE1C92"/>
    <w:rsid w:val="00DE1FD0"/>
    <w:rsid w:val="00DE22AC"/>
    <w:rsid w:val="00DE22E5"/>
    <w:rsid w:val="00DE2605"/>
    <w:rsid w:val="00DE27FF"/>
    <w:rsid w:val="00DE2801"/>
    <w:rsid w:val="00DE2B2A"/>
    <w:rsid w:val="00DE2BA7"/>
    <w:rsid w:val="00DE300D"/>
    <w:rsid w:val="00DE30CF"/>
    <w:rsid w:val="00DE310C"/>
    <w:rsid w:val="00DE3243"/>
    <w:rsid w:val="00DE338E"/>
    <w:rsid w:val="00DE35BC"/>
    <w:rsid w:val="00DE3613"/>
    <w:rsid w:val="00DE376E"/>
    <w:rsid w:val="00DE3AA3"/>
    <w:rsid w:val="00DE4228"/>
    <w:rsid w:val="00DE4310"/>
    <w:rsid w:val="00DE443C"/>
    <w:rsid w:val="00DE44E9"/>
    <w:rsid w:val="00DE4599"/>
    <w:rsid w:val="00DE459E"/>
    <w:rsid w:val="00DE488F"/>
    <w:rsid w:val="00DE4CB7"/>
    <w:rsid w:val="00DE4E53"/>
    <w:rsid w:val="00DE5095"/>
    <w:rsid w:val="00DE5273"/>
    <w:rsid w:val="00DE52B5"/>
    <w:rsid w:val="00DE544E"/>
    <w:rsid w:val="00DE548D"/>
    <w:rsid w:val="00DE54D3"/>
    <w:rsid w:val="00DE54E2"/>
    <w:rsid w:val="00DE55E2"/>
    <w:rsid w:val="00DE55F0"/>
    <w:rsid w:val="00DE5689"/>
    <w:rsid w:val="00DE589C"/>
    <w:rsid w:val="00DE6122"/>
    <w:rsid w:val="00DE6334"/>
    <w:rsid w:val="00DE641F"/>
    <w:rsid w:val="00DE654B"/>
    <w:rsid w:val="00DE6842"/>
    <w:rsid w:val="00DE6A03"/>
    <w:rsid w:val="00DE6CA7"/>
    <w:rsid w:val="00DE703D"/>
    <w:rsid w:val="00DE7153"/>
    <w:rsid w:val="00DE73FC"/>
    <w:rsid w:val="00DE7C6F"/>
    <w:rsid w:val="00DE7C83"/>
    <w:rsid w:val="00DE7CF0"/>
    <w:rsid w:val="00DE7D59"/>
    <w:rsid w:val="00DE7E45"/>
    <w:rsid w:val="00DE7E86"/>
    <w:rsid w:val="00DE7EC0"/>
    <w:rsid w:val="00DE7FB0"/>
    <w:rsid w:val="00DF01BF"/>
    <w:rsid w:val="00DF0241"/>
    <w:rsid w:val="00DF0262"/>
    <w:rsid w:val="00DF038E"/>
    <w:rsid w:val="00DF09CE"/>
    <w:rsid w:val="00DF0AA2"/>
    <w:rsid w:val="00DF0AF7"/>
    <w:rsid w:val="00DF0C6A"/>
    <w:rsid w:val="00DF0FAC"/>
    <w:rsid w:val="00DF1035"/>
    <w:rsid w:val="00DF1431"/>
    <w:rsid w:val="00DF180D"/>
    <w:rsid w:val="00DF18B4"/>
    <w:rsid w:val="00DF197D"/>
    <w:rsid w:val="00DF1AEF"/>
    <w:rsid w:val="00DF1AF2"/>
    <w:rsid w:val="00DF1BE6"/>
    <w:rsid w:val="00DF1EC2"/>
    <w:rsid w:val="00DF2139"/>
    <w:rsid w:val="00DF2347"/>
    <w:rsid w:val="00DF2395"/>
    <w:rsid w:val="00DF2424"/>
    <w:rsid w:val="00DF2623"/>
    <w:rsid w:val="00DF2732"/>
    <w:rsid w:val="00DF298A"/>
    <w:rsid w:val="00DF29F5"/>
    <w:rsid w:val="00DF2B85"/>
    <w:rsid w:val="00DF2B90"/>
    <w:rsid w:val="00DF2CD5"/>
    <w:rsid w:val="00DF2CF9"/>
    <w:rsid w:val="00DF3227"/>
    <w:rsid w:val="00DF3407"/>
    <w:rsid w:val="00DF3487"/>
    <w:rsid w:val="00DF36F4"/>
    <w:rsid w:val="00DF389A"/>
    <w:rsid w:val="00DF3947"/>
    <w:rsid w:val="00DF3AA0"/>
    <w:rsid w:val="00DF3CD0"/>
    <w:rsid w:val="00DF3CED"/>
    <w:rsid w:val="00DF3D72"/>
    <w:rsid w:val="00DF3F74"/>
    <w:rsid w:val="00DF40C8"/>
    <w:rsid w:val="00DF40E5"/>
    <w:rsid w:val="00DF445F"/>
    <w:rsid w:val="00DF46FF"/>
    <w:rsid w:val="00DF478C"/>
    <w:rsid w:val="00DF4823"/>
    <w:rsid w:val="00DF48D9"/>
    <w:rsid w:val="00DF4B06"/>
    <w:rsid w:val="00DF4C9B"/>
    <w:rsid w:val="00DF4F51"/>
    <w:rsid w:val="00DF53B8"/>
    <w:rsid w:val="00DF5507"/>
    <w:rsid w:val="00DF555F"/>
    <w:rsid w:val="00DF56EC"/>
    <w:rsid w:val="00DF5771"/>
    <w:rsid w:val="00DF5801"/>
    <w:rsid w:val="00DF5B22"/>
    <w:rsid w:val="00DF5CA0"/>
    <w:rsid w:val="00DF5E84"/>
    <w:rsid w:val="00DF5F30"/>
    <w:rsid w:val="00DF5F3C"/>
    <w:rsid w:val="00DF6020"/>
    <w:rsid w:val="00DF6374"/>
    <w:rsid w:val="00DF64D2"/>
    <w:rsid w:val="00DF64E0"/>
    <w:rsid w:val="00DF64EF"/>
    <w:rsid w:val="00DF65FF"/>
    <w:rsid w:val="00DF6702"/>
    <w:rsid w:val="00DF676B"/>
    <w:rsid w:val="00DF677D"/>
    <w:rsid w:val="00DF6880"/>
    <w:rsid w:val="00DF68E4"/>
    <w:rsid w:val="00DF6946"/>
    <w:rsid w:val="00DF721F"/>
    <w:rsid w:val="00DF72CC"/>
    <w:rsid w:val="00DF7383"/>
    <w:rsid w:val="00DF788C"/>
    <w:rsid w:val="00DF7ADD"/>
    <w:rsid w:val="00DF7CCF"/>
    <w:rsid w:val="00DF7D2B"/>
    <w:rsid w:val="00DF7DFE"/>
    <w:rsid w:val="00DF7F47"/>
    <w:rsid w:val="00E00244"/>
    <w:rsid w:val="00E002BE"/>
    <w:rsid w:val="00E00A10"/>
    <w:rsid w:val="00E00A81"/>
    <w:rsid w:val="00E00A89"/>
    <w:rsid w:val="00E00CFD"/>
    <w:rsid w:val="00E00D08"/>
    <w:rsid w:val="00E00E17"/>
    <w:rsid w:val="00E00F3C"/>
    <w:rsid w:val="00E0100A"/>
    <w:rsid w:val="00E011C6"/>
    <w:rsid w:val="00E01235"/>
    <w:rsid w:val="00E01436"/>
    <w:rsid w:val="00E0153E"/>
    <w:rsid w:val="00E01612"/>
    <w:rsid w:val="00E01694"/>
    <w:rsid w:val="00E016C9"/>
    <w:rsid w:val="00E017A2"/>
    <w:rsid w:val="00E01E60"/>
    <w:rsid w:val="00E01F8E"/>
    <w:rsid w:val="00E02025"/>
    <w:rsid w:val="00E021A0"/>
    <w:rsid w:val="00E021D9"/>
    <w:rsid w:val="00E02377"/>
    <w:rsid w:val="00E02379"/>
    <w:rsid w:val="00E023B9"/>
    <w:rsid w:val="00E025ED"/>
    <w:rsid w:val="00E027BD"/>
    <w:rsid w:val="00E02878"/>
    <w:rsid w:val="00E02884"/>
    <w:rsid w:val="00E02A0F"/>
    <w:rsid w:val="00E02BF6"/>
    <w:rsid w:val="00E02D3D"/>
    <w:rsid w:val="00E02DD6"/>
    <w:rsid w:val="00E02E63"/>
    <w:rsid w:val="00E02EC1"/>
    <w:rsid w:val="00E0306D"/>
    <w:rsid w:val="00E031EE"/>
    <w:rsid w:val="00E0330F"/>
    <w:rsid w:val="00E03464"/>
    <w:rsid w:val="00E034B7"/>
    <w:rsid w:val="00E0358F"/>
    <w:rsid w:val="00E0392A"/>
    <w:rsid w:val="00E0393F"/>
    <w:rsid w:val="00E039F2"/>
    <w:rsid w:val="00E03ADC"/>
    <w:rsid w:val="00E03CB6"/>
    <w:rsid w:val="00E03DB7"/>
    <w:rsid w:val="00E03FAD"/>
    <w:rsid w:val="00E04095"/>
    <w:rsid w:val="00E04279"/>
    <w:rsid w:val="00E045BD"/>
    <w:rsid w:val="00E046AF"/>
    <w:rsid w:val="00E04735"/>
    <w:rsid w:val="00E04886"/>
    <w:rsid w:val="00E048C6"/>
    <w:rsid w:val="00E048CF"/>
    <w:rsid w:val="00E04B26"/>
    <w:rsid w:val="00E04CC1"/>
    <w:rsid w:val="00E04CCD"/>
    <w:rsid w:val="00E04F2F"/>
    <w:rsid w:val="00E04FBB"/>
    <w:rsid w:val="00E05164"/>
    <w:rsid w:val="00E0518C"/>
    <w:rsid w:val="00E05224"/>
    <w:rsid w:val="00E05270"/>
    <w:rsid w:val="00E0553E"/>
    <w:rsid w:val="00E055AF"/>
    <w:rsid w:val="00E059E7"/>
    <w:rsid w:val="00E05C7E"/>
    <w:rsid w:val="00E06089"/>
    <w:rsid w:val="00E06241"/>
    <w:rsid w:val="00E0663F"/>
    <w:rsid w:val="00E0698D"/>
    <w:rsid w:val="00E069CF"/>
    <w:rsid w:val="00E06AA4"/>
    <w:rsid w:val="00E06C21"/>
    <w:rsid w:val="00E06DAF"/>
    <w:rsid w:val="00E070BD"/>
    <w:rsid w:val="00E07317"/>
    <w:rsid w:val="00E073D7"/>
    <w:rsid w:val="00E074DE"/>
    <w:rsid w:val="00E075CB"/>
    <w:rsid w:val="00E07620"/>
    <w:rsid w:val="00E07732"/>
    <w:rsid w:val="00E077A3"/>
    <w:rsid w:val="00E07A67"/>
    <w:rsid w:val="00E07C13"/>
    <w:rsid w:val="00E07EEC"/>
    <w:rsid w:val="00E07FDA"/>
    <w:rsid w:val="00E10003"/>
    <w:rsid w:val="00E101F5"/>
    <w:rsid w:val="00E106CD"/>
    <w:rsid w:val="00E1076A"/>
    <w:rsid w:val="00E108A4"/>
    <w:rsid w:val="00E108D0"/>
    <w:rsid w:val="00E10C28"/>
    <w:rsid w:val="00E10D83"/>
    <w:rsid w:val="00E10DB3"/>
    <w:rsid w:val="00E10DDF"/>
    <w:rsid w:val="00E10E46"/>
    <w:rsid w:val="00E10F8E"/>
    <w:rsid w:val="00E11354"/>
    <w:rsid w:val="00E1135F"/>
    <w:rsid w:val="00E11512"/>
    <w:rsid w:val="00E1155D"/>
    <w:rsid w:val="00E11616"/>
    <w:rsid w:val="00E117EF"/>
    <w:rsid w:val="00E1187D"/>
    <w:rsid w:val="00E1195F"/>
    <w:rsid w:val="00E11A1D"/>
    <w:rsid w:val="00E11C14"/>
    <w:rsid w:val="00E11C64"/>
    <w:rsid w:val="00E11E1D"/>
    <w:rsid w:val="00E11EC5"/>
    <w:rsid w:val="00E12015"/>
    <w:rsid w:val="00E12046"/>
    <w:rsid w:val="00E12692"/>
    <w:rsid w:val="00E1269C"/>
    <w:rsid w:val="00E12761"/>
    <w:rsid w:val="00E127AE"/>
    <w:rsid w:val="00E127BB"/>
    <w:rsid w:val="00E128B1"/>
    <w:rsid w:val="00E12A25"/>
    <w:rsid w:val="00E12B3F"/>
    <w:rsid w:val="00E12C51"/>
    <w:rsid w:val="00E12C7C"/>
    <w:rsid w:val="00E12DDC"/>
    <w:rsid w:val="00E12E5E"/>
    <w:rsid w:val="00E13026"/>
    <w:rsid w:val="00E13089"/>
    <w:rsid w:val="00E132B0"/>
    <w:rsid w:val="00E132F5"/>
    <w:rsid w:val="00E13321"/>
    <w:rsid w:val="00E136D5"/>
    <w:rsid w:val="00E137E1"/>
    <w:rsid w:val="00E13B2B"/>
    <w:rsid w:val="00E1423E"/>
    <w:rsid w:val="00E14363"/>
    <w:rsid w:val="00E14496"/>
    <w:rsid w:val="00E145AB"/>
    <w:rsid w:val="00E145BF"/>
    <w:rsid w:val="00E14710"/>
    <w:rsid w:val="00E148A7"/>
    <w:rsid w:val="00E149FB"/>
    <w:rsid w:val="00E14A41"/>
    <w:rsid w:val="00E14A72"/>
    <w:rsid w:val="00E14BB2"/>
    <w:rsid w:val="00E14C2E"/>
    <w:rsid w:val="00E14D39"/>
    <w:rsid w:val="00E14E08"/>
    <w:rsid w:val="00E14E4B"/>
    <w:rsid w:val="00E14EE3"/>
    <w:rsid w:val="00E15082"/>
    <w:rsid w:val="00E151A3"/>
    <w:rsid w:val="00E153FB"/>
    <w:rsid w:val="00E15668"/>
    <w:rsid w:val="00E157AD"/>
    <w:rsid w:val="00E15816"/>
    <w:rsid w:val="00E15863"/>
    <w:rsid w:val="00E15FBA"/>
    <w:rsid w:val="00E16127"/>
    <w:rsid w:val="00E16197"/>
    <w:rsid w:val="00E162A3"/>
    <w:rsid w:val="00E1634F"/>
    <w:rsid w:val="00E16477"/>
    <w:rsid w:val="00E16676"/>
    <w:rsid w:val="00E168F9"/>
    <w:rsid w:val="00E16B2B"/>
    <w:rsid w:val="00E16BA9"/>
    <w:rsid w:val="00E16F11"/>
    <w:rsid w:val="00E16F5D"/>
    <w:rsid w:val="00E16F61"/>
    <w:rsid w:val="00E17172"/>
    <w:rsid w:val="00E17192"/>
    <w:rsid w:val="00E171F5"/>
    <w:rsid w:val="00E17454"/>
    <w:rsid w:val="00E174D6"/>
    <w:rsid w:val="00E17733"/>
    <w:rsid w:val="00E17763"/>
    <w:rsid w:val="00E17A6D"/>
    <w:rsid w:val="00E17A95"/>
    <w:rsid w:val="00E17B77"/>
    <w:rsid w:val="00E17C1A"/>
    <w:rsid w:val="00E17D43"/>
    <w:rsid w:val="00E17E53"/>
    <w:rsid w:val="00E17E79"/>
    <w:rsid w:val="00E17F13"/>
    <w:rsid w:val="00E17F16"/>
    <w:rsid w:val="00E17FE9"/>
    <w:rsid w:val="00E200E3"/>
    <w:rsid w:val="00E20117"/>
    <w:rsid w:val="00E201C7"/>
    <w:rsid w:val="00E20332"/>
    <w:rsid w:val="00E205B5"/>
    <w:rsid w:val="00E208E9"/>
    <w:rsid w:val="00E20B98"/>
    <w:rsid w:val="00E20C4E"/>
    <w:rsid w:val="00E20CB6"/>
    <w:rsid w:val="00E20DAD"/>
    <w:rsid w:val="00E20E24"/>
    <w:rsid w:val="00E20EC2"/>
    <w:rsid w:val="00E21000"/>
    <w:rsid w:val="00E211B4"/>
    <w:rsid w:val="00E21281"/>
    <w:rsid w:val="00E21358"/>
    <w:rsid w:val="00E213A1"/>
    <w:rsid w:val="00E218F0"/>
    <w:rsid w:val="00E21D60"/>
    <w:rsid w:val="00E21E46"/>
    <w:rsid w:val="00E21E8E"/>
    <w:rsid w:val="00E22182"/>
    <w:rsid w:val="00E224F1"/>
    <w:rsid w:val="00E2250A"/>
    <w:rsid w:val="00E22561"/>
    <w:rsid w:val="00E226AA"/>
    <w:rsid w:val="00E2278A"/>
    <w:rsid w:val="00E22B1F"/>
    <w:rsid w:val="00E22BE7"/>
    <w:rsid w:val="00E22C1F"/>
    <w:rsid w:val="00E22D51"/>
    <w:rsid w:val="00E22DC8"/>
    <w:rsid w:val="00E22E98"/>
    <w:rsid w:val="00E23141"/>
    <w:rsid w:val="00E2326D"/>
    <w:rsid w:val="00E232D9"/>
    <w:rsid w:val="00E23330"/>
    <w:rsid w:val="00E23337"/>
    <w:rsid w:val="00E2344B"/>
    <w:rsid w:val="00E23716"/>
    <w:rsid w:val="00E23967"/>
    <w:rsid w:val="00E23C2D"/>
    <w:rsid w:val="00E23C7B"/>
    <w:rsid w:val="00E23CAF"/>
    <w:rsid w:val="00E23DA9"/>
    <w:rsid w:val="00E23E61"/>
    <w:rsid w:val="00E23E81"/>
    <w:rsid w:val="00E23F1A"/>
    <w:rsid w:val="00E24095"/>
    <w:rsid w:val="00E241E4"/>
    <w:rsid w:val="00E243B9"/>
    <w:rsid w:val="00E243D7"/>
    <w:rsid w:val="00E24718"/>
    <w:rsid w:val="00E24807"/>
    <w:rsid w:val="00E24881"/>
    <w:rsid w:val="00E24C37"/>
    <w:rsid w:val="00E24C5D"/>
    <w:rsid w:val="00E250FB"/>
    <w:rsid w:val="00E253FA"/>
    <w:rsid w:val="00E254FC"/>
    <w:rsid w:val="00E255E0"/>
    <w:rsid w:val="00E256D5"/>
    <w:rsid w:val="00E25832"/>
    <w:rsid w:val="00E259EA"/>
    <w:rsid w:val="00E25B25"/>
    <w:rsid w:val="00E25C0C"/>
    <w:rsid w:val="00E25C0E"/>
    <w:rsid w:val="00E25C65"/>
    <w:rsid w:val="00E25E32"/>
    <w:rsid w:val="00E26054"/>
    <w:rsid w:val="00E263CC"/>
    <w:rsid w:val="00E263D4"/>
    <w:rsid w:val="00E26540"/>
    <w:rsid w:val="00E26BAA"/>
    <w:rsid w:val="00E26D0C"/>
    <w:rsid w:val="00E27226"/>
    <w:rsid w:val="00E276F2"/>
    <w:rsid w:val="00E277E5"/>
    <w:rsid w:val="00E279F3"/>
    <w:rsid w:val="00E27EC7"/>
    <w:rsid w:val="00E301E7"/>
    <w:rsid w:val="00E3043B"/>
    <w:rsid w:val="00E3049F"/>
    <w:rsid w:val="00E3050A"/>
    <w:rsid w:val="00E30537"/>
    <w:rsid w:val="00E30985"/>
    <w:rsid w:val="00E30B00"/>
    <w:rsid w:val="00E30BDF"/>
    <w:rsid w:val="00E30D58"/>
    <w:rsid w:val="00E30E26"/>
    <w:rsid w:val="00E30EF4"/>
    <w:rsid w:val="00E30F84"/>
    <w:rsid w:val="00E31390"/>
    <w:rsid w:val="00E313A0"/>
    <w:rsid w:val="00E31538"/>
    <w:rsid w:val="00E318CF"/>
    <w:rsid w:val="00E31C35"/>
    <w:rsid w:val="00E32061"/>
    <w:rsid w:val="00E320BF"/>
    <w:rsid w:val="00E32137"/>
    <w:rsid w:val="00E3215D"/>
    <w:rsid w:val="00E321AE"/>
    <w:rsid w:val="00E32367"/>
    <w:rsid w:val="00E324B2"/>
    <w:rsid w:val="00E32581"/>
    <w:rsid w:val="00E325B6"/>
    <w:rsid w:val="00E325BB"/>
    <w:rsid w:val="00E32676"/>
    <w:rsid w:val="00E326DD"/>
    <w:rsid w:val="00E3283A"/>
    <w:rsid w:val="00E32A07"/>
    <w:rsid w:val="00E32CE4"/>
    <w:rsid w:val="00E32EDA"/>
    <w:rsid w:val="00E3300B"/>
    <w:rsid w:val="00E3323E"/>
    <w:rsid w:val="00E3361B"/>
    <w:rsid w:val="00E33719"/>
    <w:rsid w:val="00E33918"/>
    <w:rsid w:val="00E33B95"/>
    <w:rsid w:val="00E33C44"/>
    <w:rsid w:val="00E33C9D"/>
    <w:rsid w:val="00E33E7D"/>
    <w:rsid w:val="00E34276"/>
    <w:rsid w:val="00E3447A"/>
    <w:rsid w:val="00E344FD"/>
    <w:rsid w:val="00E34507"/>
    <w:rsid w:val="00E345AB"/>
    <w:rsid w:val="00E3468C"/>
    <w:rsid w:val="00E34998"/>
    <w:rsid w:val="00E34D34"/>
    <w:rsid w:val="00E34D54"/>
    <w:rsid w:val="00E34D98"/>
    <w:rsid w:val="00E34DF1"/>
    <w:rsid w:val="00E34EB8"/>
    <w:rsid w:val="00E35500"/>
    <w:rsid w:val="00E35CD4"/>
    <w:rsid w:val="00E35DC8"/>
    <w:rsid w:val="00E35F3F"/>
    <w:rsid w:val="00E360DE"/>
    <w:rsid w:val="00E36116"/>
    <w:rsid w:val="00E361FE"/>
    <w:rsid w:val="00E362E1"/>
    <w:rsid w:val="00E36332"/>
    <w:rsid w:val="00E36440"/>
    <w:rsid w:val="00E36648"/>
    <w:rsid w:val="00E366C7"/>
    <w:rsid w:val="00E36854"/>
    <w:rsid w:val="00E369BF"/>
    <w:rsid w:val="00E36C26"/>
    <w:rsid w:val="00E36CA7"/>
    <w:rsid w:val="00E36E93"/>
    <w:rsid w:val="00E36F4E"/>
    <w:rsid w:val="00E37096"/>
    <w:rsid w:val="00E3710D"/>
    <w:rsid w:val="00E374F4"/>
    <w:rsid w:val="00E376FC"/>
    <w:rsid w:val="00E3774C"/>
    <w:rsid w:val="00E37962"/>
    <w:rsid w:val="00E40210"/>
    <w:rsid w:val="00E404A5"/>
    <w:rsid w:val="00E404F9"/>
    <w:rsid w:val="00E40702"/>
    <w:rsid w:val="00E40D78"/>
    <w:rsid w:val="00E40EF3"/>
    <w:rsid w:val="00E410D5"/>
    <w:rsid w:val="00E4117E"/>
    <w:rsid w:val="00E4139F"/>
    <w:rsid w:val="00E4150A"/>
    <w:rsid w:val="00E4159B"/>
    <w:rsid w:val="00E416F6"/>
    <w:rsid w:val="00E41808"/>
    <w:rsid w:val="00E41960"/>
    <w:rsid w:val="00E41B69"/>
    <w:rsid w:val="00E42024"/>
    <w:rsid w:val="00E421D0"/>
    <w:rsid w:val="00E42230"/>
    <w:rsid w:val="00E422B9"/>
    <w:rsid w:val="00E42450"/>
    <w:rsid w:val="00E4247E"/>
    <w:rsid w:val="00E425D0"/>
    <w:rsid w:val="00E426EC"/>
    <w:rsid w:val="00E426F9"/>
    <w:rsid w:val="00E42AB0"/>
    <w:rsid w:val="00E42ACE"/>
    <w:rsid w:val="00E42C19"/>
    <w:rsid w:val="00E42D59"/>
    <w:rsid w:val="00E42D69"/>
    <w:rsid w:val="00E42E08"/>
    <w:rsid w:val="00E42F4F"/>
    <w:rsid w:val="00E42FF9"/>
    <w:rsid w:val="00E4315F"/>
    <w:rsid w:val="00E43400"/>
    <w:rsid w:val="00E43721"/>
    <w:rsid w:val="00E4381C"/>
    <w:rsid w:val="00E438A6"/>
    <w:rsid w:val="00E43A1C"/>
    <w:rsid w:val="00E43C84"/>
    <w:rsid w:val="00E43E42"/>
    <w:rsid w:val="00E43E4B"/>
    <w:rsid w:val="00E43F78"/>
    <w:rsid w:val="00E442D2"/>
    <w:rsid w:val="00E445F7"/>
    <w:rsid w:val="00E446CA"/>
    <w:rsid w:val="00E44777"/>
    <w:rsid w:val="00E447DD"/>
    <w:rsid w:val="00E44989"/>
    <w:rsid w:val="00E44C1D"/>
    <w:rsid w:val="00E45050"/>
    <w:rsid w:val="00E4517A"/>
    <w:rsid w:val="00E451CD"/>
    <w:rsid w:val="00E45651"/>
    <w:rsid w:val="00E458F3"/>
    <w:rsid w:val="00E45C3A"/>
    <w:rsid w:val="00E46158"/>
    <w:rsid w:val="00E4618C"/>
    <w:rsid w:val="00E46228"/>
    <w:rsid w:val="00E466A8"/>
    <w:rsid w:val="00E466F6"/>
    <w:rsid w:val="00E46A03"/>
    <w:rsid w:val="00E46A9A"/>
    <w:rsid w:val="00E46AD3"/>
    <w:rsid w:val="00E46E71"/>
    <w:rsid w:val="00E4714C"/>
    <w:rsid w:val="00E47265"/>
    <w:rsid w:val="00E4732A"/>
    <w:rsid w:val="00E4739F"/>
    <w:rsid w:val="00E474E1"/>
    <w:rsid w:val="00E476F6"/>
    <w:rsid w:val="00E47E23"/>
    <w:rsid w:val="00E47FA2"/>
    <w:rsid w:val="00E50031"/>
    <w:rsid w:val="00E50531"/>
    <w:rsid w:val="00E50796"/>
    <w:rsid w:val="00E509D9"/>
    <w:rsid w:val="00E50AAD"/>
    <w:rsid w:val="00E50D98"/>
    <w:rsid w:val="00E50E6E"/>
    <w:rsid w:val="00E50EB0"/>
    <w:rsid w:val="00E513D9"/>
    <w:rsid w:val="00E51402"/>
    <w:rsid w:val="00E51533"/>
    <w:rsid w:val="00E516A5"/>
    <w:rsid w:val="00E51770"/>
    <w:rsid w:val="00E51845"/>
    <w:rsid w:val="00E518F8"/>
    <w:rsid w:val="00E51944"/>
    <w:rsid w:val="00E51AEB"/>
    <w:rsid w:val="00E51C6F"/>
    <w:rsid w:val="00E51D02"/>
    <w:rsid w:val="00E51F61"/>
    <w:rsid w:val="00E51F84"/>
    <w:rsid w:val="00E51FE4"/>
    <w:rsid w:val="00E522A7"/>
    <w:rsid w:val="00E52400"/>
    <w:rsid w:val="00E524FA"/>
    <w:rsid w:val="00E5269E"/>
    <w:rsid w:val="00E52705"/>
    <w:rsid w:val="00E52834"/>
    <w:rsid w:val="00E529C5"/>
    <w:rsid w:val="00E52B2D"/>
    <w:rsid w:val="00E52CA3"/>
    <w:rsid w:val="00E52F78"/>
    <w:rsid w:val="00E53039"/>
    <w:rsid w:val="00E53145"/>
    <w:rsid w:val="00E535C1"/>
    <w:rsid w:val="00E53902"/>
    <w:rsid w:val="00E53963"/>
    <w:rsid w:val="00E53B09"/>
    <w:rsid w:val="00E54096"/>
    <w:rsid w:val="00E540CA"/>
    <w:rsid w:val="00E54219"/>
    <w:rsid w:val="00E54452"/>
    <w:rsid w:val="00E544EB"/>
    <w:rsid w:val="00E5458E"/>
    <w:rsid w:val="00E545DD"/>
    <w:rsid w:val="00E54654"/>
    <w:rsid w:val="00E5466C"/>
    <w:rsid w:val="00E546B8"/>
    <w:rsid w:val="00E54742"/>
    <w:rsid w:val="00E54974"/>
    <w:rsid w:val="00E54A25"/>
    <w:rsid w:val="00E54B05"/>
    <w:rsid w:val="00E54D56"/>
    <w:rsid w:val="00E55560"/>
    <w:rsid w:val="00E55752"/>
    <w:rsid w:val="00E559E6"/>
    <w:rsid w:val="00E55C0F"/>
    <w:rsid w:val="00E5600A"/>
    <w:rsid w:val="00E565C3"/>
    <w:rsid w:val="00E567A2"/>
    <w:rsid w:val="00E56ADB"/>
    <w:rsid w:val="00E56B1A"/>
    <w:rsid w:val="00E56C0D"/>
    <w:rsid w:val="00E572E8"/>
    <w:rsid w:val="00E576F8"/>
    <w:rsid w:val="00E578AF"/>
    <w:rsid w:val="00E57957"/>
    <w:rsid w:val="00E57979"/>
    <w:rsid w:val="00E57B3A"/>
    <w:rsid w:val="00E57C26"/>
    <w:rsid w:val="00E57C32"/>
    <w:rsid w:val="00E57C59"/>
    <w:rsid w:val="00E57DD8"/>
    <w:rsid w:val="00E57DE5"/>
    <w:rsid w:val="00E60111"/>
    <w:rsid w:val="00E601AC"/>
    <w:rsid w:val="00E601B8"/>
    <w:rsid w:val="00E60427"/>
    <w:rsid w:val="00E60729"/>
    <w:rsid w:val="00E607CC"/>
    <w:rsid w:val="00E60811"/>
    <w:rsid w:val="00E60882"/>
    <w:rsid w:val="00E60A52"/>
    <w:rsid w:val="00E6164C"/>
    <w:rsid w:val="00E61700"/>
    <w:rsid w:val="00E61733"/>
    <w:rsid w:val="00E6187F"/>
    <w:rsid w:val="00E61C18"/>
    <w:rsid w:val="00E61C5E"/>
    <w:rsid w:val="00E61E04"/>
    <w:rsid w:val="00E61F15"/>
    <w:rsid w:val="00E6218E"/>
    <w:rsid w:val="00E623F3"/>
    <w:rsid w:val="00E6247E"/>
    <w:rsid w:val="00E62508"/>
    <w:rsid w:val="00E6254A"/>
    <w:rsid w:val="00E625DE"/>
    <w:rsid w:val="00E627D4"/>
    <w:rsid w:val="00E62B16"/>
    <w:rsid w:val="00E62DD6"/>
    <w:rsid w:val="00E62E76"/>
    <w:rsid w:val="00E62E78"/>
    <w:rsid w:val="00E6334C"/>
    <w:rsid w:val="00E633CE"/>
    <w:rsid w:val="00E638A7"/>
    <w:rsid w:val="00E6396C"/>
    <w:rsid w:val="00E63B79"/>
    <w:rsid w:val="00E63D4C"/>
    <w:rsid w:val="00E63EE7"/>
    <w:rsid w:val="00E63FA2"/>
    <w:rsid w:val="00E64326"/>
    <w:rsid w:val="00E6455A"/>
    <w:rsid w:val="00E64775"/>
    <w:rsid w:val="00E647CC"/>
    <w:rsid w:val="00E64819"/>
    <w:rsid w:val="00E648A2"/>
    <w:rsid w:val="00E6495B"/>
    <w:rsid w:val="00E64C1B"/>
    <w:rsid w:val="00E64C23"/>
    <w:rsid w:val="00E64CF0"/>
    <w:rsid w:val="00E64D80"/>
    <w:rsid w:val="00E64E66"/>
    <w:rsid w:val="00E64EFA"/>
    <w:rsid w:val="00E651B9"/>
    <w:rsid w:val="00E653D3"/>
    <w:rsid w:val="00E65684"/>
    <w:rsid w:val="00E65709"/>
    <w:rsid w:val="00E65945"/>
    <w:rsid w:val="00E65E3D"/>
    <w:rsid w:val="00E65F2C"/>
    <w:rsid w:val="00E660C7"/>
    <w:rsid w:val="00E661DE"/>
    <w:rsid w:val="00E664C5"/>
    <w:rsid w:val="00E667C5"/>
    <w:rsid w:val="00E667FA"/>
    <w:rsid w:val="00E668D7"/>
    <w:rsid w:val="00E669BC"/>
    <w:rsid w:val="00E66A3D"/>
    <w:rsid w:val="00E66C30"/>
    <w:rsid w:val="00E66CC0"/>
    <w:rsid w:val="00E66D3C"/>
    <w:rsid w:val="00E66D51"/>
    <w:rsid w:val="00E66FFB"/>
    <w:rsid w:val="00E671A2"/>
    <w:rsid w:val="00E6750F"/>
    <w:rsid w:val="00E67714"/>
    <w:rsid w:val="00E6779F"/>
    <w:rsid w:val="00E679D7"/>
    <w:rsid w:val="00E67A08"/>
    <w:rsid w:val="00E67D97"/>
    <w:rsid w:val="00E67F88"/>
    <w:rsid w:val="00E70334"/>
    <w:rsid w:val="00E703DC"/>
    <w:rsid w:val="00E705DA"/>
    <w:rsid w:val="00E70699"/>
    <w:rsid w:val="00E707F0"/>
    <w:rsid w:val="00E70AAE"/>
    <w:rsid w:val="00E70BD4"/>
    <w:rsid w:val="00E70D86"/>
    <w:rsid w:val="00E70E81"/>
    <w:rsid w:val="00E70E93"/>
    <w:rsid w:val="00E71300"/>
    <w:rsid w:val="00E71522"/>
    <w:rsid w:val="00E71579"/>
    <w:rsid w:val="00E7192E"/>
    <w:rsid w:val="00E719F2"/>
    <w:rsid w:val="00E71ABD"/>
    <w:rsid w:val="00E71C90"/>
    <w:rsid w:val="00E71E04"/>
    <w:rsid w:val="00E7238D"/>
    <w:rsid w:val="00E725BA"/>
    <w:rsid w:val="00E726CE"/>
    <w:rsid w:val="00E727E9"/>
    <w:rsid w:val="00E72A15"/>
    <w:rsid w:val="00E72A19"/>
    <w:rsid w:val="00E72EC1"/>
    <w:rsid w:val="00E72EC9"/>
    <w:rsid w:val="00E7305E"/>
    <w:rsid w:val="00E730CC"/>
    <w:rsid w:val="00E733D7"/>
    <w:rsid w:val="00E735EF"/>
    <w:rsid w:val="00E7374C"/>
    <w:rsid w:val="00E7376C"/>
    <w:rsid w:val="00E737FE"/>
    <w:rsid w:val="00E73D7B"/>
    <w:rsid w:val="00E73F55"/>
    <w:rsid w:val="00E7426F"/>
    <w:rsid w:val="00E742CF"/>
    <w:rsid w:val="00E743F9"/>
    <w:rsid w:val="00E7455E"/>
    <w:rsid w:val="00E74871"/>
    <w:rsid w:val="00E74ABE"/>
    <w:rsid w:val="00E74ACC"/>
    <w:rsid w:val="00E74E1F"/>
    <w:rsid w:val="00E74F21"/>
    <w:rsid w:val="00E75030"/>
    <w:rsid w:val="00E750C3"/>
    <w:rsid w:val="00E75163"/>
    <w:rsid w:val="00E752DC"/>
    <w:rsid w:val="00E7537E"/>
    <w:rsid w:val="00E754D2"/>
    <w:rsid w:val="00E75703"/>
    <w:rsid w:val="00E757C0"/>
    <w:rsid w:val="00E757C4"/>
    <w:rsid w:val="00E7591E"/>
    <w:rsid w:val="00E75A03"/>
    <w:rsid w:val="00E75F31"/>
    <w:rsid w:val="00E75F4F"/>
    <w:rsid w:val="00E76078"/>
    <w:rsid w:val="00E76269"/>
    <w:rsid w:val="00E7666C"/>
    <w:rsid w:val="00E76674"/>
    <w:rsid w:val="00E7688C"/>
    <w:rsid w:val="00E7690D"/>
    <w:rsid w:val="00E76995"/>
    <w:rsid w:val="00E76A7E"/>
    <w:rsid w:val="00E76AEC"/>
    <w:rsid w:val="00E76C78"/>
    <w:rsid w:val="00E76D26"/>
    <w:rsid w:val="00E76DD9"/>
    <w:rsid w:val="00E76F37"/>
    <w:rsid w:val="00E76F7A"/>
    <w:rsid w:val="00E77017"/>
    <w:rsid w:val="00E774AA"/>
    <w:rsid w:val="00E77519"/>
    <w:rsid w:val="00E7758F"/>
    <w:rsid w:val="00E775A9"/>
    <w:rsid w:val="00E77702"/>
    <w:rsid w:val="00E77726"/>
    <w:rsid w:val="00E7799E"/>
    <w:rsid w:val="00E77C7E"/>
    <w:rsid w:val="00E77D42"/>
    <w:rsid w:val="00E77D97"/>
    <w:rsid w:val="00E77DEF"/>
    <w:rsid w:val="00E80167"/>
    <w:rsid w:val="00E80197"/>
    <w:rsid w:val="00E8032B"/>
    <w:rsid w:val="00E80602"/>
    <w:rsid w:val="00E809C0"/>
    <w:rsid w:val="00E80AD5"/>
    <w:rsid w:val="00E80B16"/>
    <w:rsid w:val="00E81245"/>
    <w:rsid w:val="00E81323"/>
    <w:rsid w:val="00E8196E"/>
    <w:rsid w:val="00E81977"/>
    <w:rsid w:val="00E81A4C"/>
    <w:rsid w:val="00E81ADA"/>
    <w:rsid w:val="00E81BCC"/>
    <w:rsid w:val="00E81C6A"/>
    <w:rsid w:val="00E81DA4"/>
    <w:rsid w:val="00E81E81"/>
    <w:rsid w:val="00E81F0E"/>
    <w:rsid w:val="00E82417"/>
    <w:rsid w:val="00E82596"/>
    <w:rsid w:val="00E8264B"/>
    <w:rsid w:val="00E829F2"/>
    <w:rsid w:val="00E82C04"/>
    <w:rsid w:val="00E82D2D"/>
    <w:rsid w:val="00E82E18"/>
    <w:rsid w:val="00E82F7D"/>
    <w:rsid w:val="00E83044"/>
    <w:rsid w:val="00E830C6"/>
    <w:rsid w:val="00E83129"/>
    <w:rsid w:val="00E8325A"/>
    <w:rsid w:val="00E8338F"/>
    <w:rsid w:val="00E834C2"/>
    <w:rsid w:val="00E834EE"/>
    <w:rsid w:val="00E83534"/>
    <w:rsid w:val="00E8370C"/>
    <w:rsid w:val="00E83731"/>
    <w:rsid w:val="00E83906"/>
    <w:rsid w:val="00E83A06"/>
    <w:rsid w:val="00E83AAB"/>
    <w:rsid w:val="00E83DB3"/>
    <w:rsid w:val="00E83DDA"/>
    <w:rsid w:val="00E83F1E"/>
    <w:rsid w:val="00E841E2"/>
    <w:rsid w:val="00E843D4"/>
    <w:rsid w:val="00E8446A"/>
    <w:rsid w:val="00E8452B"/>
    <w:rsid w:val="00E84563"/>
    <w:rsid w:val="00E847FB"/>
    <w:rsid w:val="00E8489A"/>
    <w:rsid w:val="00E848E8"/>
    <w:rsid w:val="00E84B4D"/>
    <w:rsid w:val="00E84C2D"/>
    <w:rsid w:val="00E84CB8"/>
    <w:rsid w:val="00E84F6B"/>
    <w:rsid w:val="00E84FC7"/>
    <w:rsid w:val="00E8501B"/>
    <w:rsid w:val="00E852DA"/>
    <w:rsid w:val="00E8589A"/>
    <w:rsid w:val="00E858C2"/>
    <w:rsid w:val="00E859B1"/>
    <w:rsid w:val="00E85B38"/>
    <w:rsid w:val="00E85BA6"/>
    <w:rsid w:val="00E85CA4"/>
    <w:rsid w:val="00E85F9D"/>
    <w:rsid w:val="00E85FF7"/>
    <w:rsid w:val="00E86257"/>
    <w:rsid w:val="00E863AE"/>
    <w:rsid w:val="00E86454"/>
    <w:rsid w:val="00E864CF"/>
    <w:rsid w:val="00E86537"/>
    <w:rsid w:val="00E86776"/>
    <w:rsid w:val="00E86B04"/>
    <w:rsid w:val="00E86B2F"/>
    <w:rsid w:val="00E86B71"/>
    <w:rsid w:val="00E86F73"/>
    <w:rsid w:val="00E8731E"/>
    <w:rsid w:val="00E873AD"/>
    <w:rsid w:val="00E873BF"/>
    <w:rsid w:val="00E87489"/>
    <w:rsid w:val="00E87523"/>
    <w:rsid w:val="00E87711"/>
    <w:rsid w:val="00E90383"/>
    <w:rsid w:val="00E907FC"/>
    <w:rsid w:val="00E90857"/>
    <w:rsid w:val="00E9086D"/>
    <w:rsid w:val="00E90983"/>
    <w:rsid w:val="00E90BC0"/>
    <w:rsid w:val="00E90C17"/>
    <w:rsid w:val="00E90CE5"/>
    <w:rsid w:val="00E90D43"/>
    <w:rsid w:val="00E90F1B"/>
    <w:rsid w:val="00E91449"/>
    <w:rsid w:val="00E915C2"/>
    <w:rsid w:val="00E918BC"/>
    <w:rsid w:val="00E919BB"/>
    <w:rsid w:val="00E91AB3"/>
    <w:rsid w:val="00E91AC2"/>
    <w:rsid w:val="00E91C87"/>
    <w:rsid w:val="00E91CDA"/>
    <w:rsid w:val="00E91EDE"/>
    <w:rsid w:val="00E91EF8"/>
    <w:rsid w:val="00E91FE4"/>
    <w:rsid w:val="00E92006"/>
    <w:rsid w:val="00E923A5"/>
    <w:rsid w:val="00E9263A"/>
    <w:rsid w:val="00E92BAD"/>
    <w:rsid w:val="00E92C9E"/>
    <w:rsid w:val="00E92DCB"/>
    <w:rsid w:val="00E92FB1"/>
    <w:rsid w:val="00E9300E"/>
    <w:rsid w:val="00E93155"/>
    <w:rsid w:val="00E9319F"/>
    <w:rsid w:val="00E93806"/>
    <w:rsid w:val="00E93C9E"/>
    <w:rsid w:val="00E94526"/>
    <w:rsid w:val="00E9455A"/>
    <w:rsid w:val="00E947D2"/>
    <w:rsid w:val="00E94A33"/>
    <w:rsid w:val="00E94B31"/>
    <w:rsid w:val="00E94BC4"/>
    <w:rsid w:val="00E94CEC"/>
    <w:rsid w:val="00E94D2A"/>
    <w:rsid w:val="00E950F0"/>
    <w:rsid w:val="00E9519D"/>
    <w:rsid w:val="00E9555E"/>
    <w:rsid w:val="00E9558C"/>
    <w:rsid w:val="00E957B6"/>
    <w:rsid w:val="00E95866"/>
    <w:rsid w:val="00E95925"/>
    <w:rsid w:val="00E95ACC"/>
    <w:rsid w:val="00E95B5C"/>
    <w:rsid w:val="00E95E08"/>
    <w:rsid w:val="00E96077"/>
    <w:rsid w:val="00E96320"/>
    <w:rsid w:val="00E9642F"/>
    <w:rsid w:val="00E96547"/>
    <w:rsid w:val="00E96871"/>
    <w:rsid w:val="00E96ADA"/>
    <w:rsid w:val="00E96B23"/>
    <w:rsid w:val="00E96D38"/>
    <w:rsid w:val="00E97055"/>
    <w:rsid w:val="00E97158"/>
    <w:rsid w:val="00E972A3"/>
    <w:rsid w:val="00E97352"/>
    <w:rsid w:val="00E97375"/>
    <w:rsid w:val="00E97702"/>
    <w:rsid w:val="00E9798A"/>
    <w:rsid w:val="00E97B05"/>
    <w:rsid w:val="00E97B0D"/>
    <w:rsid w:val="00E97DDE"/>
    <w:rsid w:val="00E97DE4"/>
    <w:rsid w:val="00E97FEF"/>
    <w:rsid w:val="00EA00FB"/>
    <w:rsid w:val="00EA01F3"/>
    <w:rsid w:val="00EA03EA"/>
    <w:rsid w:val="00EA0504"/>
    <w:rsid w:val="00EA0A91"/>
    <w:rsid w:val="00EA0B26"/>
    <w:rsid w:val="00EA0C10"/>
    <w:rsid w:val="00EA0C1C"/>
    <w:rsid w:val="00EA0DE5"/>
    <w:rsid w:val="00EA0F64"/>
    <w:rsid w:val="00EA11BF"/>
    <w:rsid w:val="00EA1309"/>
    <w:rsid w:val="00EA185A"/>
    <w:rsid w:val="00EA1A07"/>
    <w:rsid w:val="00EA1A4C"/>
    <w:rsid w:val="00EA20CB"/>
    <w:rsid w:val="00EA2127"/>
    <w:rsid w:val="00EA2199"/>
    <w:rsid w:val="00EA25CD"/>
    <w:rsid w:val="00EA260C"/>
    <w:rsid w:val="00EA2655"/>
    <w:rsid w:val="00EA27EE"/>
    <w:rsid w:val="00EA2916"/>
    <w:rsid w:val="00EA29A1"/>
    <w:rsid w:val="00EA2CB3"/>
    <w:rsid w:val="00EA2D9A"/>
    <w:rsid w:val="00EA2F27"/>
    <w:rsid w:val="00EA2F4B"/>
    <w:rsid w:val="00EA32EA"/>
    <w:rsid w:val="00EA3409"/>
    <w:rsid w:val="00EA3494"/>
    <w:rsid w:val="00EA3594"/>
    <w:rsid w:val="00EA3658"/>
    <w:rsid w:val="00EA374F"/>
    <w:rsid w:val="00EA3787"/>
    <w:rsid w:val="00EA384E"/>
    <w:rsid w:val="00EA39FB"/>
    <w:rsid w:val="00EA3CE6"/>
    <w:rsid w:val="00EA3D0C"/>
    <w:rsid w:val="00EA3D60"/>
    <w:rsid w:val="00EA4130"/>
    <w:rsid w:val="00EA41B4"/>
    <w:rsid w:val="00EA4253"/>
    <w:rsid w:val="00EA448C"/>
    <w:rsid w:val="00EA47D7"/>
    <w:rsid w:val="00EA4815"/>
    <w:rsid w:val="00EA4995"/>
    <w:rsid w:val="00EA49DC"/>
    <w:rsid w:val="00EA4B0D"/>
    <w:rsid w:val="00EA4B44"/>
    <w:rsid w:val="00EA4F01"/>
    <w:rsid w:val="00EA4F03"/>
    <w:rsid w:val="00EA50D0"/>
    <w:rsid w:val="00EA53DB"/>
    <w:rsid w:val="00EA5424"/>
    <w:rsid w:val="00EA5513"/>
    <w:rsid w:val="00EA55FF"/>
    <w:rsid w:val="00EA5B34"/>
    <w:rsid w:val="00EA5C4B"/>
    <w:rsid w:val="00EA5D38"/>
    <w:rsid w:val="00EA5D9C"/>
    <w:rsid w:val="00EA5DD7"/>
    <w:rsid w:val="00EA5F65"/>
    <w:rsid w:val="00EA6063"/>
    <w:rsid w:val="00EA61FB"/>
    <w:rsid w:val="00EA62E3"/>
    <w:rsid w:val="00EA63FA"/>
    <w:rsid w:val="00EA65C1"/>
    <w:rsid w:val="00EA664F"/>
    <w:rsid w:val="00EA6BEA"/>
    <w:rsid w:val="00EA6D02"/>
    <w:rsid w:val="00EA6FDD"/>
    <w:rsid w:val="00EA7038"/>
    <w:rsid w:val="00EA72BE"/>
    <w:rsid w:val="00EA72E2"/>
    <w:rsid w:val="00EA730A"/>
    <w:rsid w:val="00EA7343"/>
    <w:rsid w:val="00EA7830"/>
    <w:rsid w:val="00EA7855"/>
    <w:rsid w:val="00EA7925"/>
    <w:rsid w:val="00EA7991"/>
    <w:rsid w:val="00EA7B99"/>
    <w:rsid w:val="00EA7C81"/>
    <w:rsid w:val="00EA7D09"/>
    <w:rsid w:val="00EA7D1C"/>
    <w:rsid w:val="00EA7D83"/>
    <w:rsid w:val="00EB006A"/>
    <w:rsid w:val="00EB0213"/>
    <w:rsid w:val="00EB0223"/>
    <w:rsid w:val="00EB0262"/>
    <w:rsid w:val="00EB0418"/>
    <w:rsid w:val="00EB0538"/>
    <w:rsid w:val="00EB0716"/>
    <w:rsid w:val="00EB0908"/>
    <w:rsid w:val="00EB09C8"/>
    <w:rsid w:val="00EB0A70"/>
    <w:rsid w:val="00EB0C03"/>
    <w:rsid w:val="00EB103F"/>
    <w:rsid w:val="00EB10C3"/>
    <w:rsid w:val="00EB12C8"/>
    <w:rsid w:val="00EB1390"/>
    <w:rsid w:val="00EB1703"/>
    <w:rsid w:val="00EB1788"/>
    <w:rsid w:val="00EB18B3"/>
    <w:rsid w:val="00EB1BD6"/>
    <w:rsid w:val="00EB1FE6"/>
    <w:rsid w:val="00EB20A4"/>
    <w:rsid w:val="00EB2151"/>
    <w:rsid w:val="00EB2216"/>
    <w:rsid w:val="00EB24FC"/>
    <w:rsid w:val="00EB261C"/>
    <w:rsid w:val="00EB265F"/>
    <w:rsid w:val="00EB29DC"/>
    <w:rsid w:val="00EB2A56"/>
    <w:rsid w:val="00EB2C71"/>
    <w:rsid w:val="00EB2DE1"/>
    <w:rsid w:val="00EB2DF3"/>
    <w:rsid w:val="00EB2E7C"/>
    <w:rsid w:val="00EB2F9E"/>
    <w:rsid w:val="00EB3055"/>
    <w:rsid w:val="00EB3092"/>
    <w:rsid w:val="00EB3146"/>
    <w:rsid w:val="00EB3631"/>
    <w:rsid w:val="00EB36E5"/>
    <w:rsid w:val="00EB3746"/>
    <w:rsid w:val="00EB38B1"/>
    <w:rsid w:val="00EB38F8"/>
    <w:rsid w:val="00EB392E"/>
    <w:rsid w:val="00EB3973"/>
    <w:rsid w:val="00EB3B0B"/>
    <w:rsid w:val="00EB3B98"/>
    <w:rsid w:val="00EB3DA8"/>
    <w:rsid w:val="00EB3DB8"/>
    <w:rsid w:val="00EB42EE"/>
    <w:rsid w:val="00EB4340"/>
    <w:rsid w:val="00EB4528"/>
    <w:rsid w:val="00EB45EB"/>
    <w:rsid w:val="00EB474B"/>
    <w:rsid w:val="00EB4814"/>
    <w:rsid w:val="00EB491D"/>
    <w:rsid w:val="00EB4B13"/>
    <w:rsid w:val="00EB4CB0"/>
    <w:rsid w:val="00EB4CE9"/>
    <w:rsid w:val="00EB4D7B"/>
    <w:rsid w:val="00EB4E60"/>
    <w:rsid w:val="00EB4FEF"/>
    <w:rsid w:val="00EB5054"/>
    <w:rsid w:val="00EB53D0"/>
    <w:rsid w:val="00EB556D"/>
    <w:rsid w:val="00EB557F"/>
    <w:rsid w:val="00EB570A"/>
    <w:rsid w:val="00EB58C6"/>
    <w:rsid w:val="00EB5942"/>
    <w:rsid w:val="00EB5A6A"/>
    <w:rsid w:val="00EB5A7D"/>
    <w:rsid w:val="00EB5A86"/>
    <w:rsid w:val="00EB5A97"/>
    <w:rsid w:val="00EB5B7A"/>
    <w:rsid w:val="00EB5F0B"/>
    <w:rsid w:val="00EB5F35"/>
    <w:rsid w:val="00EB60B1"/>
    <w:rsid w:val="00EB6145"/>
    <w:rsid w:val="00EB61C4"/>
    <w:rsid w:val="00EB642A"/>
    <w:rsid w:val="00EB6552"/>
    <w:rsid w:val="00EB6575"/>
    <w:rsid w:val="00EB65B3"/>
    <w:rsid w:val="00EB65CE"/>
    <w:rsid w:val="00EB6626"/>
    <w:rsid w:val="00EB66B5"/>
    <w:rsid w:val="00EB683A"/>
    <w:rsid w:val="00EB6C64"/>
    <w:rsid w:val="00EB6D3A"/>
    <w:rsid w:val="00EB74F7"/>
    <w:rsid w:val="00EB755D"/>
    <w:rsid w:val="00EB75E0"/>
    <w:rsid w:val="00EB763F"/>
    <w:rsid w:val="00EB76E3"/>
    <w:rsid w:val="00EB7758"/>
    <w:rsid w:val="00EB77BA"/>
    <w:rsid w:val="00EB7977"/>
    <w:rsid w:val="00EB7D2D"/>
    <w:rsid w:val="00EB7E8E"/>
    <w:rsid w:val="00EB7F6E"/>
    <w:rsid w:val="00EB7F80"/>
    <w:rsid w:val="00EC0077"/>
    <w:rsid w:val="00EC00E7"/>
    <w:rsid w:val="00EC025E"/>
    <w:rsid w:val="00EC060B"/>
    <w:rsid w:val="00EC0733"/>
    <w:rsid w:val="00EC0B52"/>
    <w:rsid w:val="00EC0BA5"/>
    <w:rsid w:val="00EC0D41"/>
    <w:rsid w:val="00EC0E2D"/>
    <w:rsid w:val="00EC0FA9"/>
    <w:rsid w:val="00EC1254"/>
    <w:rsid w:val="00EC12F9"/>
    <w:rsid w:val="00EC1492"/>
    <w:rsid w:val="00EC15C9"/>
    <w:rsid w:val="00EC15D2"/>
    <w:rsid w:val="00EC163E"/>
    <w:rsid w:val="00EC169D"/>
    <w:rsid w:val="00EC17AA"/>
    <w:rsid w:val="00EC17F0"/>
    <w:rsid w:val="00EC18AA"/>
    <w:rsid w:val="00EC1A3C"/>
    <w:rsid w:val="00EC1AAA"/>
    <w:rsid w:val="00EC1ADA"/>
    <w:rsid w:val="00EC1C83"/>
    <w:rsid w:val="00EC1E4A"/>
    <w:rsid w:val="00EC1EE5"/>
    <w:rsid w:val="00EC239D"/>
    <w:rsid w:val="00EC24E5"/>
    <w:rsid w:val="00EC26F4"/>
    <w:rsid w:val="00EC2778"/>
    <w:rsid w:val="00EC28B2"/>
    <w:rsid w:val="00EC2E4A"/>
    <w:rsid w:val="00EC313F"/>
    <w:rsid w:val="00EC3253"/>
    <w:rsid w:val="00EC339A"/>
    <w:rsid w:val="00EC3408"/>
    <w:rsid w:val="00EC3490"/>
    <w:rsid w:val="00EC34D4"/>
    <w:rsid w:val="00EC3633"/>
    <w:rsid w:val="00EC3707"/>
    <w:rsid w:val="00EC3CCA"/>
    <w:rsid w:val="00EC3DC8"/>
    <w:rsid w:val="00EC421A"/>
    <w:rsid w:val="00EC49DF"/>
    <w:rsid w:val="00EC4AF8"/>
    <w:rsid w:val="00EC4B17"/>
    <w:rsid w:val="00EC4D82"/>
    <w:rsid w:val="00EC52D1"/>
    <w:rsid w:val="00EC52E7"/>
    <w:rsid w:val="00EC566E"/>
    <w:rsid w:val="00EC56BB"/>
    <w:rsid w:val="00EC5996"/>
    <w:rsid w:val="00EC5A5E"/>
    <w:rsid w:val="00EC5A6B"/>
    <w:rsid w:val="00EC5B2D"/>
    <w:rsid w:val="00EC5D94"/>
    <w:rsid w:val="00EC60F4"/>
    <w:rsid w:val="00EC61F1"/>
    <w:rsid w:val="00EC63C6"/>
    <w:rsid w:val="00EC6918"/>
    <w:rsid w:val="00EC6B7B"/>
    <w:rsid w:val="00EC6C49"/>
    <w:rsid w:val="00EC6E20"/>
    <w:rsid w:val="00EC6E8D"/>
    <w:rsid w:val="00EC71BA"/>
    <w:rsid w:val="00EC726D"/>
    <w:rsid w:val="00EC728E"/>
    <w:rsid w:val="00EC746C"/>
    <w:rsid w:val="00EC7641"/>
    <w:rsid w:val="00EC7844"/>
    <w:rsid w:val="00EC78B4"/>
    <w:rsid w:val="00EC78C9"/>
    <w:rsid w:val="00EC7983"/>
    <w:rsid w:val="00EC79FE"/>
    <w:rsid w:val="00EC7EE3"/>
    <w:rsid w:val="00ED00A6"/>
    <w:rsid w:val="00ED0131"/>
    <w:rsid w:val="00ED026D"/>
    <w:rsid w:val="00ED047F"/>
    <w:rsid w:val="00ED0597"/>
    <w:rsid w:val="00ED05E8"/>
    <w:rsid w:val="00ED087B"/>
    <w:rsid w:val="00ED09CA"/>
    <w:rsid w:val="00ED0C59"/>
    <w:rsid w:val="00ED0CBE"/>
    <w:rsid w:val="00ED0E7D"/>
    <w:rsid w:val="00ED10B0"/>
    <w:rsid w:val="00ED13F2"/>
    <w:rsid w:val="00ED1445"/>
    <w:rsid w:val="00ED17B0"/>
    <w:rsid w:val="00ED1808"/>
    <w:rsid w:val="00ED1B92"/>
    <w:rsid w:val="00ED1BEF"/>
    <w:rsid w:val="00ED202D"/>
    <w:rsid w:val="00ED21BA"/>
    <w:rsid w:val="00ED2338"/>
    <w:rsid w:val="00ED245C"/>
    <w:rsid w:val="00ED251B"/>
    <w:rsid w:val="00ED266B"/>
    <w:rsid w:val="00ED276B"/>
    <w:rsid w:val="00ED2A77"/>
    <w:rsid w:val="00ED2AB6"/>
    <w:rsid w:val="00ED2B79"/>
    <w:rsid w:val="00ED2B89"/>
    <w:rsid w:val="00ED3190"/>
    <w:rsid w:val="00ED35A8"/>
    <w:rsid w:val="00ED3677"/>
    <w:rsid w:val="00ED36EB"/>
    <w:rsid w:val="00ED3907"/>
    <w:rsid w:val="00ED3934"/>
    <w:rsid w:val="00ED3A05"/>
    <w:rsid w:val="00ED3CC4"/>
    <w:rsid w:val="00ED3E54"/>
    <w:rsid w:val="00ED3ECE"/>
    <w:rsid w:val="00ED4044"/>
    <w:rsid w:val="00ED4082"/>
    <w:rsid w:val="00ED440D"/>
    <w:rsid w:val="00ED444B"/>
    <w:rsid w:val="00ED4688"/>
    <w:rsid w:val="00ED4B3F"/>
    <w:rsid w:val="00ED4E5B"/>
    <w:rsid w:val="00ED4EF3"/>
    <w:rsid w:val="00ED4F6C"/>
    <w:rsid w:val="00ED50CB"/>
    <w:rsid w:val="00ED529D"/>
    <w:rsid w:val="00ED55C0"/>
    <w:rsid w:val="00ED564A"/>
    <w:rsid w:val="00ED5678"/>
    <w:rsid w:val="00ED56BA"/>
    <w:rsid w:val="00ED56FA"/>
    <w:rsid w:val="00ED5BCB"/>
    <w:rsid w:val="00ED5C21"/>
    <w:rsid w:val="00ED5CA0"/>
    <w:rsid w:val="00ED5D4D"/>
    <w:rsid w:val="00ED5D85"/>
    <w:rsid w:val="00ED6172"/>
    <w:rsid w:val="00ED61D3"/>
    <w:rsid w:val="00ED61DD"/>
    <w:rsid w:val="00ED62DB"/>
    <w:rsid w:val="00ED6621"/>
    <w:rsid w:val="00ED682B"/>
    <w:rsid w:val="00ED6C3E"/>
    <w:rsid w:val="00ED75DF"/>
    <w:rsid w:val="00ED7753"/>
    <w:rsid w:val="00ED7D7E"/>
    <w:rsid w:val="00ED7DC8"/>
    <w:rsid w:val="00ED7E74"/>
    <w:rsid w:val="00EE0170"/>
    <w:rsid w:val="00EE0521"/>
    <w:rsid w:val="00EE0575"/>
    <w:rsid w:val="00EE075F"/>
    <w:rsid w:val="00EE0C9A"/>
    <w:rsid w:val="00EE0CB9"/>
    <w:rsid w:val="00EE0D07"/>
    <w:rsid w:val="00EE0D29"/>
    <w:rsid w:val="00EE0D91"/>
    <w:rsid w:val="00EE12D9"/>
    <w:rsid w:val="00EE16F9"/>
    <w:rsid w:val="00EE19EB"/>
    <w:rsid w:val="00EE1A3A"/>
    <w:rsid w:val="00EE1C7A"/>
    <w:rsid w:val="00EE1CD1"/>
    <w:rsid w:val="00EE1DA6"/>
    <w:rsid w:val="00EE1DCD"/>
    <w:rsid w:val="00EE1DF4"/>
    <w:rsid w:val="00EE20F7"/>
    <w:rsid w:val="00EE2332"/>
    <w:rsid w:val="00EE2346"/>
    <w:rsid w:val="00EE24DE"/>
    <w:rsid w:val="00EE2599"/>
    <w:rsid w:val="00EE25D6"/>
    <w:rsid w:val="00EE264C"/>
    <w:rsid w:val="00EE2ABB"/>
    <w:rsid w:val="00EE2AE7"/>
    <w:rsid w:val="00EE2C8C"/>
    <w:rsid w:val="00EE2EA3"/>
    <w:rsid w:val="00EE31BA"/>
    <w:rsid w:val="00EE324E"/>
    <w:rsid w:val="00EE34EF"/>
    <w:rsid w:val="00EE3509"/>
    <w:rsid w:val="00EE354F"/>
    <w:rsid w:val="00EE375D"/>
    <w:rsid w:val="00EE38E7"/>
    <w:rsid w:val="00EE3CC2"/>
    <w:rsid w:val="00EE3F66"/>
    <w:rsid w:val="00EE41D5"/>
    <w:rsid w:val="00EE41EF"/>
    <w:rsid w:val="00EE41FB"/>
    <w:rsid w:val="00EE4339"/>
    <w:rsid w:val="00EE4397"/>
    <w:rsid w:val="00EE43CE"/>
    <w:rsid w:val="00EE44C0"/>
    <w:rsid w:val="00EE45F2"/>
    <w:rsid w:val="00EE463B"/>
    <w:rsid w:val="00EE467F"/>
    <w:rsid w:val="00EE470B"/>
    <w:rsid w:val="00EE495E"/>
    <w:rsid w:val="00EE49C0"/>
    <w:rsid w:val="00EE4C15"/>
    <w:rsid w:val="00EE4E3E"/>
    <w:rsid w:val="00EE4ED8"/>
    <w:rsid w:val="00EE4EF1"/>
    <w:rsid w:val="00EE4F72"/>
    <w:rsid w:val="00EE5369"/>
    <w:rsid w:val="00EE5452"/>
    <w:rsid w:val="00EE5483"/>
    <w:rsid w:val="00EE54A1"/>
    <w:rsid w:val="00EE57F2"/>
    <w:rsid w:val="00EE5B83"/>
    <w:rsid w:val="00EE60C5"/>
    <w:rsid w:val="00EE60D0"/>
    <w:rsid w:val="00EE6716"/>
    <w:rsid w:val="00EE685B"/>
    <w:rsid w:val="00EE69D0"/>
    <w:rsid w:val="00EE6CA5"/>
    <w:rsid w:val="00EE6E85"/>
    <w:rsid w:val="00EE6EF0"/>
    <w:rsid w:val="00EE7114"/>
    <w:rsid w:val="00EE75B2"/>
    <w:rsid w:val="00EE7652"/>
    <w:rsid w:val="00EE775B"/>
    <w:rsid w:val="00EE7FAE"/>
    <w:rsid w:val="00EF00A0"/>
    <w:rsid w:val="00EF06C7"/>
    <w:rsid w:val="00EF0794"/>
    <w:rsid w:val="00EF081B"/>
    <w:rsid w:val="00EF0E6F"/>
    <w:rsid w:val="00EF1655"/>
    <w:rsid w:val="00EF167C"/>
    <w:rsid w:val="00EF167D"/>
    <w:rsid w:val="00EF1697"/>
    <w:rsid w:val="00EF18EC"/>
    <w:rsid w:val="00EF1944"/>
    <w:rsid w:val="00EF1A2D"/>
    <w:rsid w:val="00EF1A8C"/>
    <w:rsid w:val="00EF1AB6"/>
    <w:rsid w:val="00EF1AF3"/>
    <w:rsid w:val="00EF1B81"/>
    <w:rsid w:val="00EF1F1D"/>
    <w:rsid w:val="00EF1F4B"/>
    <w:rsid w:val="00EF1F8F"/>
    <w:rsid w:val="00EF28ED"/>
    <w:rsid w:val="00EF2BDF"/>
    <w:rsid w:val="00EF2C19"/>
    <w:rsid w:val="00EF303F"/>
    <w:rsid w:val="00EF315E"/>
    <w:rsid w:val="00EF3324"/>
    <w:rsid w:val="00EF354B"/>
    <w:rsid w:val="00EF389E"/>
    <w:rsid w:val="00EF3DA0"/>
    <w:rsid w:val="00EF3DED"/>
    <w:rsid w:val="00EF3F8F"/>
    <w:rsid w:val="00EF3FFC"/>
    <w:rsid w:val="00EF402C"/>
    <w:rsid w:val="00EF4093"/>
    <w:rsid w:val="00EF40A5"/>
    <w:rsid w:val="00EF4252"/>
    <w:rsid w:val="00EF4258"/>
    <w:rsid w:val="00EF4711"/>
    <w:rsid w:val="00EF47DF"/>
    <w:rsid w:val="00EF49A8"/>
    <w:rsid w:val="00EF4B92"/>
    <w:rsid w:val="00EF4C19"/>
    <w:rsid w:val="00EF4C48"/>
    <w:rsid w:val="00EF4CD5"/>
    <w:rsid w:val="00EF4FCD"/>
    <w:rsid w:val="00EF502D"/>
    <w:rsid w:val="00EF529A"/>
    <w:rsid w:val="00EF5786"/>
    <w:rsid w:val="00EF5C3D"/>
    <w:rsid w:val="00EF5D3A"/>
    <w:rsid w:val="00EF5E05"/>
    <w:rsid w:val="00EF5E14"/>
    <w:rsid w:val="00EF6119"/>
    <w:rsid w:val="00EF6129"/>
    <w:rsid w:val="00EF6321"/>
    <w:rsid w:val="00EF6461"/>
    <w:rsid w:val="00EF681C"/>
    <w:rsid w:val="00EF68F1"/>
    <w:rsid w:val="00EF6C3F"/>
    <w:rsid w:val="00EF6D75"/>
    <w:rsid w:val="00EF7073"/>
    <w:rsid w:val="00EF714C"/>
    <w:rsid w:val="00EF7164"/>
    <w:rsid w:val="00EF7165"/>
    <w:rsid w:val="00EF71BF"/>
    <w:rsid w:val="00EF739C"/>
    <w:rsid w:val="00EF7487"/>
    <w:rsid w:val="00EF7859"/>
    <w:rsid w:val="00EF7A5F"/>
    <w:rsid w:val="00EF7C34"/>
    <w:rsid w:val="00EF7D77"/>
    <w:rsid w:val="00EF7D9C"/>
    <w:rsid w:val="00F000B2"/>
    <w:rsid w:val="00F00135"/>
    <w:rsid w:val="00F002F8"/>
    <w:rsid w:val="00F003CC"/>
    <w:rsid w:val="00F003E3"/>
    <w:rsid w:val="00F0053E"/>
    <w:rsid w:val="00F00733"/>
    <w:rsid w:val="00F007AB"/>
    <w:rsid w:val="00F00816"/>
    <w:rsid w:val="00F00BE0"/>
    <w:rsid w:val="00F00C92"/>
    <w:rsid w:val="00F00CCA"/>
    <w:rsid w:val="00F00CEA"/>
    <w:rsid w:val="00F00D92"/>
    <w:rsid w:val="00F00FB3"/>
    <w:rsid w:val="00F01274"/>
    <w:rsid w:val="00F01528"/>
    <w:rsid w:val="00F015A3"/>
    <w:rsid w:val="00F016F2"/>
    <w:rsid w:val="00F01791"/>
    <w:rsid w:val="00F01C64"/>
    <w:rsid w:val="00F01CFE"/>
    <w:rsid w:val="00F01D4E"/>
    <w:rsid w:val="00F01F49"/>
    <w:rsid w:val="00F023CA"/>
    <w:rsid w:val="00F025A2"/>
    <w:rsid w:val="00F02779"/>
    <w:rsid w:val="00F02821"/>
    <w:rsid w:val="00F028B1"/>
    <w:rsid w:val="00F02AEF"/>
    <w:rsid w:val="00F02BF9"/>
    <w:rsid w:val="00F03062"/>
    <w:rsid w:val="00F03237"/>
    <w:rsid w:val="00F0339F"/>
    <w:rsid w:val="00F037A4"/>
    <w:rsid w:val="00F03959"/>
    <w:rsid w:val="00F03980"/>
    <w:rsid w:val="00F03AD2"/>
    <w:rsid w:val="00F03CAA"/>
    <w:rsid w:val="00F03CE8"/>
    <w:rsid w:val="00F04085"/>
    <w:rsid w:val="00F041A3"/>
    <w:rsid w:val="00F04394"/>
    <w:rsid w:val="00F04453"/>
    <w:rsid w:val="00F04468"/>
    <w:rsid w:val="00F0467A"/>
    <w:rsid w:val="00F04789"/>
    <w:rsid w:val="00F04987"/>
    <w:rsid w:val="00F05683"/>
    <w:rsid w:val="00F05AB5"/>
    <w:rsid w:val="00F05BE1"/>
    <w:rsid w:val="00F05E27"/>
    <w:rsid w:val="00F0625B"/>
    <w:rsid w:val="00F06313"/>
    <w:rsid w:val="00F06335"/>
    <w:rsid w:val="00F0647E"/>
    <w:rsid w:val="00F066D4"/>
    <w:rsid w:val="00F06C34"/>
    <w:rsid w:val="00F06D70"/>
    <w:rsid w:val="00F06E38"/>
    <w:rsid w:val="00F07073"/>
    <w:rsid w:val="00F07256"/>
    <w:rsid w:val="00F072B3"/>
    <w:rsid w:val="00F074E9"/>
    <w:rsid w:val="00F0763E"/>
    <w:rsid w:val="00F076B3"/>
    <w:rsid w:val="00F077F1"/>
    <w:rsid w:val="00F0787C"/>
    <w:rsid w:val="00F07898"/>
    <w:rsid w:val="00F079D5"/>
    <w:rsid w:val="00F07B4A"/>
    <w:rsid w:val="00F07B9E"/>
    <w:rsid w:val="00F07D79"/>
    <w:rsid w:val="00F07D9A"/>
    <w:rsid w:val="00F07DFE"/>
    <w:rsid w:val="00F07E2E"/>
    <w:rsid w:val="00F07ECA"/>
    <w:rsid w:val="00F07FFD"/>
    <w:rsid w:val="00F10037"/>
    <w:rsid w:val="00F10123"/>
    <w:rsid w:val="00F1019F"/>
    <w:rsid w:val="00F10232"/>
    <w:rsid w:val="00F1054A"/>
    <w:rsid w:val="00F10579"/>
    <w:rsid w:val="00F107F2"/>
    <w:rsid w:val="00F10EB7"/>
    <w:rsid w:val="00F10EBE"/>
    <w:rsid w:val="00F10EE2"/>
    <w:rsid w:val="00F10F00"/>
    <w:rsid w:val="00F1133A"/>
    <w:rsid w:val="00F115A9"/>
    <w:rsid w:val="00F11865"/>
    <w:rsid w:val="00F118D3"/>
    <w:rsid w:val="00F11A45"/>
    <w:rsid w:val="00F11C19"/>
    <w:rsid w:val="00F11CA3"/>
    <w:rsid w:val="00F11E11"/>
    <w:rsid w:val="00F120C0"/>
    <w:rsid w:val="00F12162"/>
    <w:rsid w:val="00F1252C"/>
    <w:rsid w:val="00F126F6"/>
    <w:rsid w:val="00F127C3"/>
    <w:rsid w:val="00F12859"/>
    <w:rsid w:val="00F129A6"/>
    <w:rsid w:val="00F12E84"/>
    <w:rsid w:val="00F12F2A"/>
    <w:rsid w:val="00F132E2"/>
    <w:rsid w:val="00F13349"/>
    <w:rsid w:val="00F13502"/>
    <w:rsid w:val="00F13523"/>
    <w:rsid w:val="00F135C8"/>
    <w:rsid w:val="00F137DC"/>
    <w:rsid w:val="00F138CF"/>
    <w:rsid w:val="00F13971"/>
    <w:rsid w:val="00F13B59"/>
    <w:rsid w:val="00F13B73"/>
    <w:rsid w:val="00F13BEE"/>
    <w:rsid w:val="00F14002"/>
    <w:rsid w:val="00F140B7"/>
    <w:rsid w:val="00F1425C"/>
    <w:rsid w:val="00F142DA"/>
    <w:rsid w:val="00F14476"/>
    <w:rsid w:val="00F144C4"/>
    <w:rsid w:val="00F14CD7"/>
    <w:rsid w:val="00F14F39"/>
    <w:rsid w:val="00F150A9"/>
    <w:rsid w:val="00F15300"/>
    <w:rsid w:val="00F15361"/>
    <w:rsid w:val="00F15387"/>
    <w:rsid w:val="00F15692"/>
    <w:rsid w:val="00F157FF"/>
    <w:rsid w:val="00F15811"/>
    <w:rsid w:val="00F1595B"/>
    <w:rsid w:val="00F15997"/>
    <w:rsid w:val="00F15998"/>
    <w:rsid w:val="00F15C87"/>
    <w:rsid w:val="00F15C8A"/>
    <w:rsid w:val="00F15C90"/>
    <w:rsid w:val="00F15F57"/>
    <w:rsid w:val="00F16054"/>
    <w:rsid w:val="00F16424"/>
    <w:rsid w:val="00F165CC"/>
    <w:rsid w:val="00F16838"/>
    <w:rsid w:val="00F16971"/>
    <w:rsid w:val="00F16A2C"/>
    <w:rsid w:val="00F16DAE"/>
    <w:rsid w:val="00F16F9D"/>
    <w:rsid w:val="00F17038"/>
    <w:rsid w:val="00F172AF"/>
    <w:rsid w:val="00F17352"/>
    <w:rsid w:val="00F173F4"/>
    <w:rsid w:val="00F17A11"/>
    <w:rsid w:val="00F17B02"/>
    <w:rsid w:val="00F17B90"/>
    <w:rsid w:val="00F17BF2"/>
    <w:rsid w:val="00F17C34"/>
    <w:rsid w:val="00F17E03"/>
    <w:rsid w:val="00F20142"/>
    <w:rsid w:val="00F202E0"/>
    <w:rsid w:val="00F204BB"/>
    <w:rsid w:val="00F204DE"/>
    <w:rsid w:val="00F20567"/>
    <w:rsid w:val="00F20713"/>
    <w:rsid w:val="00F20808"/>
    <w:rsid w:val="00F209A0"/>
    <w:rsid w:val="00F20A42"/>
    <w:rsid w:val="00F20B8C"/>
    <w:rsid w:val="00F20FBC"/>
    <w:rsid w:val="00F210FB"/>
    <w:rsid w:val="00F211A0"/>
    <w:rsid w:val="00F2152B"/>
    <w:rsid w:val="00F21A8E"/>
    <w:rsid w:val="00F21AD0"/>
    <w:rsid w:val="00F21BE5"/>
    <w:rsid w:val="00F21C61"/>
    <w:rsid w:val="00F21DC9"/>
    <w:rsid w:val="00F21DDD"/>
    <w:rsid w:val="00F21F17"/>
    <w:rsid w:val="00F21F96"/>
    <w:rsid w:val="00F222A7"/>
    <w:rsid w:val="00F22463"/>
    <w:rsid w:val="00F22475"/>
    <w:rsid w:val="00F229EF"/>
    <w:rsid w:val="00F22B16"/>
    <w:rsid w:val="00F22D2B"/>
    <w:rsid w:val="00F22E28"/>
    <w:rsid w:val="00F23140"/>
    <w:rsid w:val="00F2357F"/>
    <w:rsid w:val="00F236E4"/>
    <w:rsid w:val="00F237D0"/>
    <w:rsid w:val="00F23892"/>
    <w:rsid w:val="00F23965"/>
    <w:rsid w:val="00F23B45"/>
    <w:rsid w:val="00F23CE8"/>
    <w:rsid w:val="00F23F11"/>
    <w:rsid w:val="00F23F89"/>
    <w:rsid w:val="00F2427E"/>
    <w:rsid w:val="00F246F8"/>
    <w:rsid w:val="00F24802"/>
    <w:rsid w:val="00F24863"/>
    <w:rsid w:val="00F24AFD"/>
    <w:rsid w:val="00F24B3A"/>
    <w:rsid w:val="00F24C72"/>
    <w:rsid w:val="00F24E31"/>
    <w:rsid w:val="00F2508B"/>
    <w:rsid w:val="00F250B7"/>
    <w:rsid w:val="00F250BB"/>
    <w:rsid w:val="00F252FC"/>
    <w:rsid w:val="00F25438"/>
    <w:rsid w:val="00F2554C"/>
    <w:rsid w:val="00F25683"/>
    <w:rsid w:val="00F256F7"/>
    <w:rsid w:val="00F257E8"/>
    <w:rsid w:val="00F25912"/>
    <w:rsid w:val="00F25972"/>
    <w:rsid w:val="00F25C03"/>
    <w:rsid w:val="00F25C34"/>
    <w:rsid w:val="00F25C63"/>
    <w:rsid w:val="00F25CEA"/>
    <w:rsid w:val="00F25E33"/>
    <w:rsid w:val="00F25FF7"/>
    <w:rsid w:val="00F26050"/>
    <w:rsid w:val="00F261DD"/>
    <w:rsid w:val="00F262BA"/>
    <w:rsid w:val="00F264A3"/>
    <w:rsid w:val="00F264C8"/>
    <w:rsid w:val="00F26587"/>
    <w:rsid w:val="00F266F3"/>
    <w:rsid w:val="00F2684C"/>
    <w:rsid w:val="00F26A56"/>
    <w:rsid w:val="00F26B6A"/>
    <w:rsid w:val="00F26BE8"/>
    <w:rsid w:val="00F26C4B"/>
    <w:rsid w:val="00F26CE2"/>
    <w:rsid w:val="00F26D6F"/>
    <w:rsid w:val="00F26D91"/>
    <w:rsid w:val="00F26FFE"/>
    <w:rsid w:val="00F271E5"/>
    <w:rsid w:val="00F2723E"/>
    <w:rsid w:val="00F2725A"/>
    <w:rsid w:val="00F27291"/>
    <w:rsid w:val="00F274C9"/>
    <w:rsid w:val="00F27AE7"/>
    <w:rsid w:val="00F27B6A"/>
    <w:rsid w:val="00F27BA4"/>
    <w:rsid w:val="00F27C8F"/>
    <w:rsid w:val="00F27CE0"/>
    <w:rsid w:val="00F27DA6"/>
    <w:rsid w:val="00F27EC6"/>
    <w:rsid w:val="00F3028E"/>
    <w:rsid w:val="00F3039A"/>
    <w:rsid w:val="00F304A7"/>
    <w:rsid w:val="00F306B5"/>
    <w:rsid w:val="00F30959"/>
    <w:rsid w:val="00F30AC9"/>
    <w:rsid w:val="00F30E0A"/>
    <w:rsid w:val="00F3197C"/>
    <w:rsid w:val="00F319E7"/>
    <w:rsid w:val="00F319F5"/>
    <w:rsid w:val="00F31A21"/>
    <w:rsid w:val="00F31A34"/>
    <w:rsid w:val="00F31CC6"/>
    <w:rsid w:val="00F31D22"/>
    <w:rsid w:val="00F31F40"/>
    <w:rsid w:val="00F31F78"/>
    <w:rsid w:val="00F32020"/>
    <w:rsid w:val="00F3239F"/>
    <w:rsid w:val="00F323FA"/>
    <w:rsid w:val="00F324B9"/>
    <w:rsid w:val="00F32749"/>
    <w:rsid w:val="00F327E3"/>
    <w:rsid w:val="00F328E8"/>
    <w:rsid w:val="00F32A1F"/>
    <w:rsid w:val="00F32DE9"/>
    <w:rsid w:val="00F32E88"/>
    <w:rsid w:val="00F3316D"/>
    <w:rsid w:val="00F3321D"/>
    <w:rsid w:val="00F3366F"/>
    <w:rsid w:val="00F33AD9"/>
    <w:rsid w:val="00F33C50"/>
    <w:rsid w:val="00F33DC4"/>
    <w:rsid w:val="00F33E0B"/>
    <w:rsid w:val="00F33E3C"/>
    <w:rsid w:val="00F34017"/>
    <w:rsid w:val="00F3413E"/>
    <w:rsid w:val="00F342A3"/>
    <w:rsid w:val="00F343A3"/>
    <w:rsid w:val="00F345E9"/>
    <w:rsid w:val="00F3464A"/>
    <w:rsid w:val="00F3465F"/>
    <w:rsid w:val="00F346B4"/>
    <w:rsid w:val="00F34A2E"/>
    <w:rsid w:val="00F34C6D"/>
    <w:rsid w:val="00F34D92"/>
    <w:rsid w:val="00F34E11"/>
    <w:rsid w:val="00F34F2D"/>
    <w:rsid w:val="00F34FEA"/>
    <w:rsid w:val="00F35158"/>
    <w:rsid w:val="00F351E7"/>
    <w:rsid w:val="00F352BE"/>
    <w:rsid w:val="00F352FE"/>
    <w:rsid w:val="00F35611"/>
    <w:rsid w:val="00F35638"/>
    <w:rsid w:val="00F35871"/>
    <w:rsid w:val="00F358D3"/>
    <w:rsid w:val="00F3590E"/>
    <w:rsid w:val="00F35A65"/>
    <w:rsid w:val="00F35DA0"/>
    <w:rsid w:val="00F35F19"/>
    <w:rsid w:val="00F360EB"/>
    <w:rsid w:val="00F36159"/>
    <w:rsid w:val="00F362BB"/>
    <w:rsid w:val="00F3660D"/>
    <w:rsid w:val="00F36645"/>
    <w:rsid w:val="00F366AF"/>
    <w:rsid w:val="00F36772"/>
    <w:rsid w:val="00F367A9"/>
    <w:rsid w:val="00F36AAE"/>
    <w:rsid w:val="00F36B16"/>
    <w:rsid w:val="00F36D95"/>
    <w:rsid w:val="00F36FD5"/>
    <w:rsid w:val="00F37081"/>
    <w:rsid w:val="00F37172"/>
    <w:rsid w:val="00F37549"/>
    <w:rsid w:val="00F3781B"/>
    <w:rsid w:val="00F37830"/>
    <w:rsid w:val="00F379DB"/>
    <w:rsid w:val="00F37ED0"/>
    <w:rsid w:val="00F37F5E"/>
    <w:rsid w:val="00F37F61"/>
    <w:rsid w:val="00F37F93"/>
    <w:rsid w:val="00F40130"/>
    <w:rsid w:val="00F4027F"/>
    <w:rsid w:val="00F40396"/>
    <w:rsid w:val="00F405D2"/>
    <w:rsid w:val="00F407AC"/>
    <w:rsid w:val="00F40831"/>
    <w:rsid w:val="00F40A7F"/>
    <w:rsid w:val="00F40B07"/>
    <w:rsid w:val="00F40C38"/>
    <w:rsid w:val="00F40C91"/>
    <w:rsid w:val="00F40CD7"/>
    <w:rsid w:val="00F4118F"/>
    <w:rsid w:val="00F41244"/>
    <w:rsid w:val="00F41733"/>
    <w:rsid w:val="00F41989"/>
    <w:rsid w:val="00F4269E"/>
    <w:rsid w:val="00F42845"/>
    <w:rsid w:val="00F42923"/>
    <w:rsid w:val="00F4296D"/>
    <w:rsid w:val="00F42A15"/>
    <w:rsid w:val="00F42B9A"/>
    <w:rsid w:val="00F4330D"/>
    <w:rsid w:val="00F43312"/>
    <w:rsid w:val="00F433BC"/>
    <w:rsid w:val="00F43537"/>
    <w:rsid w:val="00F435AA"/>
    <w:rsid w:val="00F43711"/>
    <w:rsid w:val="00F438FA"/>
    <w:rsid w:val="00F439C4"/>
    <w:rsid w:val="00F43CDC"/>
    <w:rsid w:val="00F43CEE"/>
    <w:rsid w:val="00F43DD0"/>
    <w:rsid w:val="00F43EF7"/>
    <w:rsid w:val="00F441A2"/>
    <w:rsid w:val="00F4431B"/>
    <w:rsid w:val="00F444ED"/>
    <w:rsid w:val="00F44526"/>
    <w:rsid w:val="00F445B4"/>
    <w:rsid w:val="00F4461E"/>
    <w:rsid w:val="00F4477E"/>
    <w:rsid w:val="00F447CB"/>
    <w:rsid w:val="00F44896"/>
    <w:rsid w:val="00F44B4B"/>
    <w:rsid w:val="00F44B62"/>
    <w:rsid w:val="00F44BBC"/>
    <w:rsid w:val="00F44C78"/>
    <w:rsid w:val="00F4517F"/>
    <w:rsid w:val="00F4533A"/>
    <w:rsid w:val="00F4543B"/>
    <w:rsid w:val="00F45556"/>
    <w:rsid w:val="00F45599"/>
    <w:rsid w:val="00F45647"/>
    <w:rsid w:val="00F456F5"/>
    <w:rsid w:val="00F456FF"/>
    <w:rsid w:val="00F457EC"/>
    <w:rsid w:val="00F45A40"/>
    <w:rsid w:val="00F45CA0"/>
    <w:rsid w:val="00F45E70"/>
    <w:rsid w:val="00F45F1A"/>
    <w:rsid w:val="00F464C9"/>
    <w:rsid w:val="00F464E2"/>
    <w:rsid w:val="00F465DD"/>
    <w:rsid w:val="00F46640"/>
    <w:rsid w:val="00F466D3"/>
    <w:rsid w:val="00F46854"/>
    <w:rsid w:val="00F469A3"/>
    <w:rsid w:val="00F46B47"/>
    <w:rsid w:val="00F46DBB"/>
    <w:rsid w:val="00F46FE3"/>
    <w:rsid w:val="00F474D3"/>
    <w:rsid w:val="00F47517"/>
    <w:rsid w:val="00F4752E"/>
    <w:rsid w:val="00F475C8"/>
    <w:rsid w:val="00F4769D"/>
    <w:rsid w:val="00F4783D"/>
    <w:rsid w:val="00F47BE3"/>
    <w:rsid w:val="00F47CE7"/>
    <w:rsid w:val="00F47F80"/>
    <w:rsid w:val="00F47F9B"/>
    <w:rsid w:val="00F5003F"/>
    <w:rsid w:val="00F5014E"/>
    <w:rsid w:val="00F5046F"/>
    <w:rsid w:val="00F50667"/>
    <w:rsid w:val="00F50962"/>
    <w:rsid w:val="00F50AD7"/>
    <w:rsid w:val="00F50CA8"/>
    <w:rsid w:val="00F50E8A"/>
    <w:rsid w:val="00F51030"/>
    <w:rsid w:val="00F510E9"/>
    <w:rsid w:val="00F51264"/>
    <w:rsid w:val="00F5127B"/>
    <w:rsid w:val="00F515B0"/>
    <w:rsid w:val="00F515EA"/>
    <w:rsid w:val="00F515FC"/>
    <w:rsid w:val="00F516BC"/>
    <w:rsid w:val="00F517A4"/>
    <w:rsid w:val="00F51883"/>
    <w:rsid w:val="00F5199E"/>
    <w:rsid w:val="00F51C02"/>
    <w:rsid w:val="00F51DC8"/>
    <w:rsid w:val="00F52016"/>
    <w:rsid w:val="00F5203E"/>
    <w:rsid w:val="00F52164"/>
    <w:rsid w:val="00F521D7"/>
    <w:rsid w:val="00F521EC"/>
    <w:rsid w:val="00F52792"/>
    <w:rsid w:val="00F527E4"/>
    <w:rsid w:val="00F5289C"/>
    <w:rsid w:val="00F5299D"/>
    <w:rsid w:val="00F529D4"/>
    <w:rsid w:val="00F52BF3"/>
    <w:rsid w:val="00F52D14"/>
    <w:rsid w:val="00F52F59"/>
    <w:rsid w:val="00F52F62"/>
    <w:rsid w:val="00F52FB9"/>
    <w:rsid w:val="00F530F5"/>
    <w:rsid w:val="00F531B5"/>
    <w:rsid w:val="00F533A0"/>
    <w:rsid w:val="00F5350B"/>
    <w:rsid w:val="00F53652"/>
    <w:rsid w:val="00F53776"/>
    <w:rsid w:val="00F53847"/>
    <w:rsid w:val="00F53B33"/>
    <w:rsid w:val="00F53BE6"/>
    <w:rsid w:val="00F53DEB"/>
    <w:rsid w:val="00F53EAF"/>
    <w:rsid w:val="00F53F09"/>
    <w:rsid w:val="00F53FF3"/>
    <w:rsid w:val="00F5419D"/>
    <w:rsid w:val="00F5465D"/>
    <w:rsid w:val="00F548FC"/>
    <w:rsid w:val="00F54C28"/>
    <w:rsid w:val="00F54C9A"/>
    <w:rsid w:val="00F54EF6"/>
    <w:rsid w:val="00F54F0E"/>
    <w:rsid w:val="00F54F25"/>
    <w:rsid w:val="00F54FA2"/>
    <w:rsid w:val="00F54FA3"/>
    <w:rsid w:val="00F551E8"/>
    <w:rsid w:val="00F55467"/>
    <w:rsid w:val="00F55606"/>
    <w:rsid w:val="00F55645"/>
    <w:rsid w:val="00F5573F"/>
    <w:rsid w:val="00F55AD9"/>
    <w:rsid w:val="00F55BCC"/>
    <w:rsid w:val="00F55DA8"/>
    <w:rsid w:val="00F55EBB"/>
    <w:rsid w:val="00F55F8A"/>
    <w:rsid w:val="00F561C7"/>
    <w:rsid w:val="00F562EB"/>
    <w:rsid w:val="00F563AC"/>
    <w:rsid w:val="00F56532"/>
    <w:rsid w:val="00F565EC"/>
    <w:rsid w:val="00F56697"/>
    <w:rsid w:val="00F567D4"/>
    <w:rsid w:val="00F569A4"/>
    <w:rsid w:val="00F56B6B"/>
    <w:rsid w:val="00F57374"/>
    <w:rsid w:val="00F573A4"/>
    <w:rsid w:val="00F5740D"/>
    <w:rsid w:val="00F575C7"/>
    <w:rsid w:val="00F575FC"/>
    <w:rsid w:val="00F57A24"/>
    <w:rsid w:val="00F57FC5"/>
    <w:rsid w:val="00F6007E"/>
    <w:rsid w:val="00F60191"/>
    <w:rsid w:val="00F605A5"/>
    <w:rsid w:val="00F60AAA"/>
    <w:rsid w:val="00F60B03"/>
    <w:rsid w:val="00F6103D"/>
    <w:rsid w:val="00F6123D"/>
    <w:rsid w:val="00F61640"/>
    <w:rsid w:val="00F617A2"/>
    <w:rsid w:val="00F617DC"/>
    <w:rsid w:val="00F61D8A"/>
    <w:rsid w:val="00F61DA4"/>
    <w:rsid w:val="00F61E70"/>
    <w:rsid w:val="00F6201F"/>
    <w:rsid w:val="00F622E0"/>
    <w:rsid w:val="00F623B8"/>
    <w:rsid w:val="00F624E7"/>
    <w:rsid w:val="00F6251D"/>
    <w:rsid w:val="00F62552"/>
    <w:rsid w:val="00F627A6"/>
    <w:rsid w:val="00F62952"/>
    <w:rsid w:val="00F62B23"/>
    <w:rsid w:val="00F62B9B"/>
    <w:rsid w:val="00F62BA9"/>
    <w:rsid w:val="00F62ED8"/>
    <w:rsid w:val="00F62FA8"/>
    <w:rsid w:val="00F63051"/>
    <w:rsid w:val="00F631DF"/>
    <w:rsid w:val="00F6325E"/>
    <w:rsid w:val="00F63388"/>
    <w:rsid w:val="00F6347D"/>
    <w:rsid w:val="00F63485"/>
    <w:rsid w:val="00F634B9"/>
    <w:rsid w:val="00F6362D"/>
    <w:rsid w:val="00F6366F"/>
    <w:rsid w:val="00F636BF"/>
    <w:rsid w:val="00F6389F"/>
    <w:rsid w:val="00F63A22"/>
    <w:rsid w:val="00F63BBE"/>
    <w:rsid w:val="00F63D4F"/>
    <w:rsid w:val="00F63DA4"/>
    <w:rsid w:val="00F63DBB"/>
    <w:rsid w:val="00F63F00"/>
    <w:rsid w:val="00F640D7"/>
    <w:rsid w:val="00F6443B"/>
    <w:rsid w:val="00F644A9"/>
    <w:rsid w:val="00F6497B"/>
    <w:rsid w:val="00F64F39"/>
    <w:rsid w:val="00F64F41"/>
    <w:rsid w:val="00F653B0"/>
    <w:rsid w:val="00F6540A"/>
    <w:rsid w:val="00F656CA"/>
    <w:rsid w:val="00F6595B"/>
    <w:rsid w:val="00F65977"/>
    <w:rsid w:val="00F65A9A"/>
    <w:rsid w:val="00F65B57"/>
    <w:rsid w:val="00F65C5A"/>
    <w:rsid w:val="00F6611D"/>
    <w:rsid w:val="00F66139"/>
    <w:rsid w:val="00F66200"/>
    <w:rsid w:val="00F66348"/>
    <w:rsid w:val="00F664B1"/>
    <w:rsid w:val="00F669CC"/>
    <w:rsid w:val="00F66FE8"/>
    <w:rsid w:val="00F67220"/>
    <w:rsid w:val="00F67384"/>
    <w:rsid w:val="00F674A8"/>
    <w:rsid w:val="00F67676"/>
    <w:rsid w:val="00F676BA"/>
    <w:rsid w:val="00F67D30"/>
    <w:rsid w:val="00F67D47"/>
    <w:rsid w:val="00F67D8F"/>
    <w:rsid w:val="00F70243"/>
    <w:rsid w:val="00F702E5"/>
    <w:rsid w:val="00F70366"/>
    <w:rsid w:val="00F706DE"/>
    <w:rsid w:val="00F7076E"/>
    <w:rsid w:val="00F70849"/>
    <w:rsid w:val="00F708AD"/>
    <w:rsid w:val="00F709F0"/>
    <w:rsid w:val="00F70BD5"/>
    <w:rsid w:val="00F70C0F"/>
    <w:rsid w:val="00F7105A"/>
    <w:rsid w:val="00F711C9"/>
    <w:rsid w:val="00F711CC"/>
    <w:rsid w:val="00F712F9"/>
    <w:rsid w:val="00F713C3"/>
    <w:rsid w:val="00F7143C"/>
    <w:rsid w:val="00F7170C"/>
    <w:rsid w:val="00F71832"/>
    <w:rsid w:val="00F71A07"/>
    <w:rsid w:val="00F71C42"/>
    <w:rsid w:val="00F71E04"/>
    <w:rsid w:val="00F71E21"/>
    <w:rsid w:val="00F72155"/>
    <w:rsid w:val="00F72456"/>
    <w:rsid w:val="00F72461"/>
    <w:rsid w:val="00F725C5"/>
    <w:rsid w:val="00F72681"/>
    <w:rsid w:val="00F72C7F"/>
    <w:rsid w:val="00F72E81"/>
    <w:rsid w:val="00F732E0"/>
    <w:rsid w:val="00F7348D"/>
    <w:rsid w:val="00F735B6"/>
    <w:rsid w:val="00F73A53"/>
    <w:rsid w:val="00F73C0A"/>
    <w:rsid w:val="00F73D2F"/>
    <w:rsid w:val="00F73D7C"/>
    <w:rsid w:val="00F73D7D"/>
    <w:rsid w:val="00F7406C"/>
    <w:rsid w:val="00F741A1"/>
    <w:rsid w:val="00F741D8"/>
    <w:rsid w:val="00F74296"/>
    <w:rsid w:val="00F742CF"/>
    <w:rsid w:val="00F743AE"/>
    <w:rsid w:val="00F744B5"/>
    <w:rsid w:val="00F745DC"/>
    <w:rsid w:val="00F74621"/>
    <w:rsid w:val="00F74788"/>
    <w:rsid w:val="00F748A7"/>
    <w:rsid w:val="00F749E7"/>
    <w:rsid w:val="00F74CE6"/>
    <w:rsid w:val="00F74EB2"/>
    <w:rsid w:val="00F74F30"/>
    <w:rsid w:val="00F75658"/>
    <w:rsid w:val="00F75CB0"/>
    <w:rsid w:val="00F760A4"/>
    <w:rsid w:val="00F760BF"/>
    <w:rsid w:val="00F7630F"/>
    <w:rsid w:val="00F7633E"/>
    <w:rsid w:val="00F76A24"/>
    <w:rsid w:val="00F76C1B"/>
    <w:rsid w:val="00F76CBB"/>
    <w:rsid w:val="00F76EE0"/>
    <w:rsid w:val="00F77082"/>
    <w:rsid w:val="00F77330"/>
    <w:rsid w:val="00F7736F"/>
    <w:rsid w:val="00F773B9"/>
    <w:rsid w:val="00F77505"/>
    <w:rsid w:val="00F7762C"/>
    <w:rsid w:val="00F77643"/>
    <w:rsid w:val="00F77791"/>
    <w:rsid w:val="00F77AE5"/>
    <w:rsid w:val="00F77C21"/>
    <w:rsid w:val="00F77D61"/>
    <w:rsid w:val="00F77D77"/>
    <w:rsid w:val="00F77DBF"/>
    <w:rsid w:val="00F802BE"/>
    <w:rsid w:val="00F8061D"/>
    <w:rsid w:val="00F80622"/>
    <w:rsid w:val="00F8086E"/>
    <w:rsid w:val="00F80875"/>
    <w:rsid w:val="00F80876"/>
    <w:rsid w:val="00F8093C"/>
    <w:rsid w:val="00F80E93"/>
    <w:rsid w:val="00F80EAF"/>
    <w:rsid w:val="00F8100E"/>
    <w:rsid w:val="00F81123"/>
    <w:rsid w:val="00F81686"/>
    <w:rsid w:val="00F816B6"/>
    <w:rsid w:val="00F81978"/>
    <w:rsid w:val="00F819BC"/>
    <w:rsid w:val="00F81D66"/>
    <w:rsid w:val="00F81D8F"/>
    <w:rsid w:val="00F81FC7"/>
    <w:rsid w:val="00F82049"/>
    <w:rsid w:val="00F820AC"/>
    <w:rsid w:val="00F821BF"/>
    <w:rsid w:val="00F82309"/>
    <w:rsid w:val="00F82406"/>
    <w:rsid w:val="00F824F5"/>
    <w:rsid w:val="00F8279C"/>
    <w:rsid w:val="00F82C3A"/>
    <w:rsid w:val="00F82E0B"/>
    <w:rsid w:val="00F82EB1"/>
    <w:rsid w:val="00F830CC"/>
    <w:rsid w:val="00F831E0"/>
    <w:rsid w:val="00F833E9"/>
    <w:rsid w:val="00F839B3"/>
    <w:rsid w:val="00F83C3A"/>
    <w:rsid w:val="00F83D99"/>
    <w:rsid w:val="00F83DEE"/>
    <w:rsid w:val="00F840EB"/>
    <w:rsid w:val="00F8467D"/>
    <w:rsid w:val="00F847FC"/>
    <w:rsid w:val="00F8488C"/>
    <w:rsid w:val="00F84B77"/>
    <w:rsid w:val="00F84BB1"/>
    <w:rsid w:val="00F84D5D"/>
    <w:rsid w:val="00F84FD4"/>
    <w:rsid w:val="00F85069"/>
    <w:rsid w:val="00F85240"/>
    <w:rsid w:val="00F8537D"/>
    <w:rsid w:val="00F854AA"/>
    <w:rsid w:val="00F85550"/>
    <w:rsid w:val="00F855A4"/>
    <w:rsid w:val="00F855AB"/>
    <w:rsid w:val="00F85606"/>
    <w:rsid w:val="00F85983"/>
    <w:rsid w:val="00F85A4B"/>
    <w:rsid w:val="00F85BED"/>
    <w:rsid w:val="00F85F22"/>
    <w:rsid w:val="00F86024"/>
    <w:rsid w:val="00F8611A"/>
    <w:rsid w:val="00F86198"/>
    <w:rsid w:val="00F86429"/>
    <w:rsid w:val="00F864A6"/>
    <w:rsid w:val="00F86623"/>
    <w:rsid w:val="00F86791"/>
    <w:rsid w:val="00F86C61"/>
    <w:rsid w:val="00F86D11"/>
    <w:rsid w:val="00F86D33"/>
    <w:rsid w:val="00F86DDA"/>
    <w:rsid w:val="00F87413"/>
    <w:rsid w:val="00F876F0"/>
    <w:rsid w:val="00F879D9"/>
    <w:rsid w:val="00F87A9C"/>
    <w:rsid w:val="00F87FBB"/>
    <w:rsid w:val="00F87FD7"/>
    <w:rsid w:val="00F900C4"/>
    <w:rsid w:val="00F90268"/>
    <w:rsid w:val="00F9065E"/>
    <w:rsid w:val="00F90663"/>
    <w:rsid w:val="00F9068F"/>
    <w:rsid w:val="00F90895"/>
    <w:rsid w:val="00F908AC"/>
    <w:rsid w:val="00F9097A"/>
    <w:rsid w:val="00F90C76"/>
    <w:rsid w:val="00F90E8D"/>
    <w:rsid w:val="00F9154E"/>
    <w:rsid w:val="00F9156D"/>
    <w:rsid w:val="00F916D5"/>
    <w:rsid w:val="00F917A0"/>
    <w:rsid w:val="00F91978"/>
    <w:rsid w:val="00F91A64"/>
    <w:rsid w:val="00F91C21"/>
    <w:rsid w:val="00F91C2C"/>
    <w:rsid w:val="00F91DB8"/>
    <w:rsid w:val="00F91E45"/>
    <w:rsid w:val="00F91EBD"/>
    <w:rsid w:val="00F92178"/>
    <w:rsid w:val="00F92BA7"/>
    <w:rsid w:val="00F92D57"/>
    <w:rsid w:val="00F92F6E"/>
    <w:rsid w:val="00F93237"/>
    <w:rsid w:val="00F932B1"/>
    <w:rsid w:val="00F93320"/>
    <w:rsid w:val="00F93349"/>
    <w:rsid w:val="00F933DF"/>
    <w:rsid w:val="00F934E0"/>
    <w:rsid w:val="00F93503"/>
    <w:rsid w:val="00F939AF"/>
    <w:rsid w:val="00F93A09"/>
    <w:rsid w:val="00F93A15"/>
    <w:rsid w:val="00F93AC4"/>
    <w:rsid w:val="00F93B72"/>
    <w:rsid w:val="00F93BB2"/>
    <w:rsid w:val="00F93D27"/>
    <w:rsid w:val="00F93DB6"/>
    <w:rsid w:val="00F93F2E"/>
    <w:rsid w:val="00F93F75"/>
    <w:rsid w:val="00F940D0"/>
    <w:rsid w:val="00F941F0"/>
    <w:rsid w:val="00F945BC"/>
    <w:rsid w:val="00F94881"/>
    <w:rsid w:val="00F94AEF"/>
    <w:rsid w:val="00F951AA"/>
    <w:rsid w:val="00F95294"/>
    <w:rsid w:val="00F953EC"/>
    <w:rsid w:val="00F954B2"/>
    <w:rsid w:val="00F956D9"/>
    <w:rsid w:val="00F9571E"/>
    <w:rsid w:val="00F95F51"/>
    <w:rsid w:val="00F95FA7"/>
    <w:rsid w:val="00F9619A"/>
    <w:rsid w:val="00F9621C"/>
    <w:rsid w:val="00F96371"/>
    <w:rsid w:val="00F965D9"/>
    <w:rsid w:val="00F965F3"/>
    <w:rsid w:val="00F96628"/>
    <w:rsid w:val="00F967ED"/>
    <w:rsid w:val="00F96A9B"/>
    <w:rsid w:val="00F96C51"/>
    <w:rsid w:val="00F96CDB"/>
    <w:rsid w:val="00F97213"/>
    <w:rsid w:val="00F97229"/>
    <w:rsid w:val="00F975A1"/>
    <w:rsid w:val="00F97636"/>
    <w:rsid w:val="00F97644"/>
    <w:rsid w:val="00F976A7"/>
    <w:rsid w:val="00F9771F"/>
    <w:rsid w:val="00F978F8"/>
    <w:rsid w:val="00F979BC"/>
    <w:rsid w:val="00F97AE4"/>
    <w:rsid w:val="00F97EE7"/>
    <w:rsid w:val="00F97FC7"/>
    <w:rsid w:val="00FA0076"/>
    <w:rsid w:val="00FA0079"/>
    <w:rsid w:val="00FA0107"/>
    <w:rsid w:val="00FA0337"/>
    <w:rsid w:val="00FA036E"/>
    <w:rsid w:val="00FA0876"/>
    <w:rsid w:val="00FA0C9C"/>
    <w:rsid w:val="00FA0D7B"/>
    <w:rsid w:val="00FA0E0B"/>
    <w:rsid w:val="00FA10BC"/>
    <w:rsid w:val="00FA154C"/>
    <w:rsid w:val="00FA16A0"/>
    <w:rsid w:val="00FA1701"/>
    <w:rsid w:val="00FA184C"/>
    <w:rsid w:val="00FA189F"/>
    <w:rsid w:val="00FA18AB"/>
    <w:rsid w:val="00FA18BB"/>
    <w:rsid w:val="00FA1A2F"/>
    <w:rsid w:val="00FA1CF5"/>
    <w:rsid w:val="00FA1E80"/>
    <w:rsid w:val="00FA2038"/>
    <w:rsid w:val="00FA225B"/>
    <w:rsid w:val="00FA252A"/>
    <w:rsid w:val="00FA275E"/>
    <w:rsid w:val="00FA29A6"/>
    <w:rsid w:val="00FA29EE"/>
    <w:rsid w:val="00FA2B6B"/>
    <w:rsid w:val="00FA2BEB"/>
    <w:rsid w:val="00FA2C65"/>
    <w:rsid w:val="00FA2D12"/>
    <w:rsid w:val="00FA2FD7"/>
    <w:rsid w:val="00FA310C"/>
    <w:rsid w:val="00FA319F"/>
    <w:rsid w:val="00FA31F5"/>
    <w:rsid w:val="00FA32D5"/>
    <w:rsid w:val="00FA3559"/>
    <w:rsid w:val="00FA35A8"/>
    <w:rsid w:val="00FA3607"/>
    <w:rsid w:val="00FA38AF"/>
    <w:rsid w:val="00FA3A94"/>
    <w:rsid w:val="00FA3B59"/>
    <w:rsid w:val="00FA3D38"/>
    <w:rsid w:val="00FA3DDE"/>
    <w:rsid w:val="00FA3E50"/>
    <w:rsid w:val="00FA4219"/>
    <w:rsid w:val="00FA4498"/>
    <w:rsid w:val="00FA45CA"/>
    <w:rsid w:val="00FA4876"/>
    <w:rsid w:val="00FA4913"/>
    <w:rsid w:val="00FA501F"/>
    <w:rsid w:val="00FA507A"/>
    <w:rsid w:val="00FA5128"/>
    <w:rsid w:val="00FA55CD"/>
    <w:rsid w:val="00FA560B"/>
    <w:rsid w:val="00FA5BB3"/>
    <w:rsid w:val="00FA5E57"/>
    <w:rsid w:val="00FA5FD3"/>
    <w:rsid w:val="00FA607E"/>
    <w:rsid w:val="00FA675D"/>
    <w:rsid w:val="00FA6920"/>
    <w:rsid w:val="00FA6A8E"/>
    <w:rsid w:val="00FA6CAD"/>
    <w:rsid w:val="00FA7107"/>
    <w:rsid w:val="00FA71E4"/>
    <w:rsid w:val="00FA7299"/>
    <w:rsid w:val="00FA7660"/>
    <w:rsid w:val="00FA7668"/>
    <w:rsid w:val="00FA76CA"/>
    <w:rsid w:val="00FA76EF"/>
    <w:rsid w:val="00FA776E"/>
    <w:rsid w:val="00FA791B"/>
    <w:rsid w:val="00FA7A8A"/>
    <w:rsid w:val="00FA7AF3"/>
    <w:rsid w:val="00FA7BE0"/>
    <w:rsid w:val="00FA7D7B"/>
    <w:rsid w:val="00FA7EA4"/>
    <w:rsid w:val="00FB0040"/>
    <w:rsid w:val="00FB005D"/>
    <w:rsid w:val="00FB013E"/>
    <w:rsid w:val="00FB0648"/>
    <w:rsid w:val="00FB0794"/>
    <w:rsid w:val="00FB0B18"/>
    <w:rsid w:val="00FB0BCE"/>
    <w:rsid w:val="00FB0C14"/>
    <w:rsid w:val="00FB0DE0"/>
    <w:rsid w:val="00FB0F00"/>
    <w:rsid w:val="00FB0F41"/>
    <w:rsid w:val="00FB1087"/>
    <w:rsid w:val="00FB11EF"/>
    <w:rsid w:val="00FB1328"/>
    <w:rsid w:val="00FB152A"/>
    <w:rsid w:val="00FB1545"/>
    <w:rsid w:val="00FB1647"/>
    <w:rsid w:val="00FB1719"/>
    <w:rsid w:val="00FB172B"/>
    <w:rsid w:val="00FB18EB"/>
    <w:rsid w:val="00FB1FFC"/>
    <w:rsid w:val="00FB2234"/>
    <w:rsid w:val="00FB232F"/>
    <w:rsid w:val="00FB2374"/>
    <w:rsid w:val="00FB243A"/>
    <w:rsid w:val="00FB252C"/>
    <w:rsid w:val="00FB29E2"/>
    <w:rsid w:val="00FB2BA5"/>
    <w:rsid w:val="00FB2C6D"/>
    <w:rsid w:val="00FB2DBE"/>
    <w:rsid w:val="00FB32CB"/>
    <w:rsid w:val="00FB32D0"/>
    <w:rsid w:val="00FB3320"/>
    <w:rsid w:val="00FB3337"/>
    <w:rsid w:val="00FB3494"/>
    <w:rsid w:val="00FB3585"/>
    <w:rsid w:val="00FB35DF"/>
    <w:rsid w:val="00FB389E"/>
    <w:rsid w:val="00FB3B97"/>
    <w:rsid w:val="00FB3CF5"/>
    <w:rsid w:val="00FB3FC6"/>
    <w:rsid w:val="00FB42D4"/>
    <w:rsid w:val="00FB432A"/>
    <w:rsid w:val="00FB43B7"/>
    <w:rsid w:val="00FB4458"/>
    <w:rsid w:val="00FB4523"/>
    <w:rsid w:val="00FB4690"/>
    <w:rsid w:val="00FB47CB"/>
    <w:rsid w:val="00FB48FC"/>
    <w:rsid w:val="00FB4948"/>
    <w:rsid w:val="00FB49D7"/>
    <w:rsid w:val="00FB4DB9"/>
    <w:rsid w:val="00FB4E3E"/>
    <w:rsid w:val="00FB4EBA"/>
    <w:rsid w:val="00FB51AB"/>
    <w:rsid w:val="00FB5598"/>
    <w:rsid w:val="00FB55D6"/>
    <w:rsid w:val="00FB57DB"/>
    <w:rsid w:val="00FB5906"/>
    <w:rsid w:val="00FB5C6D"/>
    <w:rsid w:val="00FB5CC8"/>
    <w:rsid w:val="00FB5D1D"/>
    <w:rsid w:val="00FB5ECF"/>
    <w:rsid w:val="00FB6107"/>
    <w:rsid w:val="00FB625E"/>
    <w:rsid w:val="00FB63AC"/>
    <w:rsid w:val="00FB657F"/>
    <w:rsid w:val="00FB65A2"/>
    <w:rsid w:val="00FB6613"/>
    <w:rsid w:val="00FB6C85"/>
    <w:rsid w:val="00FB6DBD"/>
    <w:rsid w:val="00FB762F"/>
    <w:rsid w:val="00FB78A6"/>
    <w:rsid w:val="00FB7952"/>
    <w:rsid w:val="00FB7C39"/>
    <w:rsid w:val="00FB7D2E"/>
    <w:rsid w:val="00FB7FB3"/>
    <w:rsid w:val="00FC015D"/>
    <w:rsid w:val="00FC01D7"/>
    <w:rsid w:val="00FC0480"/>
    <w:rsid w:val="00FC04D6"/>
    <w:rsid w:val="00FC064E"/>
    <w:rsid w:val="00FC0798"/>
    <w:rsid w:val="00FC07B5"/>
    <w:rsid w:val="00FC080A"/>
    <w:rsid w:val="00FC088F"/>
    <w:rsid w:val="00FC091A"/>
    <w:rsid w:val="00FC1478"/>
    <w:rsid w:val="00FC1551"/>
    <w:rsid w:val="00FC15BD"/>
    <w:rsid w:val="00FC1692"/>
    <w:rsid w:val="00FC196D"/>
    <w:rsid w:val="00FC1A30"/>
    <w:rsid w:val="00FC1BDB"/>
    <w:rsid w:val="00FC1CE3"/>
    <w:rsid w:val="00FC2444"/>
    <w:rsid w:val="00FC2738"/>
    <w:rsid w:val="00FC27AB"/>
    <w:rsid w:val="00FC29CC"/>
    <w:rsid w:val="00FC29E4"/>
    <w:rsid w:val="00FC2AED"/>
    <w:rsid w:val="00FC2B34"/>
    <w:rsid w:val="00FC2B60"/>
    <w:rsid w:val="00FC2C81"/>
    <w:rsid w:val="00FC3275"/>
    <w:rsid w:val="00FC32F4"/>
    <w:rsid w:val="00FC3341"/>
    <w:rsid w:val="00FC334C"/>
    <w:rsid w:val="00FC38B3"/>
    <w:rsid w:val="00FC3B87"/>
    <w:rsid w:val="00FC3D6A"/>
    <w:rsid w:val="00FC3E0C"/>
    <w:rsid w:val="00FC3E12"/>
    <w:rsid w:val="00FC3E99"/>
    <w:rsid w:val="00FC3F2F"/>
    <w:rsid w:val="00FC3F9E"/>
    <w:rsid w:val="00FC3FC8"/>
    <w:rsid w:val="00FC3FD4"/>
    <w:rsid w:val="00FC40E2"/>
    <w:rsid w:val="00FC4261"/>
    <w:rsid w:val="00FC448D"/>
    <w:rsid w:val="00FC449B"/>
    <w:rsid w:val="00FC4523"/>
    <w:rsid w:val="00FC46D4"/>
    <w:rsid w:val="00FC473A"/>
    <w:rsid w:val="00FC4B95"/>
    <w:rsid w:val="00FC52D6"/>
    <w:rsid w:val="00FC543B"/>
    <w:rsid w:val="00FC577D"/>
    <w:rsid w:val="00FC59CF"/>
    <w:rsid w:val="00FC5A66"/>
    <w:rsid w:val="00FC5AF5"/>
    <w:rsid w:val="00FC5C2F"/>
    <w:rsid w:val="00FC5D2B"/>
    <w:rsid w:val="00FC5F0A"/>
    <w:rsid w:val="00FC5F6E"/>
    <w:rsid w:val="00FC62E4"/>
    <w:rsid w:val="00FC640B"/>
    <w:rsid w:val="00FC6699"/>
    <w:rsid w:val="00FC686D"/>
    <w:rsid w:val="00FC68B8"/>
    <w:rsid w:val="00FC6D68"/>
    <w:rsid w:val="00FC6F54"/>
    <w:rsid w:val="00FC7024"/>
    <w:rsid w:val="00FC7063"/>
    <w:rsid w:val="00FC721D"/>
    <w:rsid w:val="00FC722B"/>
    <w:rsid w:val="00FC7522"/>
    <w:rsid w:val="00FC7669"/>
    <w:rsid w:val="00FC76C2"/>
    <w:rsid w:val="00FC76DA"/>
    <w:rsid w:val="00FC77E5"/>
    <w:rsid w:val="00FC78E8"/>
    <w:rsid w:val="00FC7C84"/>
    <w:rsid w:val="00FC7C93"/>
    <w:rsid w:val="00FC7E19"/>
    <w:rsid w:val="00FD000A"/>
    <w:rsid w:val="00FD013A"/>
    <w:rsid w:val="00FD026F"/>
    <w:rsid w:val="00FD03D7"/>
    <w:rsid w:val="00FD04C8"/>
    <w:rsid w:val="00FD065F"/>
    <w:rsid w:val="00FD0796"/>
    <w:rsid w:val="00FD0831"/>
    <w:rsid w:val="00FD089E"/>
    <w:rsid w:val="00FD0979"/>
    <w:rsid w:val="00FD0AE5"/>
    <w:rsid w:val="00FD0B39"/>
    <w:rsid w:val="00FD0BEA"/>
    <w:rsid w:val="00FD0DA5"/>
    <w:rsid w:val="00FD0F24"/>
    <w:rsid w:val="00FD101A"/>
    <w:rsid w:val="00FD1062"/>
    <w:rsid w:val="00FD1072"/>
    <w:rsid w:val="00FD1131"/>
    <w:rsid w:val="00FD131A"/>
    <w:rsid w:val="00FD1471"/>
    <w:rsid w:val="00FD14BC"/>
    <w:rsid w:val="00FD154C"/>
    <w:rsid w:val="00FD159C"/>
    <w:rsid w:val="00FD1896"/>
    <w:rsid w:val="00FD1C27"/>
    <w:rsid w:val="00FD1C5A"/>
    <w:rsid w:val="00FD23DA"/>
    <w:rsid w:val="00FD25D3"/>
    <w:rsid w:val="00FD2648"/>
    <w:rsid w:val="00FD2730"/>
    <w:rsid w:val="00FD2931"/>
    <w:rsid w:val="00FD29B2"/>
    <w:rsid w:val="00FD2B7D"/>
    <w:rsid w:val="00FD2E12"/>
    <w:rsid w:val="00FD2E3F"/>
    <w:rsid w:val="00FD30E8"/>
    <w:rsid w:val="00FD3109"/>
    <w:rsid w:val="00FD3493"/>
    <w:rsid w:val="00FD36AD"/>
    <w:rsid w:val="00FD384E"/>
    <w:rsid w:val="00FD38CA"/>
    <w:rsid w:val="00FD3ABC"/>
    <w:rsid w:val="00FD3E57"/>
    <w:rsid w:val="00FD410E"/>
    <w:rsid w:val="00FD41CA"/>
    <w:rsid w:val="00FD44A9"/>
    <w:rsid w:val="00FD45AF"/>
    <w:rsid w:val="00FD474F"/>
    <w:rsid w:val="00FD4A60"/>
    <w:rsid w:val="00FD4C86"/>
    <w:rsid w:val="00FD4D17"/>
    <w:rsid w:val="00FD4D29"/>
    <w:rsid w:val="00FD4E89"/>
    <w:rsid w:val="00FD4E93"/>
    <w:rsid w:val="00FD4EC0"/>
    <w:rsid w:val="00FD4FA6"/>
    <w:rsid w:val="00FD522E"/>
    <w:rsid w:val="00FD5278"/>
    <w:rsid w:val="00FD5309"/>
    <w:rsid w:val="00FD5419"/>
    <w:rsid w:val="00FD5701"/>
    <w:rsid w:val="00FD5822"/>
    <w:rsid w:val="00FD587E"/>
    <w:rsid w:val="00FD58D7"/>
    <w:rsid w:val="00FD5983"/>
    <w:rsid w:val="00FD59D5"/>
    <w:rsid w:val="00FD5AD6"/>
    <w:rsid w:val="00FD5CB7"/>
    <w:rsid w:val="00FD5CE5"/>
    <w:rsid w:val="00FD5EA7"/>
    <w:rsid w:val="00FD6053"/>
    <w:rsid w:val="00FD60F4"/>
    <w:rsid w:val="00FD60FE"/>
    <w:rsid w:val="00FD6436"/>
    <w:rsid w:val="00FD654E"/>
    <w:rsid w:val="00FD6564"/>
    <w:rsid w:val="00FD657B"/>
    <w:rsid w:val="00FD66A3"/>
    <w:rsid w:val="00FD6898"/>
    <w:rsid w:val="00FD6E3A"/>
    <w:rsid w:val="00FD710C"/>
    <w:rsid w:val="00FD7511"/>
    <w:rsid w:val="00FD76B3"/>
    <w:rsid w:val="00FD76DD"/>
    <w:rsid w:val="00FD772D"/>
    <w:rsid w:val="00FD7876"/>
    <w:rsid w:val="00FD78AC"/>
    <w:rsid w:val="00FD78F9"/>
    <w:rsid w:val="00FD7C2F"/>
    <w:rsid w:val="00FD7C79"/>
    <w:rsid w:val="00FE0193"/>
    <w:rsid w:val="00FE01ED"/>
    <w:rsid w:val="00FE0399"/>
    <w:rsid w:val="00FE08CC"/>
    <w:rsid w:val="00FE0B00"/>
    <w:rsid w:val="00FE0B01"/>
    <w:rsid w:val="00FE0CD1"/>
    <w:rsid w:val="00FE1206"/>
    <w:rsid w:val="00FE1350"/>
    <w:rsid w:val="00FE13CE"/>
    <w:rsid w:val="00FE13E2"/>
    <w:rsid w:val="00FE17F0"/>
    <w:rsid w:val="00FE18F4"/>
    <w:rsid w:val="00FE1A18"/>
    <w:rsid w:val="00FE1A4D"/>
    <w:rsid w:val="00FE1A59"/>
    <w:rsid w:val="00FE1FC2"/>
    <w:rsid w:val="00FE21AA"/>
    <w:rsid w:val="00FE21D3"/>
    <w:rsid w:val="00FE2317"/>
    <w:rsid w:val="00FE243B"/>
    <w:rsid w:val="00FE245E"/>
    <w:rsid w:val="00FE252C"/>
    <w:rsid w:val="00FE261F"/>
    <w:rsid w:val="00FE262A"/>
    <w:rsid w:val="00FE2774"/>
    <w:rsid w:val="00FE2A4D"/>
    <w:rsid w:val="00FE2AEA"/>
    <w:rsid w:val="00FE2C17"/>
    <w:rsid w:val="00FE2CD9"/>
    <w:rsid w:val="00FE2E3A"/>
    <w:rsid w:val="00FE3011"/>
    <w:rsid w:val="00FE35AF"/>
    <w:rsid w:val="00FE35FB"/>
    <w:rsid w:val="00FE3737"/>
    <w:rsid w:val="00FE3A68"/>
    <w:rsid w:val="00FE3BD5"/>
    <w:rsid w:val="00FE3EF2"/>
    <w:rsid w:val="00FE405D"/>
    <w:rsid w:val="00FE4535"/>
    <w:rsid w:val="00FE478F"/>
    <w:rsid w:val="00FE4907"/>
    <w:rsid w:val="00FE490B"/>
    <w:rsid w:val="00FE4A75"/>
    <w:rsid w:val="00FE4D53"/>
    <w:rsid w:val="00FE4E52"/>
    <w:rsid w:val="00FE5130"/>
    <w:rsid w:val="00FE5614"/>
    <w:rsid w:val="00FE58BE"/>
    <w:rsid w:val="00FE5952"/>
    <w:rsid w:val="00FE5B44"/>
    <w:rsid w:val="00FE5BC5"/>
    <w:rsid w:val="00FE5F21"/>
    <w:rsid w:val="00FE60A1"/>
    <w:rsid w:val="00FE62EB"/>
    <w:rsid w:val="00FE63D3"/>
    <w:rsid w:val="00FE6472"/>
    <w:rsid w:val="00FE6635"/>
    <w:rsid w:val="00FE665C"/>
    <w:rsid w:val="00FE6818"/>
    <w:rsid w:val="00FE68F1"/>
    <w:rsid w:val="00FE6949"/>
    <w:rsid w:val="00FE6A5C"/>
    <w:rsid w:val="00FE6AC3"/>
    <w:rsid w:val="00FE6CA3"/>
    <w:rsid w:val="00FE6D0A"/>
    <w:rsid w:val="00FE6D56"/>
    <w:rsid w:val="00FE6EF9"/>
    <w:rsid w:val="00FE70CF"/>
    <w:rsid w:val="00FE718B"/>
    <w:rsid w:val="00FE719E"/>
    <w:rsid w:val="00FE7356"/>
    <w:rsid w:val="00FE7637"/>
    <w:rsid w:val="00FE7CE3"/>
    <w:rsid w:val="00FE7ED5"/>
    <w:rsid w:val="00FF0072"/>
    <w:rsid w:val="00FF0389"/>
    <w:rsid w:val="00FF0A41"/>
    <w:rsid w:val="00FF0D53"/>
    <w:rsid w:val="00FF0DAB"/>
    <w:rsid w:val="00FF0E3C"/>
    <w:rsid w:val="00FF1022"/>
    <w:rsid w:val="00FF130A"/>
    <w:rsid w:val="00FF1343"/>
    <w:rsid w:val="00FF13FD"/>
    <w:rsid w:val="00FF15BE"/>
    <w:rsid w:val="00FF1687"/>
    <w:rsid w:val="00FF16D1"/>
    <w:rsid w:val="00FF17D5"/>
    <w:rsid w:val="00FF1882"/>
    <w:rsid w:val="00FF1BED"/>
    <w:rsid w:val="00FF1EBC"/>
    <w:rsid w:val="00FF1EFE"/>
    <w:rsid w:val="00FF2043"/>
    <w:rsid w:val="00FF2050"/>
    <w:rsid w:val="00FF22B4"/>
    <w:rsid w:val="00FF2450"/>
    <w:rsid w:val="00FF2486"/>
    <w:rsid w:val="00FF2A20"/>
    <w:rsid w:val="00FF2D32"/>
    <w:rsid w:val="00FF2D8D"/>
    <w:rsid w:val="00FF2E49"/>
    <w:rsid w:val="00FF327F"/>
    <w:rsid w:val="00FF398F"/>
    <w:rsid w:val="00FF3AD9"/>
    <w:rsid w:val="00FF3BF0"/>
    <w:rsid w:val="00FF3F0B"/>
    <w:rsid w:val="00FF3F95"/>
    <w:rsid w:val="00FF406E"/>
    <w:rsid w:val="00FF43F4"/>
    <w:rsid w:val="00FF45AF"/>
    <w:rsid w:val="00FF463D"/>
    <w:rsid w:val="00FF4648"/>
    <w:rsid w:val="00FF481C"/>
    <w:rsid w:val="00FF49FF"/>
    <w:rsid w:val="00FF4A71"/>
    <w:rsid w:val="00FF4AED"/>
    <w:rsid w:val="00FF4BFA"/>
    <w:rsid w:val="00FF4CE5"/>
    <w:rsid w:val="00FF4E29"/>
    <w:rsid w:val="00FF4F0F"/>
    <w:rsid w:val="00FF504B"/>
    <w:rsid w:val="00FF513C"/>
    <w:rsid w:val="00FF51DC"/>
    <w:rsid w:val="00FF564E"/>
    <w:rsid w:val="00FF58AB"/>
    <w:rsid w:val="00FF5C0B"/>
    <w:rsid w:val="00FF5C47"/>
    <w:rsid w:val="00FF5E1B"/>
    <w:rsid w:val="00FF5FF2"/>
    <w:rsid w:val="00FF5FFF"/>
    <w:rsid w:val="00FF606B"/>
    <w:rsid w:val="00FF6115"/>
    <w:rsid w:val="00FF617E"/>
    <w:rsid w:val="00FF633A"/>
    <w:rsid w:val="00FF6423"/>
    <w:rsid w:val="00FF6629"/>
    <w:rsid w:val="00FF6693"/>
    <w:rsid w:val="00FF6951"/>
    <w:rsid w:val="00FF6AC3"/>
    <w:rsid w:val="00FF73A1"/>
    <w:rsid w:val="00FF77C8"/>
    <w:rsid w:val="00FF7901"/>
    <w:rsid w:val="00FF7C72"/>
    <w:rsid w:val="00FF7E5C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1"/>
    <o:shapelayout v:ext="edit">
      <o:idmap v:ext="edit" data="2"/>
    </o:shapelayout>
  </w:shapeDefaults>
  <w:decimalSymbol w:val=","/>
  <w:listSeparator w:val=";"/>
  <w14:docId w14:val="2EBC3091"/>
  <w15:chartTrackingRefBased/>
  <w15:docId w15:val="{8D4C4BEF-1600-4C2E-98A7-94256DC9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8D444D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qFormat/>
    <w:rsid w:val="000C004F"/>
    <w:pPr>
      <w:keepNext/>
      <w:spacing w:after="600" w:line="240" w:lineRule="auto"/>
      <w:outlineLvl w:val="0"/>
    </w:pPr>
    <w:rPr>
      <w:rFonts w:ascii="Fira Sans Extra Condensed SemiB" w:eastAsia="Times New Roman" w:hAnsi="Fira Sans Extra Condensed SemiB" w:cs="Times New Roman"/>
      <w:bCs/>
      <w:sz w:val="40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C2AFB"/>
    <w:pPr>
      <w:keepNext/>
      <w:keepLines/>
      <w:spacing w:before="360" w:line="240" w:lineRule="auto"/>
      <w:outlineLvl w:val="1"/>
    </w:pPr>
    <w:rPr>
      <w:rFonts w:eastAsiaTheme="majorEastAsia" w:cstheme="majorBidi"/>
      <w:b/>
      <w:color w:val="522398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qFormat/>
    <w:rsid w:val="00B51E67"/>
    <w:pPr>
      <w:keepNext/>
      <w:spacing w:before="0" w:after="0" w:line="312" w:lineRule="auto"/>
      <w:ind w:firstLine="425"/>
      <w:jc w:val="both"/>
      <w:outlineLvl w:val="5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B51E67"/>
    <w:pPr>
      <w:keepNext/>
      <w:tabs>
        <w:tab w:val="right" w:leader="dot" w:pos="2693"/>
      </w:tabs>
      <w:spacing w:before="0" w:after="0" w:line="240" w:lineRule="auto"/>
      <w:outlineLvl w:val="6"/>
    </w:pPr>
    <w:rPr>
      <w:rFonts w:ascii="Arial" w:eastAsia="Times New Roman" w:hAnsi="Arial" w:cs="Times New Roman"/>
      <w:b/>
      <w:sz w:val="16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C004F"/>
    <w:rPr>
      <w:rFonts w:ascii="Fira Sans Extra Condensed SemiB" w:eastAsia="Times New Roman" w:hAnsi="Fira Sans Extra Condensed SemiB" w:cs="Times New Roman"/>
      <w:bCs/>
      <w:sz w:val="40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BC2AFB"/>
    <w:rPr>
      <w:rFonts w:ascii="Fira Sans" w:eastAsiaTheme="majorEastAsia" w:hAnsi="Fira Sans" w:cstheme="majorBidi"/>
      <w:b/>
      <w:color w:val="522398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tablicwykreswmap">
    <w:name w:val="Tytuł tablic/wykresów/map"/>
    <w:basedOn w:val="Normalny"/>
    <w:qFormat/>
    <w:rsid w:val="00DF0C6A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styleId="Tekstpodstawowywcity">
    <w:name w:val="Body Text Indent"/>
    <w:basedOn w:val="Normalny"/>
    <w:link w:val="TekstpodstawowywcityZnak"/>
    <w:rsid w:val="006B4253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B425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B51E67"/>
  </w:style>
  <w:style w:type="character" w:customStyle="1" w:styleId="TekstpodstawowyZnak">
    <w:name w:val="Tekst podstawowy Znak"/>
    <w:basedOn w:val="Domylnaczcionkaakapitu"/>
    <w:link w:val="Tekstpodstawowy"/>
    <w:rsid w:val="00B51E67"/>
    <w:rPr>
      <w:rFonts w:ascii="Fira Sans" w:hAnsi="Fira Sans"/>
      <w:sz w:val="19"/>
    </w:rPr>
  </w:style>
  <w:style w:type="character" w:customStyle="1" w:styleId="Nagwek6Znak">
    <w:name w:val="Nagłówek 6 Znak"/>
    <w:basedOn w:val="Domylnaczcionkaakapitu"/>
    <w:link w:val="Nagwek6"/>
    <w:rsid w:val="00B51E67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B51E67"/>
    <w:rPr>
      <w:rFonts w:ascii="Arial" w:eastAsia="Times New Roman" w:hAnsi="Arial" w:cs="Times New Roman"/>
      <w:b/>
      <w:sz w:val="16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B51E67"/>
    <w:pPr>
      <w:widowControl w:val="0"/>
      <w:spacing w:before="0" w:after="0" w:line="360" w:lineRule="auto"/>
      <w:ind w:firstLine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51E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B51E67"/>
    <w:pPr>
      <w:spacing w:before="0" w:after="0" w:line="360" w:lineRule="auto"/>
      <w:ind w:firstLine="426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51E67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B51E67"/>
    <w:pPr>
      <w:spacing w:before="0" w:after="0" w:line="360" w:lineRule="auto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B51E67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teksttab">
    <w:name w:val="tekst_tab"/>
    <w:basedOn w:val="Normalny"/>
    <w:rsid w:val="00B51E67"/>
    <w:pPr>
      <w:keepLines/>
      <w:tabs>
        <w:tab w:val="right" w:leader="dot" w:pos="2778"/>
      </w:tabs>
      <w:spacing w:before="0" w:after="0" w:line="200" w:lineRule="exact"/>
      <w:ind w:left="227" w:right="28" w:hanging="227"/>
      <w:jc w:val="right"/>
    </w:pPr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B51E67"/>
    <w:pPr>
      <w:spacing w:before="0" w:after="0" w:line="240" w:lineRule="auto"/>
      <w:jc w:val="right"/>
    </w:pPr>
    <w:rPr>
      <w:rFonts w:ascii="Arial" w:eastAsia="Times New Roman" w:hAnsi="Arial" w:cs="Times New Roman"/>
      <w:sz w:val="1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B51E67"/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boczek2B">
    <w:name w:val="boczek2B"/>
    <w:basedOn w:val="Normalny"/>
    <w:rsid w:val="00B51E67"/>
    <w:pPr>
      <w:tabs>
        <w:tab w:val="right" w:leader="dot" w:pos="5670"/>
      </w:tabs>
      <w:spacing w:before="40" w:after="0" w:line="240" w:lineRule="auto"/>
      <w:ind w:left="113"/>
    </w:pPr>
    <w:rPr>
      <w:rFonts w:ascii="Arial" w:eastAsia="Times New Roman" w:hAnsi="Arial" w:cs="Times New Roman"/>
      <w:b/>
      <w:sz w:val="20"/>
      <w:szCs w:val="20"/>
      <w:lang w:eastAsia="pl-PL"/>
    </w:rPr>
  </w:style>
  <w:style w:type="character" w:styleId="Numerstrony">
    <w:name w:val="page number"/>
    <w:basedOn w:val="Domylnaczcionkaakapitu"/>
    <w:rsid w:val="00B51E67"/>
  </w:style>
  <w:style w:type="paragraph" w:customStyle="1" w:styleId="a">
    <w:name w:val="!!!"/>
    <w:rsid w:val="00B51E6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170" w:lineRule="atLeast"/>
      <w:jc w:val="center"/>
    </w:pPr>
    <w:rPr>
      <w:rFonts w:ascii="Times New Roman" w:eastAsia="Times New Roman" w:hAnsi="Times New Roman" w:cs="Times New Roman"/>
      <w:noProof/>
      <w:sz w:val="20"/>
      <w:szCs w:val="20"/>
      <w:lang w:val="en-US" w:eastAsia="pl-PL"/>
    </w:rPr>
  </w:style>
  <w:style w:type="paragraph" w:customStyle="1" w:styleId="teksttabeli">
    <w:name w:val="tekst tabeli"/>
    <w:rsid w:val="00B51E6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40" w:line="198" w:lineRule="atLeast"/>
      <w:ind w:left="60" w:right="1361"/>
      <w:jc w:val="right"/>
    </w:pPr>
    <w:rPr>
      <w:rFonts w:ascii="Times New Roman" w:eastAsia="Times New Roman" w:hAnsi="Times New Roman" w:cs="Times New Roman"/>
      <w:noProof/>
      <w:lang w:val="en-US" w:eastAsia="pl-PL"/>
    </w:rPr>
  </w:style>
  <w:style w:type="paragraph" w:customStyle="1" w:styleId="TYTULKOMUN">
    <w:name w:val="TYTUL KOMUN"/>
    <w:rsid w:val="00B51E6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5" w:lineRule="atLeast"/>
      <w:ind w:left="60" w:right="60"/>
      <w:jc w:val="center"/>
    </w:pPr>
    <w:rPr>
      <w:rFonts w:ascii="Arial" w:eastAsia="Times New Roman" w:hAnsi="Arial" w:cs="Arial"/>
      <w:b/>
      <w:bCs/>
      <w:noProof/>
      <w:sz w:val="20"/>
      <w:szCs w:val="20"/>
      <w:lang w:val="en-US" w:eastAsia="pl-PL"/>
    </w:rPr>
  </w:style>
  <w:style w:type="paragraph" w:customStyle="1" w:styleId="liczbytab">
    <w:name w:val="liczby tab."/>
    <w:rsid w:val="00B51E67"/>
    <w:pPr>
      <w:spacing w:after="0" w:line="240" w:lineRule="auto"/>
      <w:jc w:val="right"/>
    </w:pPr>
    <w:rPr>
      <w:rFonts w:ascii="Arial" w:eastAsia="Times New Roman" w:hAnsi="Arial" w:cs="Times New Roman"/>
      <w:noProof/>
      <w:sz w:val="16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B51E67"/>
    <w:pPr>
      <w:shd w:val="clear" w:color="auto" w:fill="000080"/>
      <w:spacing w:before="0"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B51E67"/>
    <w:rPr>
      <w:rFonts w:ascii="Tahoma" w:eastAsia="Times New Roman" w:hAnsi="Tahoma" w:cs="Times New Roman"/>
      <w:sz w:val="20"/>
      <w:szCs w:val="20"/>
      <w:shd w:val="clear" w:color="auto" w:fill="000080"/>
      <w:lang w:eastAsia="pl-PL"/>
    </w:rPr>
  </w:style>
  <w:style w:type="paragraph" w:styleId="NormalnyWeb">
    <w:name w:val="Normal (Web)"/>
    <w:basedOn w:val="Normalny"/>
    <w:uiPriority w:val="99"/>
    <w:rsid w:val="00B51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ytanie">
    <w:name w:val="pytanie"/>
    <w:basedOn w:val="Normalny"/>
    <w:rsid w:val="00B51E67"/>
    <w:pPr>
      <w:numPr>
        <w:numId w:val="22"/>
      </w:num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Heading1Char">
    <w:name w:val="Heading 1 Char"/>
    <w:basedOn w:val="Domylnaczcionkaakapitu"/>
    <w:locked/>
    <w:rsid w:val="00B51E67"/>
    <w:rPr>
      <w:rFonts w:ascii="Cambria" w:hAnsi="Cambria" w:cs="Cambria"/>
      <w:b/>
      <w:bCs/>
      <w:kern w:val="32"/>
      <w:sz w:val="32"/>
      <w:szCs w:val="32"/>
    </w:rPr>
  </w:style>
  <w:style w:type="character" w:customStyle="1" w:styleId="BodyTextIndentChar">
    <w:name w:val="Body Text Indent Char"/>
    <w:basedOn w:val="Domylnaczcionkaakapitu"/>
    <w:semiHidden/>
    <w:locked/>
    <w:rsid w:val="00B51E67"/>
    <w:rPr>
      <w:rFonts w:cs="Times New Roman"/>
    </w:rPr>
  </w:style>
  <w:style w:type="character" w:customStyle="1" w:styleId="BodyTextChar">
    <w:name w:val="Body Text Char"/>
    <w:basedOn w:val="Domylnaczcionkaakapitu"/>
    <w:semiHidden/>
    <w:locked/>
    <w:rsid w:val="00B51E67"/>
    <w:rPr>
      <w:rFonts w:cs="Times New Roman"/>
    </w:rPr>
  </w:style>
  <w:style w:type="character" w:customStyle="1" w:styleId="Heading4Char">
    <w:name w:val="Heading 4 Char"/>
    <w:basedOn w:val="Domylnaczcionkaakapitu"/>
    <w:semiHidden/>
    <w:locked/>
    <w:rsid w:val="00B51E67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omylnaczcionkaakapitu"/>
    <w:semiHidden/>
    <w:locked/>
    <w:rsid w:val="00B51E67"/>
    <w:rPr>
      <w:rFonts w:ascii="Calibri" w:hAnsi="Calibri" w:cs="Calibri"/>
      <w:b/>
      <w:bCs/>
      <w:i/>
      <w:iCs/>
      <w:sz w:val="26"/>
      <w:szCs w:val="26"/>
    </w:rPr>
  </w:style>
  <w:style w:type="character" w:styleId="Odwoaniedokomentarza">
    <w:name w:val="annotation reference"/>
    <w:basedOn w:val="Domylnaczcionkaakapitu"/>
    <w:semiHidden/>
    <w:rsid w:val="00B51E67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B51E67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51E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B51E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51E6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Boczek1pol">
    <w:name w:val="Boczek 1 pol."/>
    <w:basedOn w:val="Normalny"/>
    <w:rsid w:val="00B51E67"/>
    <w:pPr>
      <w:spacing w:before="0" w:after="0" w:line="240" w:lineRule="auto"/>
      <w:ind w:left="113" w:hanging="113"/>
    </w:pPr>
    <w:rPr>
      <w:rFonts w:ascii="Arial Narrow" w:eastAsia="Times New Roman" w:hAnsi="Arial Narrow" w:cs="Times New Roman"/>
      <w:sz w:val="1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B51E67"/>
    <w:pPr>
      <w:tabs>
        <w:tab w:val="right" w:leader="dot" w:pos="9628"/>
      </w:tabs>
      <w:spacing w:before="0" w:after="0" w:line="420" w:lineRule="auto"/>
    </w:pPr>
    <w:rPr>
      <w:rFonts w:ascii="Arial" w:eastAsia="Times New Roman" w:hAnsi="Arial" w:cs="Times New Roman"/>
      <w:caps/>
      <w:noProof/>
      <w:sz w:val="20"/>
      <w:szCs w:val="20"/>
      <w:lang w:eastAsia="pl-PL"/>
    </w:rPr>
  </w:style>
  <w:style w:type="paragraph" w:customStyle="1" w:styleId="AiB">
    <w:name w:val="A i B"/>
    <w:basedOn w:val="Normalny"/>
    <w:rsid w:val="00B51E67"/>
    <w:pPr>
      <w:tabs>
        <w:tab w:val="left" w:pos="284"/>
      </w:tabs>
      <w:autoSpaceDE w:val="0"/>
      <w:autoSpaceDN w:val="0"/>
      <w:spacing w:before="0" w:after="0" w:line="240" w:lineRule="auto"/>
      <w:ind w:left="284" w:hanging="284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Boczek">
    <w:name w:val="Boczek"/>
    <w:basedOn w:val="Normalny"/>
    <w:rsid w:val="00B51E67"/>
    <w:pPr>
      <w:autoSpaceDE w:val="0"/>
      <w:autoSpaceDN w:val="0"/>
      <w:spacing w:before="0" w:after="0" w:line="240" w:lineRule="auto"/>
      <w:ind w:left="170" w:hanging="170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Boczek2">
    <w:name w:val="Boczek 2"/>
    <w:basedOn w:val="Boczek"/>
    <w:rsid w:val="00B51E67"/>
    <w:pPr>
      <w:ind w:left="340"/>
    </w:pPr>
  </w:style>
  <w:style w:type="paragraph" w:customStyle="1" w:styleId="Gwka">
    <w:name w:val="Główka"/>
    <w:basedOn w:val="Normalny"/>
    <w:rsid w:val="00B51E67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Notka">
    <w:name w:val="Notka"/>
    <w:basedOn w:val="Normalny"/>
    <w:rsid w:val="00B51E67"/>
    <w:pPr>
      <w:autoSpaceDE w:val="0"/>
      <w:autoSpaceDN w:val="0"/>
      <w:spacing w:before="240" w:after="0" w:line="240" w:lineRule="auto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Stanwdniu">
    <w:name w:val="Stan w dniu"/>
    <w:basedOn w:val="Normalny"/>
    <w:rsid w:val="00B51E67"/>
    <w:pPr>
      <w:autoSpaceDE w:val="0"/>
      <w:autoSpaceDN w:val="0"/>
      <w:spacing w:before="0" w:line="240" w:lineRule="auto"/>
      <w:ind w:left="1134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rdtytu">
    <w:name w:val="Śródtytuł"/>
    <w:basedOn w:val="Normalny"/>
    <w:rsid w:val="00B51E67"/>
    <w:pPr>
      <w:autoSpaceDE w:val="0"/>
      <w:autoSpaceDN w:val="0"/>
      <w:spacing w:before="60" w:after="20" w:line="240" w:lineRule="auto"/>
      <w:jc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Tytudziau">
    <w:name w:val="Tytuł działu"/>
    <w:basedOn w:val="Nagwek1"/>
    <w:rsid w:val="00B51E67"/>
    <w:pPr>
      <w:autoSpaceDE w:val="0"/>
      <w:autoSpaceDN w:val="0"/>
      <w:spacing w:before="240" w:after="60"/>
    </w:pPr>
    <w:rPr>
      <w:rFonts w:ascii="Arial" w:hAnsi="Arial" w:cs="Arial"/>
      <w:b/>
      <w:kern w:val="28"/>
      <w:sz w:val="28"/>
      <w:szCs w:val="28"/>
    </w:rPr>
  </w:style>
  <w:style w:type="paragraph" w:customStyle="1" w:styleId="TytuTablicy">
    <w:name w:val="Tytuł Tablicy"/>
    <w:basedOn w:val="Normalny"/>
    <w:rsid w:val="00B51E67"/>
    <w:pPr>
      <w:autoSpaceDE w:val="0"/>
      <w:autoSpaceDN w:val="0"/>
      <w:spacing w:before="0" w:after="0" w:line="240" w:lineRule="auto"/>
      <w:ind w:left="1134" w:hanging="1134"/>
    </w:pPr>
    <w:rPr>
      <w:rFonts w:ascii="Arial" w:eastAsia="Times New Roman" w:hAnsi="Arial" w:cs="Arial"/>
      <w:b/>
      <w:bCs/>
      <w:caps/>
      <w:sz w:val="20"/>
      <w:szCs w:val="20"/>
      <w:lang w:eastAsia="pl-PL"/>
    </w:rPr>
  </w:style>
  <w:style w:type="paragraph" w:customStyle="1" w:styleId="TytuTablicyNumerowany">
    <w:name w:val="Tytuł Tablicy Numerowany"/>
    <w:basedOn w:val="TytuTablicy"/>
    <w:rsid w:val="00B51E67"/>
    <w:pPr>
      <w:tabs>
        <w:tab w:val="left" w:pos="1474"/>
      </w:tabs>
      <w:spacing w:after="120"/>
      <w:ind w:firstLine="0"/>
    </w:pPr>
    <w:rPr>
      <w:b w:val="0"/>
      <w:bCs w:val="0"/>
    </w:rPr>
  </w:style>
  <w:style w:type="paragraph" w:customStyle="1" w:styleId="Wartoci">
    <w:name w:val="Wartości"/>
    <w:basedOn w:val="Normalny"/>
    <w:rsid w:val="00B51E67"/>
    <w:pPr>
      <w:autoSpaceDE w:val="0"/>
      <w:autoSpaceDN w:val="0"/>
      <w:spacing w:before="0" w:after="0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Boczek3">
    <w:name w:val="Boczek 3"/>
    <w:basedOn w:val="Boczek2"/>
    <w:rsid w:val="00B51E67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B51E67"/>
    <w:pPr>
      <w:spacing w:before="60"/>
      <w:ind w:right="5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1E67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1E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1E67"/>
    <w:rPr>
      <w:vertAlign w:val="superscript"/>
    </w:rPr>
  </w:style>
  <w:style w:type="paragraph" w:styleId="Spistreci2">
    <w:name w:val="toc 2"/>
    <w:basedOn w:val="Normalny"/>
    <w:next w:val="Normalny"/>
    <w:autoRedefine/>
    <w:uiPriority w:val="39"/>
    <w:unhideWhenUsed/>
    <w:rsid w:val="00B51E67"/>
    <w:pPr>
      <w:tabs>
        <w:tab w:val="right" w:leader="dot" w:pos="9422"/>
      </w:tabs>
      <w:spacing w:before="0" w:after="0" w:line="240" w:lineRule="auto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B51E67"/>
    <w:pPr>
      <w:spacing w:before="0" w:after="100" w:line="240" w:lineRule="auto"/>
      <w:ind w:left="40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51E67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C65B5"/>
  </w:style>
  <w:style w:type="paragraph" w:customStyle="1" w:styleId="Default">
    <w:name w:val="Default"/>
    <w:rsid w:val="00390E32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Przypis">
    <w:name w:val="Przypis"/>
    <w:basedOn w:val="Tekstprzypisudolnego"/>
    <w:link w:val="PrzypisZnak"/>
    <w:qFormat/>
    <w:rsid w:val="00EE31BA"/>
    <w:rPr>
      <w:sz w:val="19"/>
    </w:rPr>
  </w:style>
  <w:style w:type="character" w:customStyle="1" w:styleId="PrzypisZnak">
    <w:name w:val="Przypis Znak"/>
    <w:basedOn w:val="TekstprzypisudolnegoZnak"/>
    <w:link w:val="Przypis"/>
    <w:rsid w:val="00EE31BA"/>
    <w:rPr>
      <w:rFonts w:ascii="Fira Sans" w:hAnsi="Fira Sans"/>
      <w:sz w:val="19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3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wmf"/><Relationship Id="rId26" Type="http://schemas.openxmlformats.org/officeDocument/2006/relationships/image" Target="media/image15.wmf"/><Relationship Id="rId39" Type="http://schemas.openxmlformats.org/officeDocument/2006/relationships/hyperlink" Target="mailto:J.Balcerzak@stat.gov.pl" TargetMode="External"/><Relationship Id="rId21" Type="http://schemas.openxmlformats.org/officeDocument/2006/relationships/image" Target="media/image10.wmf"/><Relationship Id="rId34" Type="http://schemas.openxmlformats.org/officeDocument/2006/relationships/image" Target="media/image23.wmf"/><Relationship Id="rId42" Type="http://schemas.openxmlformats.org/officeDocument/2006/relationships/image" Target="media/image25.png"/><Relationship Id="rId47" Type="http://schemas.openxmlformats.org/officeDocument/2006/relationships/hyperlink" Target="https://bdl.stat.gov.pl/BDL/start" TargetMode="External"/><Relationship Id="rId50" Type="http://schemas.openxmlformats.org/officeDocument/2006/relationships/hyperlink" Target="https://bdl.stat.gov.pl/BDL/start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wmf"/><Relationship Id="rId29" Type="http://schemas.openxmlformats.org/officeDocument/2006/relationships/image" Target="media/image18.wmf"/><Relationship Id="rId11" Type="http://schemas.openxmlformats.org/officeDocument/2006/relationships/image" Target="media/image3.emf"/><Relationship Id="rId24" Type="http://schemas.openxmlformats.org/officeDocument/2006/relationships/image" Target="media/image13.wmf"/><Relationship Id="rId32" Type="http://schemas.openxmlformats.org/officeDocument/2006/relationships/image" Target="media/image21.wmf"/><Relationship Id="rId37" Type="http://schemas.openxmlformats.org/officeDocument/2006/relationships/header" Target="header2.xml"/><Relationship Id="rId40" Type="http://schemas.openxmlformats.org/officeDocument/2006/relationships/image" Target="media/image24.png"/><Relationship Id="rId45" Type="http://schemas.openxmlformats.org/officeDocument/2006/relationships/hyperlink" Target="https://www.facebook.com/UrzadStatystycznyOlsztyn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image" Target="media/image20.wmf"/><Relationship Id="rId44" Type="http://schemas.openxmlformats.org/officeDocument/2006/relationships/image" Target="media/image26.png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11.wmf"/><Relationship Id="rId27" Type="http://schemas.openxmlformats.org/officeDocument/2006/relationships/image" Target="media/image16.wmf"/><Relationship Id="rId30" Type="http://schemas.openxmlformats.org/officeDocument/2006/relationships/image" Target="media/image19.wmf"/><Relationship Id="rId35" Type="http://schemas.openxmlformats.org/officeDocument/2006/relationships/hyperlink" Target="https://zielonagora.stat.gov.pl/osrodki/osrodek-badan-koniunktury/obk-dane/" TargetMode="External"/><Relationship Id="rId43" Type="http://schemas.openxmlformats.org/officeDocument/2006/relationships/hyperlink" Target="https://twitter.com/Olsztyn_STAT" TargetMode="External"/><Relationship Id="rId48" Type="http://schemas.openxmlformats.org/officeDocument/2006/relationships/hyperlink" Target="http://stat.gov.pl/metainformacje/slownik-pojec/pojecia-stosowane-w-statystyce-publicznej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stat.gov.pl/metainformacje/slownik-pojec/pojecia-stosowane-w-statystyce-publicznej/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6.wmf"/><Relationship Id="rId25" Type="http://schemas.openxmlformats.org/officeDocument/2006/relationships/image" Target="media/image14.wmf"/><Relationship Id="rId33" Type="http://schemas.openxmlformats.org/officeDocument/2006/relationships/image" Target="media/image22.wmf"/><Relationship Id="rId38" Type="http://schemas.openxmlformats.org/officeDocument/2006/relationships/footer" Target="footer3.xml"/><Relationship Id="rId46" Type="http://schemas.openxmlformats.org/officeDocument/2006/relationships/hyperlink" Target="https://ssgk.stat.gov.pl/" TargetMode="External"/><Relationship Id="rId20" Type="http://schemas.openxmlformats.org/officeDocument/2006/relationships/image" Target="media/image9.wmf"/><Relationship Id="rId41" Type="http://schemas.openxmlformats.org/officeDocument/2006/relationships/hyperlink" Target="http://olsztyn.stat.gov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wmf"/><Relationship Id="rId23" Type="http://schemas.openxmlformats.org/officeDocument/2006/relationships/image" Target="media/image12.wmf"/><Relationship Id="rId28" Type="http://schemas.openxmlformats.org/officeDocument/2006/relationships/image" Target="media/image17.wmf"/><Relationship Id="rId36" Type="http://schemas.openxmlformats.org/officeDocument/2006/relationships/hyperlink" Target="http://olsztyn.stat.gov.pl" TargetMode="External"/><Relationship Id="rId49" Type="http://schemas.openxmlformats.org/officeDocument/2006/relationships/hyperlink" Target="https://ssgk.stat.gov.pl/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E4909C-2604-45A4-A582-83E322FB9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39230</TotalTime>
  <Pages>34</Pages>
  <Words>7837</Words>
  <Characters>47026</Characters>
  <DocSecurity>0</DocSecurity>
  <Lines>391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warmińsko-mazurskiego</vt:lpstr>
    </vt:vector>
  </TitlesOfParts>
  <Company/>
  <LinksUpToDate>false</LinksUpToDate>
  <CharactersWithSpaces>54754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warmińsko-mazurskiego</dc:title>
  <dc:subject/>
  <dc:creator>Główny Urząd Statystyczny</dc:creator>
  <cp:keywords/>
  <dc:description/>
  <cp:lastPrinted>2026-08-21T12:29:00Z</cp:lastPrinted>
  <dcterms:created xsi:type="dcterms:W3CDTF">2022-10-21T12:22:00Z</dcterms:created>
  <dcterms:modified xsi:type="dcterms:W3CDTF">2026-10-28T07:05:00Z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