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2544E3">
        <w:t>sierpniu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05F7BD3B" wp14:editId="0C23333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216769FD" wp14:editId="1759CBAE">
                                  <wp:extent cx="334645" cy="334645"/>
                                  <wp:effectExtent l="0" t="0" r="8255" b="8255"/>
                                  <wp:docPr id="1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544E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5,4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13D0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EEEEBCE" wp14:editId="4ED8F4AF">
                            <wp:extent cx="334645" cy="334645"/>
                            <wp:effectExtent l="0" t="0" r="8255" b="8255"/>
                            <wp:docPr id="1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544E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5,4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FC38A5" w:rsidRPr="00493683">
        <w:rPr>
          <w:color w:val="000000" w:themeColor="text1"/>
        </w:rPr>
        <w:t xml:space="preserve">szybkiego 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2544E3">
        <w:rPr>
          <w:color w:val="000000" w:themeColor="text1"/>
        </w:rPr>
        <w:t>sierpniu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z analogicznym miesiącem ub. </w:t>
      </w:r>
      <w:r w:rsidR="002544E3">
        <w:rPr>
          <w:color w:val="000000" w:themeColor="text1"/>
        </w:rPr>
        <w:t>roku wzrosły o 5,4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2544E3">
        <w:rPr>
          <w:color w:val="000000" w:themeColor="text1"/>
        </w:rPr>
        <w:t>5,4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2544E3">
        <w:rPr>
          <w:color w:val="000000" w:themeColor="text1"/>
        </w:rPr>
        <w:t>wzrosły o 0,2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2544E3">
        <w:rPr>
          <w:color w:val="000000" w:themeColor="text1"/>
        </w:rPr>
        <w:t>0,2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565F55">
        <w:t xml:space="preserve">w </w:t>
      </w:r>
      <w:r w:rsidR="002544E3">
        <w:t>sierpniu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2544E3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08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2544E3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08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2544E3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07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544E3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544E3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100,2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494BF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2544E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128</w:t>
            </w:r>
            <w:r w:rsidR="00DC10ED">
              <w:rPr>
                <w:rFonts w:cs="Arial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7425F3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BB7B98" w:rsidRDefault="00BB7B98" w:rsidP="00BB7B98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3D71647B" wp14:editId="42289ACD">
            <wp:simplePos x="0" y="0"/>
            <wp:positionH relativeFrom="column">
              <wp:posOffset>-43870</wp:posOffset>
            </wp:positionH>
            <wp:positionV relativeFrom="paragraph">
              <wp:posOffset>386329</wp:posOffset>
            </wp:positionV>
            <wp:extent cx="5122545" cy="2559685"/>
            <wp:effectExtent l="0" t="0" r="0" b="1206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</w:t>
      </w:r>
      <w:bookmarkStart w:id="0" w:name="_GoBack"/>
      <w:bookmarkEnd w:id="0"/>
      <w:r w:rsidR="00F65610" w:rsidRPr="00F65610">
        <w:rPr>
          <w:b/>
          <w:noProof/>
          <w:szCs w:val="19"/>
          <w:lang w:eastAsia="pl-PL"/>
        </w:rPr>
        <w:t>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  <w:r w:rsidRPr="00BB7B98">
        <w:rPr>
          <w:noProof/>
          <w:lang w:eastAsia="pl-PL"/>
        </w:rPr>
        <w:t xml:space="preserve"> </w:t>
      </w:r>
    </w:p>
    <w:p w:rsidR="005D2957" w:rsidRDefault="005D2957" w:rsidP="00F068B0">
      <w:pPr>
        <w:tabs>
          <w:tab w:val="left" w:pos="4935"/>
        </w:tabs>
        <w:rPr>
          <w:b/>
          <w:noProof/>
          <w:szCs w:val="19"/>
          <w:lang w:eastAsia="pl-PL"/>
        </w:rPr>
      </w:pPr>
    </w:p>
    <w:p w:rsidR="005E2988" w:rsidRDefault="00B93CB1" w:rsidP="005D2957">
      <w:pPr>
        <w:spacing w:before="24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A06BD6">
        <w:rPr>
          <w:noProof/>
          <w:sz w:val="16"/>
          <w:szCs w:val="19"/>
          <w:lang w:eastAsia="pl-PL"/>
        </w:rPr>
        <w:t>sierpniu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2AC77554" wp14:editId="40ECDC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0121E1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59D7C58D" wp14:editId="45C2A89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0121E1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57CB4236" wp14:editId="2BB7EDC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0121E1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29D52B" wp14:editId="41E39F59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0121E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70F44" id="_x0000_s1027" type="#_x0000_t202" style="position:absolute;margin-left:1.5pt;margin-top:34.7pt;width:516.5pt;height:34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A431A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83" w:rsidRDefault="00ED5783" w:rsidP="000662E2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83" w:rsidRDefault="00ED5783" w:rsidP="000662E2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2CA69CF6" wp14:editId="0EE0439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813600" id="Prostokąt 24" o:spid="_x0000_s1026" style="position:absolute;margin-left:410.6pt;margin-top:-14.05pt;width:147.6pt;height:1785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8DB080" wp14:editId="72B904A0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6E2AA7C" id="Prostokąt 10" o:spid="_x0000_s1026" style="position:absolute;margin-left:410.9pt;margin-top:15.65pt;width:147.4pt;height:8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F35E11" wp14:editId="196C9A4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A9CAE8C" id="Schemat blokowy: opóźnienie 6" o:spid="_x0000_s1028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76666E8D" wp14:editId="52AC073D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2C9E9E48" wp14:editId="5C2AF1F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2544E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0B39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2544E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7pt;height:124.4pt;visibility:visible" o:bullet="t">
        <v:imagedata r:id="rId1" o:title=""/>
      </v:shape>
    </w:pict>
  </w:numPicBullet>
  <w:numPicBullet w:numPicBulletId="1">
    <w:pict>
      <v:shape id="_x0000_i1027" type="#_x0000_t75" style="width:123.85pt;height:124.4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21E1"/>
    <w:rsid w:val="000152F5"/>
    <w:rsid w:val="000259DC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E0918"/>
    <w:rsid w:val="000E1DE8"/>
    <w:rsid w:val="000E2EA8"/>
    <w:rsid w:val="000E2F9D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8A1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13B00"/>
    <w:rsid w:val="00232659"/>
    <w:rsid w:val="00244940"/>
    <w:rsid w:val="00245FBA"/>
    <w:rsid w:val="002532A4"/>
    <w:rsid w:val="002544E3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6025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2AD"/>
    <w:rsid w:val="003F7FE6"/>
    <w:rsid w:val="00400193"/>
    <w:rsid w:val="00404B5F"/>
    <w:rsid w:val="00421054"/>
    <w:rsid w:val="004212E7"/>
    <w:rsid w:val="004227B2"/>
    <w:rsid w:val="0042446D"/>
    <w:rsid w:val="004245B6"/>
    <w:rsid w:val="00426ECB"/>
    <w:rsid w:val="00427BF8"/>
    <w:rsid w:val="00431C02"/>
    <w:rsid w:val="00435875"/>
    <w:rsid w:val="00437395"/>
    <w:rsid w:val="00444CA9"/>
    <w:rsid w:val="00445047"/>
    <w:rsid w:val="004460F4"/>
    <w:rsid w:val="00454F47"/>
    <w:rsid w:val="004566AB"/>
    <w:rsid w:val="004601AC"/>
    <w:rsid w:val="00463E39"/>
    <w:rsid w:val="004657FC"/>
    <w:rsid w:val="00472A6A"/>
    <w:rsid w:val="004733F6"/>
    <w:rsid w:val="00474E69"/>
    <w:rsid w:val="00476792"/>
    <w:rsid w:val="00481C69"/>
    <w:rsid w:val="00482A56"/>
    <w:rsid w:val="004936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A698C"/>
    <w:rsid w:val="005B5F36"/>
    <w:rsid w:val="005C1AF8"/>
    <w:rsid w:val="005D2957"/>
    <w:rsid w:val="005D470D"/>
    <w:rsid w:val="005E0799"/>
    <w:rsid w:val="005E2988"/>
    <w:rsid w:val="005F5A80"/>
    <w:rsid w:val="006039C0"/>
    <w:rsid w:val="006044FF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C6ABD"/>
    <w:rsid w:val="006D1507"/>
    <w:rsid w:val="006D4054"/>
    <w:rsid w:val="006D6B72"/>
    <w:rsid w:val="006E0185"/>
    <w:rsid w:val="006E02EC"/>
    <w:rsid w:val="006E703D"/>
    <w:rsid w:val="006F4F57"/>
    <w:rsid w:val="007018FE"/>
    <w:rsid w:val="0070337D"/>
    <w:rsid w:val="007059D5"/>
    <w:rsid w:val="007162EB"/>
    <w:rsid w:val="007170D2"/>
    <w:rsid w:val="007211B1"/>
    <w:rsid w:val="00731927"/>
    <w:rsid w:val="00733D55"/>
    <w:rsid w:val="007356A6"/>
    <w:rsid w:val="007425F3"/>
    <w:rsid w:val="00742FC1"/>
    <w:rsid w:val="00746187"/>
    <w:rsid w:val="00752A67"/>
    <w:rsid w:val="007601B7"/>
    <w:rsid w:val="00761070"/>
    <w:rsid w:val="0076254F"/>
    <w:rsid w:val="00762A35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E3314"/>
    <w:rsid w:val="007E4B03"/>
    <w:rsid w:val="007F02CC"/>
    <w:rsid w:val="007F324B"/>
    <w:rsid w:val="007F7386"/>
    <w:rsid w:val="007F7463"/>
    <w:rsid w:val="00800472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02E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395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4378"/>
    <w:rsid w:val="00916782"/>
    <w:rsid w:val="009227A6"/>
    <w:rsid w:val="00933B26"/>
    <w:rsid w:val="00933EC1"/>
    <w:rsid w:val="009530DB"/>
    <w:rsid w:val="00953676"/>
    <w:rsid w:val="00954BD3"/>
    <w:rsid w:val="00961907"/>
    <w:rsid w:val="009705EE"/>
    <w:rsid w:val="00977927"/>
    <w:rsid w:val="0098135C"/>
    <w:rsid w:val="0098156A"/>
    <w:rsid w:val="0098260A"/>
    <w:rsid w:val="00984AC4"/>
    <w:rsid w:val="00985747"/>
    <w:rsid w:val="009869A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D63C8"/>
    <w:rsid w:val="009E2E91"/>
    <w:rsid w:val="009E3BF4"/>
    <w:rsid w:val="009F5815"/>
    <w:rsid w:val="00A05423"/>
    <w:rsid w:val="00A06BD6"/>
    <w:rsid w:val="00A07F00"/>
    <w:rsid w:val="00A12435"/>
    <w:rsid w:val="00A139F5"/>
    <w:rsid w:val="00A2104E"/>
    <w:rsid w:val="00A2136A"/>
    <w:rsid w:val="00A216AE"/>
    <w:rsid w:val="00A21A31"/>
    <w:rsid w:val="00A33F84"/>
    <w:rsid w:val="00A34C24"/>
    <w:rsid w:val="00A365F4"/>
    <w:rsid w:val="00A371FF"/>
    <w:rsid w:val="00A37CE0"/>
    <w:rsid w:val="00A431A1"/>
    <w:rsid w:val="00A460E6"/>
    <w:rsid w:val="00A46BD5"/>
    <w:rsid w:val="00A47D80"/>
    <w:rsid w:val="00A51E49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AE5DBE"/>
    <w:rsid w:val="00B005AA"/>
    <w:rsid w:val="00B11B69"/>
    <w:rsid w:val="00B14952"/>
    <w:rsid w:val="00B21DEB"/>
    <w:rsid w:val="00B31E5A"/>
    <w:rsid w:val="00B322EC"/>
    <w:rsid w:val="00B47BCC"/>
    <w:rsid w:val="00B50227"/>
    <w:rsid w:val="00B609CE"/>
    <w:rsid w:val="00B63A9C"/>
    <w:rsid w:val="00B653AB"/>
    <w:rsid w:val="00B65F9E"/>
    <w:rsid w:val="00B66B19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B7B98"/>
    <w:rsid w:val="00BC2C5D"/>
    <w:rsid w:val="00BD4E33"/>
    <w:rsid w:val="00BD5D67"/>
    <w:rsid w:val="00BF0238"/>
    <w:rsid w:val="00BF10BE"/>
    <w:rsid w:val="00C00EDA"/>
    <w:rsid w:val="00C030DE"/>
    <w:rsid w:val="00C20439"/>
    <w:rsid w:val="00C22105"/>
    <w:rsid w:val="00C244B6"/>
    <w:rsid w:val="00C24B3B"/>
    <w:rsid w:val="00C2754B"/>
    <w:rsid w:val="00C27D75"/>
    <w:rsid w:val="00C346D5"/>
    <w:rsid w:val="00C3702F"/>
    <w:rsid w:val="00C44C30"/>
    <w:rsid w:val="00C4500A"/>
    <w:rsid w:val="00C4622B"/>
    <w:rsid w:val="00C521BC"/>
    <w:rsid w:val="00C53C0F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E7B14"/>
    <w:rsid w:val="00CF4099"/>
    <w:rsid w:val="00CF616D"/>
    <w:rsid w:val="00D00796"/>
    <w:rsid w:val="00D02D2C"/>
    <w:rsid w:val="00D13EC8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71D2"/>
    <w:rsid w:val="00DC10ED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737C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C22BD"/>
    <w:rsid w:val="00EC5034"/>
    <w:rsid w:val="00ED55C0"/>
    <w:rsid w:val="00ED5783"/>
    <w:rsid w:val="00ED682B"/>
    <w:rsid w:val="00EE156E"/>
    <w:rsid w:val="00EE2FEE"/>
    <w:rsid w:val="00EE41D5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31C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DCF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  <a:effectLst>
                  <a:softEdge rad="0"/>
                </a:effectLst>
              </c:spPr>
            </c:marker>
            <c:bubble3D val="0"/>
            <c:spPr>
              <a:ln w="22225">
                <a:solidFill>
                  <a:srgbClr val="001D77"/>
                </a:solidFill>
              </a:ln>
              <a:effectLst>
                <a:softEdge rad="0"/>
              </a:effectLst>
            </c:spPr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461396163956771E-2"/>
                  <c:y val="-2.62222572013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555305647872365E-2"/>
                  <c:y val="3.197649841994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891419858659966E-2"/>
                  <c:y val="2.6543624084397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033111844692162E-2"/>
                  <c:y val="4.1151757172681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319432465582509E-2"/>
                  <c:y val="2.664301986468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319236936664078E-2"/>
                  <c:y val="2.664301986468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1893681238438E-2"/>
                  <c:y val="3.6315520226664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104361409399E-2"/>
                  <c:y val="3.631601917234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93038652516885E-2"/>
                  <c:y val="3.6476861325358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2011878103398006E-2"/>
                  <c:y val="3.647725484023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020270678502945E-2"/>
                  <c:y val="1.2232916683486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3981487659058944E-2"/>
                  <c:y val="-4.0089494267475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7005939051698959E-2"/>
                  <c:y val="2.3562490162128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1.4223593936217251E-2"/>
                  <c:y val="2.2818432736840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2521705519424609E-2"/>
                  <c:y val="-1.541986611633864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5.6818025961302962E-2"/>
                  <c:y val="-1.687207291241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66323781533186E-2"/>
                  <c:y val="-3.613090032841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(+FE)'!$B$50:$B$69</c:f>
              <c:strCache>
                <c:ptCount val="20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</c:strCache>
            </c:strRef>
          </c:cat>
          <c:val>
            <c:numRef>
              <c:f>'M-12 (+FE)'!$C$50:$C$69</c:f>
              <c:numCache>
                <c:formatCode>0.0</c:formatCode>
                <c:ptCount val="20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27616"/>
        <c:axId val="138141696"/>
      </c:lineChart>
      <c:dateAx>
        <c:axId val="13812761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38141696"/>
        <c:crossesAt val="0"/>
        <c:auto val="0"/>
        <c:lblOffset val="100"/>
        <c:baseTimeUnit val="days"/>
      </c:dateAx>
      <c:valAx>
        <c:axId val="138141696"/>
        <c:scaling>
          <c:orientation val="minMax"/>
          <c:max val="6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38127616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0.06942</cdr:x>
      <cdr:y>0.5262</cdr:y>
    </cdr:from>
    <cdr:to>
      <cdr:x>0.92967</cdr:x>
      <cdr:y>0.5262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5600" y="1390648"/>
          <a:ext cx="4406899" cy="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0.07106</cdr:x>
      <cdr:y>0.66198</cdr:y>
    </cdr:from>
    <cdr:to>
      <cdr:x>0.92721</cdr:x>
      <cdr:y>0.66198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64008" y="1694460"/>
          <a:ext cx="4385667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0.06855</cdr:x>
      <cdr:y>0.93191</cdr:y>
    </cdr:from>
    <cdr:to>
      <cdr:x>0.58386</cdr:x>
      <cdr:y>0.99578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1150" y="2385391"/>
          <a:ext cx="2639699" cy="1634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0.3393</cdr:x>
      <cdr:y>0.31442</cdr:y>
    </cdr:from>
    <cdr:to>
      <cdr:x>0.64919</cdr:x>
      <cdr:y>0.37449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738079" y="804816"/>
          <a:ext cx="1587426" cy="15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0.33745</cdr:x>
      <cdr:y>0.6579</cdr:y>
    </cdr:from>
    <cdr:to>
      <cdr:x>0.64737</cdr:x>
      <cdr:y>0.72622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728612" y="1684017"/>
          <a:ext cx="1587579" cy="1748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0.58674</cdr:x>
      <cdr:y>0.93191</cdr:y>
    </cdr:from>
    <cdr:to>
      <cdr:x>0.92978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005593" y="2385391"/>
          <a:ext cx="1757237" cy="174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0.07099</cdr:x>
      <cdr:y>0.3894</cdr:y>
    </cdr:from>
    <cdr:to>
      <cdr:x>0.92806</cdr:x>
      <cdr:y>0.39033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363641" y="996738"/>
          <a:ext cx="4390371" cy="239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0.73376</cdr:x>
      <cdr:y>0.5151</cdr:y>
    </cdr:from>
    <cdr:to>
      <cdr:x>0.92512</cdr:x>
      <cdr:y>0.60885</cdr:y>
    </cdr:to>
    <cdr:sp macro="" textlink="">
      <cdr:nvSpPr>
        <cdr:cNvPr id="10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8704" y="1318504"/>
          <a:ext cx="980274" cy="2399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/>
        <a:p xmlns:a="http://schemas.openxmlformats.org/drawingml/2006/main">
          <a:r>
            <a:rPr lang="pl-PL" sz="700">
              <a:latin typeface="Fira Sans" panose="020B0503050000020004" pitchFamily="34" charset="0"/>
              <a:ea typeface="Fira Sans" panose="020B0503050000020004" pitchFamily="34" charset="0"/>
            </a:rPr>
            <a:t>Cel</a:t>
          </a:r>
          <a:r>
            <a:rPr lang="pl-PL" sz="700" baseline="0">
              <a:latin typeface="Fira Sans" panose="020B0503050000020004" pitchFamily="34" charset="0"/>
              <a:ea typeface="Fira Sans" panose="020B0503050000020004" pitchFamily="34" charset="0"/>
            </a:rPr>
            <a:t> inflacyjny 2,5</a:t>
          </a:r>
          <a:endParaRPr lang="pl-PL" sz="700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0.58475</cdr:x>
      <cdr:y>0.86684</cdr:y>
    </cdr:from>
    <cdr:to>
      <cdr:x>0.58475</cdr:x>
      <cdr:y>0.954</cdr:y>
    </cdr:to>
    <cdr:cxnSp macro="">
      <cdr:nvCxnSpPr>
        <cdr:cNvPr id="3" name="Łącznik prosty 2"/>
        <cdr:cNvCxnSpPr/>
      </cdr:nvCxnSpPr>
      <cdr:spPr>
        <a:xfrm xmlns:a="http://schemas.openxmlformats.org/drawingml/2006/main">
          <a:off x="2995428" y="2218834"/>
          <a:ext cx="0" cy="22311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CA9B8-343D-4DF1-BD38-39A958D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Sobocińska Aleksandra</cp:lastModifiedBy>
  <cp:revision>4</cp:revision>
  <cp:lastPrinted>2021-08-30T08:01:00Z</cp:lastPrinted>
  <dcterms:created xsi:type="dcterms:W3CDTF">2021-08-30T08:00:00Z</dcterms:created>
  <dcterms:modified xsi:type="dcterms:W3CDTF">2021-08-30T08:02:00Z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